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45" w:rsidRPr="008640F4" w:rsidRDefault="001B0545" w:rsidP="001B0545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76"/>
      </w:tblGrid>
      <w:tr w:rsidR="001B0545" w:rsidRPr="008640F4" w:rsidTr="0080720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0545" w:rsidRDefault="001B0545" w:rsidP="008072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WASH RESEARCH TOPIC: </w:t>
            </w:r>
          </w:p>
          <w:p w:rsidR="001B0545" w:rsidRPr="008640F4" w:rsidRDefault="001B0545" w:rsidP="008072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B87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ROLES OF COMMUNITY IN MAINTENANCE AND SUSTAINABILITY OF RURAL COMMUNITY WATER POINTS: CASE STUDY OF CUEIBET COUNTY- GOK STATE IN SOUTH SUDAN.</w:t>
            </w:r>
          </w:p>
        </w:tc>
      </w:tr>
    </w:tbl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b/>
          <w:sz w:val="24"/>
          <w:szCs w:val="24"/>
        </w:rPr>
      </w:pPr>
      <w:r w:rsidRPr="008640F4">
        <w:rPr>
          <w:rFonts w:ascii="Times New Roman" w:hAnsi="Times New Roman" w:cs="Times New Roman"/>
          <w:b/>
          <w:sz w:val="24"/>
          <w:szCs w:val="24"/>
        </w:rPr>
        <w:t>COURSE TITLE: POST GRADUATE DIPLOMA IN WATER, HYGIENE &amp; SANITATION.</w:t>
      </w:r>
    </w:p>
    <w:p w:rsidR="001B0545" w:rsidRPr="008640F4" w:rsidRDefault="001B0545" w:rsidP="001B0545">
      <w:pPr>
        <w:rPr>
          <w:rFonts w:ascii="Times New Roman" w:hAnsi="Times New Roman" w:cs="Times New Roman"/>
          <w:b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b/>
          <w:sz w:val="24"/>
          <w:szCs w:val="24"/>
        </w:rPr>
      </w:pPr>
      <w:r w:rsidRPr="008640F4">
        <w:rPr>
          <w:rFonts w:ascii="Times New Roman" w:hAnsi="Times New Roman" w:cs="Times New Roman"/>
          <w:b/>
          <w:sz w:val="24"/>
          <w:szCs w:val="24"/>
        </w:rPr>
        <w:t>STUDENT NAME: JAMES MARIK LUETH.</w:t>
      </w:r>
    </w:p>
    <w:p w:rsidR="001B0545" w:rsidRPr="008640F4" w:rsidRDefault="001B0545" w:rsidP="001B0545">
      <w:pPr>
        <w:rPr>
          <w:rFonts w:ascii="Times New Roman" w:hAnsi="Times New Roman" w:cs="Times New Roman"/>
          <w:b/>
          <w:sz w:val="24"/>
          <w:szCs w:val="24"/>
        </w:rPr>
      </w:pPr>
    </w:p>
    <w:p w:rsidR="001B0545" w:rsidRPr="008640F4" w:rsidRDefault="00F44B87" w:rsidP="001B054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Aimps/226/2019</w:t>
      </w:r>
      <w:r w:rsidR="001B0545" w:rsidRPr="008640F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1B0545" w:rsidRPr="008640F4" w:rsidRDefault="001B0545" w:rsidP="001B0545">
      <w:pPr>
        <w:rPr>
          <w:rFonts w:ascii="Times New Roman" w:hAnsi="Times New Roman" w:cs="Times New Roman"/>
          <w:b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b/>
          <w:sz w:val="24"/>
          <w:szCs w:val="24"/>
        </w:rPr>
      </w:pPr>
    </w:p>
    <w:p w:rsidR="001B0545" w:rsidRPr="008640F4" w:rsidRDefault="00F44B87" w:rsidP="001B05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 JANUARY 2020</w:t>
      </w:r>
      <w:r w:rsidR="001B0545" w:rsidRPr="008640F4">
        <w:rPr>
          <w:rFonts w:ascii="Times New Roman" w:hAnsi="Times New Roman" w:cs="Times New Roman"/>
          <w:b/>
          <w:sz w:val="24"/>
          <w:szCs w:val="24"/>
        </w:rPr>
        <w:t>.</w:t>
      </w: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1B0545" w:rsidRPr="008640F4" w:rsidRDefault="001B0545" w:rsidP="001B0545">
      <w:pPr>
        <w:rPr>
          <w:rFonts w:ascii="Times New Roman" w:hAnsi="Times New Roman" w:cs="Times New Roman"/>
          <w:sz w:val="24"/>
          <w:szCs w:val="24"/>
        </w:rPr>
      </w:pPr>
    </w:p>
    <w:p w:rsidR="00007C9C" w:rsidRDefault="00F44B87">
      <w:r>
        <w:lastRenderedPageBreak/>
        <w:t>WASH RESEARCH TOPIC:</w:t>
      </w:r>
    </w:p>
    <w:p w:rsidR="00F44B87" w:rsidRDefault="00F44B87" w:rsidP="00F44B87">
      <w:pPr>
        <w:pStyle w:val="ListParagraph"/>
        <w:numPr>
          <w:ilvl w:val="0"/>
          <w:numId w:val="1"/>
        </w:numPr>
      </w:pPr>
      <w:r>
        <w:t>Roles of Community in Maintenance and Sustainability of Rural Water Supply: Case Study of Cueibet county- Gok state, South Sudan.</w:t>
      </w:r>
      <w:bookmarkStart w:id="0" w:name="_GoBack"/>
      <w:bookmarkEnd w:id="0"/>
    </w:p>
    <w:sectPr w:rsidR="00F44B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8CD" w:rsidRDefault="004658CD" w:rsidP="00C6350E">
      <w:pPr>
        <w:spacing w:after="0" w:line="240" w:lineRule="auto"/>
      </w:pPr>
      <w:r>
        <w:separator/>
      </w:r>
    </w:p>
  </w:endnote>
  <w:endnote w:type="continuationSeparator" w:id="0">
    <w:p w:rsidR="004658CD" w:rsidRDefault="004658CD" w:rsidP="00C6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8CD" w:rsidRDefault="004658CD" w:rsidP="00C6350E">
      <w:pPr>
        <w:spacing w:after="0" w:line="240" w:lineRule="auto"/>
      </w:pPr>
      <w:r>
        <w:separator/>
      </w:r>
    </w:p>
  </w:footnote>
  <w:footnote w:type="continuationSeparator" w:id="0">
    <w:p w:rsidR="004658CD" w:rsidRDefault="004658CD" w:rsidP="00C63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0E" w:rsidRDefault="00C635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5303E9E" wp14:editId="46DF0166">
              <wp:simplePos x="0" y="0"/>
              <wp:positionH relativeFrom="column">
                <wp:posOffset>714375</wp:posOffset>
              </wp:positionH>
              <wp:positionV relativeFrom="paragraph">
                <wp:posOffset>-95885</wp:posOffset>
              </wp:positionV>
              <wp:extent cx="4735830" cy="724535"/>
              <wp:effectExtent l="0" t="0" r="26670" b="18415"/>
              <wp:wrapThrough wrapText="bothSides">
                <wp:wrapPolygon edited="0">
                  <wp:start x="0" y="0"/>
                  <wp:lineTo x="0" y="21581"/>
                  <wp:lineTo x="21635" y="21581"/>
                  <wp:lineTo x="21635" y="0"/>
                  <wp:lineTo x="0" y="0"/>
                </wp:wrapPolygon>
              </wp:wrapThrough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35830" cy="7245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:rsidR="00C6350E" w:rsidRPr="00875381" w:rsidRDefault="00C6350E" w:rsidP="00C6350E">
                          <w:pPr>
                            <w:jc w:val="center"/>
                            <w:rPr>
                              <w:b/>
                              <w:sz w:val="72"/>
                              <w:szCs w:val="72"/>
                              <w14:shadow w14:blurRad="55003" w14:dist="50800" w14:dir="5400000" w14:sx="100000" w14:sy="100000" w14:kx="0" w14:ky="0" w14:algn="tl">
                                <w14:srgbClr w14:val="000000">
                                  <w14:alpha w14:val="67000"/>
                                </w14:srgbClr>
                              </w14:shadow>
                              <w14:textOutline w14:w="17780" w14:cap="flat" w14:cmpd="sng" w14:algn="ctr">
                                <w14:solidFill>
                                  <w14:schemeClr w14:val="accent1">
                                    <w14:tint w14:val="3000"/>
                                  </w14:schemeClr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1">
                                        <w14:tint w14:val="63000"/>
                                        <w14:sat w14:val="105000"/>
                                      </w14:schemeClr>
                                    </w14:gs>
                                    <w14:gs w14:pos="90000">
                                      <w14:schemeClr w14:val="accent1">
                                        <w14:shade w14:val="50000"/>
                                        <w14:satMod w14:val="10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sz w:val="72"/>
                              <w:szCs w:val="72"/>
                              <w14:shadow w14:blurRad="55003" w14:dist="50800" w14:dir="5400000" w14:sx="100000" w14:sy="100000" w14:kx="0" w14:ky="0" w14:algn="tl">
                                <w14:srgbClr w14:val="000000">
                                  <w14:alpha w14:val="67000"/>
                                </w14:srgbClr>
                              </w14:shadow>
                              <w14:textOutline w14:w="17780" w14:cap="flat" w14:cmpd="sng" w14:algn="ctr">
                                <w14:solidFill>
                                  <w14:schemeClr w14:val="accent1">
                                    <w14:tint w14:val="3000"/>
                                  </w14:schemeClr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10000">
                                      <w14:schemeClr w14:val="accent1">
                                        <w14:tint w14:val="63000"/>
                                        <w14:sat w14:val="105000"/>
                                      </w14:schemeClr>
                                    </w14:gs>
                                    <w14:gs w14:pos="90000">
                                      <w14:schemeClr w14:val="accent1">
                                        <w14:shade w14:val="50000"/>
                                        <w14:satMod w14:val="10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JAMES MARIK LUETH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25pt;margin-top:-7.55pt;width:372.9pt;height:5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" fillcolor="window" strokecolor="#4f81bd" strokeweight="2pt">
              <v:textbox>
                <w:txbxContent>
                  <w:p w:rsidR="00C6350E" w:rsidRPr="00875381" w:rsidRDefault="00C6350E" w:rsidP="00C6350E">
                    <w:pPr>
                      <w:jc w:val="center"/>
                      <w:rPr>
                        <w:b/>
                        <w:sz w:val="72"/>
                        <w:szCs w:val="72"/>
                        <w14:shadow w14:blurRad="55003" w14:dist="50800" w14:dir="5400000" w14:sx="100000" w14:sy="100000" w14:kx="0" w14:ky="0" w14:algn="tl">
                          <w14:srgbClr w14:val="000000">
                            <w14:alpha w14:val="67000"/>
                          </w14:srgbClr>
                        </w14:shadow>
                        <w14:textOutline w14:w="17780" w14:cap="flat" w14:cmpd="sng" w14:algn="ctr">
                          <w14:solidFill>
                            <w14:schemeClr w14:val="accent1">
                              <w14:tint w14:val="3000"/>
                            </w14:schemeClr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10000">
                                <w14:schemeClr w14:val="accent1">
                                  <w14:tint w14:val="63000"/>
                                  <w14:sat w14:val="105000"/>
                                </w14:schemeClr>
                              </w14:gs>
                              <w14:gs w14:pos="90000">
                                <w14:schemeClr w14:val="accent1">
                                  <w14:shade w14:val="50000"/>
                                  <w14:satMod w14:val="10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b/>
                        <w:sz w:val="72"/>
                        <w:szCs w:val="72"/>
                        <w14:shadow w14:blurRad="55003" w14:dist="50800" w14:dir="5400000" w14:sx="100000" w14:sy="100000" w14:kx="0" w14:ky="0" w14:algn="tl">
                          <w14:srgbClr w14:val="000000">
                            <w14:alpha w14:val="67000"/>
                          </w14:srgbClr>
                        </w14:shadow>
                        <w14:textOutline w14:w="17780" w14:cap="flat" w14:cmpd="sng" w14:algn="ctr">
                          <w14:solidFill>
                            <w14:schemeClr w14:val="accent1">
                              <w14:tint w14:val="3000"/>
                            </w14:schemeClr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10000">
                                <w14:schemeClr w14:val="accent1">
                                  <w14:tint w14:val="63000"/>
                                  <w14:sat w14:val="105000"/>
                                </w14:schemeClr>
                              </w14:gs>
                              <w14:gs w14:pos="90000">
                                <w14:schemeClr w14:val="accent1">
                                  <w14:shade w14:val="50000"/>
                                  <w14:satMod w14:val="10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JAMES MARIK LUETH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C6350E" w:rsidRDefault="00C6350E">
    <w:pPr>
      <w:pStyle w:val="Header"/>
    </w:pPr>
  </w:p>
  <w:p w:rsidR="00C6350E" w:rsidRDefault="00C6350E">
    <w:pPr>
      <w:pStyle w:val="Header"/>
    </w:pPr>
  </w:p>
  <w:p w:rsidR="00C6350E" w:rsidRDefault="00C635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42486"/>
    <w:multiLevelType w:val="hybridMultilevel"/>
    <w:tmpl w:val="AAF06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0E"/>
    <w:rsid w:val="00007C9C"/>
    <w:rsid w:val="001B0545"/>
    <w:rsid w:val="004658CD"/>
    <w:rsid w:val="00C22A21"/>
    <w:rsid w:val="00C6350E"/>
    <w:rsid w:val="00F4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0E"/>
  </w:style>
  <w:style w:type="paragraph" w:styleId="Footer">
    <w:name w:val="footer"/>
    <w:basedOn w:val="Normal"/>
    <w:link w:val="FooterChar"/>
    <w:uiPriority w:val="99"/>
    <w:unhideWhenUsed/>
    <w:rsid w:val="00C6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0E"/>
  </w:style>
  <w:style w:type="table" w:styleId="TableGrid">
    <w:name w:val="Table Grid"/>
    <w:basedOn w:val="TableNormal"/>
    <w:uiPriority w:val="59"/>
    <w:rsid w:val="001B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0E"/>
  </w:style>
  <w:style w:type="paragraph" w:styleId="Footer">
    <w:name w:val="footer"/>
    <w:basedOn w:val="Normal"/>
    <w:link w:val="FooterChar"/>
    <w:uiPriority w:val="99"/>
    <w:unhideWhenUsed/>
    <w:rsid w:val="00C6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0E"/>
  </w:style>
  <w:style w:type="table" w:styleId="TableGrid">
    <w:name w:val="Table Grid"/>
    <w:basedOn w:val="TableNormal"/>
    <w:uiPriority w:val="59"/>
    <w:rsid w:val="001B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GARD National</cp:lastModifiedBy>
  <cp:revision>2</cp:revision>
  <dcterms:created xsi:type="dcterms:W3CDTF">2020-01-13T11:07:00Z</dcterms:created>
  <dcterms:modified xsi:type="dcterms:W3CDTF">2020-01-13T11:07:00Z</dcterms:modified>
</cp:coreProperties>
</file>