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3DBE" w:rsidRDefault="00FF3DBE" w:rsidP="00FF3DBE">
      <w:pPr>
        <w:spacing w:after="10"/>
        <w:ind w:left="-5"/>
        <w:jc w:val="left"/>
        <w:rPr>
          <w:rFonts w:ascii="Times New Roman" w:hAnsi="Times New Roman" w:cs="Times New Roman"/>
          <w:b/>
          <w:color w:val="000000" w:themeColor="text1"/>
          <w:szCs w:val="24"/>
        </w:rPr>
      </w:pPr>
      <w:r w:rsidRPr="00A81FA3">
        <w:rPr>
          <w:rFonts w:ascii="Times New Roman" w:hAnsi="Times New Roman" w:cs="Times New Roman"/>
          <w:b/>
          <w:color w:val="000000" w:themeColor="text1"/>
          <w:szCs w:val="24"/>
        </w:rPr>
        <w:t xml:space="preserve">Module 6 Questions: </w:t>
      </w:r>
    </w:p>
    <w:p w:rsidR="00845C5A" w:rsidRDefault="00845C5A" w:rsidP="00FF3DBE">
      <w:pPr>
        <w:spacing w:after="10"/>
        <w:ind w:left="-5"/>
        <w:jc w:val="left"/>
        <w:rPr>
          <w:rFonts w:ascii="Times New Roman" w:hAnsi="Times New Roman" w:cs="Times New Roman"/>
          <w:b/>
          <w:color w:val="000000" w:themeColor="text1"/>
          <w:szCs w:val="24"/>
        </w:rPr>
      </w:pPr>
    </w:p>
    <w:p w:rsidR="00845C5A" w:rsidRDefault="00845C5A" w:rsidP="00845C5A">
      <w:pPr>
        <w:spacing w:line="360" w:lineRule="auto"/>
        <w:rPr>
          <w:rFonts w:ascii="Times New Roman" w:eastAsia="Calibri" w:hAnsi="Times New Roman" w:cs="Times New Roman"/>
          <w:b/>
          <w:color w:val="auto"/>
          <w:sz w:val="32"/>
          <w:szCs w:val="32"/>
        </w:rPr>
      </w:pPr>
      <w:r>
        <w:rPr>
          <w:rFonts w:ascii="Times New Roman" w:eastAsia="Calibri" w:hAnsi="Times New Roman"/>
          <w:b/>
          <w:sz w:val="32"/>
          <w:szCs w:val="32"/>
        </w:rPr>
        <w:t xml:space="preserve">Registration number: </w:t>
      </w:r>
      <w:proofErr w:type="spellStart"/>
      <w:r>
        <w:rPr>
          <w:rFonts w:ascii="Times New Roman" w:eastAsia="Calibri" w:hAnsi="Times New Roman"/>
          <w:b/>
          <w:sz w:val="32"/>
          <w:szCs w:val="32"/>
        </w:rPr>
        <w:t>Aipms</w:t>
      </w:r>
      <w:proofErr w:type="spellEnd"/>
      <w:r>
        <w:rPr>
          <w:rFonts w:ascii="Times New Roman" w:eastAsia="Calibri" w:hAnsi="Times New Roman"/>
          <w:b/>
          <w:sz w:val="32"/>
          <w:szCs w:val="32"/>
        </w:rPr>
        <w:t xml:space="preserve"> 262/2019</w:t>
      </w:r>
    </w:p>
    <w:p w:rsidR="00845C5A" w:rsidRDefault="00845C5A" w:rsidP="00FF3DBE">
      <w:pPr>
        <w:spacing w:after="10"/>
        <w:ind w:left="-5"/>
        <w:jc w:val="left"/>
        <w:rPr>
          <w:rFonts w:ascii="Times New Roman" w:hAnsi="Times New Roman" w:cs="Times New Roman"/>
          <w:b/>
          <w:color w:val="000000" w:themeColor="text1"/>
          <w:szCs w:val="24"/>
        </w:rPr>
      </w:pPr>
      <w:bookmarkStart w:id="0" w:name="_GoBack"/>
      <w:bookmarkEnd w:id="0"/>
    </w:p>
    <w:p w:rsidR="00845C5A" w:rsidRDefault="00845C5A" w:rsidP="00FF3DBE">
      <w:pPr>
        <w:spacing w:after="10"/>
        <w:ind w:left="-5"/>
        <w:jc w:val="left"/>
        <w:rPr>
          <w:rFonts w:ascii="Times New Roman" w:hAnsi="Times New Roman" w:cs="Times New Roman"/>
          <w:b/>
          <w:color w:val="000000" w:themeColor="text1"/>
          <w:szCs w:val="24"/>
        </w:rPr>
      </w:pPr>
    </w:p>
    <w:p w:rsidR="00845C5A" w:rsidRDefault="00845C5A" w:rsidP="00FF3DBE">
      <w:pPr>
        <w:spacing w:after="10"/>
        <w:ind w:left="-5"/>
        <w:jc w:val="left"/>
        <w:rPr>
          <w:rFonts w:ascii="Times New Roman" w:hAnsi="Times New Roman" w:cs="Times New Roman"/>
          <w:b/>
          <w:color w:val="000000" w:themeColor="text1"/>
          <w:szCs w:val="24"/>
        </w:rPr>
      </w:pPr>
    </w:p>
    <w:p w:rsidR="00845C5A" w:rsidRDefault="00845C5A" w:rsidP="00FF3DBE">
      <w:pPr>
        <w:spacing w:after="10"/>
        <w:ind w:left="-5"/>
        <w:jc w:val="left"/>
        <w:rPr>
          <w:rFonts w:ascii="Times New Roman" w:hAnsi="Times New Roman" w:cs="Times New Roman"/>
          <w:b/>
          <w:color w:val="000000" w:themeColor="text1"/>
          <w:szCs w:val="24"/>
        </w:rPr>
      </w:pPr>
    </w:p>
    <w:p w:rsidR="00845C5A" w:rsidRPr="00A81FA3" w:rsidRDefault="00845C5A" w:rsidP="00FF3DBE">
      <w:pPr>
        <w:spacing w:after="10"/>
        <w:ind w:left="-5"/>
        <w:jc w:val="left"/>
        <w:rPr>
          <w:rFonts w:ascii="Times New Roman" w:hAnsi="Times New Roman" w:cs="Times New Roman"/>
          <w:color w:val="000000" w:themeColor="text1"/>
          <w:szCs w:val="24"/>
        </w:rPr>
      </w:pPr>
    </w:p>
    <w:p w:rsidR="00FF3DBE" w:rsidRPr="00A81FA3" w:rsidRDefault="00FF3DBE" w:rsidP="00FF3DBE">
      <w:pPr>
        <w:spacing w:after="230" w:line="243" w:lineRule="auto"/>
        <w:ind w:left="-15" w:right="2" w:firstLine="0"/>
        <w:jc w:val="left"/>
        <w:rPr>
          <w:rFonts w:ascii="Times New Roman" w:hAnsi="Times New Roman" w:cs="Times New Roman"/>
          <w:color w:val="000000" w:themeColor="text1"/>
          <w:szCs w:val="24"/>
        </w:rPr>
      </w:pPr>
      <w:r w:rsidRPr="00A81FA3">
        <w:rPr>
          <w:rFonts w:ascii="Times New Roman" w:hAnsi="Times New Roman" w:cs="Times New Roman"/>
          <w:b/>
          <w:color w:val="000000" w:themeColor="text1"/>
          <w:szCs w:val="24"/>
        </w:rPr>
        <w:t xml:space="preserve">Q 1: </w:t>
      </w:r>
      <w:r w:rsidRPr="00A81FA3">
        <w:rPr>
          <w:rFonts w:ascii="Times New Roman" w:hAnsi="Times New Roman" w:cs="Times New Roman"/>
          <w:color w:val="000000" w:themeColor="text1"/>
          <w:szCs w:val="24"/>
        </w:rPr>
        <w:t xml:space="preserve">Explain the value of considering the implementation capacity and what steps to take therein while developing an M&amp;E plan in an organization. (20 </w:t>
      </w:r>
      <w:proofErr w:type="spellStart"/>
      <w:r w:rsidRPr="00A81FA3">
        <w:rPr>
          <w:rFonts w:ascii="Times New Roman" w:hAnsi="Times New Roman" w:cs="Times New Roman"/>
          <w:color w:val="000000" w:themeColor="text1"/>
          <w:szCs w:val="24"/>
        </w:rPr>
        <w:t>mrks</w:t>
      </w:r>
      <w:proofErr w:type="spellEnd"/>
      <w:r w:rsidRPr="00A81FA3">
        <w:rPr>
          <w:rFonts w:ascii="Times New Roman" w:hAnsi="Times New Roman" w:cs="Times New Roman"/>
          <w:color w:val="000000" w:themeColor="text1"/>
          <w:szCs w:val="24"/>
        </w:rPr>
        <w:t xml:space="preserve">) </w:t>
      </w:r>
    </w:p>
    <w:p w:rsidR="009A0688" w:rsidRPr="00A81FA3" w:rsidRDefault="009A0688" w:rsidP="009A0688">
      <w:pPr>
        <w:spacing w:after="230" w:line="243" w:lineRule="auto"/>
        <w:ind w:left="-15" w:right="2" w:firstLine="0"/>
        <w:jc w:val="left"/>
        <w:rPr>
          <w:rFonts w:ascii="Times New Roman" w:hAnsi="Times New Roman" w:cs="Times New Roman"/>
          <w:color w:val="000000" w:themeColor="text1"/>
          <w:szCs w:val="24"/>
        </w:rPr>
      </w:pPr>
      <w:r w:rsidRPr="00A81FA3">
        <w:rPr>
          <w:rFonts w:ascii="Times New Roman" w:hAnsi="Times New Roman" w:cs="Times New Roman"/>
          <w:color w:val="000000" w:themeColor="text1"/>
          <w:szCs w:val="24"/>
        </w:rPr>
        <w:t>Evidence for the importance of implementation has been obtained in multiple areas including education, mental health, health care, community-based initiatives, technology, industry, and management (</w:t>
      </w:r>
      <w:proofErr w:type="spellStart"/>
      <w:r w:rsidRPr="00A81FA3">
        <w:rPr>
          <w:rFonts w:ascii="Times New Roman" w:hAnsi="Times New Roman" w:cs="Times New Roman"/>
          <w:color w:val="000000" w:themeColor="text1"/>
          <w:szCs w:val="24"/>
        </w:rPr>
        <w:t>Durlak</w:t>
      </w:r>
      <w:proofErr w:type="spellEnd"/>
      <w:r w:rsidRPr="00A81FA3">
        <w:rPr>
          <w:rFonts w:ascii="Times New Roman" w:hAnsi="Times New Roman" w:cs="Times New Roman"/>
          <w:color w:val="000000" w:themeColor="text1"/>
          <w:szCs w:val="24"/>
        </w:rPr>
        <w:t xml:space="preserve"> &amp; </w:t>
      </w:r>
      <w:proofErr w:type="spellStart"/>
      <w:r w:rsidRPr="00A81FA3">
        <w:rPr>
          <w:rFonts w:ascii="Times New Roman" w:hAnsi="Times New Roman" w:cs="Times New Roman"/>
          <w:color w:val="000000" w:themeColor="text1"/>
          <w:szCs w:val="24"/>
        </w:rPr>
        <w:t>Dupre</w:t>
      </w:r>
      <w:proofErr w:type="spellEnd"/>
      <w:r w:rsidRPr="00A81FA3">
        <w:rPr>
          <w:rFonts w:ascii="Times New Roman" w:hAnsi="Times New Roman" w:cs="Times New Roman"/>
          <w:color w:val="000000" w:themeColor="text1"/>
          <w:szCs w:val="24"/>
        </w:rPr>
        <w:t xml:space="preserve">, 2008; </w:t>
      </w:r>
      <w:proofErr w:type="spellStart"/>
      <w:r w:rsidRPr="00A81FA3">
        <w:rPr>
          <w:rFonts w:ascii="Times New Roman" w:hAnsi="Times New Roman" w:cs="Times New Roman"/>
          <w:color w:val="000000" w:themeColor="text1"/>
          <w:szCs w:val="24"/>
        </w:rPr>
        <w:t>Fixsen</w:t>
      </w:r>
      <w:proofErr w:type="spellEnd"/>
      <w:r w:rsidRPr="00A81FA3">
        <w:rPr>
          <w:rFonts w:ascii="Times New Roman" w:hAnsi="Times New Roman" w:cs="Times New Roman"/>
          <w:color w:val="000000" w:themeColor="text1"/>
          <w:szCs w:val="24"/>
        </w:rPr>
        <w:t xml:space="preserve">, </w:t>
      </w:r>
      <w:proofErr w:type="spellStart"/>
      <w:r w:rsidRPr="00A81FA3">
        <w:rPr>
          <w:rFonts w:ascii="Times New Roman" w:hAnsi="Times New Roman" w:cs="Times New Roman"/>
          <w:color w:val="000000" w:themeColor="text1"/>
          <w:szCs w:val="24"/>
        </w:rPr>
        <w:t>Naoom</w:t>
      </w:r>
      <w:proofErr w:type="spellEnd"/>
      <w:r w:rsidRPr="00A81FA3">
        <w:rPr>
          <w:rFonts w:ascii="Times New Roman" w:hAnsi="Times New Roman" w:cs="Times New Roman"/>
          <w:color w:val="000000" w:themeColor="text1"/>
          <w:szCs w:val="24"/>
        </w:rPr>
        <w:t xml:space="preserve">, </w:t>
      </w:r>
      <w:proofErr w:type="spellStart"/>
      <w:r w:rsidRPr="00A81FA3">
        <w:rPr>
          <w:rFonts w:ascii="Times New Roman" w:hAnsi="Times New Roman" w:cs="Times New Roman"/>
          <w:color w:val="000000" w:themeColor="text1"/>
          <w:szCs w:val="24"/>
        </w:rPr>
        <w:t>Blase</w:t>
      </w:r>
      <w:proofErr w:type="spellEnd"/>
      <w:r w:rsidRPr="00A81FA3">
        <w:rPr>
          <w:rFonts w:ascii="Times New Roman" w:hAnsi="Times New Roman" w:cs="Times New Roman"/>
          <w:color w:val="000000" w:themeColor="text1"/>
          <w:szCs w:val="24"/>
        </w:rPr>
        <w:t>, Friedman, &amp; Wallace, 2005) Moreover, implementation is important regardless of characteristics of the target population, the type of program, and specific program goals.</w:t>
      </w:r>
    </w:p>
    <w:p w:rsidR="009A0688" w:rsidRPr="00A81FA3" w:rsidRDefault="009A0688" w:rsidP="00FF3DBE">
      <w:pPr>
        <w:spacing w:after="230" w:line="243" w:lineRule="auto"/>
        <w:ind w:left="-15" w:right="2" w:firstLine="0"/>
        <w:jc w:val="left"/>
        <w:rPr>
          <w:rFonts w:ascii="Times New Roman" w:hAnsi="Times New Roman" w:cs="Times New Roman"/>
          <w:color w:val="000000" w:themeColor="text1"/>
          <w:szCs w:val="24"/>
        </w:rPr>
      </w:pPr>
      <w:r w:rsidRPr="00A81FA3">
        <w:rPr>
          <w:rFonts w:ascii="Times New Roman" w:hAnsi="Times New Roman" w:cs="Times New Roman"/>
          <w:color w:val="000000" w:themeColor="text1"/>
          <w:szCs w:val="24"/>
        </w:rPr>
        <w:t>In sum, implementation is important throughout the entire range and nature of child and youth services,</w:t>
      </w:r>
      <w:r w:rsidR="00A81FA3">
        <w:rPr>
          <w:rFonts w:ascii="Times New Roman" w:hAnsi="Times New Roman" w:cs="Times New Roman"/>
          <w:color w:val="000000" w:themeColor="text1"/>
          <w:szCs w:val="24"/>
        </w:rPr>
        <w:t xml:space="preserve"> whether the goal is to</w:t>
      </w:r>
      <w:r w:rsidRPr="00A81FA3">
        <w:rPr>
          <w:rFonts w:ascii="Times New Roman" w:hAnsi="Times New Roman" w:cs="Times New Roman"/>
          <w:color w:val="000000" w:themeColor="text1"/>
          <w:szCs w:val="24"/>
        </w:rPr>
        <w:t xml:space="preserve"> prevent later problems, promote young people’s personal and social development, increase students’ academic performance, promote infant health, or prevent teenage pregnancy. It is possible to think of different points along a continuum as reflecting poor, medium, or high quality implementation and to relate these points to the probability</w:t>
      </w:r>
      <w:r w:rsidR="00A81FA3">
        <w:rPr>
          <w:rFonts w:ascii="Times New Roman" w:hAnsi="Times New Roman" w:cs="Times New Roman"/>
          <w:color w:val="000000" w:themeColor="text1"/>
          <w:szCs w:val="24"/>
        </w:rPr>
        <w:t xml:space="preserve"> of program success. In general, the value of implementation capacity are not limited to</w:t>
      </w:r>
      <w:proofErr w:type="gramStart"/>
      <w:r w:rsidR="00A81FA3">
        <w:rPr>
          <w:rFonts w:ascii="Times New Roman" w:hAnsi="Times New Roman" w:cs="Times New Roman"/>
          <w:color w:val="000000" w:themeColor="text1"/>
          <w:szCs w:val="24"/>
        </w:rPr>
        <w:t>;</w:t>
      </w:r>
      <w:proofErr w:type="gramEnd"/>
    </w:p>
    <w:p w:rsidR="009A0688" w:rsidRPr="00A81FA3" w:rsidRDefault="00A81FA3" w:rsidP="00FF3DBE">
      <w:pPr>
        <w:spacing w:after="230" w:line="243" w:lineRule="auto"/>
        <w:ind w:left="-15" w:right="2" w:firstLine="0"/>
        <w:jc w:val="left"/>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Programs are </w:t>
      </w:r>
      <w:r w:rsidR="009A0688" w:rsidRPr="00A81FA3">
        <w:rPr>
          <w:rFonts w:ascii="Times New Roman" w:hAnsi="Times New Roman" w:cs="Times New Roman"/>
          <w:color w:val="000000" w:themeColor="text1"/>
          <w:szCs w:val="24"/>
        </w:rPr>
        <w:t>likely to achieve any of their goals</w:t>
      </w:r>
      <w:r>
        <w:rPr>
          <w:rFonts w:ascii="Times New Roman" w:hAnsi="Times New Roman" w:cs="Times New Roman"/>
          <w:color w:val="000000" w:themeColor="text1"/>
          <w:szCs w:val="24"/>
        </w:rPr>
        <w:t xml:space="preserve"> if they are implemented rightly.</w:t>
      </w:r>
      <w:r w:rsidR="009A0688" w:rsidRPr="00A81FA3">
        <w:rPr>
          <w:rFonts w:ascii="Times New Roman" w:hAnsi="Times New Roman" w:cs="Times New Roman"/>
          <w:color w:val="000000" w:themeColor="text1"/>
          <w:szCs w:val="24"/>
        </w:rPr>
        <w:t xml:space="preserve"> </w:t>
      </w:r>
    </w:p>
    <w:p w:rsidR="009A0688" w:rsidRPr="00A81FA3" w:rsidRDefault="009A0688" w:rsidP="00FF3DBE">
      <w:pPr>
        <w:spacing w:after="230" w:line="243" w:lineRule="auto"/>
        <w:ind w:left="-15" w:right="2" w:firstLine="0"/>
        <w:jc w:val="left"/>
        <w:rPr>
          <w:rFonts w:ascii="Times New Roman" w:hAnsi="Times New Roman" w:cs="Times New Roman"/>
          <w:color w:val="000000" w:themeColor="text1"/>
          <w:szCs w:val="24"/>
        </w:rPr>
      </w:pPr>
      <w:r w:rsidRPr="00A81FA3">
        <w:rPr>
          <w:rFonts w:ascii="Times New Roman" w:hAnsi="Times New Roman" w:cs="Times New Roman"/>
          <w:color w:val="000000" w:themeColor="text1"/>
          <w:szCs w:val="24"/>
        </w:rPr>
        <w:t>Programs implemented with moderate levels of quality run the risk of failing to achieve their goals or of achieving reduced benefits.</w:t>
      </w:r>
    </w:p>
    <w:p w:rsidR="00EC4AA2" w:rsidRPr="00A81FA3" w:rsidRDefault="009A0688" w:rsidP="00FF3DBE">
      <w:pPr>
        <w:spacing w:after="230" w:line="243" w:lineRule="auto"/>
        <w:ind w:left="-15" w:right="2" w:firstLine="0"/>
        <w:jc w:val="left"/>
        <w:rPr>
          <w:rFonts w:ascii="Times New Roman" w:hAnsi="Times New Roman" w:cs="Times New Roman"/>
          <w:color w:val="000000" w:themeColor="text1"/>
          <w:szCs w:val="24"/>
        </w:rPr>
      </w:pPr>
      <w:r w:rsidRPr="00A81FA3">
        <w:rPr>
          <w:rFonts w:ascii="Times New Roman" w:hAnsi="Times New Roman" w:cs="Times New Roman"/>
          <w:color w:val="000000" w:themeColor="text1"/>
          <w:szCs w:val="24"/>
        </w:rPr>
        <w:t>High quality programs are more likely to be successful in achieving and maximizing participant benefits compared with programs of low or moderate quality.</w:t>
      </w:r>
    </w:p>
    <w:p w:rsidR="00DF7D43" w:rsidRPr="00A81FA3" w:rsidRDefault="00A81FA3" w:rsidP="00DF7D43">
      <w:pPr>
        <w:pStyle w:val="Heading1"/>
        <w:shd w:val="clear" w:color="auto" w:fill="FFFFFF"/>
        <w:spacing w:before="0" w:after="320"/>
        <w:rPr>
          <w:rFonts w:ascii="Times New Roman" w:eastAsia="Times New Roman" w:hAnsi="Times New Roman" w:cs="Times New Roman"/>
          <w:b/>
          <w:caps/>
          <w:color w:val="000000" w:themeColor="text1"/>
          <w:sz w:val="24"/>
          <w:szCs w:val="24"/>
        </w:rPr>
      </w:pPr>
      <w:r w:rsidRPr="00A81FA3">
        <w:rPr>
          <w:rFonts w:ascii="Times New Roman" w:hAnsi="Times New Roman" w:cs="Times New Roman"/>
          <w:b/>
          <w:color w:val="000000" w:themeColor="text1"/>
          <w:sz w:val="24"/>
          <w:szCs w:val="24"/>
        </w:rPr>
        <w:t>Assignment of roles &amp; responsibilities</w:t>
      </w:r>
    </w:p>
    <w:p w:rsidR="00DF7D43" w:rsidRPr="00A81FA3" w:rsidRDefault="00055278" w:rsidP="00055278">
      <w:pPr>
        <w:pStyle w:val="NormalWeb"/>
        <w:shd w:val="clear" w:color="auto" w:fill="FFFFFF"/>
        <w:spacing w:before="0" w:beforeAutospacing="0" w:after="0" w:afterAutospacing="0"/>
        <w:rPr>
          <w:color w:val="000000" w:themeColor="text1"/>
        </w:rPr>
      </w:pPr>
      <w:r>
        <w:rPr>
          <w:color w:val="000000" w:themeColor="text1"/>
        </w:rPr>
        <w:t>A key value of</w:t>
      </w:r>
      <w:r w:rsidR="00DF7D43" w:rsidRPr="00A81FA3">
        <w:rPr>
          <w:color w:val="000000" w:themeColor="text1"/>
        </w:rPr>
        <w:t xml:space="preserve"> implementation is assigning and defining management roles &amp; responsibilities for segments of the generic action plan as well as the</w:t>
      </w:r>
      <w:r>
        <w:rPr>
          <w:color w:val="000000" w:themeColor="text1"/>
        </w:rPr>
        <w:t xml:space="preserve"> individual project. </w:t>
      </w:r>
      <w:r w:rsidR="00DF7D43" w:rsidRPr="00A81FA3">
        <w:rPr>
          <w:color w:val="000000" w:themeColor="text1"/>
        </w:rPr>
        <w:t>It is a good idea, to share the overall coordination and responsibility with a small group of thematically experienced persons. As an example, each topical area, two responsible ‘theme leaders’ have been assigned,</w:t>
      </w:r>
      <w:r>
        <w:rPr>
          <w:color w:val="000000" w:themeColor="text1"/>
        </w:rPr>
        <w:t xml:space="preserve"> t</w:t>
      </w:r>
      <w:r w:rsidR="00DF7D43" w:rsidRPr="00A81FA3">
        <w:rPr>
          <w:color w:val="000000" w:themeColor="text1"/>
        </w:rPr>
        <w:t>hese theme leaders jointly oversee the implementation of the various projects included in the specific thematic action plan. They are the ones to also communicate with coordinators of individual</w:t>
      </w:r>
      <w:r>
        <w:rPr>
          <w:color w:val="000000" w:themeColor="text1"/>
        </w:rPr>
        <w:t xml:space="preserve"> projects in their topical area</w:t>
      </w:r>
      <w:r w:rsidR="00DF7D43" w:rsidRPr="00A81FA3">
        <w:rPr>
          <w:color w:val="000000" w:themeColor="text1"/>
        </w:rPr>
        <w:t>.</w:t>
      </w:r>
    </w:p>
    <w:p w:rsidR="00DF7D43" w:rsidRPr="00A81FA3" w:rsidRDefault="00DF7D43" w:rsidP="00DF7D43">
      <w:pPr>
        <w:pStyle w:val="Heading2"/>
        <w:shd w:val="clear" w:color="auto" w:fill="FFFFFF"/>
        <w:spacing w:before="120" w:after="240"/>
        <w:rPr>
          <w:rFonts w:ascii="Times New Roman" w:eastAsia="Times New Roman" w:hAnsi="Times New Roman" w:cs="Times New Roman"/>
          <w:b/>
          <w:color w:val="000000" w:themeColor="text1"/>
          <w:sz w:val="24"/>
          <w:szCs w:val="24"/>
        </w:rPr>
      </w:pPr>
      <w:r w:rsidRPr="00A81FA3">
        <w:rPr>
          <w:rFonts w:ascii="Times New Roman" w:hAnsi="Times New Roman" w:cs="Times New Roman"/>
          <w:b/>
          <w:color w:val="000000" w:themeColor="text1"/>
          <w:sz w:val="24"/>
          <w:szCs w:val="24"/>
        </w:rPr>
        <w:t>Communication and involvement</w:t>
      </w:r>
    </w:p>
    <w:p w:rsidR="00DF7D43" w:rsidRPr="00A81FA3" w:rsidRDefault="00055278" w:rsidP="00055278">
      <w:pPr>
        <w:pStyle w:val="NormalWeb"/>
        <w:shd w:val="clear" w:color="auto" w:fill="FFFFFF"/>
        <w:spacing w:before="0" w:beforeAutospacing="0" w:after="0" w:afterAutospacing="0"/>
        <w:rPr>
          <w:color w:val="000000" w:themeColor="text1"/>
        </w:rPr>
      </w:pPr>
      <w:r>
        <w:rPr>
          <w:color w:val="000000" w:themeColor="text1"/>
        </w:rPr>
        <w:t>The</w:t>
      </w:r>
      <w:r w:rsidR="00DF7D43" w:rsidRPr="00A81FA3">
        <w:rPr>
          <w:color w:val="000000" w:themeColor="text1"/>
        </w:rPr>
        <w:t xml:space="preserve"> assignment of roles and responsibilities is one side of the coin, the other one is appropriate communication and involvement of assigned actors inside and outside the local government. </w:t>
      </w:r>
      <w:r w:rsidR="00DF7D43" w:rsidRPr="00A81FA3">
        <w:rPr>
          <w:color w:val="000000" w:themeColor="text1"/>
        </w:rPr>
        <w:lastRenderedPageBreak/>
        <w:t xml:space="preserve">Communication and involvement has to </w:t>
      </w:r>
      <w:proofErr w:type="gramStart"/>
      <w:r w:rsidR="00DF7D43" w:rsidRPr="00A81FA3">
        <w:rPr>
          <w:color w:val="000000" w:themeColor="text1"/>
        </w:rPr>
        <w:t>be planned</w:t>
      </w:r>
      <w:proofErr w:type="gramEnd"/>
      <w:r w:rsidR="00DF7D43" w:rsidRPr="00A81FA3">
        <w:rPr>
          <w:color w:val="000000" w:themeColor="text1"/>
        </w:rPr>
        <w:t xml:space="preserve"> thoroughly, so that requirements and expectations of persons implementing projects are not being neglected. And even more, to consider those that have not yet been part of the process so far, but will now be requested to take active roles in particular projects (e.g. investors) or even will be addressed to change behaviour (meaning in the end citizens in their role as e.g. energy consumers, car drivers, or alike).</w:t>
      </w:r>
      <w:r w:rsidR="00DF7D43" w:rsidRPr="00A81FA3">
        <w:rPr>
          <w:color w:val="000000" w:themeColor="text1"/>
        </w:rPr>
        <w:br/>
      </w:r>
      <w:r w:rsidR="00DF7D43" w:rsidRPr="00A81FA3">
        <w:rPr>
          <w:color w:val="000000" w:themeColor="text1"/>
        </w:rPr>
        <w:br/>
      </w:r>
    </w:p>
    <w:p w:rsidR="00DF7D43" w:rsidRPr="00055278" w:rsidRDefault="00DF7D43" w:rsidP="00DF7D43">
      <w:pPr>
        <w:pStyle w:val="Heading2"/>
        <w:shd w:val="clear" w:color="auto" w:fill="FFFFFF"/>
        <w:spacing w:before="120" w:after="240"/>
        <w:rPr>
          <w:rFonts w:ascii="Times New Roman" w:eastAsia="Times New Roman" w:hAnsi="Times New Roman" w:cs="Times New Roman"/>
          <w:b/>
          <w:color w:val="000000" w:themeColor="text1"/>
          <w:sz w:val="24"/>
          <w:szCs w:val="24"/>
        </w:rPr>
      </w:pPr>
      <w:r w:rsidRPr="00055278">
        <w:rPr>
          <w:rFonts w:ascii="Times New Roman" w:hAnsi="Times New Roman" w:cs="Times New Roman"/>
          <w:b/>
          <w:color w:val="000000" w:themeColor="text1"/>
          <w:sz w:val="24"/>
          <w:szCs w:val="24"/>
        </w:rPr>
        <w:t>Monitoring Ac</w:t>
      </w:r>
      <w:r w:rsidR="00055278" w:rsidRPr="00055278">
        <w:rPr>
          <w:rFonts w:ascii="Times New Roman" w:hAnsi="Times New Roman" w:cs="Times New Roman"/>
          <w:b/>
          <w:color w:val="000000" w:themeColor="text1"/>
          <w:sz w:val="24"/>
          <w:szCs w:val="24"/>
        </w:rPr>
        <w:t>hievements</w:t>
      </w:r>
    </w:p>
    <w:p w:rsidR="00DF7D43" w:rsidRDefault="00DF7D43" w:rsidP="00DF7D43">
      <w:pPr>
        <w:pStyle w:val="NormalWeb"/>
        <w:shd w:val="clear" w:color="auto" w:fill="FFFFFF"/>
        <w:spacing w:before="0" w:beforeAutospacing="0" w:after="0" w:afterAutospacing="0"/>
        <w:jc w:val="both"/>
        <w:rPr>
          <w:color w:val="000000" w:themeColor="text1"/>
        </w:rPr>
      </w:pPr>
      <w:r w:rsidRPr="00A81FA3">
        <w:rPr>
          <w:color w:val="000000" w:themeColor="text1"/>
        </w:rPr>
        <w:t xml:space="preserve">There are still no solid experiences with regard to monitoring </w:t>
      </w:r>
      <w:r w:rsidR="00055278">
        <w:rPr>
          <w:color w:val="000000" w:themeColor="text1"/>
        </w:rPr>
        <w:t>progress</w:t>
      </w:r>
      <w:r w:rsidRPr="00A81FA3">
        <w:rPr>
          <w:color w:val="000000" w:themeColor="text1"/>
        </w:rPr>
        <w:t xml:space="preserve">. Of course, implementation of projects can be followed, but the achieved impact is more difficult to </w:t>
      </w:r>
      <w:r w:rsidR="00055278" w:rsidRPr="00A81FA3">
        <w:rPr>
          <w:color w:val="000000" w:themeColor="text1"/>
        </w:rPr>
        <w:t>detect not</w:t>
      </w:r>
      <w:r w:rsidRPr="00A81FA3">
        <w:rPr>
          <w:color w:val="000000" w:themeColor="text1"/>
        </w:rPr>
        <w:t xml:space="preserve"> realised </w:t>
      </w:r>
      <w:r w:rsidR="00055278">
        <w:rPr>
          <w:color w:val="000000" w:themeColor="text1"/>
        </w:rPr>
        <w:t>damages after an extreme</w:t>
      </w:r>
      <w:r w:rsidRPr="00A81FA3">
        <w:rPr>
          <w:color w:val="000000" w:themeColor="text1"/>
        </w:rPr>
        <w:t xml:space="preserve"> event does not </w:t>
      </w:r>
      <w:r w:rsidR="00055278">
        <w:rPr>
          <w:color w:val="000000" w:themeColor="text1"/>
        </w:rPr>
        <w:t xml:space="preserve">necessarily prove the </w:t>
      </w:r>
      <w:r w:rsidRPr="00A81FA3">
        <w:rPr>
          <w:color w:val="000000" w:themeColor="text1"/>
        </w:rPr>
        <w:t xml:space="preserve">success. </w:t>
      </w:r>
    </w:p>
    <w:p w:rsidR="00055278" w:rsidRPr="00A81FA3" w:rsidRDefault="00055278" w:rsidP="00DF7D43">
      <w:pPr>
        <w:pStyle w:val="NormalWeb"/>
        <w:shd w:val="clear" w:color="auto" w:fill="FFFFFF"/>
        <w:spacing w:before="0" w:beforeAutospacing="0" w:after="0" w:afterAutospacing="0"/>
        <w:jc w:val="both"/>
        <w:rPr>
          <w:b/>
          <w:color w:val="000000" w:themeColor="text1"/>
        </w:rPr>
      </w:pPr>
    </w:p>
    <w:p w:rsidR="00055278" w:rsidRDefault="00A81FA3" w:rsidP="00055278">
      <w:pPr>
        <w:pStyle w:val="Heading1"/>
        <w:shd w:val="clear" w:color="auto" w:fill="FFFFFF"/>
        <w:spacing w:before="0" w:after="320"/>
        <w:rPr>
          <w:rFonts w:ascii="Times New Roman" w:hAnsi="Times New Roman" w:cs="Times New Roman"/>
          <w:b/>
          <w:color w:val="000000" w:themeColor="text1"/>
          <w:sz w:val="24"/>
          <w:szCs w:val="24"/>
        </w:rPr>
      </w:pPr>
      <w:bookmarkStart w:id="1" w:name="ch_7"/>
      <w:bookmarkEnd w:id="1"/>
      <w:r w:rsidRPr="00A81FA3">
        <w:rPr>
          <w:rFonts w:ascii="Times New Roman" w:hAnsi="Times New Roman" w:cs="Times New Roman"/>
          <w:b/>
          <w:color w:val="000000" w:themeColor="text1"/>
          <w:sz w:val="24"/>
          <w:szCs w:val="24"/>
        </w:rPr>
        <w:t>Documentation, reporting and corrective measures</w:t>
      </w:r>
    </w:p>
    <w:p w:rsidR="00DF7D43" w:rsidRPr="00055278" w:rsidRDefault="00DF7D43" w:rsidP="00055278">
      <w:pPr>
        <w:pStyle w:val="Heading1"/>
        <w:shd w:val="clear" w:color="auto" w:fill="FFFFFF"/>
        <w:spacing w:before="0" w:after="320"/>
        <w:rPr>
          <w:rFonts w:ascii="Times New Roman" w:hAnsi="Times New Roman" w:cs="Times New Roman"/>
          <w:b/>
          <w:caps/>
          <w:color w:val="000000" w:themeColor="text1"/>
          <w:sz w:val="24"/>
          <w:szCs w:val="24"/>
        </w:rPr>
      </w:pPr>
      <w:r w:rsidRPr="00A81FA3">
        <w:rPr>
          <w:rFonts w:ascii="Times New Roman" w:hAnsi="Times New Roman" w:cs="Times New Roman"/>
          <w:color w:val="000000" w:themeColor="text1"/>
          <w:sz w:val="24"/>
          <w:szCs w:val="24"/>
        </w:rPr>
        <w:t>Duly and accurately documented monitoring also involves report</w:t>
      </w:r>
      <w:r w:rsidR="00226615" w:rsidRPr="00A81FA3">
        <w:rPr>
          <w:rFonts w:ascii="Times New Roman" w:hAnsi="Times New Roman" w:cs="Times New Roman"/>
          <w:color w:val="000000" w:themeColor="text1"/>
          <w:sz w:val="24"/>
          <w:szCs w:val="24"/>
        </w:rPr>
        <w:t xml:space="preserve">ing on progress concerning our </w:t>
      </w:r>
      <w:r w:rsidRPr="00A81FA3">
        <w:rPr>
          <w:rFonts w:ascii="Times New Roman" w:hAnsi="Times New Roman" w:cs="Times New Roman"/>
          <w:color w:val="000000" w:themeColor="text1"/>
          <w:sz w:val="24"/>
          <w:szCs w:val="24"/>
        </w:rPr>
        <w:t>local capability an</w:t>
      </w:r>
      <w:r w:rsidR="00055278">
        <w:rPr>
          <w:rFonts w:ascii="Times New Roman" w:hAnsi="Times New Roman" w:cs="Times New Roman"/>
          <w:color w:val="000000" w:themeColor="text1"/>
          <w:sz w:val="24"/>
          <w:szCs w:val="24"/>
        </w:rPr>
        <w:t>d capacity to respond to</w:t>
      </w:r>
      <w:r w:rsidRPr="00A81FA3">
        <w:rPr>
          <w:rFonts w:ascii="Times New Roman" w:hAnsi="Times New Roman" w:cs="Times New Roman"/>
          <w:color w:val="000000" w:themeColor="text1"/>
          <w:sz w:val="24"/>
          <w:szCs w:val="24"/>
        </w:rPr>
        <w:t xml:space="preserve"> Monitoring reports, therefore, also serve to keep senior managers and Council informed with regard to state of imp</w:t>
      </w:r>
      <w:r w:rsidR="00055278">
        <w:rPr>
          <w:rFonts w:ascii="Times New Roman" w:hAnsi="Times New Roman" w:cs="Times New Roman"/>
          <w:color w:val="000000" w:themeColor="text1"/>
          <w:sz w:val="24"/>
          <w:szCs w:val="24"/>
        </w:rPr>
        <w:t>lementing the Strategy on a regular basis</w:t>
      </w:r>
      <w:r w:rsidRPr="00A81FA3">
        <w:rPr>
          <w:rFonts w:ascii="Times New Roman" w:hAnsi="Times New Roman" w:cs="Times New Roman"/>
          <w:color w:val="000000" w:themeColor="text1"/>
          <w:sz w:val="24"/>
          <w:szCs w:val="24"/>
        </w:rPr>
        <w:t xml:space="preserve">. </w:t>
      </w:r>
    </w:p>
    <w:p w:rsidR="00EC4AA2" w:rsidRPr="00A81FA3" w:rsidRDefault="00EC4AA2" w:rsidP="00055278">
      <w:pPr>
        <w:spacing w:after="230" w:line="243" w:lineRule="auto"/>
        <w:ind w:left="0" w:right="2" w:firstLine="0"/>
        <w:jc w:val="left"/>
        <w:rPr>
          <w:rFonts w:ascii="Times New Roman" w:hAnsi="Times New Roman" w:cs="Times New Roman"/>
          <w:color w:val="000000" w:themeColor="text1"/>
          <w:szCs w:val="24"/>
          <w:shd w:val="clear" w:color="auto" w:fill="FFFFFF"/>
        </w:rPr>
      </w:pPr>
      <w:r w:rsidRPr="00A81FA3">
        <w:rPr>
          <w:rFonts w:ascii="Times New Roman" w:hAnsi="Times New Roman" w:cs="Times New Roman"/>
          <w:color w:val="000000" w:themeColor="text1"/>
          <w:szCs w:val="24"/>
          <w:shd w:val="clear" w:color="auto" w:fill="FFFFFF"/>
        </w:rPr>
        <w:t xml:space="preserve">A monitoring and evaluation (M&amp;E) plan is a document that helps to track and assess the results of the interventions throughout the life of a program. </w:t>
      </w:r>
      <w:proofErr w:type="gramStart"/>
      <w:r w:rsidRPr="00A81FA3">
        <w:rPr>
          <w:rFonts w:ascii="Times New Roman" w:hAnsi="Times New Roman" w:cs="Times New Roman"/>
          <w:color w:val="000000" w:themeColor="text1"/>
          <w:szCs w:val="24"/>
          <w:shd w:val="clear" w:color="auto" w:fill="FFFFFF"/>
        </w:rPr>
        <w:t>It is a living document that</w:t>
      </w:r>
      <w:proofErr w:type="gramEnd"/>
      <w:r w:rsidRPr="00A81FA3">
        <w:rPr>
          <w:rFonts w:ascii="Times New Roman" w:hAnsi="Times New Roman" w:cs="Times New Roman"/>
          <w:color w:val="000000" w:themeColor="text1"/>
          <w:szCs w:val="24"/>
          <w:shd w:val="clear" w:color="auto" w:fill="FFFFFF"/>
        </w:rPr>
        <w:t xml:space="preserve"> should be referred to and updated on a regular basis. While the specifics of each program’s M&amp;E plan will look different, they should all follow the same basic structure and include the same key elements.</w:t>
      </w:r>
      <w:r w:rsidR="00923A02">
        <w:rPr>
          <w:rFonts w:ascii="Times New Roman" w:hAnsi="Times New Roman" w:cs="Times New Roman"/>
          <w:color w:val="000000" w:themeColor="text1"/>
          <w:szCs w:val="24"/>
          <w:shd w:val="clear" w:color="auto" w:fill="FFFFFF"/>
        </w:rPr>
        <w:t xml:space="preserve"> Therefore, the steps taken while developing an M&amp;E plan in an organization includes;</w:t>
      </w:r>
    </w:p>
    <w:p w:rsidR="00EC4AA2" w:rsidRPr="00EC4AA2" w:rsidRDefault="00EC4AA2" w:rsidP="00EC4AA2">
      <w:pPr>
        <w:shd w:val="clear" w:color="auto" w:fill="FFFFFF"/>
        <w:spacing w:line="240" w:lineRule="auto"/>
        <w:ind w:left="0" w:firstLine="0"/>
        <w:jc w:val="left"/>
        <w:textAlignment w:val="baseline"/>
        <w:outlineLvl w:val="2"/>
        <w:rPr>
          <w:rFonts w:ascii="Times New Roman" w:eastAsia="Times New Roman" w:hAnsi="Times New Roman" w:cs="Times New Roman"/>
          <w:b/>
          <w:color w:val="000000" w:themeColor="text1"/>
          <w:szCs w:val="24"/>
          <w:lang w:val="en-GB" w:eastAsia="en-GB"/>
        </w:rPr>
      </w:pPr>
      <w:r w:rsidRPr="00EC4AA2">
        <w:rPr>
          <w:rFonts w:ascii="Times New Roman" w:eastAsia="Times New Roman" w:hAnsi="Times New Roman" w:cs="Times New Roman"/>
          <w:color w:val="000000" w:themeColor="text1"/>
          <w:szCs w:val="24"/>
          <w:lang w:val="en-GB" w:eastAsia="en-GB"/>
        </w:rPr>
        <w:t> </w:t>
      </w:r>
      <w:r w:rsidRPr="00EC4AA2">
        <w:rPr>
          <w:rFonts w:ascii="Times New Roman" w:eastAsia="Times New Roman" w:hAnsi="Times New Roman" w:cs="Times New Roman"/>
          <w:b/>
          <w:color w:val="000000" w:themeColor="text1"/>
          <w:szCs w:val="24"/>
          <w:lang w:val="en-GB" w:eastAsia="en-GB"/>
        </w:rPr>
        <w:t>Identify Program Goals and Objectives</w:t>
      </w:r>
    </w:p>
    <w:p w:rsidR="00EC4AA2" w:rsidRDefault="00EC4AA2" w:rsidP="00EC4AA2">
      <w:pPr>
        <w:shd w:val="clear" w:color="auto" w:fill="FFFFFF"/>
        <w:spacing w:after="0" w:line="240" w:lineRule="auto"/>
        <w:ind w:left="0" w:firstLine="0"/>
        <w:jc w:val="left"/>
        <w:textAlignment w:val="baseline"/>
        <w:rPr>
          <w:rFonts w:ascii="Times New Roman" w:eastAsia="Times New Roman" w:hAnsi="Times New Roman" w:cs="Times New Roman"/>
          <w:color w:val="000000" w:themeColor="text1"/>
          <w:szCs w:val="24"/>
          <w:lang w:val="en-GB" w:eastAsia="en-GB"/>
        </w:rPr>
      </w:pPr>
      <w:r w:rsidRPr="00EC4AA2">
        <w:rPr>
          <w:rFonts w:ascii="Times New Roman" w:eastAsia="Times New Roman" w:hAnsi="Times New Roman" w:cs="Times New Roman"/>
          <w:color w:val="000000" w:themeColor="text1"/>
          <w:szCs w:val="24"/>
          <w:lang w:val="en-GB" w:eastAsia="en-GB"/>
        </w:rPr>
        <w:t>The first step to creating an M&amp;E plan is to identify the program goals and objectives. If the program already has a </w:t>
      </w:r>
      <w:hyperlink r:id="rId4" w:tgtFrame="_blank" w:history="1">
        <w:r w:rsidRPr="00A81FA3">
          <w:rPr>
            <w:rFonts w:ascii="Times New Roman" w:eastAsia="Times New Roman" w:hAnsi="Times New Roman" w:cs="Times New Roman"/>
            <w:color w:val="000000" w:themeColor="text1"/>
            <w:szCs w:val="24"/>
            <w:bdr w:val="none" w:sz="0" w:space="0" w:color="auto" w:frame="1"/>
            <w:lang w:val="en-GB" w:eastAsia="en-GB"/>
          </w:rPr>
          <w:t>logic model</w:t>
        </w:r>
      </w:hyperlink>
      <w:r w:rsidRPr="00EC4AA2">
        <w:rPr>
          <w:rFonts w:ascii="Times New Roman" w:eastAsia="Times New Roman" w:hAnsi="Times New Roman" w:cs="Times New Roman"/>
          <w:color w:val="000000" w:themeColor="text1"/>
          <w:szCs w:val="24"/>
          <w:lang w:val="en-GB" w:eastAsia="en-GB"/>
        </w:rPr>
        <w:t> or theory of change, then the program goals are most likely already defined. However, if not, the M&amp;E plan is a great place to start. Identify the program goals and objectives.</w:t>
      </w:r>
    </w:p>
    <w:p w:rsidR="00A81FA3" w:rsidRPr="00EC4AA2" w:rsidRDefault="00A81FA3" w:rsidP="00EC4AA2">
      <w:pPr>
        <w:shd w:val="clear" w:color="auto" w:fill="FFFFFF"/>
        <w:spacing w:after="0" w:line="240" w:lineRule="auto"/>
        <w:ind w:left="0" w:firstLine="0"/>
        <w:jc w:val="left"/>
        <w:textAlignment w:val="baseline"/>
        <w:rPr>
          <w:rFonts w:ascii="Times New Roman" w:eastAsia="Times New Roman" w:hAnsi="Times New Roman" w:cs="Times New Roman"/>
          <w:color w:val="000000" w:themeColor="text1"/>
          <w:szCs w:val="24"/>
          <w:lang w:val="en-GB" w:eastAsia="en-GB"/>
        </w:rPr>
      </w:pPr>
    </w:p>
    <w:p w:rsidR="00EC4AA2" w:rsidRPr="00A81FA3" w:rsidRDefault="00EC4AA2" w:rsidP="00EC4AA2">
      <w:pPr>
        <w:pStyle w:val="Heading3"/>
        <w:shd w:val="clear" w:color="auto" w:fill="FFFFFF"/>
        <w:spacing w:before="0" w:beforeAutospacing="0" w:after="300" w:afterAutospacing="0"/>
        <w:textAlignment w:val="baseline"/>
        <w:rPr>
          <w:bCs w:val="0"/>
          <w:color w:val="000000" w:themeColor="text1"/>
          <w:sz w:val="24"/>
          <w:szCs w:val="24"/>
        </w:rPr>
      </w:pPr>
      <w:r w:rsidRPr="00A81FA3">
        <w:rPr>
          <w:bCs w:val="0"/>
          <w:color w:val="000000" w:themeColor="text1"/>
          <w:sz w:val="24"/>
          <w:szCs w:val="24"/>
        </w:rPr>
        <w:t>Define Indicators</w:t>
      </w:r>
    </w:p>
    <w:p w:rsidR="00A81FA3" w:rsidRPr="00A81FA3" w:rsidRDefault="00EC4AA2" w:rsidP="00923A02">
      <w:pPr>
        <w:pStyle w:val="NormalWeb"/>
        <w:shd w:val="clear" w:color="auto" w:fill="FFFFFF"/>
        <w:spacing w:before="0" w:beforeAutospacing="0" w:after="300" w:afterAutospacing="0"/>
        <w:textAlignment w:val="baseline"/>
        <w:rPr>
          <w:color w:val="000000" w:themeColor="text1"/>
        </w:rPr>
      </w:pPr>
      <w:r w:rsidRPr="00A81FA3">
        <w:rPr>
          <w:color w:val="000000" w:themeColor="text1"/>
        </w:rPr>
        <w:t xml:space="preserve">Once the program’s goals and objectives </w:t>
      </w:r>
      <w:proofErr w:type="gramStart"/>
      <w:r w:rsidRPr="00A81FA3">
        <w:rPr>
          <w:color w:val="000000" w:themeColor="text1"/>
        </w:rPr>
        <w:t>are defined</w:t>
      </w:r>
      <w:proofErr w:type="gramEnd"/>
      <w:r w:rsidRPr="00A81FA3">
        <w:rPr>
          <w:color w:val="000000" w:themeColor="text1"/>
        </w:rPr>
        <w:t xml:space="preserve">, it is time to define indicators for tracking progress towards achieving those goals. Program indicators should be a mix of those that measure process, or what </w:t>
      </w:r>
      <w:proofErr w:type="gramStart"/>
      <w:r w:rsidRPr="00A81FA3">
        <w:rPr>
          <w:color w:val="000000" w:themeColor="text1"/>
        </w:rPr>
        <w:t>is being done</w:t>
      </w:r>
      <w:proofErr w:type="gramEnd"/>
      <w:r w:rsidRPr="00A81FA3">
        <w:rPr>
          <w:color w:val="000000" w:themeColor="text1"/>
        </w:rPr>
        <w:t xml:space="preserve"> in the program, and those that measure outcomes. </w:t>
      </w:r>
    </w:p>
    <w:p w:rsidR="00EC4AA2" w:rsidRPr="00A81FA3" w:rsidRDefault="00EC4AA2" w:rsidP="00EC4AA2">
      <w:pPr>
        <w:pStyle w:val="Heading3"/>
        <w:shd w:val="clear" w:color="auto" w:fill="FFFFFF"/>
        <w:spacing w:before="0" w:beforeAutospacing="0" w:after="300" w:afterAutospacing="0"/>
        <w:textAlignment w:val="baseline"/>
        <w:rPr>
          <w:bCs w:val="0"/>
          <w:color w:val="000000" w:themeColor="text1"/>
          <w:sz w:val="24"/>
          <w:szCs w:val="24"/>
        </w:rPr>
      </w:pPr>
      <w:r w:rsidRPr="00A81FA3">
        <w:rPr>
          <w:bCs w:val="0"/>
          <w:color w:val="000000" w:themeColor="text1"/>
          <w:sz w:val="24"/>
          <w:szCs w:val="24"/>
        </w:rPr>
        <w:t xml:space="preserve">Define Data Collection Methods and </w:t>
      </w:r>
      <w:r w:rsidR="00A81FA3" w:rsidRPr="00A81FA3">
        <w:rPr>
          <w:bCs w:val="0"/>
          <w:color w:val="000000" w:themeColor="text1"/>
          <w:sz w:val="24"/>
          <w:szCs w:val="24"/>
        </w:rPr>
        <w:t>Timeline</w:t>
      </w:r>
    </w:p>
    <w:p w:rsidR="00EC4AA2" w:rsidRPr="00A81FA3" w:rsidRDefault="00EC4AA2" w:rsidP="00EC4AA2">
      <w:pPr>
        <w:pStyle w:val="NormalWeb"/>
        <w:shd w:val="clear" w:color="auto" w:fill="FFFFFF"/>
        <w:spacing w:before="0" w:beforeAutospacing="0" w:after="0" w:afterAutospacing="0"/>
        <w:textAlignment w:val="baseline"/>
        <w:rPr>
          <w:color w:val="000000" w:themeColor="text1"/>
        </w:rPr>
      </w:pPr>
      <w:r w:rsidRPr="00A81FA3">
        <w:rPr>
          <w:color w:val="000000" w:themeColor="text1"/>
        </w:rPr>
        <w:t>After creating monitoring indicators, it is time to decide on </w:t>
      </w:r>
      <w:r w:rsidRPr="00923A02">
        <w:rPr>
          <w:rStyle w:val="Emphasis"/>
          <w:i w:val="0"/>
          <w:color w:val="000000" w:themeColor="text1"/>
          <w:bdr w:val="none" w:sz="0" w:space="0" w:color="auto" w:frame="1"/>
        </w:rPr>
        <w:t>methods</w:t>
      </w:r>
      <w:r w:rsidRPr="00A81FA3">
        <w:rPr>
          <w:color w:val="000000" w:themeColor="text1"/>
        </w:rPr>
        <w:t> for gathering data and</w:t>
      </w:r>
      <w:r w:rsidRPr="00923A02">
        <w:rPr>
          <w:color w:val="000000" w:themeColor="text1"/>
        </w:rPr>
        <w:t> </w:t>
      </w:r>
      <w:r w:rsidRPr="00923A02">
        <w:rPr>
          <w:rStyle w:val="Emphasis"/>
          <w:i w:val="0"/>
          <w:color w:val="000000" w:themeColor="text1"/>
          <w:bdr w:val="none" w:sz="0" w:space="0" w:color="auto" w:frame="1"/>
        </w:rPr>
        <w:t>how</w:t>
      </w:r>
      <w:r w:rsidRPr="00A81FA3">
        <w:rPr>
          <w:rStyle w:val="Emphasis"/>
          <w:color w:val="000000" w:themeColor="text1"/>
          <w:bdr w:val="none" w:sz="0" w:space="0" w:color="auto" w:frame="1"/>
        </w:rPr>
        <w:t xml:space="preserve"> </w:t>
      </w:r>
      <w:r w:rsidRPr="00923A02">
        <w:rPr>
          <w:rStyle w:val="Emphasis"/>
          <w:i w:val="0"/>
          <w:color w:val="000000" w:themeColor="text1"/>
          <w:bdr w:val="none" w:sz="0" w:space="0" w:color="auto" w:frame="1"/>
        </w:rPr>
        <w:t>often</w:t>
      </w:r>
      <w:r w:rsidRPr="00923A02">
        <w:rPr>
          <w:i/>
          <w:color w:val="000000" w:themeColor="text1"/>
        </w:rPr>
        <w:t> </w:t>
      </w:r>
      <w:r w:rsidRPr="00A81FA3">
        <w:rPr>
          <w:color w:val="000000" w:themeColor="text1"/>
        </w:rPr>
        <w:t xml:space="preserve">various data </w:t>
      </w:r>
      <w:proofErr w:type="gramStart"/>
      <w:r w:rsidRPr="00A81FA3">
        <w:rPr>
          <w:color w:val="000000" w:themeColor="text1"/>
        </w:rPr>
        <w:t>will be recorded</w:t>
      </w:r>
      <w:proofErr w:type="gramEnd"/>
      <w:r w:rsidRPr="00A81FA3">
        <w:rPr>
          <w:color w:val="000000" w:themeColor="text1"/>
        </w:rPr>
        <w:t xml:space="preserve"> to track indicators. This should be a conversation between program staff, stakeholders, and donors. These methods will have important implications for what data collection methods </w:t>
      </w:r>
      <w:proofErr w:type="gramStart"/>
      <w:r w:rsidRPr="00A81FA3">
        <w:rPr>
          <w:color w:val="000000" w:themeColor="text1"/>
        </w:rPr>
        <w:t>will be used</w:t>
      </w:r>
      <w:proofErr w:type="gramEnd"/>
      <w:r w:rsidRPr="00A81FA3">
        <w:rPr>
          <w:color w:val="000000" w:themeColor="text1"/>
        </w:rPr>
        <w:t xml:space="preserve"> and how the results will be reported.</w:t>
      </w:r>
    </w:p>
    <w:p w:rsidR="00923A02" w:rsidRDefault="00923A02" w:rsidP="00EC4AA2">
      <w:pPr>
        <w:pStyle w:val="Heading3"/>
        <w:shd w:val="clear" w:color="auto" w:fill="FFFFFF"/>
        <w:spacing w:before="0" w:beforeAutospacing="0" w:after="300" w:afterAutospacing="0"/>
        <w:textAlignment w:val="baseline"/>
        <w:rPr>
          <w:bCs w:val="0"/>
          <w:color w:val="000000" w:themeColor="text1"/>
          <w:sz w:val="24"/>
          <w:szCs w:val="24"/>
        </w:rPr>
      </w:pPr>
    </w:p>
    <w:p w:rsidR="00EC4AA2" w:rsidRPr="00A81FA3" w:rsidRDefault="00EC4AA2" w:rsidP="00EC4AA2">
      <w:pPr>
        <w:pStyle w:val="Heading3"/>
        <w:shd w:val="clear" w:color="auto" w:fill="FFFFFF"/>
        <w:spacing w:before="0" w:beforeAutospacing="0" w:after="300" w:afterAutospacing="0"/>
        <w:textAlignment w:val="baseline"/>
        <w:rPr>
          <w:bCs w:val="0"/>
          <w:color w:val="000000" w:themeColor="text1"/>
          <w:sz w:val="24"/>
          <w:szCs w:val="24"/>
        </w:rPr>
      </w:pPr>
      <w:r w:rsidRPr="00A81FA3">
        <w:rPr>
          <w:bCs w:val="0"/>
          <w:color w:val="000000" w:themeColor="text1"/>
          <w:sz w:val="24"/>
          <w:szCs w:val="24"/>
        </w:rPr>
        <w:lastRenderedPageBreak/>
        <w:t>Identify M&amp;E Roles and Responsibilities</w:t>
      </w:r>
    </w:p>
    <w:p w:rsidR="00EC4AA2" w:rsidRPr="00A81FA3" w:rsidRDefault="00EC4AA2" w:rsidP="00EC4AA2">
      <w:pPr>
        <w:pStyle w:val="NormalWeb"/>
        <w:shd w:val="clear" w:color="auto" w:fill="FFFFFF"/>
        <w:spacing w:before="0" w:beforeAutospacing="0" w:after="300" w:afterAutospacing="0"/>
        <w:textAlignment w:val="baseline"/>
        <w:rPr>
          <w:color w:val="000000" w:themeColor="text1"/>
        </w:rPr>
      </w:pPr>
      <w:r w:rsidRPr="00A81FA3">
        <w:rPr>
          <w:color w:val="000000" w:themeColor="text1"/>
        </w:rPr>
        <w:t>The next element of the M&amp;E plan is a section on roles and responsibilities. It is important to decide from the early planning stages who is responsible for collecting the data for each indicator. This will probably be a mix of M&amp;E staff, research staff, and program staff. Everyone will need to work together to get data collected accurately and in a timely fashion.</w:t>
      </w:r>
    </w:p>
    <w:p w:rsidR="00EC4AA2" w:rsidRPr="00A81FA3" w:rsidRDefault="00EC4AA2" w:rsidP="00EC4AA2">
      <w:pPr>
        <w:pStyle w:val="NormalWeb"/>
        <w:shd w:val="clear" w:color="auto" w:fill="FFFFFF"/>
        <w:spacing w:before="0" w:beforeAutospacing="0" w:after="300" w:afterAutospacing="0"/>
        <w:textAlignment w:val="baseline"/>
        <w:rPr>
          <w:color w:val="000000" w:themeColor="text1"/>
        </w:rPr>
      </w:pPr>
      <w:r w:rsidRPr="00A81FA3">
        <w:rPr>
          <w:color w:val="000000" w:themeColor="text1"/>
        </w:rPr>
        <w:t xml:space="preserve">Data management roles </w:t>
      </w:r>
      <w:proofErr w:type="gramStart"/>
      <w:r w:rsidRPr="00A81FA3">
        <w:rPr>
          <w:color w:val="000000" w:themeColor="text1"/>
        </w:rPr>
        <w:t>should be decided</w:t>
      </w:r>
      <w:proofErr w:type="gramEnd"/>
      <w:r w:rsidRPr="00A81FA3">
        <w:rPr>
          <w:color w:val="000000" w:themeColor="text1"/>
        </w:rPr>
        <w:t xml:space="preserve"> with input from all team members so everyone is on the same page and knows which indicators they are assigned. This way when it is time for reporting there are no surprises.</w:t>
      </w:r>
    </w:p>
    <w:p w:rsidR="00EC4AA2" w:rsidRPr="00A81FA3" w:rsidRDefault="00EC4AA2" w:rsidP="00EC4AA2">
      <w:pPr>
        <w:pStyle w:val="Heading3"/>
        <w:shd w:val="clear" w:color="auto" w:fill="FFFFFF"/>
        <w:spacing w:before="0" w:beforeAutospacing="0" w:after="300" w:afterAutospacing="0"/>
        <w:textAlignment w:val="baseline"/>
        <w:rPr>
          <w:bCs w:val="0"/>
          <w:color w:val="000000" w:themeColor="text1"/>
          <w:sz w:val="24"/>
          <w:szCs w:val="24"/>
        </w:rPr>
      </w:pPr>
      <w:r w:rsidRPr="00A81FA3">
        <w:rPr>
          <w:bCs w:val="0"/>
          <w:color w:val="000000" w:themeColor="text1"/>
          <w:sz w:val="24"/>
          <w:szCs w:val="24"/>
        </w:rPr>
        <w:t>Create an Analysis Plan and Reporting Templates</w:t>
      </w:r>
    </w:p>
    <w:p w:rsidR="00EC4AA2" w:rsidRPr="00A81FA3" w:rsidRDefault="00EC4AA2" w:rsidP="00EC4AA2">
      <w:pPr>
        <w:pStyle w:val="NormalWeb"/>
        <w:shd w:val="clear" w:color="auto" w:fill="FFFFFF"/>
        <w:spacing w:before="0" w:beforeAutospacing="0" w:after="300" w:afterAutospacing="0"/>
        <w:textAlignment w:val="baseline"/>
        <w:rPr>
          <w:color w:val="000000" w:themeColor="text1"/>
        </w:rPr>
      </w:pPr>
      <w:r w:rsidRPr="00A81FA3">
        <w:rPr>
          <w:color w:val="000000" w:themeColor="text1"/>
        </w:rPr>
        <w:t xml:space="preserve">Once all of the data have been collected, someone will need to compile and </w:t>
      </w:r>
      <w:proofErr w:type="spellStart"/>
      <w:r w:rsidRPr="00A81FA3">
        <w:rPr>
          <w:color w:val="000000" w:themeColor="text1"/>
        </w:rPr>
        <w:t>analyze</w:t>
      </w:r>
      <w:proofErr w:type="spellEnd"/>
      <w:r w:rsidRPr="00A81FA3">
        <w:rPr>
          <w:color w:val="000000" w:themeColor="text1"/>
        </w:rPr>
        <w:t xml:space="preserve"> it to fill in a results table for internal review and external reporting. This is likely to be an in-house M&amp;E manager or research assistant for the program.</w:t>
      </w:r>
    </w:p>
    <w:p w:rsidR="00EC4AA2" w:rsidRPr="00A81FA3" w:rsidRDefault="00EC4AA2" w:rsidP="00EC4AA2">
      <w:pPr>
        <w:pStyle w:val="NormalWeb"/>
        <w:shd w:val="clear" w:color="auto" w:fill="FFFFFF"/>
        <w:spacing w:before="0" w:beforeAutospacing="0" w:after="300" w:afterAutospacing="0"/>
        <w:textAlignment w:val="baseline"/>
        <w:rPr>
          <w:color w:val="000000" w:themeColor="text1"/>
        </w:rPr>
      </w:pPr>
      <w:r w:rsidRPr="00A81FA3">
        <w:rPr>
          <w:color w:val="000000" w:themeColor="text1"/>
        </w:rPr>
        <w:t xml:space="preserve">The M&amp;E plan should include a section with details about what data </w:t>
      </w:r>
      <w:proofErr w:type="gramStart"/>
      <w:r w:rsidRPr="00A81FA3">
        <w:rPr>
          <w:color w:val="000000" w:themeColor="text1"/>
        </w:rPr>
        <w:t xml:space="preserve">will be </w:t>
      </w:r>
      <w:proofErr w:type="spellStart"/>
      <w:r w:rsidRPr="00A81FA3">
        <w:rPr>
          <w:color w:val="000000" w:themeColor="text1"/>
        </w:rPr>
        <w:t>analyzed</w:t>
      </w:r>
      <w:proofErr w:type="spellEnd"/>
      <w:proofErr w:type="gramEnd"/>
      <w:r w:rsidRPr="00A81FA3">
        <w:rPr>
          <w:color w:val="000000" w:themeColor="text1"/>
        </w:rPr>
        <w:t xml:space="preserve"> and how the results will be presented. Another good thing to include in the plan is a blank table for indicator reporting. These tables should outline the indicators, data, and </w:t>
      </w:r>
      <w:proofErr w:type="gramStart"/>
      <w:r w:rsidRPr="00A81FA3">
        <w:rPr>
          <w:color w:val="000000" w:themeColor="text1"/>
        </w:rPr>
        <w:t>time period</w:t>
      </w:r>
      <w:proofErr w:type="gramEnd"/>
      <w:r w:rsidRPr="00A81FA3">
        <w:rPr>
          <w:color w:val="000000" w:themeColor="text1"/>
        </w:rPr>
        <w:t xml:space="preserve"> of reporting. They can also include things like the indicator target, and how far the program has progressed towards that target.</w:t>
      </w:r>
    </w:p>
    <w:p w:rsidR="00EC4AA2" w:rsidRPr="00A81FA3" w:rsidRDefault="00EC4AA2" w:rsidP="00EC4AA2">
      <w:pPr>
        <w:pStyle w:val="Heading3"/>
        <w:shd w:val="clear" w:color="auto" w:fill="FFFFFF"/>
        <w:spacing w:before="0" w:beforeAutospacing="0" w:after="300" w:afterAutospacing="0"/>
        <w:textAlignment w:val="baseline"/>
        <w:rPr>
          <w:bCs w:val="0"/>
          <w:color w:val="000000" w:themeColor="text1"/>
          <w:sz w:val="24"/>
          <w:szCs w:val="24"/>
        </w:rPr>
      </w:pPr>
      <w:r w:rsidRPr="00A81FA3">
        <w:rPr>
          <w:bCs w:val="0"/>
          <w:color w:val="000000" w:themeColor="text1"/>
          <w:sz w:val="24"/>
          <w:szCs w:val="24"/>
        </w:rPr>
        <w:t>Plan for Dissemination and Donor Reporting</w:t>
      </w:r>
    </w:p>
    <w:p w:rsidR="00EC4AA2" w:rsidRPr="00A81FA3" w:rsidRDefault="00EC4AA2" w:rsidP="00EC4AA2">
      <w:pPr>
        <w:pStyle w:val="NormalWeb"/>
        <w:shd w:val="clear" w:color="auto" w:fill="FFFFFF"/>
        <w:spacing w:before="0" w:beforeAutospacing="0" w:after="300" w:afterAutospacing="0"/>
        <w:textAlignment w:val="baseline"/>
        <w:rPr>
          <w:color w:val="000000" w:themeColor="text1"/>
        </w:rPr>
      </w:pPr>
      <w:r w:rsidRPr="00A81FA3">
        <w:rPr>
          <w:color w:val="000000" w:themeColor="text1"/>
        </w:rPr>
        <w:t>The last element of the M&amp;E plan describes how and to whom data will be disseminated. Data for data’s sake should not be the ultimate goal of M&amp;E efforts.  Data should always be collected for particular purposes.</w:t>
      </w:r>
      <w:r w:rsidR="00F07FDA">
        <w:rPr>
          <w:color w:val="000000" w:themeColor="text1"/>
        </w:rPr>
        <w:t xml:space="preserve"> </w:t>
      </w:r>
      <w:r w:rsidRPr="00A81FA3">
        <w:rPr>
          <w:color w:val="000000" w:themeColor="text1"/>
        </w:rPr>
        <w:t xml:space="preserve">The M&amp;E plan should include plans for internal dissemination among the program team, as well as wider dissemination among stakeholders and donors. For example, a program team may want to review data on a monthly basis to make programmatic decisions and develop future </w:t>
      </w:r>
      <w:r w:rsidR="00A81FA3" w:rsidRPr="00A81FA3">
        <w:rPr>
          <w:color w:val="000000" w:themeColor="text1"/>
        </w:rPr>
        <w:t>work plans</w:t>
      </w:r>
      <w:r w:rsidRPr="00A81FA3">
        <w:rPr>
          <w:color w:val="000000" w:themeColor="text1"/>
        </w:rPr>
        <w:t xml:space="preserve">, while meetings with the donor to review data and program progress might occur quarterly or annually. Dissemination of printed or digital materials might occur at </w:t>
      </w:r>
      <w:r w:rsidR="00A81FA3" w:rsidRPr="00A81FA3">
        <w:rPr>
          <w:color w:val="000000" w:themeColor="text1"/>
        </w:rPr>
        <w:t>intervals that are more frequent</w:t>
      </w:r>
      <w:r w:rsidRPr="00A81FA3">
        <w:rPr>
          <w:color w:val="000000" w:themeColor="text1"/>
        </w:rPr>
        <w:t>. These options should be discussed with stakeholders and your team to determine reasonable expectations for data review and to develop plans for dissemination early in the program. If these plans are in place from the beginning and become routine for the project, meetings and other kinds of periodic review have a much better chance of being productive ones</w:t>
      </w:r>
      <w:r w:rsidR="00F07FDA">
        <w:rPr>
          <w:color w:val="000000" w:themeColor="text1"/>
        </w:rPr>
        <w:t xml:space="preserve"> that everyone looks forward.</w:t>
      </w:r>
    </w:p>
    <w:p w:rsidR="00EC4AA2" w:rsidRPr="00A81FA3" w:rsidRDefault="00EC4AA2" w:rsidP="00FF3DBE">
      <w:pPr>
        <w:spacing w:after="230" w:line="243" w:lineRule="auto"/>
        <w:ind w:left="-15" w:right="2" w:firstLine="0"/>
        <w:jc w:val="left"/>
        <w:rPr>
          <w:rFonts w:ascii="Times New Roman" w:hAnsi="Times New Roman" w:cs="Times New Roman"/>
          <w:color w:val="000000" w:themeColor="text1"/>
          <w:szCs w:val="24"/>
          <w:lang w:val="en-GB"/>
        </w:rPr>
      </w:pPr>
    </w:p>
    <w:p w:rsidR="00FF3DBE" w:rsidRPr="00A81FA3" w:rsidRDefault="00FF3DBE" w:rsidP="00FF3DBE">
      <w:pPr>
        <w:spacing w:after="238"/>
        <w:ind w:left="-5" w:right="1"/>
        <w:rPr>
          <w:rFonts w:ascii="Times New Roman" w:hAnsi="Times New Roman" w:cs="Times New Roman"/>
          <w:color w:val="000000" w:themeColor="text1"/>
          <w:szCs w:val="24"/>
        </w:rPr>
      </w:pPr>
      <w:r w:rsidRPr="00A81FA3">
        <w:rPr>
          <w:rFonts w:ascii="Times New Roman" w:hAnsi="Times New Roman" w:cs="Times New Roman"/>
          <w:b/>
          <w:color w:val="000000" w:themeColor="text1"/>
          <w:szCs w:val="24"/>
        </w:rPr>
        <w:t xml:space="preserve">Q2: </w:t>
      </w:r>
      <w:r w:rsidRPr="00A81FA3">
        <w:rPr>
          <w:rFonts w:ascii="Times New Roman" w:hAnsi="Times New Roman" w:cs="Times New Roman"/>
          <w:color w:val="000000" w:themeColor="text1"/>
          <w:szCs w:val="24"/>
        </w:rPr>
        <w:t xml:space="preserve">Explain the main qualitative features of an M&amp;E plan, which distinguishes it from any other plan in M&amp;E. (10mrks) </w:t>
      </w:r>
    </w:p>
    <w:p w:rsidR="0095149E" w:rsidRDefault="0095149E">
      <w:pPr>
        <w:rPr>
          <w:rFonts w:ascii="Times New Roman" w:hAnsi="Times New Roman" w:cs="Times New Roman"/>
          <w:b/>
          <w:color w:val="000000" w:themeColor="text1"/>
          <w:szCs w:val="24"/>
        </w:rPr>
      </w:pPr>
      <w:r w:rsidRPr="00A81FA3">
        <w:rPr>
          <w:rFonts w:ascii="Times New Roman" w:hAnsi="Times New Roman" w:cs="Times New Roman"/>
          <w:b/>
          <w:color w:val="000000" w:themeColor="text1"/>
          <w:szCs w:val="24"/>
        </w:rPr>
        <w:t xml:space="preserve">Resources Required </w:t>
      </w:r>
    </w:p>
    <w:p w:rsidR="00F07FDA" w:rsidRPr="00A81FA3" w:rsidRDefault="00F07FDA">
      <w:pPr>
        <w:rPr>
          <w:rFonts w:ascii="Times New Roman" w:hAnsi="Times New Roman" w:cs="Times New Roman"/>
          <w:b/>
          <w:color w:val="000000" w:themeColor="text1"/>
          <w:szCs w:val="24"/>
        </w:rPr>
      </w:pPr>
    </w:p>
    <w:p w:rsidR="001C1694" w:rsidRPr="00A81FA3" w:rsidRDefault="0095149E">
      <w:pPr>
        <w:rPr>
          <w:rFonts w:ascii="Times New Roman" w:hAnsi="Times New Roman" w:cs="Times New Roman"/>
          <w:color w:val="000000" w:themeColor="text1"/>
          <w:szCs w:val="24"/>
        </w:rPr>
      </w:pPr>
      <w:r w:rsidRPr="00A81FA3">
        <w:rPr>
          <w:rFonts w:ascii="Times New Roman" w:hAnsi="Times New Roman" w:cs="Times New Roman"/>
          <w:color w:val="000000" w:themeColor="text1"/>
          <w:szCs w:val="24"/>
        </w:rPr>
        <w:lastRenderedPageBreak/>
        <w:t xml:space="preserve">A range of expertise will </w:t>
      </w:r>
      <w:r w:rsidR="00F07FDA">
        <w:rPr>
          <w:rFonts w:ascii="Times New Roman" w:hAnsi="Times New Roman" w:cs="Times New Roman"/>
          <w:color w:val="000000" w:themeColor="text1"/>
          <w:szCs w:val="24"/>
        </w:rPr>
        <w:t>be required to implement M&amp;E plan</w:t>
      </w:r>
      <w:r w:rsidRPr="00A81FA3">
        <w:rPr>
          <w:rFonts w:ascii="Times New Roman" w:hAnsi="Times New Roman" w:cs="Times New Roman"/>
          <w:color w:val="000000" w:themeColor="text1"/>
          <w:szCs w:val="24"/>
        </w:rPr>
        <w:t xml:space="preserve"> over the first 3- year phase of the program. The 3-year overarching schedule over the page provides the indicative timeframe for the engagement of resources and expertise additional to the M&amp;E Specialist. </w:t>
      </w:r>
    </w:p>
    <w:p w:rsidR="00A81FA3" w:rsidRDefault="00A81FA3" w:rsidP="0095149E">
      <w:pPr>
        <w:rPr>
          <w:rFonts w:ascii="Times New Roman" w:hAnsi="Times New Roman" w:cs="Times New Roman"/>
          <w:b/>
          <w:color w:val="000000" w:themeColor="text1"/>
          <w:szCs w:val="24"/>
        </w:rPr>
      </w:pPr>
    </w:p>
    <w:p w:rsidR="0095149E" w:rsidRDefault="0095149E" w:rsidP="0095149E">
      <w:pPr>
        <w:rPr>
          <w:rFonts w:ascii="Times New Roman" w:hAnsi="Times New Roman" w:cs="Times New Roman"/>
          <w:b/>
          <w:color w:val="000000" w:themeColor="text1"/>
          <w:szCs w:val="24"/>
        </w:rPr>
      </w:pPr>
      <w:r w:rsidRPr="00A81FA3">
        <w:rPr>
          <w:rFonts w:ascii="Times New Roman" w:hAnsi="Times New Roman" w:cs="Times New Roman"/>
          <w:b/>
          <w:color w:val="000000" w:themeColor="text1"/>
          <w:szCs w:val="24"/>
        </w:rPr>
        <w:t xml:space="preserve">Revising the M&amp;E Plan </w:t>
      </w:r>
    </w:p>
    <w:p w:rsidR="00F07FDA" w:rsidRPr="00A81FA3" w:rsidRDefault="00F07FDA" w:rsidP="0095149E">
      <w:pPr>
        <w:rPr>
          <w:rFonts w:ascii="Times New Roman" w:hAnsi="Times New Roman" w:cs="Times New Roman"/>
          <w:b/>
          <w:color w:val="000000" w:themeColor="text1"/>
          <w:szCs w:val="24"/>
        </w:rPr>
      </w:pPr>
    </w:p>
    <w:p w:rsidR="00446906" w:rsidRPr="00A81FA3" w:rsidRDefault="0095149E" w:rsidP="0095149E">
      <w:pPr>
        <w:rPr>
          <w:rFonts w:ascii="Times New Roman" w:hAnsi="Times New Roman" w:cs="Times New Roman"/>
          <w:color w:val="000000" w:themeColor="text1"/>
          <w:szCs w:val="24"/>
        </w:rPr>
      </w:pPr>
      <w:r w:rsidRPr="00A81FA3">
        <w:rPr>
          <w:rFonts w:ascii="Times New Roman" w:hAnsi="Times New Roman" w:cs="Times New Roman"/>
          <w:color w:val="000000" w:themeColor="text1"/>
          <w:szCs w:val="24"/>
        </w:rPr>
        <w:t>Each year the M&amp;E Specialist will consult with program stakeholders to assess the utility of the system.</w:t>
      </w:r>
      <w:r w:rsidR="00F07FDA">
        <w:rPr>
          <w:rFonts w:ascii="Times New Roman" w:hAnsi="Times New Roman" w:cs="Times New Roman"/>
          <w:color w:val="000000" w:themeColor="text1"/>
          <w:szCs w:val="24"/>
        </w:rPr>
        <w:t xml:space="preserve"> </w:t>
      </w:r>
      <w:proofErr w:type="gramStart"/>
      <w:r w:rsidR="00F07FDA">
        <w:rPr>
          <w:rFonts w:ascii="Times New Roman" w:hAnsi="Times New Roman" w:cs="Times New Roman"/>
          <w:color w:val="000000" w:themeColor="text1"/>
          <w:szCs w:val="24"/>
        </w:rPr>
        <w:t>And</w:t>
      </w:r>
      <w:proofErr w:type="gramEnd"/>
      <w:r w:rsidR="00F07FDA">
        <w:rPr>
          <w:rFonts w:ascii="Times New Roman" w:hAnsi="Times New Roman" w:cs="Times New Roman"/>
          <w:color w:val="000000" w:themeColor="text1"/>
          <w:szCs w:val="24"/>
        </w:rPr>
        <w:t xml:space="preserve"> the M&amp;E plan is always revised every year to include changes made in the program.</w:t>
      </w:r>
    </w:p>
    <w:p w:rsidR="00A81FA3" w:rsidRDefault="00A81FA3" w:rsidP="0095149E">
      <w:pPr>
        <w:pStyle w:val="Heading3"/>
        <w:shd w:val="clear" w:color="auto" w:fill="FFFFFF"/>
        <w:spacing w:before="0" w:beforeAutospacing="0" w:after="300" w:afterAutospacing="0"/>
        <w:textAlignment w:val="baseline"/>
        <w:rPr>
          <w:color w:val="000000" w:themeColor="text1"/>
          <w:sz w:val="24"/>
          <w:szCs w:val="24"/>
        </w:rPr>
      </w:pPr>
    </w:p>
    <w:p w:rsidR="0095149E" w:rsidRPr="00A81FA3" w:rsidRDefault="0095149E" w:rsidP="0095149E">
      <w:pPr>
        <w:pStyle w:val="Heading3"/>
        <w:shd w:val="clear" w:color="auto" w:fill="FFFFFF"/>
        <w:spacing w:before="0" w:beforeAutospacing="0" w:after="300" w:afterAutospacing="0"/>
        <w:textAlignment w:val="baseline"/>
        <w:rPr>
          <w:color w:val="000000" w:themeColor="text1"/>
          <w:sz w:val="24"/>
          <w:szCs w:val="24"/>
        </w:rPr>
      </w:pPr>
      <w:r w:rsidRPr="00A81FA3">
        <w:rPr>
          <w:color w:val="000000" w:themeColor="text1"/>
          <w:sz w:val="24"/>
          <w:szCs w:val="24"/>
        </w:rPr>
        <w:t xml:space="preserve">Ensuring Data Quality </w:t>
      </w:r>
    </w:p>
    <w:p w:rsidR="0095149E" w:rsidRPr="00A81FA3" w:rsidRDefault="0095149E" w:rsidP="0095149E">
      <w:pPr>
        <w:pStyle w:val="Heading3"/>
        <w:shd w:val="clear" w:color="auto" w:fill="FFFFFF"/>
        <w:spacing w:before="0" w:beforeAutospacing="0" w:after="300" w:afterAutospacing="0"/>
        <w:textAlignment w:val="baseline"/>
        <w:rPr>
          <w:b w:val="0"/>
          <w:bCs w:val="0"/>
          <w:color w:val="000000" w:themeColor="text1"/>
          <w:sz w:val="24"/>
          <w:szCs w:val="24"/>
        </w:rPr>
      </w:pPr>
      <w:r w:rsidRPr="00A81FA3">
        <w:rPr>
          <w:b w:val="0"/>
          <w:color w:val="000000" w:themeColor="text1"/>
          <w:sz w:val="24"/>
          <w:szCs w:val="24"/>
        </w:rPr>
        <w:t xml:space="preserve">The monitoring system will depend </w:t>
      </w:r>
      <w:r w:rsidR="00A81FA3" w:rsidRPr="00A81FA3">
        <w:rPr>
          <w:b w:val="0"/>
          <w:color w:val="000000" w:themeColor="text1"/>
          <w:sz w:val="24"/>
          <w:szCs w:val="24"/>
        </w:rPr>
        <w:t>largely</w:t>
      </w:r>
      <w:r w:rsidRPr="00A81FA3">
        <w:rPr>
          <w:b w:val="0"/>
          <w:color w:val="000000" w:themeColor="text1"/>
          <w:sz w:val="24"/>
          <w:szCs w:val="24"/>
        </w:rPr>
        <w:t xml:space="preserve"> on the quality of data collected by partners against core monitoring questions. The M&amp;E Specialist and M&amp;E Officer will develop and apply a simple procedure to ensure the quality of monitoring data, particularly against co</w:t>
      </w:r>
      <w:r w:rsidR="00F07FDA">
        <w:rPr>
          <w:b w:val="0"/>
          <w:color w:val="000000" w:themeColor="text1"/>
          <w:sz w:val="24"/>
          <w:szCs w:val="24"/>
        </w:rPr>
        <w:t>re monitoring questions.</w:t>
      </w:r>
      <w:r w:rsidRPr="00A81FA3">
        <w:rPr>
          <w:b w:val="0"/>
          <w:color w:val="000000" w:themeColor="text1"/>
          <w:sz w:val="24"/>
          <w:szCs w:val="24"/>
        </w:rPr>
        <w:t xml:space="preserve"> Since ‘quality’ in participatory data </w:t>
      </w:r>
      <w:proofErr w:type="gramStart"/>
      <w:r w:rsidRPr="00A81FA3">
        <w:rPr>
          <w:b w:val="0"/>
          <w:color w:val="000000" w:themeColor="text1"/>
          <w:sz w:val="24"/>
          <w:szCs w:val="24"/>
        </w:rPr>
        <w:t>is closely related</w:t>
      </w:r>
      <w:proofErr w:type="gramEnd"/>
      <w:r w:rsidRPr="00A81FA3">
        <w:rPr>
          <w:b w:val="0"/>
          <w:color w:val="000000" w:themeColor="text1"/>
          <w:sz w:val="24"/>
          <w:szCs w:val="24"/>
        </w:rPr>
        <w:t xml:space="preserve"> to the process of facilitating the use of a tool, this will involve observing the way tools are applied in a range of locations.</w:t>
      </w:r>
    </w:p>
    <w:p w:rsidR="00A81FA3" w:rsidRDefault="0095149E" w:rsidP="00446906">
      <w:pPr>
        <w:pStyle w:val="Heading3"/>
        <w:shd w:val="clear" w:color="auto" w:fill="FFFFFF"/>
        <w:spacing w:before="0" w:beforeAutospacing="0" w:after="300" w:afterAutospacing="0"/>
        <w:textAlignment w:val="baseline"/>
        <w:rPr>
          <w:color w:val="000000" w:themeColor="text1"/>
          <w:sz w:val="24"/>
          <w:szCs w:val="24"/>
        </w:rPr>
      </w:pPr>
      <w:r w:rsidRPr="00A81FA3">
        <w:rPr>
          <w:color w:val="000000" w:themeColor="text1"/>
          <w:sz w:val="24"/>
          <w:szCs w:val="24"/>
        </w:rPr>
        <w:t xml:space="preserve">3-Year Schedule </w:t>
      </w:r>
    </w:p>
    <w:p w:rsidR="0095149E" w:rsidRPr="00A81FA3" w:rsidRDefault="0095149E" w:rsidP="00446906">
      <w:pPr>
        <w:pStyle w:val="Heading3"/>
        <w:shd w:val="clear" w:color="auto" w:fill="FFFFFF"/>
        <w:spacing w:before="0" w:beforeAutospacing="0" w:after="300" w:afterAutospacing="0"/>
        <w:textAlignment w:val="baseline"/>
        <w:rPr>
          <w:b w:val="0"/>
          <w:bCs w:val="0"/>
          <w:color w:val="000000" w:themeColor="text1"/>
          <w:sz w:val="24"/>
          <w:szCs w:val="24"/>
        </w:rPr>
      </w:pPr>
      <w:r w:rsidRPr="00A81FA3">
        <w:rPr>
          <w:b w:val="0"/>
          <w:color w:val="000000" w:themeColor="text1"/>
          <w:sz w:val="24"/>
          <w:szCs w:val="24"/>
        </w:rPr>
        <w:t>An overarching 3-year schedule</w:t>
      </w:r>
      <w:r w:rsidR="00F07FDA">
        <w:rPr>
          <w:b w:val="0"/>
          <w:color w:val="000000" w:themeColor="text1"/>
          <w:sz w:val="24"/>
          <w:szCs w:val="24"/>
        </w:rPr>
        <w:t xml:space="preserve"> for implementation of the M&amp;E plan</w:t>
      </w:r>
      <w:r w:rsidRPr="00A81FA3">
        <w:rPr>
          <w:b w:val="0"/>
          <w:color w:val="000000" w:themeColor="text1"/>
          <w:sz w:val="24"/>
          <w:szCs w:val="24"/>
        </w:rPr>
        <w:t>. This provides an indicative timeline for key monitoring and evaluation activities and reporting events. It should be noted that the timescales will be dependent on the timeframe for approval of the M&amp;E Plan</w:t>
      </w:r>
    </w:p>
    <w:p w:rsidR="00F07FDA" w:rsidRDefault="00F07FDA" w:rsidP="00446906">
      <w:pPr>
        <w:pStyle w:val="Heading3"/>
        <w:shd w:val="clear" w:color="auto" w:fill="FFFFFF"/>
        <w:spacing w:before="0" w:beforeAutospacing="0" w:after="300" w:afterAutospacing="0"/>
        <w:textAlignment w:val="baseline"/>
        <w:rPr>
          <w:bCs w:val="0"/>
          <w:color w:val="000000" w:themeColor="text1"/>
          <w:sz w:val="24"/>
          <w:szCs w:val="24"/>
        </w:rPr>
      </w:pPr>
    </w:p>
    <w:p w:rsidR="00F07FDA" w:rsidRDefault="00F07FDA" w:rsidP="00446906">
      <w:pPr>
        <w:pStyle w:val="Heading3"/>
        <w:shd w:val="clear" w:color="auto" w:fill="FFFFFF"/>
        <w:spacing w:before="0" w:beforeAutospacing="0" w:after="300" w:afterAutospacing="0"/>
        <w:textAlignment w:val="baseline"/>
        <w:rPr>
          <w:bCs w:val="0"/>
          <w:color w:val="000000" w:themeColor="text1"/>
          <w:sz w:val="24"/>
          <w:szCs w:val="24"/>
        </w:rPr>
      </w:pPr>
    </w:p>
    <w:p w:rsidR="00F07FDA" w:rsidRDefault="00F07FDA" w:rsidP="00446906">
      <w:pPr>
        <w:pStyle w:val="Heading3"/>
        <w:shd w:val="clear" w:color="auto" w:fill="FFFFFF"/>
        <w:spacing w:before="0" w:beforeAutospacing="0" w:after="300" w:afterAutospacing="0"/>
        <w:textAlignment w:val="baseline"/>
        <w:rPr>
          <w:bCs w:val="0"/>
          <w:color w:val="000000" w:themeColor="text1"/>
          <w:sz w:val="24"/>
          <w:szCs w:val="24"/>
        </w:rPr>
      </w:pPr>
    </w:p>
    <w:p w:rsidR="00F07FDA" w:rsidRDefault="00F07FDA" w:rsidP="00446906">
      <w:pPr>
        <w:pStyle w:val="Heading3"/>
        <w:shd w:val="clear" w:color="auto" w:fill="FFFFFF"/>
        <w:spacing w:before="0" w:beforeAutospacing="0" w:after="300" w:afterAutospacing="0"/>
        <w:textAlignment w:val="baseline"/>
        <w:rPr>
          <w:bCs w:val="0"/>
          <w:color w:val="000000" w:themeColor="text1"/>
          <w:sz w:val="24"/>
          <w:szCs w:val="24"/>
        </w:rPr>
      </w:pPr>
    </w:p>
    <w:p w:rsidR="00F07FDA" w:rsidRDefault="00F07FDA" w:rsidP="00446906">
      <w:pPr>
        <w:pStyle w:val="Heading3"/>
        <w:shd w:val="clear" w:color="auto" w:fill="FFFFFF"/>
        <w:spacing w:before="0" w:beforeAutospacing="0" w:after="300" w:afterAutospacing="0"/>
        <w:textAlignment w:val="baseline"/>
        <w:rPr>
          <w:bCs w:val="0"/>
          <w:color w:val="000000" w:themeColor="text1"/>
          <w:sz w:val="24"/>
          <w:szCs w:val="24"/>
        </w:rPr>
      </w:pPr>
    </w:p>
    <w:p w:rsidR="00F07FDA" w:rsidRDefault="00F07FDA" w:rsidP="00446906">
      <w:pPr>
        <w:pStyle w:val="Heading3"/>
        <w:shd w:val="clear" w:color="auto" w:fill="FFFFFF"/>
        <w:spacing w:before="0" w:beforeAutospacing="0" w:after="300" w:afterAutospacing="0"/>
        <w:textAlignment w:val="baseline"/>
        <w:rPr>
          <w:bCs w:val="0"/>
          <w:color w:val="000000" w:themeColor="text1"/>
          <w:sz w:val="24"/>
          <w:szCs w:val="24"/>
        </w:rPr>
      </w:pPr>
    </w:p>
    <w:p w:rsidR="00F07FDA" w:rsidRDefault="00F07FDA" w:rsidP="00446906">
      <w:pPr>
        <w:pStyle w:val="Heading3"/>
        <w:shd w:val="clear" w:color="auto" w:fill="FFFFFF"/>
        <w:spacing w:before="0" w:beforeAutospacing="0" w:after="300" w:afterAutospacing="0"/>
        <w:textAlignment w:val="baseline"/>
        <w:rPr>
          <w:bCs w:val="0"/>
          <w:color w:val="000000" w:themeColor="text1"/>
          <w:sz w:val="24"/>
          <w:szCs w:val="24"/>
        </w:rPr>
      </w:pPr>
    </w:p>
    <w:p w:rsidR="00F07FDA" w:rsidRDefault="00F07FDA" w:rsidP="00446906">
      <w:pPr>
        <w:pStyle w:val="Heading3"/>
        <w:shd w:val="clear" w:color="auto" w:fill="FFFFFF"/>
        <w:spacing w:before="0" w:beforeAutospacing="0" w:after="300" w:afterAutospacing="0"/>
        <w:textAlignment w:val="baseline"/>
        <w:rPr>
          <w:bCs w:val="0"/>
          <w:color w:val="000000" w:themeColor="text1"/>
          <w:sz w:val="24"/>
          <w:szCs w:val="24"/>
        </w:rPr>
      </w:pPr>
    </w:p>
    <w:p w:rsidR="00F07FDA" w:rsidRDefault="00F07FDA" w:rsidP="00446906">
      <w:pPr>
        <w:pStyle w:val="Heading3"/>
        <w:shd w:val="clear" w:color="auto" w:fill="FFFFFF"/>
        <w:spacing w:before="0" w:beforeAutospacing="0" w:after="300" w:afterAutospacing="0"/>
        <w:textAlignment w:val="baseline"/>
        <w:rPr>
          <w:bCs w:val="0"/>
          <w:color w:val="000000" w:themeColor="text1"/>
          <w:sz w:val="24"/>
          <w:szCs w:val="24"/>
        </w:rPr>
      </w:pPr>
    </w:p>
    <w:p w:rsidR="00F07FDA" w:rsidRDefault="00F07FDA" w:rsidP="00446906">
      <w:pPr>
        <w:pStyle w:val="Heading3"/>
        <w:shd w:val="clear" w:color="auto" w:fill="FFFFFF"/>
        <w:spacing w:before="0" w:beforeAutospacing="0" w:after="300" w:afterAutospacing="0"/>
        <w:textAlignment w:val="baseline"/>
        <w:rPr>
          <w:bCs w:val="0"/>
          <w:color w:val="000000" w:themeColor="text1"/>
          <w:sz w:val="24"/>
          <w:szCs w:val="24"/>
        </w:rPr>
      </w:pPr>
    </w:p>
    <w:p w:rsidR="00F07FDA" w:rsidRDefault="00F07FDA" w:rsidP="00446906">
      <w:pPr>
        <w:pStyle w:val="Heading3"/>
        <w:shd w:val="clear" w:color="auto" w:fill="FFFFFF"/>
        <w:spacing w:before="0" w:beforeAutospacing="0" w:after="300" w:afterAutospacing="0"/>
        <w:textAlignment w:val="baseline"/>
        <w:rPr>
          <w:bCs w:val="0"/>
          <w:color w:val="000000" w:themeColor="text1"/>
          <w:sz w:val="24"/>
          <w:szCs w:val="24"/>
        </w:rPr>
      </w:pPr>
    </w:p>
    <w:p w:rsidR="00F07FDA" w:rsidRDefault="00F07FDA" w:rsidP="00446906">
      <w:pPr>
        <w:pStyle w:val="Heading3"/>
        <w:shd w:val="clear" w:color="auto" w:fill="FFFFFF"/>
        <w:spacing w:before="0" w:beforeAutospacing="0" w:after="300" w:afterAutospacing="0"/>
        <w:textAlignment w:val="baseline"/>
        <w:rPr>
          <w:bCs w:val="0"/>
          <w:color w:val="000000" w:themeColor="text1"/>
          <w:sz w:val="24"/>
          <w:szCs w:val="24"/>
        </w:rPr>
      </w:pPr>
    </w:p>
    <w:p w:rsidR="00F07FDA" w:rsidRDefault="00F07FDA" w:rsidP="00446906">
      <w:pPr>
        <w:pStyle w:val="Heading3"/>
        <w:shd w:val="clear" w:color="auto" w:fill="FFFFFF"/>
        <w:spacing w:before="0" w:beforeAutospacing="0" w:after="300" w:afterAutospacing="0"/>
        <w:textAlignment w:val="baseline"/>
        <w:rPr>
          <w:bCs w:val="0"/>
          <w:color w:val="000000" w:themeColor="text1"/>
          <w:sz w:val="24"/>
          <w:szCs w:val="24"/>
        </w:rPr>
      </w:pPr>
    </w:p>
    <w:p w:rsidR="00F07FDA" w:rsidRDefault="00F07FDA" w:rsidP="00446906">
      <w:pPr>
        <w:pStyle w:val="Heading3"/>
        <w:shd w:val="clear" w:color="auto" w:fill="FFFFFF"/>
        <w:spacing w:before="0" w:beforeAutospacing="0" w:after="300" w:afterAutospacing="0"/>
        <w:textAlignment w:val="baseline"/>
        <w:rPr>
          <w:bCs w:val="0"/>
          <w:color w:val="000000" w:themeColor="text1"/>
          <w:sz w:val="24"/>
          <w:szCs w:val="24"/>
        </w:rPr>
      </w:pPr>
    </w:p>
    <w:p w:rsidR="00F07FDA" w:rsidRDefault="00F07FDA" w:rsidP="00446906">
      <w:pPr>
        <w:pStyle w:val="Heading3"/>
        <w:shd w:val="clear" w:color="auto" w:fill="FFFFFF"/>
        <w:spacing w:before="0" w:beforeAutospacing="0" w:after="300" w:afterAutospacing="0"/>
        <w:textAlignment w:val="baseline"/>
        <w:rPr>
          <w:bCs w:val="0"/>
          <w:color w:val="000000" w:themeColor="text1"/>
          <w:sz w:val="24"/>
          <w:szCs w:val="24"/>
        </w:rPr>
      </w:pPr>
    </w:p>
    <w:p w:rsidR="00446906" w:rsidRPr="00A81FA3" w:rsidRDefault="00446906" w:rsidP="00446906">
      <w:pPr>
        <w:pStyle w:val="Heading3"/>
        <w:shd w:val="clear" w:color="auto" w:fill="FFFFFF"/>
        <w:spacing w:before="0" w:beforeAutospacing="0" w:after="300" w:afterAutospacing="0"/>
        <w:textAlignment w:val="baseline"/>
        <w:rPr>
          <w:bCs w:val="0"/>
          <w:color w:val="000000" w:themeColor="text1"/>
          <w:sz w:val="24"/>
          <w:szCs w:val="24"/>
        </w:rPr>
      </w:pPr>
      <w:r w:rsidRPr="00A81FA3">
        <w:rPr>
          <w:bCs w:val="0"/>
          <w:color w:val="000000" w:themeColor="text1"/>
          <w:sz w:val="24"/>
          <w:szCs w:val="24"/>
        </w:rPr>
        <w:t>References</w:t>
      </w:r>
    </w:p>
    <w:p w:rsidR="00446906" w:rsidRDefault="00446906" w:rsidP="00446906">
      <w:pPr>
        <w:pStyle w:val="NormalWeb"/>
        <w:shd w:val="clear" w:color="auto" w:fill="FFFFFF"/>
        <w:spacing w:before="0" w:beforeAutospacing="0" w:after="0" w:afterAutospacing="0"/>
        <w:textAlignment w:val="baseline"/>
        <w:rPr>
          <w:i/>
          <w:color w:val="000000" w:themeColor="text1"/>
        </w:rPr>
      </w:pPr>
      <w:r w:rsidRPr="00A81FA3">
        <w:rPr>
          <w:i/>
          <w:color w:val="000000" w:themeColor="text1"/>
        </w:rPr>
        <w:t xml:space="preserve">Evaluation Toolbox. </w:t>
      </w:r>
      <w:proofErr w:type="gramStart"/>
      <w:r w:rsidRPr="00A81FA3">
        <w:rPr>
          <w:i/>
          <w:color w:val="000000" w:themeColor="text1"/>
        </w:rPr>
        <w:t>Step by Step</w:t>
      </w:r>
      <w:proofErr w:type="gramEnd"/>
      <w:r w:rsidRPr="00A81FA3">
        <w:rPr>
          <w:i/>
          <w:color w:val="000000" w:themeColor="text1"/>
        </w:rPr>
        <w:t xml:space="preserve"> Guide to Create your M&amp;E Plan. Retrieved from: </w:t>
      </w:r>
      <w:hyperlink r:id="rId5" w:history="1">
        <w:r w:rsidRPr="00A81FA3">
          <w:rPr>
            <w:rStyle w:val="Hyperlink"/>
            <w:i/>
            <w:color w:val="000000" w:themeColor="text1"/>
            <w:bdr w:val="none" w:sz="0" w:space="0" w:color="auto" w:frame="1"/>
          </w:rPr>
          <w:t>http://evaluationtoolbox.net.au/index.php?option=com_content&amp;view=article&amp;id=23:create-m-and-e-plan&amp;catid=8:planning-your-evaluation&amp;Itemid=44</w:t>
        </w:r>
      </w:hyperlink>
    </w:p>
    <w:p w:rsidR="00A81FA3" w:rsidRPr="00A81FA3" w:rsidRDefault="00A81FA3" w:rsidP="00446906">
      <w:pPr>
        <w:pStyle w:val="NormalWeb"/>
        <w:shd w:val="clear" w:color="auto" w:fill="FFFFFF"/>
        <w:spacing w:before="0" w:beforeAutospacing="0" w:after="0" w:afterAutospacing="0"/>
        <w:textAlignment w:val="baseline"/>
        <w:rPr>
          <w:i/>
          <w:color w:val="000000" w:themeColor="text1"/>
        </w:rPr>
      </w:pPr>
    </w:p>
    <w:p w:rsidR="00446906" w:rsidRPr="00A81FA3" w:rsidRDefault="009A0688" w:rsidP="009A0688">
      <w:pPr>
        <w:rPr>
          <w:rFonts w:ascii="Times New Roman" w:hAnsi="Times New Roman" w:cs="Times New Roman"/>
          <w:i/>
          <w:color w:val="000000" w:themeColor="text1"/>
          <w:szCs w:val="24"/>
          <w:lang w:val="en-GB"/>
        </w:rPr>
      </w:pPr>
      <w:proofErr w:type="spellStart"/>
      <w:r w:rsidRPr="00A81FA3">
        <w:rPr>
          <w:rFonts w:ascii="Times New Roman" w:hAnsi="Times New Roman" w:cs="Times New Roman"/>
          <w:i/>
          <w:color w:val="000000" w:themeColor="text1"/>
          <w:szCs w:val="24"/>
        </w:rPr>
        <w:t>Durlak</w:t>
      </w:r>
      <w:proofErr w:type="spellEnd"/>
      <w:r w:rsidRPr="00A81FA3">
        <w:rPr>
          <w:rFonts w:ascii="Times New Roman" w:hAnsi="Times New Roman" w:cs="Times New Roman"/>
          <w:i/>
          <w:color w:val="000000" w:themeColor="text1"/>
          <w:szCs w:val="24"/>
        </w:rPr>
        <w:t xml:space="preserve">, J. A., &amp; </w:t>
      </w:r>
      <w:proofErr w:type="spellStart"/>
      <w:r w:rsidRPr="00A81FA3">
        <w:rPr>
          <w:rFonts w:ascii="Times New Roman" w:hAnsi="Times New Roman" w:cs="Times New Roman"/>
          <w:i/>
          <w:color w:val="000000" w:themeColor="text1"/>
          <w:szCs w:val="24"/>
        </w:rPr>
        <w:t>Dupre</w:t>
      </w:r>
      <w:proofErr w:type="spellEnd"/>
      <w:r w:rsidRPr="00A81FA3">
        <w:rPr>
          <w:rFonts w:ascii="Times New Roman" w:hAnsi="Times New Roman" w:cs="Times New Roman"/>
          <w:i/>
          <w:color w:val="000000" w:themeColor="text1"/>
          <w:szCs w:val="24"/>
        </w:rPr>
        <w:t>, E. P. (2008). Implementation matters: A review of research on the influence of implementation on program outcomes and the factors affecting implementation. American Journal of Co</w:t>
      </w:r>
      <w:r w:rsidR="00A81FA3" w:rsidRPr="00A81FA3">
        <w:rPr>
          <w:rFonts w:ascii="Times New Roman" w:hAnsi="Times New Roman" w:cs="Times New Roman"/>
          <w:i/>
          <w:color w:val="000000" w:themeColor="text1"/>
          <w:szCs w:val="24"/>
        </w:rPr>
        <w:t>mmunity Psychology.</w:t>
      </w:r>
    </w:p>
    <w:sectPr w:rsidR="00446906" w:rsidRPr="00A81F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DBE"/>
    <w:rsid w:val="00055278"/>
    <w:rsid w:val="001C1694"/>
    <w:rsid w:val="00226615"/>
    <w:rsid w:val="00446906"/>
    <w:rsid w:val="00845C5A"/>
    <w:rsid w:val="00923A02"/>
    <w:rsid w:val="0095149E"/>
    <w:rsid w:val="00991B98"/>
    <w:rsid w:val="009A0688"/>
    <w:rsid w:val="00A81FA3"/>
    <w:rsid w:val="00B10F3E"/>
    <w:rsid w:val="00D12312"/>
    <w:rsid w:val="00DF7D43"/>
    <w:rsid w:val="00EC4AA2"/>
    <w:rsid w:val="00F07FDA"/>
    <w:rsid w:val="00FF3D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42DFE"/>
  <w15:chartTrackingRefBased/>
  <w15:docId w15:val="{31B838F4-ACC6-430A-8A08-1F31884F4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3DBE"/>
    <w:pPr>
      <w:spacing w:after="5" w:line="249" w:lineRule="auto"/>
      <w:ind w:left="10" w:hanging="10"/>
      <w:jc w:val="both"/>
    </w:pPr>
    <w:rPr>
      <w:rFonts w:ascii="Verdana" w:eastAsia="Verdana" w:hAnsi="Verdana" w:cs="Verdana"/>
      <w:color w:val="000000"/>
      <w:sz w:val="24"/>
    </w:rPr>
  </w:style>
  <w:style w:type="paragraph" w:styleId="Heading1">
    <w:name w:val="heading 1"/>
    <w:basedOn w:val="Normal"/>
    <w:next w:val="Normal"/>
    <w:link w:val="Heading1Char"/>
    <w:uiPriority w:val="9"/>
    <w:qFormat/>
    <w:rsid w:val="00DF7D4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DF7D4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EC4AA2"/>
    <w:pPr>
      <w:spacing w:before="100" w:beforeAutospacing="1" w:after="100" w:afterAutospacing="1" w:line="240" w:lineRule="auto"/>
      <w:ind w:left="0" w:firstLine="0"/>
      <w:jc w:val="left"/>
      <w:outlineLvl w:val="2"/>
    </w:pPr>
    <w:rPr>
      <w:rFonts w:ascii="Times New Roman" w:eastAsia="Times New Roman" w:hAnsi="Times New Roman" w:cs="Times New Roman"/>
      <w:b/>
      <w:bCs/>
      <w:color w:val="auto"/>
      <w:sz w:val="27"/>
      <w:szCs w:val="27"/>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C4AA2"/>
    <w:rPr>
      <w:rFonts w:ascii="Times New Roman" w:eastAsia="Times New Roman" w:hAnsi="Times New Roman" w:cs="Times New Roman"/>
      <w:b/>
      <w:bCs/>
      <w:sz w:val="27"/>
      <w:szCs w:val="27"/>
      <w:lang w:val="en-GB" w:eastAsia="en-GB"/>
    </w:rPr>
  </w:style>
  <w:style w:type="paragraph" w:styleId="NormalWeb">
    <w:name w:val="Normal (Web)"/>
    <w:basedOn w:val="Normal"/>
    <w:uiPriority w:val="99"/>
    <w:unhideWhenUsed/>
    <w:rsid w:val="00EC4AA2"/>
    <w:pPr>
      <w:spacing w:before="100" w:beforeAutospacing="1" w:after="100" w:afterAutospacing="1" w:line="240" w:lineRule="auto"/>
      <w:ind w:left="0" w:firstLine="0"/>
      <w:jc w:val="left"/>
    </w:pPr>
    <w:rPr>
      <w:rFonts w:ascii="Times New Roman" w:eastAsia="Times New Roman" w:hAnsi="Times New Roman" w:cs="Times New Roman"/>
      <w:color w:val="auto"/>
      <w:szCs w:val="24"/>
      <w:lang w:val="en-GB" w:eastAsia="en-GB"/>
    </w:rPr>
  </w:style>
  <w:style w:type="character" w:styleId="Hyperlink">
    <w:name w:val="Hyperlink"/>
    <w:basedOn w:val="DefaultParagraphFont"/>
    <w:uiPriority w:val="99"/>
    <w:semiHidden/>
    <w:unhideWhenUsed/>
    <w:rsid w:val="00EC4AA2"/>
    <w:rPr>
      <w:color w:val="0000FF"/>
      <w:u w:val="single"/>
    </w:rPr>
  </w:style>
  <w:style w:type="character" w:styleId="Emphasis">
    <w:name w:val="Emphasis"/>
    <w:basedOn w:val="DefaultParagraphFont"/>
    <w:uiPriority w:val="20"/>
    <w:qFormat/>
    <w:rsid w:val="00EC4AA2"/>
    <w:rPr>
      <w:i/>
      <w:iCs/>
    </w:rPr>
  </w:style>
  <w:style w:type="character" w:customStyle="1" w:styleId="Heading1Char">
    <w:name w:val="Heading 1 Char"/>
    <w:basedOn w:val="DefaultParagraphFont"/>
    <w:link w:val="Heading1"/>
    <w:uiPriority w:val="9"/>
    <w:rsid w:val="00DF7D4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DF7D4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0286686">
      <w:bodyDiv w:val="1"/>
      <w:marLeft w:val="0"/>
      <w:marRight w:val="0"/>
      <w:marTop w:val="0"/>
      <w:marBottom w:val="0"/>
      <w:divBdr>
        <w:top w:val="none" w:sz="0" w:space="0" w:color="auto"/>
        <w:left w:val="none" w:sz="0" w:space="0" w:color="auto"/>
        <w:bottom w:val="none" w:sz="0" w:space="0" w:color="auto"/>
        <w:right w:val="none" w:sz="0" w:space="0" w:color="auto"/>
      </w:divBdr>
    </w:div>
    <w:div w:id="275065491">
      <w:bodyDiv w:val="1"/>
      <w:marLeft w:val="0"/>
      <w:marRight w:val="0"/>
      <w:marTop w:val="0"/>
      <w:marBottom w:val="0"/>
      <w:divBdr>
        <w:top w:val="none" w:sz="0" w:space="0" w:color="auto"/>
        <w:left w:val="none" w:sz="0" w:space="0" w:color="auto"/>
        <w:bottom w:val="none" w:sz="0" w:space="0" w:color="auto"/>
        <w:right w:val="none" w:sz="0" w:space="0" w:color="auto"/>
      </w:divBdr>
      <w:divsChild>
        <w:div w:id="414281699">
          <w:marLeft w:val="0"/>
          <w:marRight w:val="0"/>
          <w:marTop w:val="0"/>
          <w:marBottom w:val="300"/>
          <w:divBdr>
            <w:top w:val="none" w:sz="0" w:space="0" w:color="auto"/>
            <w:left w:val="none" w:sz="0" w:space="0" w:color="auto"/>
            <w:bottom w:val="none" w:sz="0" w:space="0" w:color="auto"/>
            <w:right w:val="none" w:sz="0" w:space="0" w:color="auto"/>
          </w:divBdr>
          <w:divsChild>
            <w:div w:id="1023745840">
              <w:marLeft w:val="0"/>
              <w:marRight w:val="0"/>
              <w:marTop w:val="0"/>
              <w:marBottom w:val="0"/>
              <w:divBdr>
                <w:top w:val="none" w:sz="0" w:space="0" w:color="auto"/>
                <w:left w:val="none" w:sz="0" w:space="0" w:color="auto"/>
                <w:bottom w:val="none" w:sz="0" w:space="0" w:color="auto"/>
                <w:right w:val="none" w:sz="0" w:space="0" w:color="auto"/>
              </w:divBdr>
              <w:divsChild>
                <w:div w:id="151861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401544">
      <w:bodyDiv w:val="1"/>
      <w:marLeft w:val="0"/>
      <w:marRight w:val="0"/>
      <w:marTop w:val="0"/>
      <w:marBottom w:val="0"/>
      <w:divBdr>
        <w:top w:val="none" w:sz="0" w:space="0" w:color="auto"/>
        <w:left w:val="none" w:sz="0" w:space="0" w:color="auto"/>
        <w:bottom w:val="none" w:sz="0" w:space="0" w:color="auto"/>
        <w:right w:val="none" w:sz="0" w:space="0" w:color="auto"/>
      </w:divBdr>
      <w:divsChild>
        <w:div w:id="164517891">
          <w:marLeft w:val="0"/>
          <w:marRight w:val="0"/>
          <w:marTop w:val="0"/>
          <w:marBottom w:val="0"/>
          <w:divBdr>
            <w:top w:val="none" w:sz="0" w:space="0" w:color="auto"/>
            <w:left w:val="none" w:sz="0" w:space="0" w:color="auto"/>
            <w:bottom w:val="none" w:sz="0" w:space="0" w:color="auto"/>
            <w:right w:val="none" w:sz="0" w:space="0" w:color="auto"/>
          </w:divBdr>
        </w:div>
        <w:div w:id="744187011">
          <w:marLeft w:val="0"/>
          <w:marRight w:val="0"/>
          <w:marTop w:val="0"/>
          <w:marBottom w:val="320"/>
          <w:divBdr>
            <w:top w:val="none" w:sz="0" w:space="0" w:color="auto"/>
            <w:left w:val="none" w:sz="0" w:space="0" w:color="auto"/>
            <w:bottom w:val="none" w:sz="0" w:space="0" w:color="auto"/>
            <w:right w:val="none" w:sz="0" w:space="0" w:color="auto"/>
          </w:divBdr>
          <w:divsChild>
            <w:div w:id="42496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986471">
      <w:bodyDiv w:val="1"/>
      <w:marLeft w:val="0"/>
      <w:marRight w:val="0"/>
      <w:marTop w:val="0"/>
      <w:marBottom w:val="0"/>
      <w:divBdr>
        <w:top w:val="none" w:sz="0" w:space="0" w:color="auto"/>
        <w:left w:val="none" w:sz="0" w:space="0" w:color="auto"/>
        <w:bottom w:val="none" w:sz="0" w:space="0" w:color="auto"/>
        <w:right w:val="none" w:sz="0" w:space="0" w:color="auto"/>
      </w:divBdr>
    </w:div>
    <w:div w:id="925067253">
      <w:bodyDiv w:val="1"/>
      <w:marLeft w:val="0"/>
      <w:marRight w:val="0"/>
      <w:marTop w:val="0"/>
      <w:marBottom w:val="0"/>
      <w:divBdr>
        <w:top w:val="none" w:sz="0" w:space="0" w:color="auto"/>
        <w:left w:val="none" w:sz="0" w:space="0" w:color="auto"/>
        <w:bottom w:val="none" w:sz="0" w:space="0" w:color="auto"/>
        <w:right w:val="none" w:sz="0" w:space="0" w:color="auto"/>
      </w:divBdr>
      <w:divsChild>
        <w:div w:id="682902871">
          <w:marLeft w:val="0"/>
          <w:marRight w:val="0"/>
          <w:marTop w:val="0"/>
          <w:marBottom w:val="300"/>
          <w:divBdr>
            <w:top w:val="none" w:sz="0" w:space="0" w:color="auto"/>
            <w:left w:val="none" w:sz="0" w:space="0" w:color="auto"/>
            <w:bottom w:val="none" w:sz="0" w:space="0" w:color="auto"/>
            <w:right w:val="none" w:sz="0" w:space="0" w:color="auto"/>
          </w:divBdr>
          <w:divsChild>
            <w:div w:id="2017148143">
              <w:marLeft w:val="0"/>
              <w:marRight w:val="0"/>
              <w:marTop w:val="0"/>
              <w:marBottom w:val="0"/>
              <w:divBdr>
                <w:top w:val="none" w:sz="0" w:space="0" w:color="auto"/>
                <w:left w:val="none" w:sz="0" w:space="0" w:color="auto"/>
                <w:bottom w:val="none" w:sz="0" w:space="0" w:color="auto"/>
                <w:right w:val="none" w:sz="0" w:space="0" w:color="auto"/>
              </w:divBdr>
              <w:divsChild>
                <w:div w:id="117665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394248">
      <w:bodyDiv w:val="1"/>
      <w:marLeft w:val="0"/>
      <w:marRight w:val="0"/>
      <w:marTop w:val="0"/>
      <w:marBottom w:val="0"/>
      <w:divBdr>
        <w:top w:val="none" w:sz="0" w:space="0" w:color="auto"/>
        <w:left w:val="none" w:sz="0" w:space="0" w:color="auto"/>
        <w:bottom w:val="none" w:sz="0" w:space="0" w:color="auto"/>
        <w:right w:val="none" w:sz="0" w:space="0" w:color="auto"/>
      </w:divBdr>
    </w:div>
    <w:div w:id="1531214732">
      <w:bodyDiv w:val="1"/>
      <w:marLeft w:val="0"/>
      <w:marRight w:val="0"/>
      <w:marTop w:val="0"/>
      <w:marBottom w:val="0"/>
      <w:divBdr>
        <w:top w:val="none" w:sz="0" w:space="0" w:color="auto"/>
        <w:left w:val="none" w:sz="0" w:space="0" w:color="auto"/>
        <w:bottom w:val="none" w:sz="0" w:space="0" w:color="auto"/>
        <w:right w:val="none" w:sz="0" w:space="0" w:color="auto"/>
      </w:divBdr>
    </w:div>
    <w:div w:id="1548371049">
      <w:bodyDiv w:val="1"/>
      <w:marLeft w:val="0"/>
      <w:marRight w:val="0"/>
      <w:marTop w:val="0"/>
      <w:marBottom w:val="0"/>
      <w:divBdr>
        <w:top w:val="none" w:sz="0" w:space="0" w:color="auto"/>
        <w:left w:val="none" w:sz="0" w:space="0" w:color="auto"/>
        <w:bottom w:val="none" w:sz="0" w:space="0" w:color="auto"/>
        <w:right w:val="none" w:sz="0" w:space="0" w:color="auto"/>
      </w:divBdr>
      <w:divsChild>
        <w:div w:id="1363165845">
          <w:marLeft w:val="0"/>
          <w:marRight w:val="0"/>
          <w:marTop w:val="0"/>
          <w:marBottom w:val="300"/>
          <w:divBdr>
            <w:top w:val="none" w:sz="0" w:space="0" w:color="auto"/>
            <w:left w:val="none" w:sz="0" w:space="0" w:color="auto"/>
            <w:bottom w:val="none" w:sz="0" w:space="0" w:color="auto"/>
            <w:right w:val="none" w:sz="0" w:space="0" w:color="auto"/>
          </w:divBdr>
          <w:divsChild>
            <w:div w:id="1175875327">
              <w:marLeft w:val="0"/>
              <w:marRight w:val="0"/>
              <w:marTop w:val="0"/>
              <w:marBottom w:val="0"/>
              <w:divBdr>
                <w:top w:val="none" w:sz="0" w:space="0" w:color="auto"/>
                <w:left w:val="none" w:sz="0" w:space="0" w:color="auto"/>
                <w:bottom w:val="none" w:sz="0" w:space="0" w:color="auto"/>
                <w:right w:val="none" w:sz="0" w:space="0" w:color="auto"/>
              </w:divBdr>
              <w:divsChild>
                <w:div w:id="189742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711321">
      <w:bodyDiv w:val="1"/>
      <w:marLeft w:val="0"/>
      <w:marRight w:val="0"/>
      <w:marTop w:val="0"/>
      <w:marBottom w:val="0"/>
      <w:divBdr>
        <w:top w:val="none" w:sz="0" w:space="0" w:color="auto"/>
        <w:left w:val="none" w:sz="0" w:space="0" w:color="auto"/>
        <w:bottom w:val="none" w:sz="0" w:space="0" w:color="auto"/>
        <w:right w:val="none" w:sz="0" w:space="0" w:color="auto"/>
      </w:divBdr>
      <w:divsChild>
        <w:div w:id="1888561916">
          <w:marLeft w:val="0"/>
          <w:marRight w:val="0"/>
          <w:marTop w:val="0"/>
          <w:marBottom w:val="0"/>
          <w:divBdr>
            <w:top w:val="none" w:sz="0" w:space="0" w:color="auto"/>
            <w:left w:val="none" w:sz="0" w:space="0" w:color="auto"/>
            <w:bottom w:val="none" w:sz="0" w:space="0" w:color="auto"/>
            <w:right w:val="none" w:sz="0" w:space="0" w:color="auto"/>
          </w:divBdr>
          <w:divsChild>
            <w:div w:id="51311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393724">
      <w:bodyDiv w:val="1"/>
      <w:marLeft w:val="0"/>
      <w:marRight w:val="0"/>
      <w:marTop w:val="0"/>
      <w:marBottom w:val="0"/>
      <w:divBdr>
        <w:top w:val="none" w:sz="0" w:space="0" w:color="auto"/>
        <w:left w:val="none" w:sz="0" w:space="0" w:color="auto"/>
        <w:bottom w:val="none" w:sz="0" w:space="0" w:color="auto"/>
        <w:right w:val="none" w:sz="0" w:space="0" w:color="auto"/>
      </w:divBdr>
      <w:divsChild>
        <w:div w:id="1715695370">
          <w:marLeft w:val="0"/>
          <w:marRight w:val="0"/>
          <w:marTop w:val="0"/>
          <w:marBottom w:val="300"/>
          <w:divBdr>
            <w:top w:val="none" w:sz="0" w:space="0" w:color="auto"/>
            <w:left w:val="none" w:sz="0" w:space="0" w:color="auto"/>
            <w:bottom w:val="none" w:sz="0" w:space="0" w:color="auto"/>
            <w:right w:val="none" w:sz="0" w:space="0" w:color="auto"/>
          </w:divBdr>
          <w:divsChild>
            <w:div w:id="212353635">
              <w:marLeft w:val="0"/>
              <w:marRight w:val="0"/>
              <w:marTop w:val="0"/>
              <w:marBottom w:val="0"/>
              <w:divBdr>
                <w:top w:val="none" w:sz="0" w:space="0" w:color="auto"/>
                <w:left w:val="none" w:sz="0" w:space="0" w:color="auto"/>
                <w:bottom w:val="none" w:sz="0" w:space="0" w:color="auto"/>
                <w:right w:val="none" w:sz="0" w:space="0" w:color="auto"/>
              </w:divBdr>
              <w:divsChild>
                <w:div w:id="11672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943326">
      <w:bodyDiv w:val="1"/>
      <w:marLeft w:val="0"/>
      <w:marRight w:val="0"/>
      <w:marTop w:val="0"/>
      <w:marBottom w:val="0"/>
      <w:divBdr>
        <w:top w:val="none" w:sz="0" w:space="0" w:color="auto"/>
        <w:left w:val="none" w:sz="0" w:space="0" w:color="auto"/>
        <w:bottom w:val="none" w:sz="0" w:space="0" w:color="auto"/>
        <w:right w:val="none" w:sz="0" w:space="0" w:color="auto"/>
      </w:divBdr>
      <w:divsChild>
        <w:div w:id="1777753831">
          <w:marLeft w:val="0"/>
          <w:marRight w:val="0"/>
          <w:marTop w:val="0"/>
          <w:marBottom w:val="300"/>
          <w:divBdr>
            <w:top w:val="none" w:sz="0" w:space="0" w:color="auto"/>
            <w:left w:val="none" w:sz="0" w:space="0" w:color="auto"/>
            <w:bottom w:val="none" w:sz="0" w:space="0" w:color="auto"/>
            <w:right w:val="none" w:sz="0" w:space="0" w:color="auto"/>
          </w:divBdr>
          <w:divsChild>
            <w:div w:id="1878543041">
              <w:marLeft w:val="0"/>
              <w:marRight w:val="0"/>
              <w:marTop w:val="0"/>
              <w:marBottom w:val="0"/>
              <w:divBdr>
                <w:top w:val="none" w:sz="0" w:space="0" w:color="auto"/>
                <w:left w:val="none" w:sz="0" w:space="0" w:color="auto"/>
                <w:bottom w:val="none" w:sz="0" w:space="0" w:color="auto"/>
                <w:right w:val="none" w:sz="0" w:space="0" w:color="auto"/>
              </w:divBdr>
              <w:divsChild>
                <w:div w:id="197586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499727">
      <w:bodyDiv w:val="1"/>
      <w:marLeft w:val="0"/>
      <w:marRight w:val="0"/>
      <w:marTop w:val="0"/>
      <w:marBottom w:val="0"/>
      <w:divBdr>
        <w:top w:val="none" w:sz="0" w:space="0" w:color="auto"/>
        <w:left w:val="none" w:sz="0" w:space="0" w:color="auto"/>
        <w:bottom w:val="none" w:sz="0" w:space="0" w:color="auto"/>
        <w:right w:val="none" w:sz="0" w:space="0" w:color="auto"/>
      </w:divBdr>
      <w:divsChild>
        <w:div w:id="127673496">
          <w:marLeft w:val="0"/>
          <w:marRight w:val="0"/>
          <w:marTop w:val="0"/>
          <w:marBottom w:val="300"/>
          <w:divBdr>
            <w:top w:val="none" w:sz="0" w:space="0" w:color="auto"/>
            <w:left w:val="none" w:sz="0" w:space="0" w:color="auto"/>
            <w:bottom w:val="none" w:sz="0" w:space="0" w:color="auto"/>
            <w:right w:val="none" w:sz="0" w:space="0" w:color="auto"/>
          </w:divBdr>
          <w:divsChild>
            <w:div w:id="195044815">
              <w:marLeft w:val="0"/>
              <w:marRight w:val="0"/>
              <w:marTop w:val="0"/>
              <w:marBottom w:val="0"/>
              <w:divBdr>
                <w:top w:val="none" w:sz="0" w:space="0" w:color="auto"/>
                <w:left w:val="none" w:sz="0" w:space="0" w:color="auto"/>
                <w:bottom w:val="none" w:sz="0" w:space="0" w:color="auto"/>
                <w:right w:val="none" w:sz="0" w:space="0" w:color="auto"/>
              </w:divBdr>
              <w:divsChild>
                <w:div w:id="111189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evaluationtoolbox.net.au/index.php?option=com_content&amp;view=article&amp;id=23:create-m-and-e-plan&amp;catid=8:planning-your-evaluation&amp;Itemid=44" TargetMode="External"/><Relationship Id="rId4" Type="http://schemas.openxmlformats.org/officeDocument/2006/relationships/hyperlink" Target="https://www.thecompassforsbc.org/how-to-guides/how-develop-logic-model-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TotalTime>
  <Pages>1</Pages>
  <Words>1437</Words>
  <Characters>8191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Denis Drichi</cp:lastModifiedBy>
  <cp:revision>6</cp:revision>
  <dcterms:created xsi:type="dcterms:W3CDTF">2019-04-29T06:55:00Z</dcterms:created>
  <dcterms:modified xsi:type="dcterms:W3CDTF">2019-07-19T13:33:00Z</dcterms:modified>
</cp:coreProperties>
</file>