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9F9" w:rsidRPr="00395996" w:rsidRDefault="009219F9" w:rsidP="00395996">
      <w:pPr>
        <w:spacing w:line="480" w:lineRule="auto"/>
        <w:jc w:val="both"/>
        <w:rPr>
          <w:rFonts w:ascii="Book Antiqua" w:hAnsi="Book Antiqua"/>
          <w:sz w:val="24"/>
          <w:szCs w:val="24"/>
        </w:rPr>
      </w:pPr>
      <w:r w:rsidRPr="00395996">
        <w:rPr>
          <w:rFonts w:ascii="Book Antiqua" w:hAnsi="Book Antiqua"/>
          <w:sz w:val="24"/>
          <w:szCs w:val="24"/>
        </w:rPr>
        <w:t>ASSIGNMENT 3</w:t>
      </w:r>
    </w:p>
    <w:p w:rsidR="009219F9" w:rsidRPr="00395996" w:rsidRDefault="009219F9" w:rsidP="00395996">
      <w:pPr>
        <w:numPr>
          <w:ilvl w:val="0"/>
          <w:numId w:val="1"/>
        </w:numPr>
        <w:spacing w:line="480" w:lineRule="auto"/>
        <w:jc w:val="both"/>
        <w:rPr>
          <w:rFonts w:ascii="Book Antiqua" w:hAnsi="Book Antiqua"/>
          <w:bCs/>
          <w:sz w:val="24"/>
          <w:szCs w:val="24"/>
        </w:rPr>
      </w:pPr>
      <w:r w:rsidRPr="00395996">
        <w:rPr>
          <w:rFonts w:ascii="Book Antiqua" w:hAnsi="Book Antiqua"/>
          <w:bCs/>
          <w:sz w:val="24"/>
          <w:szCs w:val="24"/>
        </w:rPr>
        <w:t>Discuss the relationship between nutritional status and immunity</w:t>
      </w:r>
    </w:p>
    <w:p w:rsidR="004B1B69" w:rsidRPr="00395996" w:rsidRDefault="00BF252D" w:rsidP="00395996">
      <w:pPr>
        <w:pStyle w:val="ListParagraph"/>
        <w:numPr>
          <w:ilvl w:val="0"/>
          <w:numId w:val="5"/>
        </w:numPr>
        <w:spacing w:line="480" w:lineRule="auto"/>
        <w:jc w:val="both"/>
        <w:rPr>
          <w:rFonts w:ascii="Book Antiqua" w:hAnsi="Book Antiqua" w:cs="Segoe UI"/>
          <w:sz w:val="24"/>
          <w:szCs w:val="24"/>
          <w:shd w:val="clear" w:color="auto" w:fill="FFFFFF"/>
        </w:rPr>
      </w:pPr>
      <w:r w:rsidRPr="00395996">
        <w:rPr>
          <w:rFonts w:ascii="Book Antiqua" w:hAnsi="Book Antiqua" w:cs="Segoe UI"/>
          <w:sz w:val="24"/>
          <w:szCs w:val="24"/>
          <w:shd w:val="clear" w:color="auto" w:fill="FFFFFF"/>
        </w:rPr>
        <w:t>Nutritional status is a requirement of health of a person convinced by the diet, the levels of nutrients containing in the body and normal metabolic integrity. Normal nutritional status is managed by balance food consumption and normal utilization of nutrients.</w:t>
      </w:r>
    </w:p>
    <w:p w:rsidR="00BF252D" w:rsidRPr="00395996" w:rsidRDefault="0001352D" w:rsidP="00395996">
      <w:pPr>
        <w:pStyle w:val="ListParagraph"/>
        <w:numPr>
          <w:ilvl w:val="0"/>
          <w:numId w:val="5"/>
        </w:numPr>
        <w:spacing w:line="480" w:lineRule="auto"/>
        <w:jc w:val="both"/>
        <w:rPr>
          <w:rFonts w:ascii="Book Antiqua" w:hAnsi="Book Antiqua" w:cs="Segoe UI"/>
          <w:sz w:val="24"/>
          <w:szCs w:val="24"/>
          <w:shd w:val="clear" w:color="auto" w:fill="FFFFFF"/>
        </w:rPr>
      </w:pPr>
      <w:r w:rsidRPr="00395996">
        <w:rPr>
          <w:rFonts w:ascii="Book Antiqua" w:hAnsi="Book Antiqua" w:cs="Segoe UI"/>
          <w:sz w:val="24"/>
          <w:szCs w:val="24"/>
          <w:shd w:val="clear" w:color="auto" w:fill="FFFFFF"/>
        </w:rPr>
        <w:t>Immunity is the capability of </w:t>
      </w:r>
      <w:hyperlink r:id="rId5" w:tooltip="Multicellular organisms" w:history="1">
        <w:r w:rsidRPr="00395996">
          <w:rPr>
            <w:rStyle w:val="Hyperlink"/>
            <w:rFonts w:ascii="Book Antiqua" w:hAnsi="Book Antiqua" w:cs="Segoe UI"/>
            <w:color w:val="auto"/>
            <w:sz w:val="24"/>
            <w:szCs w:val="24"/>
            <w:u w:val="none"/>
            <w:bdr w:val="none" w:sz="0" w:space="0" w:color="auto" w:frame="1"/>
            <w:shd w:val="clear" w:color="auto" w:fill="FFFFFF"/>
          </w:rPr>
          <w:t>multicellular organisms</w:t>
        </w:r>
      </w:hyperlink>
      <w:r w:rsidRPr="00395996">
        <w:rPr>
          <w:rFonts w:ascii="Book Antiqua" w:hAnsi="Book Antiqua" w:cs="Segoe UI"/>
          <w:sz w:val="24"/>
          <w:szCs w:val="24"/>
          <w:shd w:val="clear" w:color="auto" w:fill="FFFFFF"/>
        </w:rPr>
        <w:t> to resist harmful </w:t>
      </w:r>
      <w:hyperlink r:id="rId6" w:tooltip="Microorganism" w:history="1">
        <w:r w:rsidRPr="00395996">
          <w:rPr>
            <w:rStyle w:val="Hyperlink"/>
            <w:rFonts w:ascii="Book Antiqua" w:hAnsi="Book Antiqua" w:cs="Segoe UI"/>
            <w:color w:val="auto"/>
            <w:sz w:val="24"/>
            <w:szCs w:val="24"/>
            <w:u w:val="none"/>
            <w:bdr w:val="none" w:sz="0" w:space="0" w:color="auto" w:frame="1"/>
            <w:shd w:val="clear" w:color="auto" w:fill="FFFFFF"/>
          </w:rPr>
          <w:t>microorganisms</w:t>
        </w:r>
      </w:hyperlink>
      <w:r w:rsidRPr="00395996">
        <w:rPr>
          <w:rFonts w:ascii="Book Antiqua" w:hAnsi="Book Antiqua" w:cs="Segoe UI"/>
          <w:sz w:val="24"/>
          <w:szCs w:val="24"/>
          <w:shd w:val="clear" w:color="auto" w:fill="FFFFFF"/>
        </w:rPr>
        <w:t> from entering it. Immunity involves both specific and nonspecific components. The nonspecific components act as barriers or eliminators of a wide range of pathogens irrespective of their antigenic make-up.</w:t>
      </w:r>
    </w:p>
    <w:p w:rsidR="0001352D" w:rsidRPr="00395996" w:rsidRDefault="0008476F" w:rsidP="00395996">
      <w:pPr>
        <w:pStyle w:val="ListParagraph"/>
        <w:numPr>
          <w:ilvl w:val="0"/>
          <w:numId w:val="5"/>
        </w:numPr>
        <w:spacing w:line="480" w:lineRule="auto"/>
        <w:jc w:val="both"/>
        <w:rPr>
          <w:rFonts w:ascii="Book Antiqua" w:hAnsi="Book Antiqua"/>
          <w:sz w:val="24"/>
          <w:szCs w:val="24"/>
          <w:shd w:val="clear" w:color="auto" w:fill="FFFFFF"/>
        </w:rPr>
      </w:pPr>
      <w:r w:rsidRPr="00395996">
        <w:rPr>
          <w:rFonts w:ascii="Book Antiqua" w:hAnsi="Book Antiqua" w:cs="Segoe UI"/>
          <w:sz w:val="24"/>
          <w:szCs w:val="24"/>
          <w:shd w:val="clear" w:color="auto" w:fill="FFFFFF"/>
        </w:rPr>
        <w:t>Alternatively,</w:t>
      </w:r>
      <w:r w:rsidR="0001352D" w:rsidRPr="00395996">
        <w:rPr>
          <w:rFonts w:ascii="Book Antiqua" w:hAnsi="Book Antiqua" w:cs="Segoe UI"/>
          <w:sz w:val="24"/>
          <w:szCs w:val="24"/>
          <w:shd w:val="clear" w:color="auto" w:fill="FFFFFF"/>
        </w:rPr>
        <w:t xml:space="preserve"> </w:t>
      </w:r>
      <w:r w:rsidR="00EC3C6D" w:rsidRPr="00395996">
        <w:rPr>
          <w:rFonts w:ascii="Book Antiqua" w:hAnsi="Book Antiqua" w:cs="Segoe UI"/>
          <w:sz w:val="24"/>
          <w:szCs w:val="24"/>
          <w:shd w:val="clear" w:color="auto" w:fill="FFFFFF"/>
        </w:rPr>
        <w:t xml:space="preserve">immunity is </w:t>
      </w:r>
      <w:r w:rsidR="0001352D" w:rsidRPr="00395996">
        <w:rPr>
          <w:rFonts w:ascii="Book Antiqua" w:hAnsi="Book Antiqua"/>
          <w:sz w:val="24"/>
          <w:szCs w:val="24"/>
          <w:shd w:val="clear" w:color="auto" w:fill="FFFFFF"/>
        </w:rPr>
        <w:t>the ability of an organism to resist a particular infection or toxin by the action of specific antibodies or sensitized white blood cells.</w:t>
      </w:r>
    </w:p>
    <w:p w:rsidR="001E4FDA" w:rsidRPr="00395996" w:rsidRDefault="001E4FDA" w:rsidP="00395996">
      <w:pPr>
        <w:pStyle w:val="ListParagraph"/>
        <w:numPr>
          <w:ilvl w:val="0"/>
          <w:numId w:val="5"/>
        </w:numPr>
        <w:spacing w:line="480" w:lineRule="auto"/>
        <w:jc w:val="both"/>
        <w:rPr>
          <w:rFonts w:ascii="Book Antiqua" w:hAnsi="Book Antiqua"/>
          <w:bCs/>
          <w:sz w:val="24"/>
          <w:szCs w:val="24"/>
        </w:rPr>
      </w:pPr>
      <w:r w:rsidRPr="00395996">
        <w:rPr>
          <w:rFonts w:ascii="Book Antiqua" w:hAnsi="Book Antiqua" w:cs="Arial"/>
          <w:sz w:val="24"/>
          <w:szCs w:val="24"/>
          <w:shd w:val="clear" w:color="auto" w:fill="FFFFFF"/>
        </w:rPr>
        <w:t xml:space="preserve">The simplest and most direct relationship between </w:t>
      </w:r>
      <w:r w:rsidR="00EC3C6D" w:rsidRPr="00395996">
        <w:rPr>
          <w:rFonts w:ascii="Book Antiqua" w:hAnsi="Book Antiqua" w:cs="Arial"/>
          <w:sz w:val="24"/>
          <w:szCs w:val="24"/>
          <w:shd w:val="clear" w:color="auto" w:fill="FFFFFF"/>
        </w:rPr>
        <w:t>nutritional status</w:t>
      </w:r>
      <w:r w:rsidRPr="00395996">
        <w:rPr>
          <w:rFonts w:ascii="Book Antiqua" w:hAnsi="Book Antiqua" w:cs="Arial"/>
          <w:sz w:val="24"/>
          <w:szCs w:val="24"/>
          <w:shd w:val="clear" w:color="auto" w:fill="FFFFFF"/>
        </w:rPr>
        <w:t xml:space="preserve"> and immunity is that of protein. Without sufficient protein, the immune response is compromised and the potential for infection and inflammation increases. The immune system relies on protein-based protectors such as antibodies, lymphocytes (such as T-cells), leukocytes and a host of helper cells and compounds. However, carbohydrates and lipids also have their places.</w:t>
      </w:r>
    </w:p>
    <w:p w:rsidR="009D18D5" w:rsidRPr="00395996" w:rsidRDefault="009D18D5" w:rsidP="00395996">
      <w:pPr>
        <w:pStyle w:val="NormalWeb"/>
        <w:numPr>
          <w:ilvl w:val="0"/>
          <w:numId w:val="5"/>
        </w:numPr>
        <w:spacing w:before="0" w:beforeAutospacing="0" w:after="288" w:afterAutospacing="0" w:line="480" w:lineRule="auto"/>
        <w:jc w:val="both"/>
        <w:rPr>
          <w:rFonts w:ascii="Book Antiqua" w:hAnsi="Book Antiqua" w:cs="Open Sans"/>
        </w:rPr>
      </w:pPr>
      <w:r w:rsidRPr="00395996">
        <w:rPr>
          <w:rStyle w:val="Strong"/>
          <w:rFonts w:ascii="Book Antiqua" w:hAnsi="Book Antiqua" w:cs="Open Sans"/>
          <w:b w:val="0"/>
        </w:rPr>
        <w:lastRenderedPageBreak/>
        <w:t>Protein</w:t>
      </w:r>
      <w:r w:rsidRPr="00395996">
        <w:rPr>
          <w:rFonts w:ascii="Book Antiqua" w:hAnsi="Book Antiqua" w:cs="Open Sans"/>
        </w:rPr>
        <w:t xml:space="preserve"> is part of the body's defense mechanism. </w:t>
      </w:r>
      <w:r w:rsidR="00275EBE" w:rsidRPr="00395996">
        <w:rPr>
          <w:rFonts w:ascii="Book Antiqua" w:hAnsi="Book Antiqua" w:cs="Open Sans"/>
        </w:rPr>
        <w:t>When one e</w:t>
      </w:r>
      <w:r w:rsidRPr="00395996">
        <w:rPr>
          <w:rFonts w:ascii="Book Antiqua" w:hAnsi="Book Antiqua" w:cs="Open Sans"/>
        </w:rPr>
        <w:t>at</w:t>
      </w:r>
      <w:r w:rsidR="00275EBE" w:rsidRPr="00395996">
        <w:rPr>
          <w:rFonts w:ascii="Book Antiqua" w:hAnsi="Book Antiqua" w:cs="Open Sans"/>
        </w:rPr>
        <w:t>s</w:t>
      </w:r>
      <w:r w:rsidRPr="00395996">
        <w:rPr>
          <w:rFonts w:ascii="Book Antiqua" w:hAnsi="Book Antiqua" w:cs="Open Sans"/>
        </w:rPr>
        <w:t xml:space="preserve"> a variety of protein foods including seafood, lean meat, poultry, eggs, beans and peas, soy produ</w:t>
      </w:r>
      <w:r w:rsidR="00FE77DE" w:rsidRPr="00395996">
        <w:rPr>
          <w:rFonts w:ascii="Book Antiqua" w:hAnsi="Book Antiqua" w:cs="Open Sans"/>
        </w:rPr>
        <w:t>cts and unsalted nuts and seeds, the body’s immune system become stronger.</w:t>
      </w:r>
    </w:p>
    <w:p w:rsidR="009D18D5" w:rsidRPr="00395996" w:rsidRDefault="00FE77DE" w:rsidP="00395996">
      <w:pPr>
        <w:pStyle w:val="NormalWeb"/>
        <w:numPr>
          <w:ilvl w:val="0"/>
          <w:numId w:val="5"/>
        </w:numPr>
        <w:spacing w:before="0" w:beforeAutospacing="0" w:after="288" w:afterAutospacing="0" w:line="480" w:lineRule="auto"/>
        <w:jc w:val="both"/>
        <w:rPr>
          <w:rFonts w:ascii="Book Antiqua" w:hAnsi="Book Antiqua" w:cs="Open Sans"/>
        </w:rPr>
      </w:pPr>
      <w:r w:rsidRPr="00395996">
        <w:rPr>
          <w:rStyle w:val="Strong"/>
          <w:rFonts w:ascii="Book Antiqua" w:hAnsi="Book Antiqua" w:cs="Open Sans"/>
          <w:b w:val="0"/>
        </w:rPr>
        <w:t xml:space="preserve">When </w:t>
      </w:r>
      <w:r w:rsidR="009D18D5" w:rsidRPr="00395996">
        <w:rPr>
          <w:rStyle w:val="Strong"/>
          <w:rFonts w:ascii="Book Antiqua" w:hAnsi="Book Antiqua" w:cs="Open Sans"/>
          <w:b w:val="0"/>
        </w:rPr>
        <w:t>Vitamin A</w:t>
      </w:r>
      <w:r w:rsidR="009D18D5" w:rsidRPr="00395996">
        <w:rPr>
          <w:rFonts w:ascii="Book Antiqua" w:hAnsi="Book Antiqua" w:cs="Open Sans"/>
        </w:rPr>
        <w:t> </w:t>
      </w:r>
      <w:r w:rsidRPr="00395996">
        <w:rPr>
          <w:rFonts w:ascii="Book Antiqua" w:hAnsi="Book Antiqua" w:cs="Open Sans"/>
        </w:rPr>
        <w:t xml:space="preserve">is consumed, it </w:t>
      </w:r>
      <w:r w:rsidR="009D18D5" w:rsidRPr="00395996">
        <w:rPr>
          <w:rFonts w:ascii="Book Antiqua" w:hAnsi="Book Antiqua" w:cs="Open Sans"/>
        </w:rPr>
        <w:t xml:space="preserve">helps regulate the immune system and protects from infections by keeping skin and tissues in the mouth, stomach, intestines and respiratory system healthy. </w:t>
      </w:r>
      <w:r w:rsidR="009717F9" w:rsidRPr="00395996">
        <w:rPr>
          <w:rFonts w:ascii="Book Antiqua" w:hAnsi="Book Antiqua" w:cs="Open Sans"/>
        </w:rPr>
        <w:t>This</w:t>
      </w:r>
      <w:r w:rsidR="009D18D5" w:rsidRPr="00395996">
        <w:rPr>
          <w:rFonts w:ascii="Book Antiqua" w:hAnsi="Book Antiqua" w:cs="Open Sans"/>
        </w:rPr>
        <w:t xml:space="preserve"> immune-boosting vitamin can be got from foods such </w:t>
      </w:r>
      <w:r w:rsidRPr="00395996">
        <w:rPr>
          <w:rFonts w:ascii="Book Antiqua" w:hAnsi="Book Antiqua" w:cs="Open Sans"/>
        </w:rPr>
        <w:t>as sweet potatoes, carrots</w:t>
      </w:r>
      <w:r w:rsidR="009D18D5" w:rsidRPr="00395996">
        <w:rPr>
          <w:rFonts w:ascii="Book Antiqua" w:hAnsi="Book Antiqua" w:cs="Open Sans"/>
        </w:rPr>
        <w:t>, spinach, red bell peppers, apricots, eggs or foods labeled "vitamin A fortified," such as milk or cereal.</w:t>
      </w:r>
    </w:p>
    <w:p w:rsidR="009D18D5" w:rsidRPr="00395996" w:rsidRDefault="009D18D5" w:rsidP="00395996">
      <w:pPr>
        <w:pStyle w:val="NormalWeb"/>
        <w:numPr>
          <w:ilvl w:val="0"/>
          <w:numId w:val="5"/>
        </w:numPr>
        <w:spacing w:before="0" w:beforeAutospacing="0" w:after="288" w:afterAutospacing="0" w:line="480" w:lineRule="auto"/>
        <w:jc w:val="both"/>
        <w:rPr>
          <w:rFonts w:ascii="Book Antiqua" w:hAnsi="Book Antiqua" w:cs="Open Sans"/>
        </w:rPr>
      </w:pPr>
      <w:r w:rsidRPr="00395996">
        <w:rPr>
          <w:rStyle w:val="Strong"/>
          <w:rFonts w:ascii="Book Antiqua" w:hAnsi="Book Antiqua" w:cs="Open Sans"/>
          <w:b w:val="0"/>
        </w:rPr>
        <w:t>Vitamin C</w:t>
      </w:r>
      <w:r w:rsidR="00FE77DE" w:rsidRPr="00395996">
        <w:rPr>
          <w:rFonts w:ascii="Book Antiqua" w:hAnsi="Book Antiqua" w:cs="Open Sans"/>
        </w:rPr>
        <w:t> protects the body</w:t>
      </w:r>
      <w:r w:rsidRPr="00395996">
        <w:rPr>
          <w:rFonts w:ascii="Book Antiqua" w:hAnsi="Book Antiqua" w:cs="Open Sans"/>
        </w:rPr>
        <w:t xml:space="preserve"> from infection by stimulating the formation of antibodies and boosting immunity. If this </w:t>
      </w:r>
      <w:r w:rsidR="009717F9" w:rsidRPr="00395996">
        <w:rPr>
          <w:rFonts w:ascii="Book Antiqua" w:hAnsi="Book Antiqua" w:cs="Open Sans"/>
        </w:rPr>
        <w:t>vitamin is</w:t>
      </w:r>
      <w:r w:rsidRPr="00395996">
        <w:rPr>
          <w:rFonts w:ascii="Book Antiqua" w:hAnsi="Book Antiqua" w:cs="Open Sans"/>
        </w:rPr>
        <w:t xml:space="preserve"> included in the </w:t>
      </w:r>
      <w:r w:rsidR="009717F9" w:rsidRPr="00395996">
        <w:rPr>
          <w:rFonts w:ascii="Book Antiqua" w:hAnsi="Book Antiqua" w:cs="Open Sans"/>
        </w:rPr>
        <w:t>diet,</w:t>
      </w:r>
      <w:r w:rsidRPr="00395996">
        <w:rPr>
          <w:rFonts w:ascii="Book Antiqua" w:hAnsi="Book Antiqua" w:cs="Open Sans"/>
        </w:rPr>
        <w:t xml:space="preserve"> it boost the immune system of an individual.</w:t>
      </w:r>
    </w:p>
    <w:p w:rsidR="009D18D5" w:rsidRPr="00395996" w:rsidRDefault="009D18D5" w:rsidP="00395996">
      <w:pPr>
        <w:pStyle w:val="NormalWeb"/>
        <w:numPr>
          <w:ilvl w:val="0"/>
          <w:numId w:val="5"/>
        </w:numPr>
        <w:spacing w:before="0" w:beforeAutospacing="0" w:after="288" w:afterAutospacing="0" w:line="480" w:lineRule="auto"/>
        <w:jc w:val="both"/>
        <w:rPr>
          <w:rFonts w:ascii="Book Antiqua" w:hAnsi="Book Antiqua" w:cs="Open Sans"/>
        </w:rPr>
      </w:pPr>
      <w:r w:rsidRPr="00395996">
        <w:rPr>
          <w:rStyle w:val="Strong"/>
          <w:rFonts w:ascii="Book Antiqua" w:hAnsi="Book Antiqua" w:cs="Open Sans"/>
          <w:b w:val="0"/>
        </w:rPr>
        <w:t>Vitamin E</w:t>
      </w:r>
      <w:r w:rsidRPr="00395996">
        <w:rPr>
          <w:rFonts w:ascii="Book Antiqua" w:hAnsi="Book Antiqua" w:cs="Open Sans"/>
        </w:rPr>
        <w:t xml:space="preserve"> works as an </w:t>
      </w:r>
      <w:r w:rsidR="00454E77" w:rsidRPr="00395996">
        <w:rPr>
          <w:rFonts w:ascii="Book Antiqua" w:hAnsi="Book Antiqua" w:cs="Open Sans"/>
        </w:rPr>
        <w:t>antioxidant</w:t>
      </w:r>
      <w:r w:rsidRPr="00395996">
        <w:rPr>
          <w:rFonts w:ascii="Book Antiqua" w:hAnsi="Book Antiqua" w:cs="Open Sans"/>
        </w:rPr>
        <w:t xml:space="preserve"> neutralizes free radicals and may improve immune function. I</w:t>
      </w:r>
      <w:r w:rsidR="00454E77" w:rsidRPr="00395996">
        <w:rPr>
          <w:rFonts w:ascii="Book Antiqua" w:hAnsi="Book Antiqua" w:cs="Open Sans"/>
        </w:rPr>
        <w:t>f</w:t>
      </w:r>
      <w:r w:rsidRPr="00395996">
        <w:rPr>
          <w:rFonts w:ascii="Book Antiqua" w:hAnsi="Book Antiqua" w:cs="Open Sans"/>
        </w:rPr>
        <w:t xml:space="preserve"> vitamin E </w:t>
      </w:r>
      <w:r w:rsidR="00454E77" w:rsidRPr="00395996">
        <w:rPr>
          <w:rFonts w:ascii="Book Antiqua" w:hAnsi="Book Antiqua" w:cs="Open Sans"/>
        </w:rPr>
        <w:t xml:space="preserve">is included </w:t>
      </w:r>
      <w:r w:rsidRPr="00395996">
        <w:rPr>
          <w:rFonts w:ascii="Book Antiqua" w:hAnsi="Book Antiqua" w:cs="Open Sans"/>
        </w:rPr>
        <w:t>in diet with fortified cereals, sunflower seeds, almonds, vegetable oils (such as sunflower or safflower oil), hazelnuts and peanut butter</w:t>
      </w:r>
      <w:r w:rsidR="00FA6D6E" w:rsidRPr="00395996">
        <w:rPr>
          <w:rFonts w:ascii="Book Antiqua" w:hAnsi="Book Antiqua" w:cs="Open Sans"/>
        </w:rPr>
        <w:t xml:space="preserve"> the immune system becomes more stronger.</w:t>
      </w:r>
    </w:p>
    <w:p w:rsidR="009D18D5" w:rsidRPr="00395996" w:rsidRDefault="009D18D5" w:rsidP="00395996">
      <w:pPr>
        <w:pStyle w:val="NormalWeb"/>
        <w:numPr>
          <w:ilvl w:val="0"/>
          <w:numId w:val="5"/>
        </w:numPr>
        <w:spacing w:before="0" w:beforeAutospacing="0" w:after="288" w:afterAutospacing="0" w:line="480" w:lineRule="auto"/>
        <w:jc w:val="both"/>
        <w:rPr>
          <w:rFonts w:ascii="Book Antiqua" w:hAnsi="Book Antiqua" w:cs="Open Sans"/>
        </w:rPr>
      </w:pPr>
      <w:r w:rsidRPr="00395996">
        <w:rPr>
          <w:rStyle w:val="Strong"/>
          <w:rFonts w:ascii="Book Antiqua" w:hAnsi="Book Antiqua" w:cs="Open Sans"/>
          <w:b w:val="0"/>
        </w:rPr>
        <w:lastRenderedPageBreak/>
        <w:t>Zinc</w:t>
      </w:r>
      <w:r w:rsidRPr="00395996">
        <w:rPr>
          <w:rFonts w:ascii="Book Antiqua" w:hAnsi="Book Antiqua" w:cs="Open Sans"/>
        </w:rPr>
        <w:t> helps the immune system work properly and may help wounds heal. Zinc can be found in lean meat, poultry, seafood, milk, whole grain products, beans, seeds and nuts.</w:t>
      </w:r>
    </w:p>
    <w:p w:rsidR="009219F9" w:rsidRPr="00395996" w:rsidRDefault="009219F9" w:rsidP="00395996">
      <w:pPr>
        <w:numPr>
          <w:ilvl w:val="0"/>
          <w:numId w:val="1"/>
        </w:numPr>
        <w:spacing w:line="480" w:lineRule="auto"/>
        <w:jc w:val="both"/>
        <w:rPr>
          <w:rFonts w:ascii="Book Antiqua" w:hAnsi="Book Antiqua"/>
          <w:bCs/>
          <w:sz w:val="24"/>
          <w:szCs w:val="24"/>
        </w:rPr>
      </w:pPr>
      <w:r w:rsidRPr="00395996">
        <w:rPr>
          <w:rFonts w:ascii="Book Antiqua" w:hAnsi="Book Antiqua"/>
          <w:bCs/>
          <w:sz w:val="24"/>
          <w:szCs w:val="24"/>
        </w:rPr>
        <w:t>Using illustrations, show describe the malnutrition-infection cycle</w:t>
      </w:r>
    </w:p>
    <w:p w:rsidR="00562F16" w:rsidRPr="00395996" w:rsidRDefault="00DF331C" w:rsidP="00395996">
      <w:pPr>
        <w:spacing w:after="0" w:line="480" w:lineRule="auto"/>
        <w:ind w:left="720"/>
        <w:jc w:val="both"/>
        <w:rPr>
          <w:rFonts w:ascii="Book Antiqua" w:hAnsi="Book Antiqua" w:cs="Arial"/>
          <w:sz w:val="24"/>
          <w:szCs w:val="24"/>
          <w:shd w:val="clear" w:color="auto" w:fill="FFFFFF"/>
        </w:rPr>
      </w:pPr>
      <w:r w:rsidRPr="00395996">
        <w:rPr>
          <w:rFonts w:ascii="Book Antiqua" w:hAnsi="Book Antiqua" w:cs="Arial"/>
          <w:bCs/>
          <w:sz w:val="24"/>
          <w:szCs w:val="24"/>
          <w:shd w:val="clear" w:color="auto" w:fill="FFFFFF"/>
        </w:rPr>
        <w:t>Malnutrition</w:t>
      </w:r>
      <w:r w:rsidRPr="00395996">
        <w:rPr>
          <w:rFonts w:ascii="Book Antiqua" w:hAnsi="Book Antiqua" w:cs="Arial"/>
          <w:sz w:val="24"/>
          <w:szCs w:val="24"/>
          <w:shd w:val="clear" w:color="auto" w:fill="FFFFFF"/>
        </w:rPr>
        <w:t> is a condition that results from eating a </w:t>
      </w:r>
      <w:hyperlink r:id="rId7" w:tooltip="Diet (nutrition)" w:history="1">
        <w:r w:rsidRPr="00395996">
          <w:rPr>
            <w:rStyle w:val="Hyperlink"/>
            <w:rFonts w:ascii="Book Antiqua" w:hAnsi="Book Antiqua" w:cs="Arial"/>
            <w:color w:val="auto"/>
            <w:sz w:val="24"/>
            <w:szCs w:val="24"/>
            <w:u w:val="none"/>
            <w:shd w:val="clear" w:color="auto" w:fill="FFFFFF"/>
          </w:rPr>
          <w:t>diet</w:t>
        </w:r>
      </w:hyperlink>
      <w:r w:rsidRPr="00395996">
        <w:rPr>
          <w:rFonts w:ascii="Book Antiqua" w:hAnsi="Book Antiqua" w:cs="Arial"/>
          <w:sz w:val="24"/>
          <w:szCs w:val="24"/>
          <w:shd w:val="clear" w:color="auto" w:fill="FFFFFF"/>
        </w:rPr>
        <w:t> in which one or more </w:t>
      </w:r>
      <w:hyperlink r:id="rId8" w:tooltip="Nutrient" w:history="1">
        <w:r w:rsidRPr="00395996">
          <w:rPr>
            <w:rStyle w:val="Hyperlink"/>
            <w:rFonts w:ascii="Book Antiqua" w:hAnsi="Book Antiqua" w:cs="Arial"/>
            <w:color w:val="auto"/>
            <w:sz w:val="24"/>
            <w:szCs w:val="24"/>
            <w:u w:val="none"/>
            <w:shd w:val="clear" w:color="auto" w:fill="FFFFFF"/>
          </w:rPr>
          <w:t>nutrients</w:t>
        </w:r>
      </w:hyperlink>
      <w:r w:rsidRPr="00395996">
        <w:rPr>
          <w:rFonts w:ascii="Book Antiqua" w:hAnsi="Book Antiqua" w:cs="Arial"/>
          <w:sz w:val="24"/>
          <w:szCs w:val="24"/>
          <w:shd w:val="clear" w:color="auto" w:fill="FFFFFF"/>
        </w:rPr>
        <w:t> are either not enough or are too much such that the diet causes health problems</w:t>
      </w:r>
      <w:r w:rsidR="00562F16" w:rsidRPr="00395996">
        <w:rPr>
          <w:rFonts w:ascii="Book Antiqua" w:hAnsi="Book Antiqua" w:cs="Arial"/>
          <w:sz w:val="24"/>
          <w:szCs w:val="24"/>
          <w:shd w:val="clear" w:color="auto" w:fill="FFFFFF"/>
        </w:rPr>
        <w:t>.</w:t>
      </w:r>
    </w:p>
    <w:p w:rsidR="00DF331C" w:rsidRPr="00395996" w:rsidRDefault="00DF331C" w:rsidP="00395996">
      <w:pPr>
        <w:spacing w:after="0" w:line="480" w:lineRule="auto"/>
        <w:ind w:left="720"/>
        <w:jc w:val="both"/>
        <w:rPr>
          <w:rFonts w:ascii="Book Antiqua" w:hAnsi="Book Antiqua"/>
          <w:bCs/>
          <w:sz w:val="24"/>
          <w:szCs w:val="24"/>
        </w:rPr>
      </w:pPr>
      <w:r w:rsidRPr="00395996">
        <w:rPr>
          <w:rFonts w:ascii="Book Antiqua" w:hAnsi="Book Antiqua" w:cs="Arial"/>
          <w:sz w:val="24"/>
          <w:szCs w:val="24"/>
          <w:shd w:val="clear" w:color="auto" w:fill="FFFFFF"/>
        </w:rPr>
        <w:t>Not enough nutrients is called </w:t>
      </w:r>
      <w:r w:rsidRPr="00395996">
        <w:rPr>
          <w:rFonts w:ascii="Book Antiqua" w:hAnsi="Book Antiqua" w:cs="Arial"/>
          <w:bCs/>
          <w:sz w:val="24"/>
          <w:szCs w:val="24"/>
          <w:shd w:val="clear" w:color="auto" w:fill="FFFFFF"/>
        </w:rPr>
        <w:t>undernutrition</w:t>
      </w:r>
      <w:r w:rsidRPr="00395996">
        <w:rPr>
          <w:rFonts w:ascii="Book Antiqua" w:hAnsi="Book Antiqua" w:cs="Arial"/>
          <w:sz w:val="24"/>
          <w:szCs w:val="24"/>
          <w:shd w:val="clear" w:color="auto" w:fill="FFFFFF"/>
        </w:rPr>
        <w:t> or </w:t>
      </w:r>
      <w:r w:rsidRPr="00395996">
        <w:rPr>
          <w:rFonts w:ascii="Book Antiqua" w:hAnsi="Book Antiqua" w:cs="Arial"/>
          <w:bCs/>
          <w:sz w:val="24"/>
          <w:szCs w:val="24"/>
          <w:shd w:val="clear" w:color="auto" w:fill="FFFFFF"/>
        </w:rPr>
        <w:t>undernourishment</w:t>
      </w:r>
      <w:r w:rsidRPr="00395996">
        <w:rPr>
          <w:rFonts w:ascii="Book Antiqua" w:hAnsi="Book Antiqua" w:cs="Arial"/>
          <w:sz w:val="24"/>
          <w:szCs w:val="24"/>
          <w:shd w:val="clear" w:color="auto" w:fill="FFFFFF"/>
        </w:rPr>
        <w:t> while too much is called </w:t>
      </w:r>
      <w:hyperlink r:id="rId9" w:tooltip="Overnutrition" w:history="1">
        <w:r w:rsidRPr="00395996">
          <w:rPr>
            <w:rStyle w:val="Hyperlink"/>
            <w:rFonts w:ascii="Book Antiqua" w:hAnsi="Book Antiqua" w:cs="Arial"/>
            <w:color w:val="auto"/>
            <w:sz w:val="24"/>
            <w:szCs w:val="24"/>
            <w:u w:val="none"/>
            <w:shd w:val="clear" w:color="auto" w:fill="FFFFFF"/>
          </w:rPr>
          <w:t>over nutrition</w:t>
        </w:r>
      </w:hyperlink>
      <w:r w:rsidR="00562F16" w:rsidRPr="00395996">
        <w:rPr>
          <w:rFonts w:ascii="Book Antiqua" w:hAnsi="Book Antiqua"/>
          <w:sz w:val="24"/>
          <w:szCs w:val="24"/>
        </w:rPr>
        <w:t>.</w:t>
      </w:r>
      <w:r w:rsidRPr="00395996">
        <w:rPr>
          <w:rFonts w:ascii="Book Antiqua" w:hAnsi="Book Antiqua" w:cs="Arial"/>
          <w:sz w:val="24"/>
          <w:szCs w:val="24"/>
          <w:shd w:val="clear" w:color="auto" w:fill="FFFFFF"/>
        </w:rPr>
        <w:t> Malnutrition is often used to specifically refer to undernutrition where an individual is not getting enough calories, protein, or </w:t>
      </w:r>
      <w:hyperlink r:id="rId10" w:tooltip="Micronutrients" w:history="1">
        <w:r w:rsidRPr="00395996">
          <w:rPr>
            <w:rStyle w:val="Hyperlink"/>
            <w:rFonts w:ascii="Book Antiqua" w:hAnsi="Book Antiqua" w:cs="Arial"/>
            <w:color w:val="auto"/>
            <w:sz w:val="24"/>
            <w:szCs w:val="24"/>
            <w:u w:val="none"/>
            <w:shd w:val="clear" w:color="auto" w:fill="FFFFFF"/>
          </w:rPr>
          <w:t>micronutrients</w:t>
        </w:r>
      </w:hyperlink>
      <w:r w:rsidRPr="00395996">
        <w:rPr>
          <w:rFonts w:ascii="Book Antiqua" w:hAnsi="Book Antiqua" w:cs="Arial"/>
          <w:sz w:val="24"/>
          <w:szCs w:val="24"/>
          <w:shd w:val="clear" w:color="auto" w:fill="FFFFFF"/>
        </w:rPr>
        <w:t>.</w:t>
      </w:r>
      <w:r w:rsidRPr="00395996">
        <w:rPr>
          <w:rFonts w:ascii="Book Antiqua" w:hAnsi="Book Antiqua"/>
          <w:bCs/>
          <w:sz w:val="24"/>
          <w:szCs w:val="24"/>
        </w:rPr>
        <w:t xml:space="preserve"> </w:t>
      </w: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r w:rsidRPr="00395996">
        <w:rPr>
          <w:rFonts w:ascii="Book Antiqua" w:hAnsi="Book Antiqua"/>
          <w:bCs/>
          <w:sz w:val="24"/>
          <w:szCs w:val="24"/>
        </w:rPr>
        <w:t>The below illustration describes the malnutrition-infection cycle.</w:t>
      </w: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A375AA" w:rsidRPr="00395996" w:rsidRDefault="00A375AA" w:rsidP="00395996">
      <w:pPr>
        <w:spacing w:after="0" w:line="480" w:lineRule="auto"/>
        <w:ind w:left="720"/>
        <w:jc w:val="both"/>
        <w:rPr>
          <w:rFonts w:ascii="Book Antiqua" w:hAnsi="Book Antiqua"/>
          <w:bCs/>
          <w:sz w:val="24"/>
          <w:szCs w:val="24"/>
        </w:rPr>
      </w:pPr>
    </w:p>
    <w:p w:rsidR="00727259" w:rsidRPr="00395996" w:rsidRDefault="008D1C34" w:rsidP="00395996">
      <w:pPr>
        <w:spacing w:line="480" w:lineRule="auto"/>
        <w:ind w:left="720"/>
        <w:jc w:val="both"/>
        <w:rPr>
          <w:rFonts w:ascii="Book Antiqua" w:hAnsi="Book Antiqua"/>
          <w:bCs/>
          <w:sz w:val="24"/>
          <w:szCs w:val="24"/>
        </w:rPr>
      </w:pPr>
      <w:r w:rsidRPr="00395996">
        <w:rPr>
          <w:rFonts w:ascii="Book Antiqua" w:hAnsi="Book Antiqua" w:cs="Arial"/>
          <w:bCs/>
          <w:noProof/>
          <w:sz w:val="24"/>
          <w:szCs w:val="24"/>
        </w:rPr>
        <mc:AlternateContent>
          <mc:Choice Requires="wps">
            <w:drawing>
              <wp:anchor distT="0" distB="0" distL="114300" distR="114300" simplePos="0" relativeHeight="251674624" behindDoc="0" locked="0" layoutInCell="1" allowOverlap="1" wp14:anchorId="13A422B6" wp14:editId="1AD46102">
                <wp:simplePos x="0" y="0"/>
                <wp:positionH relativeFrom="column">
                  <wp:posOffset>926148</wp:posOffset>
                </wp:positionH>
                <wp:positionV relativeFrom="paragraph">
                  <wp:posOffset>-109207</wp:posOffset>
                </wp:positionV>
                <wp:extent cx="2446266" cy="2894275"/>
                <wp:effectExtent l="42862" t="52388" r="0" b="0"/>
                <wp:wrapNone/>
                <wp:docPr id="13" name="Arc 13"/>
                <wp:cNvGraphicFramePr/>
                <a:graphic xmlns:a="http://schemas.openxmlformats.org/drawingml/2006/main">
                  <a:graphicData uri="http://schemas.microsoft.com/office/word/2010/wordprocessingShape">
                    <wps:wsp>
                      <wps:cNvSpPr/>
                      <wps:spPr>
                        <a:xfrm rot="15610507">
                          <a:off x="0" y="0"/>
                          <a:ext cx="2446266" cy="2894275"/>
                        </a:xfrm>
                        <a:prstGeom prst="arc">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0F40" id="Arc 13" o:spid="_x0000_s1026" style="position:absolute;margin-left:72.95pt;margin-top:-8.6pt;width:192.6pt;height:227.9pt;rotation:-654212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6266,289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" path="m1223133,nsc1898651,,2446266,647906,2446266,1447138r-1223133,l1223133,xem1223133,nfc1898651,,2446266,647906,2446266,1447138e" filled="f" strokecolor="#70ad47 [3209]">
                <v:stroke endarrow="open"/>
                <v:path arrowok="t" o:connecttype="custom" o:connectlocs="1223133,0;2446266,1447138" o:connectangles="0,0"/>
              </v:shape>
            </w:pict>
          </mc:Fallback>
        </mc:AlternateContent>
      </w:r>
      <w:r w:rsidR="00C13ACB" w:rsidRPr="00395996">
        <w:rPr>
          <w:rFonts w:ascii="Book Antiqua" w:hAnsi="Book Antiqua" w:cs="Arial"/>
          <w:bCs/>
          <w:noProof/>
          <w:sz w:val="24"/>
          <w:szCs w:val="24"/>
        </w:rPr>
        <mc:AlternateContent>
          <mc:Choice Requires="wps">
            <w:drawing>
              <wp:anchor distT="0" distB="0" distL="114300" distR="114300" simplePos="0" relativeHeight="251668480" behindDoc="0" locked="0" layoutInCell="1" allowOverlap="1" wp14:anchorId="609A48BD" wp14:editId="19E571A6">
                <wp:simplePos x="0" y="0"/>
                <wp:positionH relativeFrom="column">
                  <wp:posOffset>2313830</wp:posOffset>
                </wp:positionH>
                <wp:positionV relativeFrom="paragraph">
                  <wp:posOffset>135171</wp:posOffset>
                </wp:positionV>
                <wp:extent cx="2861117" cy="2894275"/>
                <wp:effectExtent l="0" t="0" r="53975" b="0"/>
                <wp:wrapNone/>
                <wp:docPr id="6" name="Arc 6"/>
                <wp:cNvGraphicFramePr/>
                <a:graphic xmlns:a="http://schemas.openxmlformats.org/drawingml/2006/main">
                  <a:graphicData uri="http://schemas.microsoft.com/office/word/2010/wordprocessingShape">
                    <wps:wsp>
                      <wps:cNvSpPr/>
                      <wps:spPr>
                        <a:xfrm>
                          <a:off x="0" y="0"/>
                          <a:ext cx="2861117" cy="2894275"/>
                        </a:xfrm>
                        <a:prstGeom prst="arc">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820A3" id="Arc 6" o:spid="_x0000_s1026" style="position:absolute;margin-left:182.2pt;margin-top:10.65pt;width:225.3pt;height:22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1117,289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" path="m1430558,nsc2220634,,2861117,647906,2861117,1447138r-1430558,c1430559,964759,1430558,482379,1430558,xem1430558,nfc2220634,,2861117,647906,2861117,1447138e" filled="f" strokecolor="#70ad47 [3209]">
                <v:stroke endarrow="open"/>
                <v:path arrowok="t" o:connecttype="custom" o:connectlocs="1430558,0;2861117,1447138" o:connectangles="0,0"/>
              </v:shape>
            </w:pict>
          </mc:Fallback>
        </mc:AlternateContent>
      </w:r>
      <w:r w:rsidR="00727259" w:rsidRPr="00395996">
        <w:rPr>
          <w:rFonts w:ascii="Book Antiqua" w:hAnsi="Book Antiqua" w:cs="Arial"/>
          <w:bCs/>
          <w:noProof/>
          <w:sz w:val="24"/>
          <w:szCs w:val="24"/>
        </w:rPr>
        <mc:AlternateContent>
          <mc:Choice Requires="wps">
            <w:drawing>
              <wp:anchor distT="0" distB="0" distL="114300" distR="114300" simplePos="0" relativeHeight="251659264" behindDoc="0" locked="0" layoutInCell="1" allowOverlap="1" wp14:anchorId="1245B1DE" wp14:editId="16C54CD8">
                <wp:simplePos x="0" y="0"/>
                <wp:positionH relativeFrom="column">
                  <wp:posOffset>1956021</wp:posOffset>
                </wp:positionH>
                <wp:positionV relativeFrom="paragraph">
                  <wp:posOffset>7951</wp:posOffset>
                </wp:positionV>
                <wp:extent cx="1781092" cy="254442"/>
                <wp:effectExtent l="0" t="0" r="10160" b="12700"/>
                <wp:wrapNone/>
                <wp:docPr id="1" name="Rectangle 1"/>
                <wp:cNvGraphicFramePr/>
                <a:graphic xmlns:a="http://schemas.openxmlformats.org/drawingml/2006/main">
                  <a:graphicData uri="http://schemas.microsoft.com/office/word/2010/wordprocessingShape">
                    <wps:wsp>
                      <wps:cNvSpPr/>
                      <wps:spPr>
                        <a:xfrm>
                          <a:off x="0" y="0"/>
                          <a:ext cx="1781092" cy="254442"/>
                        </a:xfrm>
                        <a:prstGeom prst="rect">
                          <a:avLst/>
                        </a:prstGeom>
                      </wps:spPr>
                      <wps:style>
                        <a:lnRef idx="2">
                          <a:schemeClr val="accent6"/>
                        </a:lnRef>
                        <a:fillRef idx="1">
                          <a:schemeClr val="lt1"/>
                        </a:fillRef>
                        <a:effectRef idx="0">
                          <a:schemeClr val="accent6"/>
                        </a:effectRef>
                        <a:fontRef idx="minor">
                          <a:schemeClr val="dk1"/>
                        </a:fontRef>
                      </wps:style>
                      <wps:txbx>
                        <w:txbxContent>
                          <w:p w:rsidR="00E04CA1" w:rsidRPr="00C13ACB" w:rsidRDefault="00E04CA1" w:rsidP="00C13ACB">
                            <w:pPr>
                              <w:jc w:val="center"/>
                            </w:pPr>
                            <w:r w:rsidRPr="00C13ACB">
                              <w:t>Inadequate dietary intake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5B1DE" id="Rectangle 1" o:spid="_x0000_s1026" style="position:absolute;left:0;text-align:left;margin-left:154pt;margin-top:.65pt;width:140.25pt;height:2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" fillcolor="white [3201]" strokecolor="#70ad47 [3209]" strokeweight="1pt">
                <v:textbox>
                  <w:txbxContent>
                    <w:p w:rsidR="00E04CA1" w:rsidRPr="00C13ACB" w:rsidRDefault="00E04CA1" w:rsidP="00C13ACB">
                      <w:pPr>
                        <w:jc w:val="center"/>
                      </w:pPr>
                      <w:r w:rsidRPr="00C13ACB">
                        <w:t>Inadequate dietary intake</w:t>
                      </w:r>
                    </w:p>
                  </w:txbxContent>
                </v:textbox>
              </v:rect>
            </w:pict>
          </mc:Fallback>
        </mc:AlternateContent>
      </w:r>
    </w:p>
    <w:p w:rsidR="00727259" w:rsidRPr="00395996" w:rsidRDefault="008D1C34" w:rsidP="00395996">
      <w:pPr>
        <w:spacing w:line="480" w:lineRule="auto"/>
        <w:ind w:left="720"/>
        <w:jc w:val="both"/>
        <w:rPr>
          <w:rFonts w:ascii="Book Antiqua" w:hAnsi="Book Antiqua"/>
          <w:bCs/>
          <w:sz w:val="24"/>
          <w:szCs w:val="24"/>
        </w:rPr>
      </w:pPr>
      <w:r w:rsidRPr="00395996">
        <w:rPr>
          <w:rFonts w:ascii="Book Antiqua" w:hAnsi="Book Antiqua" w:cs="Arial"/>
          <w:bCs/>
          <w:noProof/>
          <w:sz w:val="24"/>
          <w:szCs w:val="24"/>
        </w:rPr>
        <mc:AlternateContent>
          <mc:Choice Requires="wps">
            <w:drawing>
              <wp:anchor distT="0" distB="0" distL="114300" distR="114300" simplePos="0" relativeHeight="251670528" behindDoc="0" locked="0" layoutInCell="1" allowOverlap="1" wp14:anchorId="2A21C0FA" wp14:editId="6BF50DBC">
                <wp:simplePos x="0" y="0"/>
                <wp:positionH relativeFrom="margin">
                  <wp:posOffset>2177388</wp:posOffset>
                </wp:positionH>
                <wp:positionV relativeFrom="paragraph">
                  <wp:posOffset>463329</wp:posOffset>
                </wp:positionV>
                <wp:extent cx="3288830" cy="2830195"/>
                <wp:effectExtent l="0" t="0" r="26670" b="102870"/>
                <wp:wrapNone/>
                <wp:docPr id="11" name="Arc 11"/>
                <wp:cNvGraphicFramePr/>
                <a:graphic xmlns:a="http://schemas.openxmlformats.org/drawingml/2006/main">
                  <a:graphicData uri="http://schemas.microsoft.com/office/word/2010/wordprocessingShape">
                    <wps:wsp>
                      <wps:cNvSpPr/>
                      <wps:spPr>
                        <a:xfrm rot="5400000">
                          <a:off x="0" y="0"/>
                          <a:ext cx="3288830" cy="2830195"/>
                        </a:xfrm>
                        <a:prstGeom prst="arc">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A8A9" id="Arc 11" o:spid="_x0000_s1026" style="position:absolute;margin-left:171.45pt;margin-top:36.5pt;width:258.95pt;height:222.85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88830,283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" path="m1644415,nsc2552600,,3288830,633561,3288830,1415098r-1644415,l1644415,xem1644415,nfc2552600,,3288830,633561,3288830,1415098e" filled="f" strokecolor="#70ad47 [3209]">
                <v:stroke endarrow="open"/>
                <v:path arrowok="t" o:connecttype="custom" o:connectlocs="1644415,0;3288830,1415098" o:connectangles="0,0"/>
                <w10:wrap anchorx="margin"/>
              </v:shape>
            </w:pict>
          </mc:Fallback>
        </mc:AlternateContent>
      </w:r>
    </w:p>
    <w:p w:rsidR="00727259" w:rsidRPr="00395996" w:rsidRDefault="008D1C34" w:rsidP="00395996">
      <w:pPr>
        <w:spacing w:line="480" w:lineRule="auto"/>
        <w:ind w:left="720"/>
        <w:jc w:val="both"/>
        <w:rPr>
          <w:rFonts w:ascii="Book Antiqua" w:hAnsi="Book Antiqua"/>
          <w:bCs/>
          <w:sz w:val="24"/>
          <w:szCs w:val="24"/>
        </w:rPr>
      </w:pPr>
      <w:r w:rsidRPr="00395996">
        <w:rPr>
          <w:rFonts w:ascii="Book Antiqua" w:hAnsi="Book Antiqua" w:cs="Arial"/>
          <w:bCs/>
          <w:noProof/>
          <w:sz w:val="24"/>
          <w:szCs w:val="24"/>
        </w:rPr>
        <mc:AlternateContent>
          <mc:Choice Requires="wps">
            <w:drawing>
              <wp:anchor distT="0" distB="0" distL="114300" distR="114300" simplePos="0" relativeHeight="251672576" behindDoc="0" locked="0" layoutInCell="1" allowOverlap="1" wp14:anchorId="331CDA1C" wp14:editId="74E844E7">
                <wp:simplePos x="0" y="0"/>
                <wp:positionH relativeFrom="column">
                  <wp:posOffset>794607</wp:posOffset>
                </wp:positionH>
                <wp:positionV relativeFrom="paragraph">
                  <wp:posOffset>142957</wp:posOffset>
                </wp:positionV>
                <wp:extent cx="2861117" cy="2894275"/>
                <wp:effectExtent l="57150" t="0" r="0" b="20955"/>
                <wp:wrapNone/>
                <wp:docPr id="12" name="Arc 12"/>
                <wp:cNvGraphicFramePr/>
                <a:graphic xmlns:a="http://schemas.openxmlformats.org/drawingml/2006/main">
                  <a:graphicData uri="http://schemas.microsoft.com/office/word/2010/wordprocessingShape">
                    <wps:wsp>
                      <wps:cNvSpPr/>
                      <wps:spPr>
                        <a:xfrm rot="11043137">
                          <a:off x="0" y="0"/>
                          <a:ext cx="2861117" cy="2894275"/>
                        </a:xfrm>
                        <a:prstGeom prst="arc">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A51F" id="Arc 12" o:spid="_x0000_s1026" style="position:absolute;margin-left:62.55pt;margin-top:11.25pt;width:225.3pt;height:227.9pt;rotation:-1153091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1117,289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" path="m1430558,nsc2220634,,2861117,647906,2861117,1447138r-1430558,c1430559,964759,1430558,482379,1430558,xem1430558,nfc2220634,,2861117,647906,2861117,1447138e" filled="f" strokecolor="#70ad47 [3209]">
                <v:stroke endarrow="open"/>
                <v:path arrowok="t" o:connecttype="custom" o:connectlocs="1430558,0;2861117,1447138" o:connectangles="0,0"/>
              </v:shape>
            </w:pict>
          </mc:Fallback>
        </mc:AlternateContent>
      </w:r>
    </w:p>
    <w:p w:rsidR="00727259" w:rsidRPr="00395996" w:rsidRDefault="00C13ACB" w:rsidP="00395996">
      <w:pPr>
        <w:spacing w:line="480" w:lineRule="auto"/>
        <w:ind w:left="720"/>
        <w:jc w:val="both"/>
        <w:rPr>
          <w:rFonts w:ascii="Book Antiqua" w:hAnsi="Book Antiqua"/>
          <w:bCs/>
          <w:sz w:val="24"/>
          <w:szCs w:val="24"/>
        </w:rPr>
      </w:pPr>
      <w:r w:rsidRPr="00395996">
        <w:rPr>
          <w:rFonts w:ascii="Book Antiqua" w:hAnsi="Book Antiqua" w:cs="Arial"/>
          <w:bCs/>
          <w:noProof/>
          <w:sz w:val="24"/>
          <w:szCs w:val="24"/>
        </w:rPr>
        <mc:AlternateContent>
          <mc:Choice Requires="wps">
            <w:drawing>
              <wp:anchor distT="0" distB="0" distL="114300" distR="114300" simplePos="0" relativeHeight="251665408" behindDoc="0" locked="0" layoutInCell="1" allowOverlap="1" wp14:anchorId="0DA83EDE" wp14:editId="0A808253">
                <wp:simplePos x="0" y="0"/>
                <wp:positionH relativeFrom="margin">
                  <wp:posOffset>4438650</wp:posOffset>
                </wp:positionH>
                <wp:positionV relativeFrom="paragraph">
                  <wp:posOffset>77470</wp:posOffset>
                </wp:positionV>
                <wp:extent cx="1494790" cy="795020"/>
                <wp:effectExtent l="0" t="0" r="10160" b="24130"/>
                <wp:wrapNone/>
                <wp:docPr id="4" name="Rectangle 4"/>
                <wp:cNvGraphicFramePr/>
                <a:graphic xmlns:a="http://schemas.openxmlformats.org/drawingml/2006/main">
                  <a:graphicData uri="http://schemas.microsoft.com/office/word/2010/wordprocessingShape">
                    <wps:wsp>
                      <wps:cNvSpPr/>
                      <wps:spPr>
                        <a:xfrm>
                          <a:off x="0" y="0"/>
                          <a:ext cx="1494790" cy="795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04CA1" w:rsidRDefault="00E04CA1" w:rsidP="00C13ACB">
                            <w:pPr>
                              <w:pStyle w:val="ListParagraph"/>
                              <w:numPr>
                                <w:ilvl w:val="0"/>
                                <w:numId w:val="7"/>
                              </w:numPr>
                              <w:spacing w:after="0" w:line="240" w:lineRule="auto"/>
                            </w:pPr>
                            <w:r>
                              <w:t xml:space="preserve">Weight Loss </w:t>
                            </w:r>
                          </w:p>
                          <w:p w:rsidR="00E04CA1" w:rsidRDefault="00E04CA1" w:rsidP="00C13ACB">
                            <w:pPr>
                              <w:pStyle w:val="ListParagraph"/>
                              <w:numPr>
                                <w:ilvl w:val="0"/>
                                <w:numId w:val="7"/>
                              </w:numPr>
                              <w:spacing w:after="0" w:line="240" w:lineRule="auto"/>
                            </w:pPr>
                            <w:r>
                              <w:t>Growth faltering</w:t>
                            </w:r>
                          </w:p>
                          <w:p w:rsidR="00E04CA1" w:rsidRDefault="00E04CA1" w:rsidP="00C13ACB">
                            <w:pPr>
                              <w:pStyle w:val="ListParagraph"/>
                              <w:numPr>
                                <w:ilvl w:val="0"/>
                                <w:numId w:val="7"/>
                              </w:numPr>
                              <w:spacing w:after="0" w:line="240" w:lineRule="auto"/>
                            </w:pPr>
                            <w:r>
                              <w:t>Immunity lowered</w:t>
                            </w:r>
                          </w:p>
                          <w:p w:rsidR="00E04CA1" w:rsidRDefault="00E04CA1" w:rsidP="00C13ACB">
                            <w:pPr>
                              <w:pStyle w:val="ListParagraph"/>
                              <w:numPr>
                                <w:ilvl w:val="0"/>
                                <w:numId w:val="7"/>
                              </w:numPr>
                              <w:spacing w:after="0" w:line="240" w:lineRule="auto"/>
                            </w:pPr>
                            <w:r>
                              <w:t>Mucosal damage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83EDE" id="Rectangle 4" o:spid="_x0000_s1027" style="position:absolute;left:0;text-align:left;margin-left:349.5pt;margin-top:6.1pt;width:117.7pt;height:6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" fillcolor="white [3201]" strokecolor="#70ad47 [3209]" strokeweight="1pt">
                <v:textbox>
                  <w:txbxContent>
                    <w:p w:rsidR="00E04CA1" w:rsidRDefault="00E04CA1" w:rsidP="00C13ACB">
                      <w:pPr>
                        <w:pStyle w:val="ListParagraph"/>
                        <w:numPr>
                          <w:ilvl w:val="0"/>
                          <w:numId w:val="7"/>
                        </w:numPr>
                        <w:spacing w:after="0" w:line="240" w:lineRule="auto"/>
                      </w:pPr>
                      <w:r>
                        <w:t xml:space="preserve">Weight Loss </w:t>
                      </w:r>
                    </w:p>
                    <w:p w:rsidR="00E04CA1" w:rsidRDefault="00E04CA1" w:rsidP="00C13ACB">
                      <w:pPr>
                        <w:pStyle w:val="ListParagraph"/>
                        <w:numPr>
                          <w:ilvl w:val="0"/>
                          <w:numId w:val="7"/>
                        </w:numPr>
                        <w:spacing w:after="0" w:line="240" w:lineRule="auto"/>
                      </w:pPr>
                      <w:r>
                        <w:t>Growth faltering</w:t>
                      </w:r>
                    </w:p>
                    <w:p w:rsidR="00E04CA1" w:rsidRDefault="00E04CA1" w:rsidP="00C13ACB">
                      <w:pPr>
                        <w:pStyle w:val="ListParagraph"/>
                        <w:numPr>
                          <w:ilvl w:val="0"/>
                          <w:numId w:val="7"/>
                        </w:numPr>
                        <w:spacing w:after="0" w:line="240" w:lineRule="auto"/>
                      </w:pPr>
                      <w:r>
                        <w:t>Immunity lowered</w:t>
                      </w:r>
                    </w:p>
                    <w:p w:rsidR="00E04CA1" w:rsidRDefault="00E04CA1" w:rsidP="00C13ACB">
                      <w:pPr>
                        <w:pStyle w:val="ListParagraph"/>
                        <w:numPr>
                          <w:ilvl w:val="0"/>
                          <w:numId w:val="7"/>
                        </w:numPr>
                        <w:spacing w:after="0" w:line="240" w:lineRule="auto"/>
                      </w:pPr>
                      <w:r>
                        <w:t>Mucosal damage</w:t>
                      </w:r>
                    </w:p>
                  </w:txbxContent>
                </v:textbox>
                <w10:wrap anchorx="margin"/>
              </v:rect>
            </w:pict>
          </mc:Fallback>
        </mc:AlternateContent>
      </w:r>
      <w:r w:rsidRPr="00395996">
        <w:rPr>
          <w:rFonts w:ascii="Book Antiqua" w:hAnsi="Book Antiqua" w:cs="Arial"/>
          <w:bCs/>
          <w:noProof/>
          <w:sz w:val="24"/>
          <w:szCs w:val="24"/>
        </w:rPr>
        <mc:AlternateContent>
          <mc:Choice Requires="wps">
            <w:drawing>
              <wp:anchor distT="0" distB="0" distL="114300" distR="114300" simplePos="0" relativeHeight="251667456" behindDoc="0" locked="0" layoutInCell="1" allowOverlap="1" wp14:anchorId="7F145C0D" wp14:editId="4B1C5DE0">
                <wp:simplePos x="0" y="0"/>
                <wp:positionH relativeFrom="margin">
                  <wp:posOffset>0</wp:posOffset>
                </wp:positionH>
                <wp:positionV relativeFrom="paragraph">
                  <wp:posOffset>77801</wp:posOffset>
                </wp:positionV>
                <wp:extent cx="1550035" cy="882015"/>
                <wp:effectExtent l="0" t="0" r="12065" b="13335"/>
                <wp:wrapNone/>
                <wp:docPr id="5" name="Rectangle 5"/>
                <wp:cNvGraphicFramePr/>
                <a:graphic xmlns:a="http://schemas.openxmlformats.org/drawingml/2006/main">
                  <a:graphicData uri="http://schemas.microsoft.com/office/word/2010/wordprocessingShape">
                    <wps:wsp>
                      <wps:cNvSpPr/>
                      <wps:spPr>
                        <a:xfrm>
                          <a:off x="0" y="0"/>
                          <a:ext cx="1550035" cy="882015"/>
                        </a:xfrm>
                        <a:prstGeom prst="rect">
                          <a:avLst/>
                        </a:prstGeom>
                      </wps:spPr>
                      <wps:style>
                        <a:lnRef idx="2">
                          <a:schemeClr val="accent6"/>
                        </a:lnRef>
                        <a:fillRef idx="1">
                          <a:schemeClr val="lt1"/>
                        </a:fillRef>
                        <a:effectRef idx="0">
                          <a:schemeClr val="accent6"/>
                        </a:effectRef>
                        <a:fontRef idx="minor">
                          <a:schemeClr val="dk1"/>
                        </a:fontRef>
                      </wps:style>
                      <wps:txbx>
                        <w:txbxContent>
                          <w:p w:rsidR="00E04CA1" w:rsidRDefault="00E04CA1" w:rsidP="00C13ACB">
                            <w:pPr>
                              <w:pStyle w:val="ListParagraph"/>
                              <w:numPr>
                                <w:ilvl w:val="0"/>
                                <w:numId w:val="7"/>
                              </w:numPr>
                            </w:pPr>
                            <w:r>
                              <w:t>Appetite loss</w:t>
                            </w:r>
                          </w:p>
                          <w:p w:rsidR="00E04CA1" w:rsidRDefault="00E04CA1" w:rsidP="00C13ACB">
                            <w:pPr>
                              <w:pStyle w:val="ListParagraph"/>
                              <w:numPr>
                                <w:ilvl w:val="0"/>
                                <w:numId w:val="7"/>
                              </w:numPr>
                            </w:pPr>
                            <w:r>
                              <w:t xml:space="preserve">Nutrient loss </w:t>
                            </w:r>
                          </w:p>
                          <w:p w:rsidR="00E04CA1" w:rsidRDefault="00E04CA1" w:rsidP="00C13ACB">
                            <w:pPr>
                              <w:pStyle w:val="ListParagraph"/>
                              <w:numPr>
                                <w:ilvl w:val="0"/>
                                <w:numId w:val="7"/>
                              </w:numPr>
                            </w:pPr>
                            <w:r>
                              <w:t>Mal-absorption</w:t>
                            </w:r>
                          </w:p>
                          <w:p w:rsidR="00E04CA1" w:rsidRDefault="00E04CA1" w:rsidP="00C13ACB">
                            <w:pPr>
                              <w:pStyle w:val="ListParagraph"/>
                              <w:numPr>
                                <w:ilvl w:val="0"/>
                                <w:numId w:val="7"/>
                              </w:numPr>
                            </w:pPr>
                            <w:r>
                              <w:t>Altered metabolism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45C0D" id="Rectangle 5" o:spid="_x0000_s1028" style="position:absolute;left:0;text-align:left;margin-left:0;margin-top:6.15pt;width:122.05pt;height:69.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" fillcolor="white [3201]" strokecolor="#70ad47 [3209]" strokeweight="1pt">
                <v:textbox>
                  <w:txbxContent>
                    <w:p w:rsidR="00E04CA1" w:rsidRDefault="00E04CA1" w:rsidP="00C13ACB">
                      <w:pPr>
                        <w:pStyle w:val="ListParagraph"/>
                        <w:numPr>
                          <w:ilvl w:val="0"/>
                          <w:numId w:val="7"/>
                        </w:numPr>
                      </w:pPr>
                      <w:r>
                        <w:t>Appetite loss</w:t>
                      </w:r>
                    </w:p>
                    <w:p w:rsidR="00E04CA1" w:rsidRDefault="00E04CA1" w:rsidP="00C13ACB">
                      <w:pPr>
                        <w:pStyle w:val="ListParagraph"/>
                        <w:numPr>
                          <w:ilvl w:val="0"/>
                          <w:numId w:val="7"/>
                        </w:numPr>
                      </w:pPr>
                      <w:r>
                        <w:t xml:space="preserve">Nutrient loss </w:t>
                      </w:r>
                    </w:p>
                    <w:p w:rsidR="00E04CA1" w:rsidRDefault="00E04CA1" w:rsidP="00C13ACB">
                      <w:pPr>
                        <w:pStyle w:val="ListParagraph"/>
                        <w:numPr>
                          <w:ilvl w:val="0"/>
                          <w:numId w:val="7"/>
                        </w:numPr>
                      </w:pPr>
                      <w:r>
                        <w:t>Mal-absorption</w:t>
                      </w:r>
                    </w:p>
                    <w:p w:rsidR="00E04CA1" w:rsidRDefault="00E04CA1" w:rsidP="00C13ACB">
                      <w:pPr>
                        <w:pStyle w:val="ListParagraph"/>
                        <w:numPr>
                          <w:ilvl w:val="0"/>
                          <w:numId w:val="7"/>
                        </w:numPr>
                      </w:pPr>
                      <w:r>
                        <w:t>Altered metabolism</w:t>
                      </w:r>
                    </w:p>
                  </w:txbxContent>
                </v:textbox>
                <w10:wrap anchorx="margin"/>
              </v:rect>
            </w:pict>
          </mc:Fallback>
        </mc:AlternateContent>
      </w:r>
    </w:p>
    <w:p w:rsidR="00727259" w:rsidRPr="00395996" w:rsidRDefault="00727259" w:rsidP="00395996">
      <w:pPr>
        <w:spacing w:line="480" w:lineRule="auto"/>
        <w:ind w:left="720"/>
        <w:jc w:val="both"/>
        <w:rPr>
          <w:rFonts w:ascii="Book Antiqua" w:hAnsi="Book Antiqua"/>
          <w:bCs/>
          <w:sz w:val="24"/>
          <w:szCs w:val="24"/>
        </w:rPr>
      </w:pPr>
    </w:p>
    <w:p w:rsidR="00727259" w:rsidRPr="00395996" w:rsidRDefault="00727259" w:rsidP="00395996">
      <w:pPr>
        <w:spacing w:line="480" w:lineRule="auto"/>
        <w:ind w:left="720"/>
        <w:jc w:val="both"/>
        <w:rPr>
          <w:rFonts w:ascii="Book Antiqua" w:hAnsi="Book Antiqua"/>
          <w:bCs/>
          <w:sz w:val="24"/>
          <w:szCs w:val="24"/>
        </w:rPr>
      </w:pPr>
    </w:p>
    <w:p w:rsidR="00727259" w:rsidRPr="00395996" w:rsidRDefault="00A375AA" w:rsidP="00395996">
      <w:pPr>
        <w:spacing w:line="480" w:lineRule="auto"/>
        <w:ind w:left="720"/>
        <w:jc w:val="both"/>
        <w:rPr>
          <w:rFonts w:ascii="Book Antiqua" w:hAnsi="Book Antiqua"/>
          <w:bCs/>
          <w:sz w:val="24"/>
          <w:szCs w:val="24"/>
        </w:rPr>
      </w:pPr>
      <w:r w:rsidRPr="00395996">
        <w:rPr>
          <w:rFonts w:ascii="Book Antiqua" w:hAnsi="Book Antiqua" w:cs="Arial"/>
          <w:bCs/>
          <w:noProof/>
          <w:sz w:val="24"/>
          <w:szCs w:val="24"/>
        </w:rPr>
        <mc:AlternateContent>
          <mc:Choice Requires="wps">
            <w:drawing>
              <wp:anchor distT="0" distB="0" distL="114300" distR="114300" simplePos="0" relativeHeight="251663360" behindDoc="0" locked="0" layoutInCell="1" allowOverlap="1" wp14:anchorId="1A4A3DA8" wp14:editId="2D2C235C">
                <wp:simplePos x="0" y="0"/>
                <wp:positionH relativeFrom="column">
                  <wp:posOffset>2161844</wp:posOffset>
                </wp:positionH>
                <wp:positionV relativeFrom="paragraph">
                  <wp:posOffset>407670</wp:posOffset>
                </wp:positionV>
                <wp:extent cx="1669774" cy="1073426"/>
                <wp:effectExtent l="0" t="0" r="26035" b="12700"/>
                <wp:wrapNone/>
                <wp:docPr id="3" name="Rectangle 3"/>
                <wp:cNvGraphicFramePr/>
                <a:graphic xmlns:a="http://schemas.openxmlformats.org/drawingml/2006/main">
                  <a:graphicData uri="http://schemas.microsoft.com/office/word/2010/wordprocessingShape">
                    <wps:wsp>
                      <wps:cNvSpPr/>
                      <wps:spPr>
                        <a:xfrm>
                          <a:off x="0" y="0"/>
                          <a:ext cx="1669774" cy="1073426"/>
                        </a:xfrm>
                        <a:prstGeom prst="rect">
                          <a:avLst/>
                        </a:prstGeom>
                      </wps:spPr>
                      <wps:style>
                        <a:lnRef idx="2">
                          <a:schemeClr val="accent6"/>
                        </a:lnRef>
                        <a:fillRef idx="1">
                          <a:schemeClr val="lt1"/>
                        </a:fillRef>
                        <a:effectRef idx="0">
                          <a:schemeClr val="accent6"/>
                        </a:effectRef>
                        <a:fontRef idx="minor">
                          <a:schemeClr val="dk1"/>
                        </a:fontRef>
                      </wps:style>
                      <wps:txbx>
                        <w:txbxContent>
                          <w:p w:rsidR="00E04CA1" w:rsidRDefault="00E04CA1" w:rsidP="00C13ACB">
                            <w:pPr>
                              <w:pStyle w:val="ListParagraph"/>
                              <w:numPr>
                                <w:ilvl w:val="0"/>
                                <w:numId w:val="8"/>
                              </w:numPr>
                              <w:spacing w:after="0"/>
                            </w:pPr>
                            <w:r w:rsidRPr="00C13ACB">
                              <w:t>D</w:t>
                            </w:r>
                            <w:r>
                              <w:t>isease  Incidence</w:t>
                            </w:r>
                          </w:p>
                          <w:p w:rsidR="00E04CA1" w:rsidRDefault="00E04CA1" w:rsidP="00C13ACB">
                            <w:pPr>
                              <w:pStyle w:val="ListParagraph"/>
                              <w:numPr>
                                <w:ilvl w:val="0"/>
                                <w:numId w:val="8"/>
                              </w:numPr>
                              <w:spacing w:after="0"/>
                            </w:pPr>
                            <w:r>
                              <w:t>Severity</w:t>
                            </w:r>
                          </w:p>
                          <w:p w:rsidR="00E04CA1" w:rsidRDefault="00E04CA1" w:rsidP="00C13ACB">
                            <w:pPr>
                              <w:pStyle w:val="ListParagraph"/>
                              <w:numPr>
                                <w:ilvl w:val="0"/>
                                <w:numId w:val="8"/>
                              </w:numPr>
                              <w:spacing w:after="0"/>
                            </w:pPr>
                            <w:r>
                              <w:t xml:space="preserve">Longer duration </w:t>
                            </w:r>
                          </w:p>
                          <w:p w:rsidR="00E04CA1" w:rsidRDefault="00E04CA1" w:rsidP="00C13ACB">
                            <w:pPr>
                              <w:pStyle w:val="ListParagraph"/>
                              <w:numPr>
                                <w:ilvl w:val="0"/>
                                <w:numId w:val="8"/>
                              </w:numPr>
                              <w:spacing w:after="0"/>
                            </w:pPr>
                            <w:r w:rsidRPr="00C13ACB">
                              <w:t>Depletion of nutrition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A3DA8" id="Rectangle 3" o:spid="_x0000_s1029" style="position:absolute;left:0;text-align:left;margin-left:170.2pt;margin-top:32.1pt;width:131.5pt;height: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" fillcolor="white [3201]" strokecolor="#70ad47 [3209]" strokeweight="1pt">
                <v:textbox>
                  <w:txbxContent>
                    <w:p w:rsidR="00E04CA1" w:rsidRDefault="00E04CA1" w:rsidP="00C13ACB">
                      <w:pPr>
                        <w:pStyle w:val="ListParagraph"/>
                        <w:numPr>
                          <w:ilvl w:val="0"/>
                          <w:numId w:val="8"/>
                        </w:numPr>
                        <w:spacing w:after="0"/>
                      </w:pPr>
                      <w:r w:rsidRPr="00C13ACB">
                        <w:t>D</w:t>
                      </w:r>
                      <w:r>
                        <w:t>isease  Incidence</w:t>
                      </w:r>
                    </w:p>
                    <w:p w:rsidR="00E04CA1" w:rsidRDefault="00E04CA1" w:rsidP="00C13ACB">
                      <w:pPr>
                        <w:pStyle w:val="ListParagraph"/>
                        <w:numPr>
                          <w:ilvl w:val="0"/>
                          <w:numId w:val="8"/>
                        </w:numPr>
                        <w:spacing w:after="0"/>
                      </w:pPr>
                      <w:r>
                        <w:t>Severity</w:t>
                      </w:r>
                    </w:p>
                    <w:p w:rsidR="00E04CA1" w:rsidRDefault="00E04CA1" w:rsidP="00C13ACB">
                      <w:pPr>
                        <w:pStyle w:val="ListParagraph"/>
                        <w:numPr>
                          <w:ilvl w:val="0"/>
                          <w:numId w:val="8"/>
                        </w:numPr>
                        <w:spacing w:after="0"/>
                      </w:pPr>
                      <w:r>
                        <w:t xml:space="preserve">Longer duration </w:t>
                      </w:r>
                    </w:p>
                    <w:p w:rsidR="00E04CA1" w:rsidRDefault="00E04CA1" w:rsidP="00C13ACB">
                      <w:pPr>
                        <w:pStyle w:val="ListParagraph"/>
                        <w:numPr>
                          <w:ilvl w:val="0"/>
                          <w:numId w:val="8"/>
                        </w:numPr>
                        <w:spacing w:after="0"/>
                      </w:pPr>
                      <w:r w:rsidRPr="00C13ACB">
                        <w:t>Depletion of nutrition stores</w:t>
                      </w:r>
                    </w:p>
                  </w:txbxContent>
                </v:textbox>
              </v:rect>
            </w:pict>
          </mc:Fallback>
        </mc:AlternateContent>
      </w:r>
    </w:p>
    <w:p w:rsidR="00727259" w:rsidRPr="00395996" w:rsidRDefault="00727259" w:rsidP="00395996">
      <w:pPr>
        <w:spacing w:line="480" w:lineRule="auto"/>
        <w:ind w:left="720"/>
        <w:jc w:val="both"/>
        <w:rPr>
          <w:rFonts w:ascii="Book Antiqua" w:hAnsi="Book Antiqua"/>
          <w:bCs/>
          <w:sz w:val="24"/>
          <w:szCs w:val="24"/>
        </w:rPr>
      </w:pPr>
    </w:p>
    <w:p w:rsidR="00727259" w:rsidRPr="00395996" w:rsidRDefault="00727259" w:rsidP="00395996">
      <w:pPr>
        <w:spacing w:line="480" w:lineRule="auto"/>
        <w:ind w:left="720"/>
        <w:jc w:val="both"/>
        <w:rPr>
          <w:rFonts w:ascii="Book Antiqua" w:hAnsi="Book Antiqua"/>
          <w:bCs/>
          <w:sz w:val="24"/>
          <w:szCs w:val="24"/>
        </w:rPr>
      </w:pPr>
    </w:p>
    <w:p w:rsidR="00727259" w:rsidRPr="00395996" w:rsidRDefault="00727259" w:rsidP="00395996">
      <w:pPr>
        <w:spacing w:line="480" w:lineRule="auto"/>
        <w:ind w:left="720"/>
        <w:jc w:val="both"/>
        <w:rPr>
          <w:rFonts w:ascii="Book Antiqua" w:hAnsi="Book Antiqua"/>
          <w:bCs/>
          <w:sz w:val="24"/>
          <w:szCs w:val="24"/>
        </w:rPr>
      </w:pPr>
    </w:p>
    <w:p w:rsidR="009219F9" w:rsidRPr="00395996" w:rsidRDefault="009219F9" w:rsidP="00395996">
      <w:pPr>
        <w:widowControl w:val="0"/>
        <w:numPr>
          <w:ilvl w:val="0"/>
          <w:numId w:val="4"/>
        </w:numPr>
        <w:suppressAutoHyphens/>
        <w:snapToGrid w:val="0"/>
        <w:spacing w:after="0" w:line="480" w:lineRule="auto"/>
        <w:jc w:val="both"/>
        <w:rPr>
          <w:rFonts w:ascii="Book Antiqua" w:hAnsi="Book Antiqua"/>
          <w:bCs/>
          <w:sz w:val="24"/>
          <w:szCs w:val="24"/>
        </w:rPr>
      </w:pPr>
      <w:r w:rsidRPr="00395996">
        <w:rPr>
          <w:rFonts w:ascii="Book Antiqua" w:hAnsi="Book Antiqua"/>
          <w:bCs/>
          <w:sz w:val="24"/>
          <w:szCs w:val="24"/>
        </w:rPr>
        <w:t>Suggest some suitable meals for burn patients - children and adults.</w:t>
      </w:r>
    </w:p>
    <w:p w:rsidR="00CA397A" w:rsidRPr="00395996" w:rsidRDefault="00CA397A" w:rsidP="00395996">
      <w:pPr>
        <w:numPr>
          <w:ilvl w:val="0"/>
          <w:numId w:val="10"/>
        </w:numPr>
        <w:spacing w:before="100" w:beforeAutospacing="1" w:after="100" w:afterAutospacing="1" w:line="240" w:lineRule="auto"/>
        <w:jc w:val="both"/>
        <w:rPr>
          <w:rFonts w:ascii="Book Antiqua" w:eastAsia="Times New Roman" w:hAnsi="Book Antiqua" w:cs="Times New Roman"/>
          <w:sz w:val="24"/>
          <w:szCs w:val="24"/>
        </w:rPr>
      </w:pPr>
      <w:r w:rsidRPr="00395996">
        <w:rPr>
          <w:rFonts w:ascii="Book Antiqua" w:eastAsia="Times New Roman" w:hAnsi="Book Antiqua" w:cs="Times New Roman"/>
          <w:sz w:val="24"/>
          <w:szCs w:val="24"/>
        </w:rPr>
        <w:t>Dairy products (milk, cheese, milkshakes, ice cream)</w:t>
      </w:r>
    </w:p>
    <w:p w:rsidR="00CA397A" w:rsidRPr="00395996" w:rsidRDefault="00CA397A" w:rsidP="00395996">
      <w:pPr>
        <w:numPr>
          <w:ilvl w:val="0"/>
          <w:numId w:val="10"/>
        </w:numPr>
        <w:spacing w:before="100" w:beforeAutospacing="1" w:after="100" w:afterAutospacing="1" w:line="240" w:lineRule="auto"/>
        <w:jc w:val="both"/>
        <w:rPr>
          <w:rFonts w:ascii="Book Antiqua" w:eastAsia="Times New Roman" w:hAnsi="Book Antiqua" w:cs="Times New Roman"/>
          <w:sz w:val="24"/>
          <w:szCs w:val="24"/>
        </w:rPr>
      </w:pPr>
      <w:r w:rsidRPr="00395996">
        <w:rPr>
          <w:rFonts w:ascii="Book Antiqua" w:eastAsia="Times New Roman" w:hAnsi="Book Antiqua" w:cs="Times New Roman"/>
          <w:sz w:val="24"/>
          <w:szCs w:val="24"/>
        </w:rPr>
        <w:t>Meats and fish</w:t>
      </w:r>
    </w:p>
    <w:p w:rsidR="00CA397A" w:rsidRPr="00395996" w:rsidRDefault="00CA397A" w:rsidP="00395996">
      <w:pPr>
        <w:numPr>
          <w:ilvl w:val="0"/>
          <w:numId w:val="10"/>
        </w:numPr>
        <w:spacing w:before="100" w:beforeAutospacing="1" w:after="100" w:afterAutospacing="1" w:line="240" w:lineRule="auto"/>
        <w:jc w:val="both"/>
        <w:rPr>
          <w:rFonts w:ascii="Book Antiqua" w:eastAsia="Times New Roman" w:hAnsi="Book Antiqua" w:cs="Times New Roman"/>
          <w:sz w:val="24"/>
          <w:szCs w:val="24"/>
        </w:rPr>
      </w:pPr>
      <w:r w:rsidRPr="00395996">
        <w:rPr>
          <w:rFonts w:ascii="Book Antiqua" w:eastAsia="Times New Roman" w:hAnsi="Book Antiqua" w:cs="Times New Roman"/>
          <w:sz w:val="24"/>
          <w:szCs w:val="24"/>
        </w:rPr>
        <w:t>Eggs</w:t>
      </w:r>
    </w:p>
    <w:p w:rsidR="00CA397A" w:rsidRPr="00395996" w:rsidRDefault="00CA397A" w:rsidP="00395996">
      <w:pPr>
        <w:numPr>
          <w:ilvl w:val="0"/>
          <w:numId w:val="10"/>
        </w:numPr>
        <w:spacing w:before="100" w:beforeAutospacing="1" w:after="100" w:afterAutospacing="1" w:line="240" w:lineRule="auto"/>
        <w:jc w:val="both"/>
        <w:rPr>
          <w:rFonts w:ascii="Book Antiqua" w:eastAsia="Times New Roman" w:hAnsi="Book Antiqua" w:cs="Times New Roman"/>
          <w:sz w:val="24"/>
          <w:szCs w:val="24"/>
        </w:rPr>
      </w:pPr>
      <w:r w:rsidRPr="00395996">
        <w:rPr>
          <w:rFonts w:ascii="Book Antiqua" w:eastAsia="Times New Roman" w:hAnsi="Book Antiqua" w:cs="Times New Roman"/>
          <w:sz w:val="24"/>
          <w:szCs w:val="24"/>
        </w:rPr>
        <w:t>Nuts and nut or seed butters (almond, peanut, walnut, pecan, cashew, sesame, sunflower, etc.)</w:t>
      </w:r>
    </w:p>
    <w:p w:rsidR="00CA397A" w:rsidRPr="00395996" w:rsidRDefault="00CA397A" w:rsidP="00395996">
      <w:pPr>
        <w:numPr>
          <w:ilvl w:val="0"/>
          <w:numId w:val="10"/>
        </w:numPr>
        <w:spacing w:before="100" w:beforeAutospacing="1" w:after="100" w:afterAutospacing="1" w:line="240" w:lineRule="auto"/>
        <w:jc w:val="both"/>
        <w:rPr>
          <w:rFonts w:ascii="Book Antiqua" w:eastAsia="Times New Roman" w:hAnsi="Book Antiqua" w:cs="Times New Roman"/>
          <w:sz w:val="24"/>
          <w:szCs w:val="24"/>
        </w:rPr>
      </w:pPr>
      <w:r w:rsidRPr="00395996">
        <w:rPr>
          <w:rFonts w:ascii="Book Antiqua" w:eastAsia="Times New Roman" w:hAnsi="Book Antiqua" w:cs="Times New Roman"/>
          <w:sz w:val="24"/>
          <w:szCs w:val="24"/>
        </w:rPr>
        <w:t>Beans and legumes (kidney, white, garbanzo, navy, black, soy and pinto beans; lentils, peas, hummus, etc.)</w:t>
      </w:r>
    </w:p>
    <w:p w:rsidR="009219F9" w:rsidRPr="00395996" w:rsidRDefault="009219F9" w:rsidP="00395996">
      <w:pPr>
        <w:numPr>
          <w:ilvl w:val="0"/>
          <w:numId w:val="1"/>
        </w:numPr>
        <w:spacing w:line="480" w:lineRule="auto"/>
        <w:contextualSpacing/>
        <w:jc w:val="both"/>
        <w:rPr>
          <w:rFonts w:ascii="Book Antiqua" w:hAnsi="Book Antiqua"/>
          <w:sz w:val="24"/>
          <w:szCs w:val="24"/>
        </w:rPr>
      </w:pPr>
      <w:r w:rsidRPr="00395996">
        <w:rPr>
          <w:rFonts w:ascii="Book Antiqua" w:hAnsi="Book Antiqua"/>
          <w:sz w:val="24"/>
          <w:szCs w:val="24"/>
        </w:rPr>
        <w:t>Discuss the nutritional management of fevers</w:t>
      </w:r>
    </w:p>
    <w:p w:rsidR="00985C20" w:rsidRPr="00395996" w:rsidRDefault="00DE41D5" w:rsidP="00395996">
      <w:pPr>
        <w:pStyle w:val="ListParagraph"/>
        <w:numPr>
          <w:ilvl w:val="0"/>
          <w:numId w:val="17"/>
        </w:numPr>
        <w:spacing w:line="480" w:lineRule="auto"/>
        <w:jc w:val="both"/>
        <w:rPr>
          <w:rFonts w:ascii="Book Antiqua" w:hAnsi="Book Antiqua"/>
          <w:sz w:val="24"/>
          <w:szCs w:val="24"/>
        </w:rPr>
      </w:pPr>
      <w:r w:rsidRPr="00395996">
        <w:rPr>
          <w:rFonts w:ascii="Book Antiqua" w:hAnsi="Book Antiqua"/>
          <w:sz w:val="24"/>
        </w:rPr>
        <w:lastRenderedPageBreak/>
        <w:t xml:space="preserve">Fever </w:t>
      </w:r>
      <w:r w:rsidR="00985C20" w:rsidRPr="00395996">
        <w:rPr>
          <w:rFonts w:ascii="Book Antiqua" w:hAnsi="Book Antiqua"/>
          <w:sz w:val="24"/>
        </w:rPr>
        <w:t xml:space="preserve">is an elevation in body temperature above the normal which may occur due </w:t>
      </w:r>
      <w:r w:rsidR="00985C20" w:rsidRPr="00395996">
        <w:rPr>
          <w:rFonts w:ascii="Book Antiqua" w:hAnsi="Book Antiqua"/>
          <w:sz w:val="24"/>
          <w:szCs w:val="24"/>
        </w:rPr>
        <w:t xml:space="preserve">to </w:t>
      </w:r>
      <w:r w:rsidRPr="00395996">
        <w:rPr>
          <w:rFonts w:ascii="Book Antiqua" w:hAnsi="Book Antiqua"/>
          <w:sz w:val="24"/>
          <w:szCs w:val="24"/>
        </w:rPr>
        <w:t xml:space="preserve">exogenous (Bacteria, Fungi and Virus) infection </w:t>
      </w:r>
      <w:r w:rsidR="00985C20" w:rsidRPr="00395996">
        <w:rPr>
          <w:rFonts w:ascii="Book Antiqua" w:hAnsi="Book Antiqua"/>
          <w:sz w:val="24"/>
          <w:szCs w:val="24"/>
        </w:rPr>
        <w:t>and endogenous factors</w:t>
      </w:r>
      <w:r w:rsidRPr="00395996">
        <w:rPr>
          <w:rFonts w:ascii="Book Antiqua" w:hAnsi="Book Antiqua"/>
          <w:sz w:val="24"/>
          <w:szCs w:val="24"/>
        </w:rPr>
        <w:t xml:space="preserve"> which include (Antigen-antibody reaction, malignancy and graft rejections)</w:t>
      </w:r>
    </w:p>
    <w:p w:rsidR="00204143" w:rsidRPr="00395996" w:rsidRDefault="00E04CA1" w:rsidP="00395996">
      <w:pPr>
        <w:pStyle w:val="ListParagraph"/>
        <w:numPr>
          <w:ilvl w:val="0"/>
          <w:numId w:val="17"/>
        </w:numPr>
        <w:spacing w:before="675" w:after="225" w:line="480" w:lineRule="auto"/>
        <w:jc w:val="both"/>
        <w:rPr>
          <w:rFonts w:ascii="Book Antiqua" w:hAnsi="Book Antiqua"/>
          <w:sz w:val="24"/>
          <w:szCs w:val="24"/>
        </w:rPr>
      </w:pPr>
      <w:r w:rsidRPr="00395996">
        <w:rPr>
          <w:rFonts w:ascii="Book Antiqua" w:hAnsi="Book Antiqua"/>
          <w:sz w:val="24"/>
          <w:szCs w:val="24"/>
        </w:rPr>
        <w:t>The below are the foods required when someone has fever,</w:t>
      </w:r>
      <w:bookmarkStart w:id="0" w:name="section1"/>
    </w:p>
    <w:p w:rsidR="00E04CA1" w:rsidRPr="00395996" w:rsidRDefault="00E04CA1" w:rsidP="00395996">
      <w:pPr>
        <w:pStyle w:val="ListParagraph"/>
        <w:numPr>
          <w:ilvl w:val="0"/>
          <w:numId w:val="19"/>
        </w:numPr>
        <w:spacing w:after="0" w:line="480" w:lineRule="auto"/>
        <w:jc w:val="both"/>
        <w:rPr>
          <w:rFonts w:ascii="Book Antiqua" w:hAnsi="Book Antiqua"/>
          <w:sz w:val="24"/>
          <w:szCs w:val="24"/>
        </w:rPr>
      </w:pPr>
      <w:r w:rsidRPr="00395996">
        <w:rPr>
          <w:rFonts w:ascii="Book Antiqua" w:hAnsi="Book Antiqua"/>
          <w:sz w:val="24"/>
          <w:szCs w:val="24"/>
        </w:rPr>
        <w:t>Chicken Soup</w:t>
      </w:r>
      <w:bookmarkEnd w:id="0"/>
    </w:p>
    <w:p w:rsidR="00204143" w:rsidRPr="00395996" w:rsidRDefault="00204143"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It is</w:t>
      </w:r>
      <w:r w:rsidR="00E04CA1" w:rsidRPr="00395996">
        <w:rPr>
          <w:rFonts w:ascii="Book Antiqua" w:hAnsi="Book Antiqua"/>
        </w:rPr>
        <w:t xml:space="preserve"> an easy-to-eat source of vitamins, minerals, calories and </w:t>
      </w:r>
      <w:hyperlink r:id="rId11" w:history="1">
        <w:r w:rsidR="00E04CA1" w:rsidRPr="00395996">
          <w:rPr>
            <w:rStyle w:val="Hyperlink"/>
            <w:rFonts w:ascii="Book Antiqua" w:hAnsi="Book Antiqua"/>
            <w:color w:val="auto"/>
            <w:u w:val="none"/>
          </w:rPr>
          <w:t>protein</w:t>
        </w:r>
      </w:hyperlink>
      <w:r w:rsidRPr="00395996">
        <w:rPr>
          <w:rFonts w:ascii="Book Antiqua" w:hAnsi="Book Antiqua"/>
        </w:rPr>
        <w:t>, which are nutrients the</w:t>
      </w:r>
      <w:r w:rsidR="00E04CA1" w:rsidRPr="00395996">
        <w:rPr>
          <w:rFonts w:ascii="Book Antiqua" w:hAnsi="Book Antiqua"/>
        </w:rPr>
        <w:t xml:space="preserve"> body needs in larger quantities while </w:t>
      </w:r>
      <w:r w:rsidRPr="00395996">
        <w:rPr>
          <w:rFonts w:ascii="Book Antiqua" w:hAnsi="Book Antiqua"/>
        </w:rPr>
        <w:t>one is sick ch</w:t>
      </w:r>
      <w:r w:rsidR="00E04CA1" w:rsidRPr="00395996">
        <w:rPr>
          <w:rFonts w:ascii="Book Antiqua" w:hAnsi="Book Antiqua"/>
        </w:rPr>
        <w:t xml:space="preserve">icken soup is also an excellent source of fluids and electrolytes, both of which are necessary for hydration if </w:t>
      </w:r>
      <w:r w:rsidRPr="00395996">
        <w:rPr>
          <w:rFonts w:ascii="Book Antiqua" w:hAnsi="Book Antiqua"/>
        </w:rPr>
        <w:t>one is</w:t>
      </w:r>
      <w:r w:rsidR="00E04CA1" w:rsidRPr="00395996">
        <w:rPr>
          <w:rFonts w:ascii="Book Antiqua" w:hAnsi="Book Antiqua"/>
        </w:rPr>
        <w:t xml:space="preserve"> making frequent trips to the bathroom.</w:t>
      </w:r>
      <w:bookmarkStart w:id="1" w:name="section2"/>
    </w:p>
    <w:p w:rsidR="00E04CA1" w:rsidRPr="00395996" w:rsidRDefault="00E04CA1" w:rsidP="00395996">
      <w:pPr>
        <w:pStyle w:val="NormalWeb"/>
        <w:numPr>
          <w:ilvl w:val="0"/>
          <w:numId w:val="19"/>
        </w:numPr>
        <w:spacing w:before="0" w:beforeAutospacing="0" w:after="0" w:afterAutospacing="0" w:line="480" w:lineRule="auto"/>
        <w:jc w:val="both"/>
        <w:rPr>
          <w:rFonts w:ascii="Book Antiqua" w:hAnsi="Book Antiqua"/>
        </w:rPr>
      </w:pPr>
      <w:r w:rsidRPr="00395996">
        <w:rPr>
          <w:rFonts w:ascii="Book Antiqua" w:hAnsi="Book Antiqua"/>
        </w:rPr>
        <w:t>Broths</w:t>
      </w:r>
      <w:bookmarkEnd w:id="1"/>
    </w:p>
    <w:p w:rsidR="00E04CA1" w:rsidRPr="00395996" w:rsidRDefault="00E04CA1"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Similar to chicken soup, broths are excellent sources of hydration while you're sick.</w:t>
      </w:r>
    </w:p>
    <w:p w:rsidR="00204143" w:rsidRPr="00395996" w:rsidRDefault="00204143"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They are</w:t>
      </w:r>
      <w:r w:rsidR="00E04CA1" w:rsidRPr="00395996">
        <w:rPr>
          <w:rFonts w:ascii="Book Antiqua" w:hAnsi="Book Antiqua"/>
        </w:rPr>
        <w:t xml:space="preserve"> full of flavor and can contain calories, vitamins and minerals such as </w:t>
      </w:r>
      <w:hyperlink r:id="rId12" w:history="1">
        <w:r w:rsidR="00E04CA1" w:rsidRPr="00395996">
          <w:rPr>
            <w:rStyle w:val="Hyperlink"/>
            <w:rFonts w:ascii="Book Antiqua" w:hAnsi="Book Antiqua"/>
            <w:color w:val="auto"/>
            <w:u w:val="none"/>
          </w:rPr>
          <w:t>magnesium</w:t>
        </w:r>
      </w:hyperlink>
      <w:r w:rsidR="00E04CA1" w:rsidRPr="00395996">
        <w:rPr>
          <w:rFonts w:ascii="Book Antiqua" w:hAnsi="Book Antiqua"/>
        </w:rPr>
        <w:t>, calcium, </w:t>
      </w:r>
      <w:hyperlink r:id="rId13" w:history="1">
        <w:r w:rsidR="00E04CA1" w:rsidRPr="00395996">
          <w:rPr>
            <w:rStyle w:val="Hyperlink"/>
            <w:rFonts w:ascii="Book Antiqua" w:hAnsi="Book Antiqua"/>
            <w:color w:val="auto"/>
            <w:u w:val="none"/>
          </w:rPr>
          <w:t>folate</w:t>
        </w:r>
      </w:hyperlink>
      <w:bookmarkStart w:id="2" w:name="section3"/>
      <w:r w:rsidRPr="00395996">
        <w:rPr>
          <w:rFonts w:ascii="Book Antiqua" w:hAnsi="Book Antiqua"/>
        </w:rPr>
        <w:t> and phosphorous</w:t>
      </w:r>
    </w:p>
    <w:p w:rsidR="00E04CA1" w:rsidRPr="00395996" w:rsidRDefault="00E04CA1" w:rsidP="00395996">
      <w:pPr>
        <w:pStyle w:val="NormalWeb"/>
        <w:numPr>
          <w:ilvl w:val="0"/>
          <w:numId w:val="19"/>
        </w:numPr>
        <w:spacing w:before="0" w:beforeAutospacing="0" w:after="0" w:afterAutospacing="0" w:line="480" w:lineRule="auto"/>
        <w:jc w:val="both"/>
        <w:rPr>
          <w:rFonts w:ascii="Book Antiqua" w:hAnsi="Book Antiqua"/>
        </w:rPr>
      </w:pPr>
      <w:r w:rsidRPr="00395996">
        <w:rPr>
          <w:rFonts w:ascii="Book Antiqua" w:hAnsi="Book Antiqua"/>
        </w:rPr>
        <w:t>Garlic</w:t>
      </w:r>
      <w:bookmarkEnd w:id="2"/>
    </w:p>
    <w:p w:rsidR="00820DB8" w:rsidRPr="00395996" w:rsidRDefault="00204143" w:rsidP="00395996">
      <w:pPr>
        <w:spacing w:after="0" w:line="480" w:lineRule="auto"/>
        <w:jc w:val="both"/>
        <w:rPr>
          <w:rFonts w:ascii="Book Antiqua" w:hAnsi="Book Antiqua"/>
          <w:sz w:val="24"/>
          <w:szCs w:val="24"/>
        </w:rPr>
      </w:pPr>
      <w:r w:rsidRPr="00395996">
        <w:rPr>
          <w:rFonts w:ascii="Book Antiqua" w:hAnsi="Book Antiqua"/>
          <w:sz w:val="24"/>
          <w:szCs w:val="24"/>
        </w:rPr>
        <w:t>Garlic can fight bacteria, viruses and stimulate the immune system. It helps you avoid illness and recover faster when you get sick.</w:t>
      </w:r>
      <w:bookmarkStart w:id="3" w:name="section4"/>
    </w:p>
    <w:p w:rsidR="00E04CA1" w:rsidRPr="00395996" w:rsidRDefault="00E04CA1" w:rsidP="00395996">
      <w:pPr>
        <w:pStyle w:val="ListParagraph"/>
        <w:numPr>
          <w:ilvl w:val="0"/>
          <w:numId w:val="19"/>
        </w:numPr>
        <w:spacing w:after="0" w:line="480" w:lineRule="auto"/>
        <w:jc w:val="both"/>
        <w:rPr>
          <w:rFonts w:ascii="Book Antiqua" w:hAnsi="Book Antiqua"/>
          <w:sz w:val="24"/>
          <w:szCs w:val="24"/>
        </w:rPr>
      </w:pPr>
      <w:r w:rsidRPr="00395996">
        <w:rPr>
          <w:rFonts w:ascii="Book Antiqua" w:hAnsi="Book Antiqua"/>
          <w:sz w:val="24"/>
          <w:szCs w:val="24"/>
        </w:rPr>
        <w:t>Coconut Water</w:t>
      </w:r>
      <w:bookmarkEnd w:id="3"/>
    </w:p>
    <w:p w:rsidR="00E04CA1" w:rsidRPr="00395996" w:rsidRDefault="00E04CA1"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 xml:space="preserve">Staying </w:t>
      </w:r>
      <w:r w:rsidR="00204143" w:rsidRPr="00395996">
        <w:rPr>
          <w:rFonts w:ascii="Book Antiqua" w:hAnsi="Book Antiqua"/>
        </w:rPr>
        <w:t>well hydrated</w:t>
      </w:r>
      <w:r w:rsidRPr="00395996">
        <w:rPr>
          <w:rFonts w:ascii="Book Antiqua" w:hAnsi="Book Antiqua"/>
        </w:rPr>
        <w:t xml:space="preserve"> is one of the most important things you can do when sick.</w:t>
      </w:r>
    </w:p>
    <w:p w:rsidR="00E04CA1" w:rsidRPr="00395996" w:rsidRDefault="00E04CA1"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Hydration is especially important when you have a fever, sweat a lot or have vomiting or diarrhea, which can cause you to lose a lot of water and electrolytes.</w:t>
      </w:r>
      <w:r w:rsidR="00204143" w:rsidRPr="00395996">
        <w:rPr>
          <w:rFonts w:ascii="Book Antiqua" w:hAnsi="Book Antiqua"/>
        </w:rPr>
        <w:t xml:space="preserve"> </w:t>
      </w:r>
      <w:hyperlink r:id="rId14" w:history="1">
        <w:r w:rsidRPr="00395996">
          <w:rPr>
            <w:rStyle w:val="Hyperlink"/>
            <w:rFonts w:ascii="Book Antiqua" w:hAnsi="Book Antiqua"/>
            <w:color w:val="auto"/>
            <w:u w:val="none"/>
          </w:rPr>
          <w:t>Coconut water</w:t>
        </w:r>
      </w:hyperlink>
      <w:r w:rsidRPr="00395996">
        <w:rPr>
          <w:rFonts w:ascii="Book Antiqua" w:hAnsi="Book Antiqua"/>
        </w:rPr>
        <w:t> is the perfect beverage to sip on when you're sick.</w:t>
      </w:r>
    </w:p>
    <w:p w:rsidR="00204143" w:rsidRPr="00395996" w:rsidRDefault="00E04CA1"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lastRenderedPageBreak/>
        <w:t>Besides being sweet and flavorful, it contains glucose and the electrolytes needed for re-hydration.</w:t>
      </w:r>
      <w:bookmarkStart w:id="4" w:name="section5"/>
    </w:p>
    <w:p w:rsidR="00E04CA1" w:rsidRPr="00395996" w:rsidRDefault="00E04CA1" w:rsidP="00395996">
      <w:pPr>
        <w:pStyle w:val="NormalWeb"/>
        <w:numPr>
          <w:ilvl w:val="0"/>
          <w:numId w:val="19"/>
        </w:numPr>
        <w:spacing w:before="0" w:beforeAutospacing="0" w:after="0" w:afterAutospacing="0" w:line="480" w:lineRule="auto"/>
        <w:jc w:val="both"/>
        <w:rPr>
          <w:rFonts w:ascii="Book Antiqua" w:hAnsi="Book Antiqua"/>
        </w:rPr>
      </w:pPr>
      <w:r w:rsidRPr="00395996">
        <w:rPr>
          <w:rFonts w:ascii="Book Antiqua" w:hAnsi="Book Antiqua"/>
        </w:rPr>
        <w:t>Hot Tea</w:t>
      </w:r>
      <w:bookmarkEnd w:id="4"/>
    </w:p>
    <w:p w:rsidR="00102CA6" w:rsidRPr="00395996" w:rsidRDefault="00204143" w:rsidP="00395996">
      <w:pPr>
        <w:spacing w:after="0" w:line="480" w:lineRule="auto"/>
        <w:jc w:val="both"/>
        <w:rPr>
          <w:rFonts w:ascii="Book Antiqua" w:hAnsi="Book Antiqua"/>
          <w:sz w:val="24"/>
          <w:szCs w:val="24"/>
        </w:rPr>
      </w:pPr>
      <w:r w:rsidRPr="00395996">
        <w:rPr>
          <w:rFonts w:ascii="Book Antiqua" w:hAnsi="Book Antiqua"/>
          <w:sz w:val="24"/>
          <w:szCs w:val="24"/>
        </w:rPr>
        <w:t>Tea is a good source of fluids and acts as a natural decongestant when hot. Black tea can decrease the growth of bacteria in the throat, and echinacea tea may shorten the length of the cold or flu.</w:t>
      </w:r>
      <w:bookmarkStart w:id="5" w:name="section6"/>
    </w:p>
    <w:p w:rsidR="00E04CA1" w:rsidRPr="00395996" w:rsidRDefault="00E04CA1" w:rsidP="00395996">
      <w:pPr>
        <w:pStyle w:val="ListParagraph"/>
        <w:numPr>
          <w:ilvl w:val="0"/>
          <w:numId w:val="19"/>
        </w:numPr>
        <w:spacing w:after="0" w:line="480" w:lineRule="auto"/>
        <w:jc w:val="both"/>
        <w:rPr>
          <w:rFonts w:ascii="Book Antiqua" w:hAnsi="Book Antiqua"/>
          <w:sz w:val="24"/>
          <w:szCs w:val="24"/>
        </w:rPr>
      </w:pPr>
      <w:r w:rsidRPr="00395996">
        <w:rPr>
          <w:rFonts w:ascii="Book Antiqua" w:hAnsi="Book Antiqua"/>
          <w:sz w:val="24"/>
          <w:szCs w:val="24"/>
        </w:rPr>
        <w:t>Honey</w:t>
      </w:r>
      <w:bookmarkEnd w:id="5"/>
    </w:p>
    <w:p w:rsidR="00E04CA1" w:rsidRPr="00395996" w:rsidRDefault="00E04CA1" w:rsidP="00395996">
      <w:pPr>
        <w:pStyle w:val="NormalWeb"/>
        <w:spacing w:before="0" w:beforeAutospacing="0" w:after="0" w:afterAutospacing="0" w:line="480" w:lineRule="auto"/>
        <w:jc w:val="both"/>
        <w:rPr>
          <w:rFonts w:ascii="Book Antiqua" w:hAnsi="Book Antiqua"/>
        </w:rPr>
      </w:pPr>
      <w:r w:rsidRPr="00395996">
        <w:rPr>
          <w:rFonts w:ascii="Book Antiqua" w:hAnsi="Book Antiqua"/>
        </w:rPr>
        <w:t>Honey has potent antibacterial effects, likely because of its high cont</w:t>
      </w:r>
      <w:r w:rsidR="00102CA6" w:rsidRPr="00395996">
        <w:rPr>
          <w:rFonts w:ascii="Book Antiqua" w:hAnsi="Book Antiqua"/>
        </w:rPr>
        <w:t>ent of antimicrobial compounds.</w:t>
      </w:r>
      <w:r w:rsidR="00820DB8" w:rsidRPr="00395996">
        <w:rPr>
          <w:rFonts w:ascii="Book Antiqua" w:hAnsi="Book Antiqua"/>
        </w:rPr>
        <w:t xml:space="preserve"> </w:t>
      </w:r>
      <w:r w:rsidRPr="00395996">
        <w:rPr>
          <w:rFonts w:ascii="Book Antiqua" w:hAnsi="Book Antiqua"/>
        </w:rPr>
        <w:t>Honey has antibacterial effects and stimulates the immune system. It can also help relieve coughing in children over 12 months of age.</w:t>
      </w:r>
    </w:p>
    <w:p w:rsidR="00E04CA1" w:rsidRPr="00395996" w:rsidRDefault="00102CA6" w:rsidP="00395996">
      <w:pPr>
        <w:pStyle w:val="NormalWeb"/>
        <w:numPr>
          <w:ilvl w:val="0"/>
          <w:numId w:val="19"/>
        </w:numPr>
        <w:spacing w:before="0" w:beforeAutospacing="0" w:after="0" w:afterAutospacing="0" w:line="480" w:lineRule="auto"/>
        <w:jc w:val="both"/>
        <w:rPr>
          <w:rFonts w:ascii="Book Antiqua" w:hAnsi="Book Antiqua"/>
        </w:rPr>
      </w:pPr>
      <w:r w:rsidRPr="00395996">
        <w:rPr>
          <w:rFonts w:ascii="Book Antiqua" w:hAnsi="Book Antiqua"/>
        </w:rPr>
        <w:t xml:space="preserve">       </w:t>
      </w:r>
      <w:hyperlink r:id="rId15" w:history="1">
        <w:r w:rsidRPr="00395996">
          <w:rPr>
            <w:rStyle w:val="Hyperlink"/>
            <w:rFonts w:ascii="Book Antiqua" w:hAnsi="Book Antiqua"/>
            <w:color w:val="auto"/>
            <w:u w:val="none"/>
          </w:rPr>
          <w:t>Ginger</w:t>
        </w:r>
      </w:hyperlink>
      <w:r w:rsidRPr="00395996">
        <w:rPr>
          <w:rFonts w:ascii="Book Antiqua" w:hAnsi="Book Antiqua"/>
        </w:rPr>
        <w:t>.</w:t>
      </w:r>
      <w:r w:rsidR="00E04CA1" w:rsidRPr="00395996">
        <w:rPr>
          <w:rFonts w:ascii="Book Antiqua" w:hAnsi="Book Antiqua"/>
        </w:rPr>
        <w:t> </w:t>
      </w:r>
    </w:p>
    <w:p w:rsidR="00E04CA1" w:rsidRPr="00395996" w:rsidRDefault="00E04CA1" w:rsidP="00395996">
      <w:pPr>
        <w:spacing w:after="0" w:line="480" w:lineRule="auto"/>
        <w:jc w:val="both"/>
        <w:rPr>
          <w:rFonts w:ascii="Book Antiqua" w:hAnsi="Book Antiqua"/>
          <w:sz w:val="24"/>
          <w:szCs w:val="24"/>
        </w:rPr>
      </w:pPr>
      <w:r w:rsidRPr="00395996">
        <w:rPr>
          <w:rFonts w:ascii="Book Antiqua" w:hAnsi="Book Antiqua"/>
          <w:sz w:val="24"/>
          <w:szCs w:val="24"/>
        </w:rPr>
        <w:t>Ginger is very effective at relieving nausea. It also has anti-inflammatory and antioxidant effects.</w:t>
      </w:r>
    </w:p>
    <w:p w:rsidR="009219F9" w:rsidRPr="00395996" w:rsidRDefault="009219F9" w:rsidP="00395996">
      <w:pPr>
        <w:numPr>
          <w:ilvl w:val="0"/>
          <w:numId w:val="1"/>
        </w:numPr>
        <w:spacing w:line="480" w:lineRule="auto"/>
        <w:contextualSpacing/>
        <w:jc w:val="both"/>
        <w:rPr>
          <w:rFonts w:ascii="Book Antiqua" w:hAnsi="Book Antiqua"/>
          <w:sz w:val="24"/>
          <w:szCs w:val="24"/>
        </w:rPr>
      </w:pPr>
      <w:r w:rsidRPr="00395996">
        <w:rPr>
          <w:rFonts w:ascii="Book Antiqua" w:eastAsia="Calibri" w:hAnsi="Book Antiqua" w:cs="Times New Roman"/>
          <w:bCs/>
          <w:sz w:val="24"/>
          <w:szCs w:val="24"/>
        </w:rPr>
        <w:t>Discuss the dietary management of the following liver diseases</w:t>
      </w:r>
    </w:p>
    <w:p w:rsidR="009219F9" w:rsidRPr="00395996" w:rsidRDefault="009219F9" w:rsidP="00395996">
      <w:pPr>
        <w:numPr>
          <w:ilvl w:val="0"/>
          <w:numId w:val="2"/>
        </w:numPr>
        <w:autoSpaceDE w:val="0"/>
        <w:autoSpaceDN w:val="0"/>
        <w:adjustRightInd w:val="0"/>
        <w:spacing w:after="0" w:line="480" w:lineRule="auto"/>
        <w:ind w:left="1597"/>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Hepatitis</w:t>
      </w:r>
    </w:p>
    <w:p w:rsidR="006C09FC" w:rsidRPr="00395996" w:rsidRDefault="00517E85" w:rsidP="00395996">
      <w:pPr>
        <w:pStyle w:val="ListParagraph"/>
        <w:numPr>
          <w:ilvl w:val="0"/>
          <w:numId w:val="14"/>
        </w:numPr>
        <w:autoSpaceDE w:val="0"/>
        <w:autoSpaceDN w:val="0"/>
        <w:adjustRightInd w:val="0"/>
        <w:spacing w:after="0" w:line="480" w:lineRule="auto"/>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 xml:space="preserve">Hepatitis is an infectious disease where there is inflammation and </w:t>
      </w:r>
      <w:r w:rsidR="00314E3D" w:rsidRPr="00395996">
        <w:rPr>
          <w:rFonts w:ascii="Book Antiqua" w:eastAsia="Calibri" w:hAnsi="Book Antiqua" w:cs="Times New Roman"/>
          <w:bCs/>
          <w:sz w:val="24"/>
          <w:szCs w:val="24"/>
        </w:rPr>
        <w:t xml:space="preserve">  </w:t>
      </w:r>
      <w:r w:rsidRPr="00395996">
        <w:rPr>
          <w:rFonts w:ascii="Book Antiqua" w:eastAsia="Calibri" w:hAnsi="Book Antiqua" w:cs="Times New Roman"/>
          <w:bCs/>
          <w:sz w:val="24"/>
          <w:szCs w:val="24"/>
        </w:rPr>
        <w:t xml:space="preserve">degeneration of the liver cells. It can be caused by a virus. There are mainly two types of Hepatitis; Hepatitis A which is mild and rarely progresses to a chronic state and Hepatitis B which is more sever and can lead to serious hepatic damage. </w:t>
      </w:r>
    </w:p>
    <w:p w:rsidR="00517E85" w:rsidRPr="00395996" w:rsidRDefault="00517E85" w:rsidP="00395996">
      <w:pPr>
        <w:pStyle w:val="ListParagraph"/>
        <w:numPr>
          <w:ilvl w:val="0"/>
          <w:numId w:val="13"/>
        </w:numPr>
        <w:autoSpaceDE w:val="0"/>
        <w:autoSpaceDN w:val="0"/>
        <w:adjustRightInd w:val="0"/>
        <w:spacing w:after="0" w:line="480" w:lineRule="auto"/>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 xml:space="preserve">Type A is infective since the virus is generally transmitted through contaminated food and water. Type B is transmitted only through blood transfusion or products contaminated with the virus or through poorly sterilized needles. Patients </w:t>
      </w:r>
      <w:r w:rsidRPr="00395996">
        <w:rPr>
          <w:rFonts w:ascii="Book Antiqua" w:eastAsia="Calibri" w:hAnsi="Book Antiqua" w:cs="Times New Roman"/>
          <w:bCs/>
          <w:sz w:val="24"/>
          <w:szCs w:val="24"/>
        </w:rPr>
        <w:lastRenderedPageBreak/>
        <w:t xml:space="preserve">suffering from Hepatitis experience nausea, fatigue, vomiting, diarrhea, fever, weight loss and abdominal pain. </w:t>
      </w:r>
    </w:p>
    <w:p w:rsidR="00A04846" w:rsidRPr="00395996" w:rsidRDefault="00517E85" w:rsidP="00395996">
      <w:pPr>
        <w:pStyle w:val="ListParagraph"/>
        <w:numPr>
          <w:ilvl w:val="0"/>
          <w:numId w:val="13"/>
        </w:numPr>
        <w:autoSpaceDE w:val="0"/>
        <w:autoSpaceDN w:val="0"/>
        <w:adjustRightInd w:val="0"/>
        <w:spacing w:after="0" w:line="480" w:lineRule="auto"/>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The objectives of dietary management are to reduce or relief symptoms, regenerate liver cells and to prevent further liver damage. The diet for the patient suffering from Hepatitis should be high in energy. Protein requirements are dependent on the extent of liver damage as a damaged liver may not be able to tolerate a high protein since the conversion of ammonia to urea gets affected. Fat intake should be decreased. Absorption of fat soluble vitamins (Vitamin A, D, E and is decreased because of the impaired absorption of fat. Increased intake of water soluble vitamins (Vitamin B complex ad C) is recommended for the metabolism of carbohydrates and proteins and for tissue healing. There should be no restrictions on minerals. A soft diet is recommended. Foods allowed may include but not limited to glucose, sugar, honey, milk &amp; milk products, eggs, fruit juices. Foods not allowed include; fried foods, fatty foods, nuts, oilseeds, strongly flavored vegetables and meats and alcohol.</w:t>
      </w:r>
    </w:p>
    <w:p w:rsidR="009219F9" w:rsidRPr="00395996" w:rsidRDefault="009219F9" w:rsidP="00395996">
      <w:pPr>
        <w:numPr>
          <w:ilvl w:val="0"/>
          <w:numId w:val="2"/>
        </w:numPr>
        <w:autoSpaceDE w:val="0"/>
        <w:autoSpaceDN w:val="0"/>
        <w:adjustRightInd w:val="0"/>
        <w:spacing w:after="0" w:line="480" w:lineRule="auto"/>
        <w:ind w:left="1597"/>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Liver Cirrhosis</w:t>
      </w:r>
    </w:p>
    <w:p w:rsidR="00097B72" w:rsidRPr="00395996" w:rsidRDefault="00097B72" w:rsidP="00395996">
      <w:pPr>
        <w:pStyle w:val="ListParagraph"/>
        <w:numPr>
          <w:ilvl w:val="0"/>
          <w:numId w:val="15"/>
        </w:numPr>
        <w:autoSpaceDE w:val="0"/>
        <w:autoSpaceDN w:val="0"/>
        <w:adjustRightInd w:val="0"/>
        <w:spacing w:after="0" w:line="480" w:lineRule="auto"/>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 xml:space="preserve">Liver Cirrhosis is a liver disease whereby a fibrous connective tissue replaces the functioning hepatic cells. </w:t>
      </w:r>
    </w:p>
    <w:p w:rsidR="00866420" w:rsidRPr="00395996" w:rsidRDefault="00097B72" w:rsidP="00395996">
      <w:pPr>
        <w:autoSpaceDE w:val="0"/>
        <w:autoSpaceDN w:val="0"/>
        <w:adjustRightInd w:val="0"/>
        <w:spacing w:after="0" w:line="480" w:lineRule="auto"/>
        <w:ind w:left="1597"/>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The normal liver cells are destroyed. Prolonged</w:t>
      </w:r>
      <w:r w:rsidR="00866420" w:rsidRPr="00395996">
        <w:rPr>
          <w:rFonts w:ascii="Book Antiqua" w:eastAsia="Calibri" w:hAnsi="Book Antiqua" w:cs="Times New Roman"/>
          <w:bCs/>
          <w:sz w:val="24"/>
          <w:szCs w:val="24"/>
        </w:rPr>
        <w:t xml:space="preserve"> alcohol consumption</w:t>
      </w:r>
      <w:r w:rsidRPr="00395996">
        <w:rPr>
          <w:rFonts w:ascii="Book Antiqua" w:eastAsia="Calibri" w:hAnsi="Book Antiqua" w:cs="Times New Roman"/>
          <w:bCs/>
          <w:sz w:val="24"/>
          <w:szCs w:val="24"/>
        </w:rPr>
        <w:t xml:space="preserve"> is believed to be the cause of liver cirrhosis. This is because during the metabolism of alcohol some byproducts interfere with the functions of the liver and directly damages the liver cells. Patients suffering from liver </w:t>
      </w:r>
      <w:r w:rsidRPr="00395996">
        <w:rPr>
          <w:rFonts w:ascii="Book Antiqua" w:eastAsia="Calibri" w:hAnsi="Book Antiqua" w:cs="Times New Roman"/>
          <w:bCs/>
          <w:sz w:val="24"/>
          <w:szCs w:val="24"/>
        </w:rPr>
        <w:lastRenderedPageBreak/>
        <w:t>cirrhosis will in the early stages of the disease experience gastro-intestinal disturbances, nausea and anorexia. These symptoms become severe as the disease progresses, also accompanied by jaundice (yellowing of the body and urine) and gastrointestinal bleeding. Anemia is a</w:t>
      </w:r>
      <w:r w:rsidR="00866420" w:rsidRPr="00395996">
        <w:rPr>
          <w:rFonts w:ascii="Book Antiqua" w:eastAsia="Calibri" w:hAnsi="Book Antiqua" w:cs="Times New Roman"/>
          <w:bCs/>
          <w:sz w:val="24"/>
          <w:szCs w:val="24"/>
        </w:rPr>
        <w:t>lso common among such patients.</w:t>
      </w:r>
    </w:p>
    <w:p w:rsidR="00097B72" w:rsidRPr="00395996" w:rsidRDefault="00097B72" w:rsidP="00395996">
      <w:pPr>
        <w:autoSpaceDE w:val="0"/>
        <w:autoSpaceDN w:val="0"/>
        <w:adjustRightInd w:val="0"/>
        <w:spacing w:after="0" w:line="480" w:lineRule="auto"/>
        <w:ind w:left="1597"/>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 xml:space="preserve">The objectives of diet therapy are to correct fluid and electrolyte imbalances, promote regeneration of liver cells and to correct nutritional deficiencies. A high protein </w:t>
      </w:r>
      <w:r w:rsidR="00866420" w:rsidRPr="00395996">
        <w:rPr>
          <w:rFonts w:ascii="Book Antiqua" w:eastAsia="Calibri" w:hAnsi="Book Antiqua" w:cs="Times New Roman"/>
          <w:bCs/>
          <w:sz w:val="24"/>
          <w:szCs w:val="24"/>
        </w:rPr>
        <w:t>high-energy</w:t>
      </w:r>
      <w:r w:rsidRPr="00395996">
        <w:rPr>
          <w:rFonts w:ascii="Book Antiqua" w:eastAsia="Calibri" w:hAnsi="Book Antiqua" w:cs="Times New Roman"/>
          <w:bCs/>
          <w:sz w:val="24"/>
          <w:szCs w:val="24"/>
        </w:rPr>
        <w:t xml:space="preserve"> diet recommended. </w:t>
      </w:r>
    </w:p>
    <w:p w:rsidR="00097B72" w:rsidRPr="00395996" w:rsidRDefault="00097B72" w:rsidP="00395996">
      <w:pPr>
        <w:autoSpaceDE w:val="0"/>
        <w:autoSpaceDN w:val="0"/>
        <w:adjustRightInd w:val="0"/>
        <w:spacing w:after="0" w:line="480" w:lineRule="auto"/>
        <w:ind w:left="1597"/>
        <w:jc w:val="both"/>
        <w:rPr>
          <w:rFonts w:ascii="Book Antiqua" w:eastAsia="Calibri" w:hAnsi="Book Antiqua" w:cs="Times New Roman"/>
          <w:bCs/>
          <w:sz w:val="24"/>
          <w:szCs w:val="24"/>
        </w:rPr>
      </w:pPr>
    </w:p>
    <w:p w:rsidR="009219F9" w:rsidRPr="00395996" w:rsidRDefault="009219F9" w:rsidP="00395996">
      <w:pPr>
        <w:widowControl w:val="0"/>
        <w:numPr>
          <w:ilvl w:val="0"/>
          <w:numId w:val="2"/>
        </w:numPr>
        <w:suppressAutoHyphens/>
        <w:autoSpaceDE w:val="0"/>
        <w:autoSpaceDN w:val="0"/>
        <w:adjustRightInd w:val="0"/>
        <w:snapToGrid w:val="0"/>
        <w:spacing w:after="0" w:line="480" w:lineRule="auto"/>
        <w:ind w:left="1597"/>
        <w:jc w:val="both"/>
        <w:rPr>
          <w:rFonts w:ascii="Book Antiqua" w:eastAsia="Calibri" w:hAnsi="Book Antiqua" w:cs="Times New Roman"/>
          <w:bCs/>
          <w:sz w:val="24"/>
          <w:szCs w:val="24"/>
        </w:rPr>
      </w:pPr>
      <w:r w:rsidRPr="00395996">
        <w:rPr>
          <w:rFonts w:ascii="Book Antiqua" w:eastAsia="Calibri" w:hAnsi="Book Antiqua" w:cs="Times New Roman"/>
          <w:bCs/>
          <w:sz w:val="24"/>
          <w:szCs w:val="24"/>
        </w:rPr>
        <w:t>Liver Failure</w:t>
      </w:r>
    </w:p>
    <w:p w:rsidR="00866420" w:rsidRPr="00395996" w:rsidRDefault="00866420" w:rsidP="00395996">
      <w:pPr>
        <w:widowControl w:val="0"/>
        <w:suppressAutoHyphens/>
        <w:autoSpaceDE w:val="0"/>
        <w:autoSpaceDN w:val="0"/>
        <w:adjustRightInd w:val="0"/>
        <w:snapToGrid w:val="0"/>
        <w:spacing w:after="0" w:line="480" w:lineRule="auto"/>
        <w:jc w:val="both"/>
        <w:rPr>
          <w:rFonts w:ascii="Book Antiqua" w:eastAsia="Calibri" w:hAnsi="Book Antiqua" w:cs="Times New Roman"/>
          <w:bCs/>
          <w:sz w:val="24"/>
          <w:szCs w:val="24"/>
        </w:rPr>
      </w:pPr>
    </w:p>
    <w:p w:rsidR="009219F9" w:rsidRPr="00395996" w:rsidRDefault="009219F9" w:rsidP="00395996">
      <w:pPr>
        <w:numPr>
          <w:ilvl w:val="0"/>
          <w:numId w:val="1"/>
        </w:numPr>
        <w:spacing w:line="480" w:lineRule="auto"/>
        <w:contextualSpacing/>
        <w:jc w:val="both"/>
        <w:rPr>
          <w:rFonts w:ascii="Book Antiqua" w:hAnsi="Book Antiqua"/>
          <w:sz w:val="24"/>
          <w:szCs w:val="24"/>
        </w:rPr>
      </w:pPr>
      <w:r w:rsidRPr="00395996">
        <w:rPr>
          <w:rFonts w:ascii="Book Antiqua" w:hAnsi="Book Antiqua"/>
          <w:sz w:val="24"/>
          <w:szCs w:val="24"/>
        </w:rPr>
        <w:t>a. Explain the differences between Type 1 and Type 2 diabetes mellitus</w:t>
      </w:r>
    </w:p>
    <w:p w:rsidR="005E08E5" w:rsidRPr="00395996" w:rsidRDefault="005E08E5" w:rsidP="00395996">
      <w:pPr>
        <w:spacing w:line="480" w:lineRule="auto"/>
        <w:ind w:left="720"/>
        <w:contextualSpacing/>
        <w:jc w:val="both"/>
        <w:rPr>
          <w:rFonts w:ascii="Book Antiqua" w:hAnsi="Book Antiqua"/>
          <w:sz w:val="24"/>
          <w:szCs w:val="24"/>
        </w:rPr>
      </w:pPr>
      <w:r w:rsidRPr="00395996">
        <w:rPr>
          <w:rFonts w:ascii="Book Antiqua" w:hAnsi="Book Antiqua"/>
          <w:sz w:val="24"/>
          <w:szCs w:val="24"/>
        </w:rPr>
        <w:t xml:space="preserve">Diabetes mellitus is a chronic metabolic disorder. Type 1 and Type 2 diabetes differences include; </w:t>
      </w:r>
    </w:p>
    <w:p w:rsidR="005E08E5" w:rsidRPr="00395996" w:rsidRDefault="005E08E5" w:rsidP="00395996">
      <w:pPr>
        <w:pStyle w:val="ListParagraph"/>
        <w:numPr>
          <w:ilvl w:val="0"/>
          <w:numId w:val="16"/>
        </w:numPr>
        <w:spacing w:line="480" w:lineRule="auto"/>
        <w:jc w:val="both"/>
        <w:rPr>
          <w:rFonts w:ascii="Book Antiqua" w:hAnsi="Book Antiqua"/>
          <w:sz w:val="24"/>
          <w:szCs w:val="24"/>
        </w:rPr>
      </w:pPr>
      <w:r w:rsidRPr="00395996">
        <w:rPr>
          <w:rFonts w:ascii="Book Antiqua" w:hAnsi="Book Antiqua"/>
          <w:sz w:val="24"/>
          <w:szCs w:val="24"/>
        </w:rPr>
        <w:t>Type 1. This type of diabetes used to be referred to as Insulin Dependent Diabetes Mellitus (IDDM), juvenile diabetes or Autoimmune Diabetes. This is a type of diabetes that is common among children and is as a result of failure of the pancreas to produce insulin. While Type 2. Is referred to as Non-Insulin Dependent Diabetes Mellitus (NIDDM) or adult onset diabetes. This type results from either failure of the pancreas to produce adequate insulin or failure of body cells to utilize insulin or both.</w:t>
      </w:r>
    </w:p>
    <w:p w:rsidR="009219F9" w:rsidRPr="00395996" w:rsidRDefault="009219F9" w:rsidP="00395996">
      <w:pPr>
        <w:numPr>
          <w:ilvl w:val="0"/>
          <w:numId w:val="3"/>
        </w:numPr>
        <w:spacing w:line="480" w:lineRule="auto"/>
        <w:contextualSpacing/>
        <w:jc w:val="both"/>
        <w:rPr>
          <w:rFonts w:ascii="Book Antiqua" w:hAnsi="Book Antiqua"/>
          <w:sz w:val="24"/>
          <w:szCs w:val="24"/>
        </w:rPr>
      </w:pPr>
      <w:r w:rsidRPr="00395996">
        <w:rPr>
          <w:rFonts w:ascii="Book Antiqua" w:hAnsi="Book Antiqua"/>
          <w:sz w:val="24"/>
          <w:szCs w:val="24"/>
        </w:rPr>
        <w:lastRenderedPageBreak/>
        <w:t xml:space="preserve">Discuss the dietary recommendations for patients with diabetes mellitus </w:t>
      </w:r>
    </w:p>
    <w:p w:rsidR="00EC7E60" w:rsidRPr="00395996" w:rsidRDefault="009F61CE" w:rsidP="00395996">
      <w:pPr>
        <w:pStyle w:val="ListParagraph"/>
        <w:numPr>
          <w:ilvl w:val="0"/>
          <w:numId w:val="19"/>
        </w:numPr>
        <w:spacing w:line="480" w:lineRule="auto"/>
        <w:jc w:val="both"/>
        <w:rPr>
          <w:rFonts w:ascii="Book Antiqua" w:hAnsi="Book Antiqua"/>
          <w:sz w:val="24"/>
          <w:szCs w:val="24"/>
          <w:shd w:val="clear" w:color="auto" w:fill="FFFFFF"/>
        </w:rPr>
      </w:pPr>
      <w:r w:rsidRPr="00395996">
        <w:rPr>
          <w:rFonts w:ascii="Book Antiqua" w:hAnsi="Book Antiqua"/>
          <w:sz w:val="24"/>
          <w:szCs w:val="24"/>
          <w:shd w:val="clear" w:color="auto" w:fill="FFFFFF"/>
        </w:rPr>
        <w:t>Nutrition and physical activity are important parts of a healthy lifestyle when you have diabetes. Along with other benefits, following a healthy meal plan and being active can help you keep your </w:t>
      </w:r>
      <w:hyperlink r:id="rId16" w:history="1">
        <w:r w:rsidRPr="00395996">
          <w:rPr>
            <w:rStyle w:val="Hyperlink"/>
            <w:rFonts w:ascii="Book Antiqua" w:hAnsi="Book Antiqua"/>
            <w:color w:val="auto"/>
            <w:sz w:val="24"/>
            <w:szCs w:val="24"/>
            <w:u w:val="none"/>
            <w:shd w:val="clear" w:color="auto" w:fill="FFFFFF"/>
          </w:rPr>
          <w:t>blood glucose level</w:t>
        </w:r>
      </w:hyperlink>
      <w:r w:rsidRPr="00395996">
        <w:rPr>
          <w:rFonts w:ascii="Book Antiqua" w:hAnsi="Book Antiqua"/>
          <w:sz w:val="24"/>
          <w:szCs w:val="24"/>
          <w:shd w:val="clear" w:color="auto" w:fill="FFFFFF"/>
        </w:rPr>
        <w:t>, also called blood sugar</w:t>
      </w:r>
      <w:r w:rsidR="00395996" w:rsidRPr="00395996">
        <w:rPr>
          <w:rFonts w:ascii="Book Antiqua" w:hAnsi="Book Antiqua"/>
          <w:sz w:val="24"/>
          <w:szCs w:val="24"/>
          <w:shd w:val="clear" w:color="auto" w:fill="FFFFFF"/>
        </w:rPr>
        <w:t>.</w:t>
      </w:r>
    </w:p>
    <w:p w:rsidR="00395996" w:rsidRPr="00395996" w:rsidRDefault="00395996" w:rsidP="00395996">
      <w:pPr>
        <w:pStyle w:val="NormalWeb"/>
        <w:numPr>
          <w:ilvl w:val="0"/>
          <w:numId w:val="19"/>
        </w:numPr>
        <w:jc w:val="both"/>
        <w:rPr>
          <w:rFonts w:ascii="Book Antiqua" w:hAnsi="Book Antiqua"/>
          <w:szCs w:val="21"/>
        </w:rPr>
      </w:pPr>
      <w:r w:rsidRPr="00395996">
        <w:rPr>
          <w:rFonts w:ascii="Book Antiqua" w:hAnsi="Book Antiqua"/>
          <w:szCs w:val="21"/>
        </w:rPr>
        <w:t>The key to eating with diabetes is to eat a variety of healthy foods from all food groups, in the amounts your meal plan outlines.</w:t>
      </w:r>
    </w:p>
    <w:p w:rsidR="00395996" w:rsidRPr="00395996" w:rsidRDefault="00395996" w:rsidP="00395996">
      <w:pPr>
        <w:pStyle w:val="NormalWeb"/>
        <w:jc w:val="both"/>
        <w:rPr>
          <w:rFonts w:ascii="Book Antiqua" w:hAnsi="Book Antiqua"/>
          <w:szCs w:val="21"/>
        </w:rPr>
      </w:pPr>
      <w:r w:rsidRPr="00395996">
        <w:rPr>
          <w:rFonts w:ascii="Book Antiqua" w:hAnsi="Book Antiqua"/>
          <w:szCs w:val="21"/>
        </w:rPr>
        <w:t xml:space="preserve">           The food groups are</w:t>
      </w:r>
    </w:p>
    <w:p w:rsidR="00395996" w:rsidRPr="00395996" w:rsidRDefault="00395996" w:rsidP="00395996">
      <w:pPr>
        <w:numPr>
          <w:ilvl w:val="0"/>
          <w:numId w:val="21"/>
        </w:numPr>
        <w:spacing w:after="72" w:line="240" w:lineRule="auto"/>
        <w:ind w:left="1032"/>
        <w:jc w:val="both"/>
        <w:rPr>
          <w:rFonts w:ascii="Book Antiqua" w:hAnsi="Book Antiqua"/>
          <w:sz w:val="24"/>
          <w:szCs w:val="21"/>
        </w:rPr>
      </w:pPr>
      <w:r w:rsidRPr="00395996">
        <w:rPr>
          <w:rStyle w:val="Strong"/>
          <w:rFonts w:ascii="Book Antiqua" w:hAnsi="Book Antiqua"/>
          <w:b w:val="0"/>
          <w:sz w:val="24"/>
          <w:szCs w:val="21"/>
        </w:rPr>
        <w:t>vegetables</w:t>
      </w:r>
    </w:p>
    <w:p w:rsidR="00395996" w:rsidRPr="00395996" w:rsidRDefault="00395996" w:rsidP="00395996">
      <w:pPr>
        <w:pStyle w:val="ListParagraph"/>
        <w:numPr>
          <w:ilvl w:val="0"/>
          <w:numId w:val="23"/>
        </w:numPr>
        <w:spacing w:after="72" w:line="240" w:lineRule="auto"/>
        <w:jc w:val="both"/>
        <w:rPr>
          <w:rFonts w:ascii="Book Antiqua" w:hAnsi="Book Antiqua"/>
          <w:sz w:val="24"/>
          <w:szCs w:val="21"/>
        </w:rPr>
      </w:pPr>
      <w:r w:rsidRPr="00395996">
        <w:rPr>
          <w:rFonts w:ascii="Book Antiqua" w:hAnsi="Book Antiqua"/>
          <w:sz w:val="24"/>
          <w:szCs w:val="21"/>
        </w:rPr>
        <w:t>no starchy: includes broccoli, carrots, greens, peppers, and tomatoes</w:t>
      </w:r>
    </w:p>
    <w:p w:rsidR="00395996" w:rsidRPr="00395996" w:rsidRDefault="00395996" w:rsidP="00395996">
      <w:pPr>
        <w:pStyle w:val="ListParagraph"/>
        <w:numPr>
          <w:ilvl w:val="0"/>
          <w:numId w:val="23"/>
        </w:numPr>
        <w:spacing w:before="72" w:after="0" w:line="240" w:lineRule="auto"/>
        <w:jc w:val="both"/>
        <w:rPr>
          <w:rFonts w:ascii="Book Antiqua" w:hAnsi="Book Antiqua"/>
          <w:sz w:val="24"/>
          <w:szCs w:val="21"/>
        </w:rPr>
      </w:pPr>
      <w:r w:rsidRPr="00395996">
        <w:rPr>
          <w:rFonts w:ascii="Book Antiqua" w:hAnsi="Book Antiqua"/>
          <w:sz w:val="24"/>
          <w:szCs w:val="21"/>
        </w:rPr>
        <w:t>starchy: includes potatoes, corn, and green peas</w:t>
      </w:r>
    </w:p>
    <w:p w:rsidR="00395996" w:rsidRPr="00395996" w:rsidRDefault="00395996" w:rsidP="00395996">
      <w:pPr>
        <w:numPr>
          <w:ilvl w:val="0"/>
          <w:numId w:val="21"/>
        </w:numPr>
        <w:spacing w:before="72" w:after="72" w:line="240" w:lineRule="auto"/>
        <w:ind w:left="1032"/>
        <w:jc w:val="both"/>
        <w:rPr>
          <w:rFonts w:ascii="Book Antiqua" w:hAnsi="Book Antiqua"/>
          <w:sz w:val="24"/>
          <w:szCs w:val="21"/>
        </w:rPr>
      </w:pPr>
      <w:r w:rsidRPr="00395996">
        <w:rPr>
          <w:rStyle w:val="Strong"/>
          <w:rFonts w:ascii="Book Antiqua" w:hAnsi="Book Antiqua"/>
          <w:b w:val="0"/>
          <w:sz w:val="24"/>
          <w:szCs w:val="21"/>
        </w:rPr>
        <w:t>fruits</w:t>
      </w:r>
      <w:r w:rsidRPr="00395996">
        <w:rPr>
          <w:rFonts w:ascii="Book Antiqua" w:hAnsi="Book Antiqua"/>
          <w:sz w:val="24"/>
          <w:szCs w:val="21"/>
        </w:rPr>
        <w:t>—includes oranges, melon, berries, apples, bananas, and grapes</w:t>
      </w:r>
    </w:p>
    <w:p w:rsidR="00395996" w:rsidRPr="00395996" w:rsidRDefault="00395996" w:rsidP="00395996">
      <w:pPr>
        <w:numPr>
          <w:ilvl w:val="0"/>
          <w:numId w:val="21"/>
        </w:numPr>
        <w:spacing w:before="72" w:after="72" w:line="240" w:lineRule="auto"/>
        <w:ind w:left="1032"/>
        <w:jc w:val="both"/>
        <w:rPr>
          <w:rFonts w:ascii="Book Antiqua" w:hAnsi="Book Antiqua"/>
          <w:sz w:val="24"/>
          <w:szCs w:val="21"/>
        </w:rPr>
      </w:pPr>
      <w:r w:rsidRPr="00395996">
        <w:rPr>
          <w:rStyle w:val="Strong"/>
          <w:rFonts w:ascii="Book Antiqua" w:hAnsi="Book Antiqua"/>
          <w:b w:val="0"/>
          <w:sz w:val="24"/>
          <w:szCs w:val="21"/>
        </w:rPr>
        <w:t>grains</w:t>
      </w:r>
      <w:r w:rsidRPr="00395996">
        <w:rPr>
          <w:rFonts w:ascii="Book Antiqua" w:hAnsi="Book Antiqua"/>
          <w:sz w:val="24"/>
          <w:szCs w:val="21"/>
        </w:rPr>
        <w:t>—at least half of your grains for the day should be </w:t>
      </w:r>
      <w:hyperlink r:id="rId17" w:history="1">
        <w:r w:rsidRPr="00395996">
          <w:rPr>
            <w:rStyle w:val="Hyperlink"/>
            <w:rFonts w:ascii="Book Antiqua" w:hAnsi="Book Antiqua"/>
            <w:color w:val="auto"/>
            <w:sz w:val="24"/>
            <w:szCs w:val="21"/>
            <w:u w:val="none"/>
          </w:rPr>
          <w:t>whole grains</w:t>
        </w:r>
      </w:hyperlink>
    </w:p>
    <w:p w:rsidR="00395996" w:rsidRPr="00395996" w:rsidRDefault="00395996" w:rsidP="00395996">
      <w:pPr>
        <w:pStyle w:val="ListParagraph"/>
        <w:numPr>
          <w:ilvl w:val="0"/>
          <w:numId w:val="24"/>
        </w:numPr>
        <w:spacing w:after="72" w:line="240" w:lineRule="auto"/>
        <w:jc w:val="both"/>
        <w:rPr>
          <w:rFonts w:ascii="Book Antiqua" w:hAnsi="Book Antiqua"/>
          <w:sz w:val="24"/>
          <w:szCs w:val="21"/>
        </w:rPr>
      </w:pPr>
      <w:r w:rsidRPr="00395996">
        <w:rPr>
          <w:rFonts w:ascii="Book Antiqua" w:hAnsi="Book Antiqua"/>
          <w:sz w:val="24"/>
          <w:szCs w:val="21"/>
        </w:rPr>
        <w:t>includes wheat, rice, oats, cornmeal, barley, and quinoa</w:t>
      </w:r>
    </w:p>
    <w:p w:rsidR="00395996" w:rsidRPr="00395996" w:rsidRDefault="00395996" w:rsidP="00395996">
      <w:pPr>
        <w:pStyle w:val="ListParagraph"/>
        <w:numPr>
          <w:ilvl w:val="0"/>
          <w:numId w:val="24"/>
        </w:numPr>
        <w:spacing w:before="72" w:after="0" w:line="240" w:lineRule="auto"/>
        <w:jc w:val="both"/>
        <w:rPr>
          <w:rFonts w:ascii="Book Antiqua" w:hAnsi="Book Antiqua"/>
          <w:sz w:val="24"/>
          <w:szCs w:val="21"/>
        </w:rPr>
      </w:pPr>
      <w:r w:rsidRPr="00395996">
        <w:rPr>
          <w:rFonts w:ascii="Book Antiqua" w:hAnsi="Book Antiqua"/>
          <w:sz w:val="24"/>
          <w:szCs w:val="21"/>
        </w:rPr>
        <w:t>examples: bread, pasta, cereal, and tortillas</w:t>
      </w:r>
    </w:p>
    <w:p w:rsidR="00395996" w:rsidRPr="00395996" w:rsidRDefault="00395996" w:rsidP="00395996">
      <w:pPr>
        <w:numPr>
          <w:ilvl w:val="0"/>
          <w:numId w:val="21"/>
        </w:numPr>
        <w:spacing w:before="72" w:after="72" w:line="240" w:lineRule="auto"/>
        <w:ind w:left="1032"/>
        <w:jc w:val="both"/>
        <w:rPr>
          <w:rFonts w:ascii="Book Antiqua" w:hAnsi="Book Antiqua"/>
          <w:sz w:val="24"/>
          <w:szCs w:val="21"/>
        </w:rPr>
      </w:pPr>
      <w:r w:rsidRPr="00395996">
        <w:rPr>
          <w:rStyle w:val="Strong"/>
          <w:rFonts w:ascii="Book Antiqua" w:hAnsi="Book Antiqua"/>
          <w:b w:val="0"/>
          <w:sz w:val="24"/>
          <w:szCs w:val="21"/>
        </w:rPr>
        <w:t>protein</w:t>
      </w:r>
    </w:p>
    <w:p w:rsidR="00395996" w:rsidRPr="00395996" w:rsidRDefault="00395996" w:rsidP="00395996">
      <w:pPr>
        <w:pStyle w:val="ListParagraph"/>
        <w:numPr>
          <w:ilvl w:val="0"/>
          <w:numId w:val="25"/>
        </w:numPr>
        <w:spacing w:after="72" w:line="240" w:lineRule="auto"/>
        <w:jc w:val="both"/>
        <w:rPr>
          <w:rFonts w:ascii="Book Antiqua" w:hAnsi="Book Antiqua"/>
          <w:sz w:val="24"/>
          <w:szCs w:val="21"/>
        </w:rPr>
      </w:pPr>
      <w:r w:rsidRPr="00395996">
        <w:rPr>
          <w:rFonts w:ascii="Book Antiqua" w:hAnsi="Book Antiqua"/>
          <w:sz w:val="24"/>
          <w:szCs w:val="21"/>
        </w:rPr>
        <w:t>lean meat</w:t>
      </w:r>
    </w:p>
    <w:p w:rsidR="00395996" w:rsidRPr="00395996" w:rsidRDefault="00395996" w:rsidP="00395996">
      <w:pPr>
        <w:pStyle w:val="ListParagraph"/>
        <w:numPr>
          <w:ilvl w:val="0"/>
          <w:numId w:val="25"/>
        </w:numPr>
        <w:spacing w:before="72" w:after="72" w:line="240" w:lineRule="auto"/>
        <w:jc w:val="both"/>
        <w:rPr>
          <w:rFonts w:ascii="Book Antiqua" w:hAnsi="Book Antiqua"/>
          <w:sz w:val="24"/>
          <w:szCs w:val="21"/>
        </w:rPr>
      </w:pPr>
      <w:r w:rsidRPr="00395996">
        <w:rPr>
          <w:rFonts w:ascii="Book Antiqua" w:hAnsi="Book Antiqua"/>
          <w:sz w:val="24"/>
          <w:szCs w:val="21"/>
        </w:rPr>
        <w:t>chicken or turkey without the skin</w:t>
      </w:r>
    </w:p>
    <w:p w:rsidR="00395996" w:rsidRPr="00395996" w:rsidRDefault="00395996" w:rsidP="00395996">
      <w:pPr>
        <w:pStyle w:val="ListParagraph"/>
        <w:numPr>
          <w:ilvl w:val="0"/>
          <w:numId w:val="25"/>
        </w:numPr>
        <w:spacing w:before="72" w:after="72" w:line="240" w:lineRule="auto"/>
        <w:jc w:val="both"/>
        <w:rPr>
          <w:rFonts w:ascii="Book Antiqua" w:hAnsi="Book Antiqua"/>
          <w:sz w:val="24"/>
          <w:szCs w:val="21"/>
        </w:rPr>
      </w:pPr>
      <w:r w:rsidRPr="00395996">
        <w:rPr>
          <w:rFonts w:ascii="Book Antiqua" w:hAnsi="Book Antiqua"/>
          <w:sz w:val="24"/>
          <w:szCs w:val="21"/>
        </w:rPr>
        <w:t>fish</w:t>
      </w:r>
    </w:p>
    <w:p w:rsidR="00395996" w:rsidRPr="00395996" w:rsidRDefault="00395996" w:rsidP="00395996">
      <w:pPr>
        <w:pStyle w:val="ListParagraph"/>
        <w:numPr>
          <w:ilvl w:val="0"/>
          <w:numId w:val="25"/>
        </w:numPr>
        <w:spacing w:before="72" w:after="72" w:line="240" w:lineRule="auto"/>
        <w:jc w:val="both"/>
        <w:rPr>
          <w:rFonts w:ascii="Book Antiqua" w:hAnsi="Book Antiqua"/>
          <w:sz w:val="24"/>
          <w:szCs w:val="21"/>
        </w:rPr>
      </w:pPr>
      <w:r w:rsidRPr="00395996">
        <w:rPr>
          <w:rFonts w:ascii="Book Antiqua" w:hAnsi="Book Antiqua"/>
          <w:sz w:val="24"/>
          <w:szCs w:val="21"/>
        </w:rPr>
        <w:t>eggs</w:t>
      </w:r>
    </w:p>
    <w:p w:rsidR="00395996" w:rsidRPr="00395996" w:rsidRDefault="00395996" w:rsidP="00395996">
      <w:pPr>
        <w:pStyle w:val="ListParagraph"/>
        <w:numPr>
          <w:ilvl w:val="0"/>
          <w:numId w:val="25"/>
        </w:numPr>
        <w:spacing w:before="72" w:after="72" w:line="240" w:lineRule="auto"/>
        <w:jc w:val="both"/>
        <w:rPr>
          <w:rFonts w:ascii="Book Antiqua" w:hAnsi="Book Antiqua"/>
          <w:sz w:val="24"/>
          <w:szCs w:val="21"/>
        </w:rPr>
      </w:pPr>
      <w:r w:rsidRPr="00395996">
        <w:rPr>
          <w:rFonts w:ascii="Book Antiqua" w:hAnsi="Book Antiqua"/>
          <w:sz w:val="24"/>
          <w:szCs w:val="21"/>
        </w:rPr>
        <w:t>nuts and peanuts</w:t>
      </w:r>
    </w:p>
    <w:p w:rsidR="00395996" w:rsidRPr="00395996" w:rsidRDefault="00395996" w:rsidP="00395996">
      <w:pPr>
        <w:pStyle w:val="ListParagraph"/>
        <w:numPr>
          <w:ilvl w:val="0"/>
          <w:numId w:val="25"/>
        </w:numPr>
        <w:spacing w:before="72" w:after="72" w:line="240" w:lineRule="auto"/>
        <w:jc w:val="both"/>
        <w:rPr>
          <w:rFonts w:ascii="Book Antiqua" w:hAnsi="Book Antiqua"/>
          <w:sz w:val="24"/>
          <w:szCs w:val="21"/>
        </w:rPr>
      </w:pPr>
      <w:r w:rsidRPr="00395996">
        <w:rPr>
          <w:rFonts w:ascii="Book Antiqua" w:hAnsi="Book Antiqua"/>
          <w:sz w:val="24"/>
          <w:szCs w:val="21"/>
        </w:rPr>
        <w:t>dried beans and certain peas, such as chickpeas and split peas</w:t>
      </w:r>
    </w:p>
    <w:p w:rsidR="00395996" w:rsidRPr="00395996" w:rsidRDefault="00395996" w:rsidP="00395996">
      <w:pPr>
        <w:pStyle w:val="ListParagraph"/>
        <w:numPr>
          <w:ilvl w:val="0"/>
          <w:numId w:val="25"/>
        </w:numPr>
        <w:spacing w:before="72" w:after="0" w:line="240" w:lineRule="auto"/>
        <w:jc w:val="both"/>
        <w:rPr>
          <w:rFonts w:ascii="Book Antiqua" w:hAnsi="Book Antiqua"/>
          <w:sz w:val="24"/>
          <w:szCs w:val="21"/>
        </w:rPr>
      </w:pPr>
      <w:r w:rsidRPr="00395996">
        <w:rPr>
          <w:rFonts w:ascii="Book Antiqua" w:hAnsi="Book Antiqua"/>
          <w:sz w:val="24"/>
          <w:szCs w:val="21"/>
        </w:rPr>
        <w:t>meat substitutes, such as tofu</w:t>
      </w:r>
    </w:p>
    <w:p w:rsidR="00395996" w:rsidRPr="00395996" w:rsidRDefault="00395996" w:rsidP="00395996">
      <w:pPr>
        <w:numPr>
          <w:ilvl w:val="0"/>
          <w:numId w:val="21"/>
        </w:numPr>
        <w:spacing w:before="72" w:after="0" w:line="240" w:lineRule="auto"/>
        <w:ind w:left="1032"/>
        <w:jc w:val="both"/>
        <w:rPr>
          <w:rFonts w:ascii="Book Antiqua" w:hAnsi="Book Antiqua"/>
          <w:sz w:val="24"/>
          <w:szCs w:val="21"/>
        </w:rPr>
      </w:pPr>
      <w:r w:rsidRPr="00395996">
        <w:rPr>
          <w:rStyle w:val="Strong"/>
          <w:rFonts w:ascii="Book Antiqua" w:hAnsi="Book Antiqua"/>
          <w:b w:val="0"/>
          <w:sz w:val="24"/>
          <w:szCs w:val="21"/>
        </w:rPr>
        <w:t>dairy—nonfat or low fat</w:t>
      </w:r>
    </w:p>
    <w:p w:rsidR="00395996" w:rsidRPr="00395996" w:rsidRDefault="00395996" w:rsidP="00395996">
      <w:pPr>
        <w:pStyle w:val="ListParagraph"/>
        <w:numPr>
          <w:ilvl w:val="2"/>
          <w:numId w:val="21"/>
        </w:numPr>
        <w:spacing w:after="72" w:line="240" w:lineRule="auto"/>
        <w:jc w:val="both"/>
        <w:rPr>
          <w:rFonts w:ascii="Book Antiqua" w:hAnsi="Book Antiqua"/>
          <w:sz w:val="24"/>
          <w:szCs w:val="21"/>
        </w:rPr>
      </w:pPr>
      <w:r w:rsidRPr="00395996">
        <w:rPr>
          <w:rFonts w:ascii="Book Antiqua" w:hAnsi="Book Antiqua"/>
          <w:sz w:val="24"/>
          <w:szCs w:val="21"/>
        </w:rPr>
        <w:t>milk or lactose-free milk if you have </w:t>
      </w:r>
      <w:hyperlink r:id="rId18" w:history="1">
        <w:r w:rsidRPr="00395996">
          <w:rPr>
            <w:rStyle w:val="Hyperlink"/>
            <w:rFonts w:ascii="Book Antiqua" w:hAnsi="Book Antiqua"/>
            <w:color w:val="auto"/>
            <w:sz w:val="24"/>
            <w:szCs w:val="21"/>
            <w:u w:val="none"/>
          </w:rPr>
          <w:t>lactose intolerance</w:t>
        </w:r>
      </w:hyperlink>
    </w:p>
    <w:p w:rsidR="00395996" w:rsidRPr="00395996" w:rsidRDefault="00395996" w:rsidP="00395996">
      <w:pPr>
        <w:pStyle w:val="ListParagraph"/>
        <w:numPr>
          <w:ilvl w:val="2"/>
          <w:numId w:val="21"/>
        </w:numPr>
        <w:spacing w:before="72" w:after="72" w:line="240" w:lineRule="auto"/>
        <w:jc w:val="both"/>
        <w:rPr>
          <w:rFonts w:ascii="Book Antiqua" w:hAnsi="Book Antiqua"/>
          <w:sz w:val="24"/>
          <w:szCs w:val="21"/>
        </w:rPr>
      </w:pPr>
      <w:r w:rsidRPr="00395996">
        <w:rPr>
          <w:rFonts w:ascii="Book Antiqua" w:hAnsi="Book Antiqua"/>
          <w:sz w:val="24"/>
          <w:szCs w:val="21"/>
        </w:rPr>
        <w:t>yogurt</w:t>
      </w:r>
    </w:p>
    <w:p w:rsidR="00395996" w:rsidRPr="00395996" w:rsidRDefault="00395996" w:rsidP="00395996">
      <w:pPr>
        <w:pStyle w:val="ListParagraph"/>
        <w:numPr>
          <w:ilvl w:val="2"/>
          <w:numId w:val="21"/>
        </w:numPr>
        <w:spacing w:before="72" w:after="0" w:line="240" w:lineRule="auto"/>
        <w:jc w:val="both"/>
        <w:rPr>
          <w:rFonts w:ascii="Book Antiqua" w:hAnsi="Book Antiqua"/>
          <w:sz w:val="24"/>
          <w:szCs w:val="21"/>
        </w:rPr>
      </w:pPr>
      <w:r w:rsidRPr="00395996">
        <w:rPr>
          <w:rFonts w:ascii="Book Antiqua" w:hAnsi="Book Antiqua"/>
          <w:sz w:val="24"/>
          <w:szCs w:val="21"/>
        </w:rPr>
        <w:t>cheese</w:t>
      </w:r>
    </w:p>
    <w:p w:rsidR="00395996" w:rsidRPr="00395996" w:rsidRDefault="00395996" w:rsidP="00395996">
      <w:pPr>
        <w:pStyle w:val="ListParagraph"/>
        <w:numPr>
          <w:ilvl w:val="0"/>
          <w:numId w:val="26"/>
        </w:numPr>
        <w:spacing w:after="72" w:line="240" w:lineRule="auto"/>
        <w:jc w:val="both"/>
        <w:rPr>
          <w:rFonts w:ascii="Book Antiqua" w:hAnsi="Book Antiqua"/>
          <w:sz w:val="24"/>
          <w:szCs w:val="21"/>
        </w:rPr>
      </w:pPr>
      <w:r w:rsidRPr="00395996">
        <w:rPr>
          <w:rFonts w:ascii="Book Antiqua" w:hAnsi="Book Antiqua"/>
          <w:sz w:val="24"/>
          <w:szCs w:val="21"/>
        </w:rPr>
        <w:t>oils that are liquid at room temperature, such as canola and olive oil</w:t>
      </w:r>
    </w:p>
    <w:p w:rsidR="00395996" w:rsidRPr="00395996" w:rsidRDefault="00395996" w:rsidP="00395996">
      <w:pPr>
        <w:pStyle w:val="ListParagraph"/>
        <w:numPr>
          <w:ilvl w:val="0"/>
          <w:numId w:val="26"/>
        </w:numPr>
        <w:spacing w:before="72" w:after="72" w:line="240" w:lineRule="auto"/>
        <w:jc w:val="both"/>
        <w:rPr>
          <w:rFonts w:ascii="Book Antiqua" w:hAnsi="Book Antiqua"/>
          <w:sz w:val="24"/>
          <w:szCs w:val="21"/>
        </w:rPr>
      </w:pPr>
      <w:r w:rsidRPr="00395996">
        <w:rPr>
          <w:rFonts w:ascii="Book Antiqua" w:hAnsi="Book Antiqua"/>
          <w:sz w:val="24"/>
          <w:szCs w:val="21"/>
        </w:rPr>
        <w:t>nuts and seeds</w:t>
      </w:r>
    </w:p>
    <w:p w:rsidR="00395996" w:rsidRPr="00395996" w:rsidRDefault="00395996" w:rsidP="00395996">
      <w:pPr>
        <w:pStyle w:val="ListParagraph"/>
        <w:numPr>
          <w:ilvl w:val="0"/>
          <w:numId w:val="26"/>
        </w:numPr>
        <w:spacing w:before="72" w:after="72" w:line="240" w:lineRule="auto"/>
        <w:jc w:val="both"/>
        <w:rPr>
          <w:rFonts w:ascii="Book Antiqua" w:hAnsi="Book Antiqua"/>
          <w:sz w:val="24"/>
          <w:szCs w:val="21"/>
        </w:rPr>
      </w:pPr>
      <w:r w:rsidRPr="00395996">
        <w:rPr>
          <w:rFonts w:ascii="Book Antiqua" w:hAnsi="Book Antiqua"/>
          <w:sz w:val="24"/>
          <w:szCs w:val="21"/>
        </w:rPr>
        <w:t>heart-healthy fish such as salmon, tuna, and mackerel</w:t>
      </w:r>
    </w:p>
    <w:p w:rsidR="00395996" w:rsidRPr="00395996" w:rsidRDefault="00395996" w:rsidP="00395996">
      <w:pPr>
        <w:pStyle w:val="ListParagraph"/>
        <w:numPr>
          <w:ilvl w:val="0"/>
          <w:numId w:val="26"/>
        </w:numPr>
        <w:spacing w:before="72" w:after="0" w:line="240" w:lineRule="auto"/>
        <w:jc w:val="both"/>
        <w:rPr>
          <w:rFonts w:ascii="Book Antiqua" w:hAnsi="Book Antiqua"/>
          <w:sz w:val="24"/>
          <w:szCs w:val="21"/>
        </w:rPr>
      </w:pPr>
      <w:r w:rsidRPr="00395996">
        <w:rPr>
          <w:rFonts w:ascii="Book Antiqua" w:hAnsi="Book Antiqua"/>
          <w:sz w:val="24"/>
          <w:szCs w:val="21"/>
        </w:rPr>
        <w:t>avocado</w:t>
      </w:r>
    </w:p>
    <w:p w:rsidR="00395996" w:rsidRDefault="00395996" w:rsidP="00395996">
      <w:pPr>
        <w:pStyle w:val="ListParagraph"/>
        <w:spacing w:line="480" w:lineRule="auto"/>
        <w:ind w:left="1080"/>
        <w:jc w:val="both"/>
        <w:rPr>
          <w:rFonts w:ascii="Book Antiqua" w:hAnsi="Book Antiqua"/>
          <w:spacing w:val="2"/>
          <w:sz w:val="24"/>
          <w:szCs w:val="24"/>
        </w:rPr>
      </w:pPr>
    </w:p>
    <w:p w:rsidR="002747BA" w:rsidRPr="00395996" w:rsidRDefault="002747BA" w:rsidP="00395996">
      <w:pPr>
        <w:pStyle w:val="ListParagraph"/>
        <w:spacing w:line="480" w:lineRule="auto"/>
        <w:ind w:left="1080"/>
        <w:jc w:val="both"/>
        <w:rPr>
          <w:rFonts w:ascii="Book Antiqua" w:hAnsi="Book Antiqua"/>
          <w:spacing w:val="2"/>
          <w:sz w:val="24"/>
          <w:szCs w:val="24"/>
        </w:rPr>
      </w:pPr>
      <w:r>
        <w:rPr>
          <w:rFonts w:ascii="Book Antiqua" w:hAnsi="Book Antiqua"/>
          <w:spacing w:val="2"/>
          <w:sz w:val="24"/>
          <w:szCs w:val="24"/>
        </w:rPr>
        <w:lastRenderedPageBreak/>
        <w:t>Refe</w:t>
      </w:r>
      <w:bookmarkStart w:id="6" w:name="_GoBack"/>
      <w:bookmarkEnd w:id="6"/>
      <w:r>
        <w:rPr>
          <w:rFonts w:ascii="Book Antiqua" w:hAnsi="Book Antiqua"/>
          <w:spacing w:val="2"/>
          <w:sz w:val="24"/>
          <w:szCs w:val="24"/>
        </w:rPr>
        <w:t>rence.</w:t>
      </w:r>
    </w:p>
    <w:p w:rsidR="00F065C3" w:rsidRPr="00395996" w:rsidRDefault="00F065C3" w:rsidP="00395996">
      <w:pPr>
        <w:pStyle w:val="ListParagraph"/>
        <w:numPr>
          <w:ilvl w:val="0"/>
          <w:numId w:val="6"/>
        </w:numPr>
        <w:spacing w:line="480" w:lineRule="auto"/>
        <w:jc w:val="both"/>
        <w:rPr>
          <w:rFonts w:ascii="Book Antiqua" w:hAnsi="Book Antiqua"/>
          <w:spacing w:val="2"/>
          <w:sz w:val="24"/>
          <w:szCs w:val="24"/>
        </w:rPr>
      </w:pPr>
      <w:r w:rsidRPr="00395996">
        <w:rPr>
          <w:rFonts w:ascii="Book Antiqua" w:hAnsi="Book Antiqua"/>
          <w:spacing w:val="2"/>
          <w:sz w:val="24"/>
          <w:szCs w:val="24"/>
        </w:rPr>
        <w:t>Chandra R, Newberne P. Nutrition Immunity and Infection. Plenum, New York, 1977.</w:t>
      </w:r>
      <w:hyperlink r:id="rId19" w:tgtFrame="_blank" w:history="1">
        <w:r w:rsidRPr="00395996">
          <w:rPr>
            <w:rStyle w:val="Hyperlink"/>
            <w:rFonts w:ascii="Book Antiqua" w:hAnsi="Book Antiqua"/>
            <w:color w:val="auto"/>
            <w:spacing w:val="2"/>
            <w:sz w:val="24"/>
            <w:szCs w:val="24"/>
            <w:u w:val="none"/>
          </w:rPr>
          <w:t>CrossRef</w:t>
        </w:r>
      </w:hyperlink>
      <w:hyperlink r:id="rId20" w:tgtFrame="_blank" w:history="1">
        <w:r w:rsidRPr="00395996">
          <w:rPr>
            <w:rStyle w:val="Hyperlink"/>
            <w:rFonts w:ascii="Book Antiqua" w:hAnsi="Book Antiqua"/>
            <w:color w:val="auto"/>
            <w:spacing w:val="2"/>
            <w:sz w:val="24"/>
            <w:szCs w:val="24"/>
            <w:u w:val="none"/>
          </w:rPr>
          <w:t>Google Scholar</w:t>
        </w:r>
      </w:hyperlink>
    </w:p>
    <w:p w:rsidR="00727259" w:rsidRPr="00395996" w:rsidRDefault="00727259" w:rsidP="00395996">
      <w:pPr>
        <w:pStyle w:val="ListParagraph"/>
        <w:numPr>
          <w:ilvl w:val="0"/>
          <w:numId w:val="6"/>
        </w:numPr>
        <w:spacing w:after="0" w:line="480" w:lineRule="auto"/>
        <w:jc w:val="both"/>
        <w:rPr>
          <w:rFonts w:ascii="Book Antiqua" w:eastAsia="Times New Roman" w:hAnsi="Book Antiqua" w:cs="Times New Roman"/>
          <w:i/>
          <w:iCs/>
          <w:sz w:val="24"/>
          <w:szCs w:val="24"/>
          <w:bdr w:val="none" w:sz="0" w:space="0" w:color="auto" w:frame="1"/>
        </w:rPr>
      </w:pPr>
      <w:r w:rsidRPr="00395996">
        <w:rPr>
          <w:rFonts w:ascii="Book Antiqua" w:hAnsi="Book Antiqua"/>
          <w:sz w:val="24"/>
          <w:szCs w:val="24"/>
        </w:rPr>
        <w:t xml:space="preserve">Oruamabo RS. Child malnutrition and the Millennium Development Goals: much haste but less speed. Arch Dis Child 2015; 100 (Suppl 1): s19-22. </w:t>
      </w:r>
    </w:p>
    <w:p w:rsidR="00F065C3" w:rsidRPr="00395996" w:rsidRDefault="00727259" w:rsidP="00395996">
      <w:pPr>
        <w:pStyle w:val="ListParagraph"/>
        <w:numPr>
          <w:ilvl w:val="0"/>
          <w:numId w:val="6"/>
        </w:numPr>
        <w:spacing w:after="0" w:line="480" w:lineRule="auto"/>
        <w:jc w:val="both"/>
        <w:rPr>
          <w:rFonts w:ascii="Book Antiqua" w:eastAsia="Times New Roman" w:hAnsi="Book Antiqua" w:cs="Times New Roman"/>
          <w:i/>
          <w:iCs/>
          <w:sz w:val="24"/>
          <w:szCs w:val="24"/>
          <w:bdr w:val="none" w:sz="0" w:space="0" w:color="auto" w:frame="1"/>
        </w:rPr>
      </w:pPr>
      <w:r w:rsidRPr="00395996">
        <w:rPr>
          <w:rFonts w:ascii="Book Antiqua" w:hAnsi="Book Antiqua"/>
          <w:sz w:val="24"/>
          <w:szCs w:val="24"/>
        </w:rPr>
        <w:t>Kelsey DJJ, Berkley JA. Severe acute malnutrition and infection. Paediatr Int Child Health 2014; 34(Suppl 1): 1–29.</w:t>
      </w:r>
    </w:p>
    <w:p w:rsidR="004366C1" w:rsidRPr="00395996" w:rsidRDefault="004366C1" w:rsidP="00395996">
      <w:pPr>
        <w:pStyle w:val="ListParagraph"/>
        <w:numPr>
          <w:ilvl w:val="0"/>
          <w:numId w:val="6"/>
        </w:numPr>
        <w:spacing w:after="0" w:line="480" w:lineRule="auto"/>
        <w:jc w:val="both"/>
        <w:rPr>
          <w:rFonts w:ascii="Book Antiqua" w:eastAsia="Times New Roman" w:hAnsi="Book Antiqua" w:cs="Times New Roman"/>
          <w:i/>
          <w:iCs/>
          <w:sz w:val="28"/>
          <w:szCs w:val="24"/>
          <w:bdr w:val="none" w:sz="0" w:space="0" w:color="auto" w:frame="1"/>
        </w:rPr>
      </w:pPr>
      <w:r w:rsidRPr="00395996">
        <w:rPr>
          <w:rFonts w:ascii="Book Antiqua" w:hAnsi="Book Antiqua"/>
          <w:sz w:val="24"/>
        </w:rPr>
        <w:t xml:space="preserve">The Sphere Project (2004) Humanitarian Charter and Minimum Standards in Disaster Response. </w:t>
      </w:r>
    </w:p>
    <w:p w:rsidR="004366C1" w:rsidRPr="00395996" w:rsidRDefault="004366C1" w:rsidP="00395996">
      <w:pPr>
        <w:pStyle w:val="ListParagraph"/>
        <w:numPr>
          <w:ilvl w:val="0"/>
          <w:numId w:val="6"/>
        </w:numPr>
        <w:spacing w:after="0" w:line="480" w:lineRule="auto"/>
        <w:jc w:val="both"/>
        <w:rPr>
          <w:rFonts w:ascii="Book Antiqua" w:eastAsia="Times New Roman" w:hAnsi="Book Antiqua" w:cs="Times New Roman"/>
          <w:i/>
          <w:iCs/>
          <w:sz w:val="28"/>
          <w:szCs w:val="24"/>
          <w:bdr w:val="none" w:sz="0" w:space="0" w:color="auto" w:frame="1"/>
        </w:rPr>
      </w:pPr>
      <w:r w:rsidRPr="00395996">
        <w:rPr>
          <w:rFonts w:ascii="Book Antiqua" w:hAnsi="Book Antiqua"/>
          <w:sz w:val="24"/>
        </w:rPr>
        <w:t xml:space="preserve">WHO (2000) Management of nutrition in major emergencies </w:t>
      </w:r>
    </w:p>
    <w:p w:rsidR="004366C1" w:rsidRPr="00395996" w:rsidRDefault="004366C1" w:rsidP="00395996">
      <w:pPr>
        <w:pStyle w:val="ListParagraph"/>
        <w:numPr>
          <w:ilvl w:val="0"/>
          <w:numId w:val="6"/>
        </w:numPr>
        <w:spacing w:after="0" w:line="480" w:lineRule="auto"/>
        <w:jc w:val="both"/>
        <w:rPr>
          <w:rFonts w:ascii="Book Antiqua" w:eastAsia="Times New Roman" w:hAnsi="Book Antiqua" w:cs="Times New Roman"/>
          <w:i/>
          <w:iCs/>
          <w:sz w:val="28"/>
          <w:szCs w:val="24"/>
          <w:bdr w:val="none" w:sz="0" w:space="0" w:color="auto" w:frame="1"/>
        </w:rPr>
      </w:pPr>
      <w:r w:rsidRPr="00395996">
        <w:rPr>
          <w:rFonts w:ascii="Book Antiqua" w:hAnsi="Book Antiqua"/>
          <w:sz w:val="24"/>
        </w:rPr>
        <w:t>Management of severe acute malnutrition in children. Collins S, dent N, Binns P et al. Lancet. 2006; 368:1992-2000</w:t>
      </w:r>
    </w:p>
    <w:p w:rsidR="009F61CE" w:rsidRPr="00395996" w:rsidRDefault="009F61CE" w:rsidP="00395996">
      <w:pPr>
        <w:pStyle w:val="NormalWeb"/>
        <w:numPr>
          <w:ilvl w:val="0"/>
          <w:numId w:val="6"/>
        </w:numPr>
        <w:spacing w:line="480" w:lineRule="auto"/>
        <w:jc w:val="both"/>
        <w:rPr>
          <w:rFonts w:ascii="Book Antiqua" w:hAnsi="Book Antiqua"/>
        </w:rPr>
      </w:pPr>
      <w:r w:rsidRPr="00395996">
        <w:rPr>
          <w:rFonts w:ascii="Book Antiqua" w:hAnsi="Book Antiqua"/>
        </w:rPr>
        <w:t>American Diabetes Association. Foundations of care and comprehensive medical evaluation. Diabetes Care. 2016; 39(suppl 1):S26 (Table 3.3).</w:t>
      </w:r>
    </w:p>
    <w:p w:rsidR="009F61CE" w:rsidRPr="00395996" w:rsidRDefault="009F61CE" w:rsidP="00395996">
      <w:pPr>
        <w:pStyle w:val="NormalWeb"/>
        <w:numPr>
          <w:ilvl w:val="0"/>
          <w:numId w:val="6"/>
        </w:numPr>
        <w:spacing w:line="480" w:lineRule="auto"/>
        <w:jc w:val="both"/>
        <w:rPr>
          <w:rFonts w:ascii="Book Antiqua" w:hAnsi="Book Antiqua"/>
        </w:rPr>
      </w:pPr>
      <w:r w:rsidRPr="00395996">
        <w:rPr>
          <w:rFonts w:ascii="Book Antiqua" w:hAnsi="Book Antiqua"/>
        </w:rPr>
        <w:t>National Institutes of Health, Office of Dietary Supplements. Dietary supplements: what you need to know. </w:t>
      </w:r>
      <w:hyperlink r:id="rId21" w:history="1">
        <w:r w:rsidRPr="00395996">
          <w:rPr>
            <w:rStyle w:val="Hyperlink"/>
            <w:rFonts w:ascii="Book Antiqua" w:hAnsi="Book Antiqua"/>
            <w:color w:val="auto"/>
            <w:u w:val="none"/>
          </w:rPr>
          <w:t>ods.od.nih.gov/HealthInformation/DS_WhatYouNeedToKnow.aspx</w:t>
        </w:r>
      </w:hyperlink>
      <w:r w:rsidRPr="00395996">
        <w:rPr>
          <w:rFonts w:ascii="Book Antiqua" w:hAnsi="Book Antiqua"/>
        </w:rPr>
        <w:t> . Reviewed June 17, 2011. Accessed June 21, 2016.</w:t>
      </w:r>
    </w:p>
    <w:p w:rsidR="009F61CE" w:rsidRPr="00395996" w:rsidRDefault="009F61CE" w:rsidP="00395996">
      <w:pPr>
        <w:pStyle w:val="NormalWeb"/>
        <w:numPr>
          <w:ilvl w:val="0"/>
          <w:numId w:val="6"/>
        </w:numPr>
        <w:spacing w:line="480" w:lineRule="auto"/>
        <w:jc w:val="both"/>
        <w:rPr>
          <w:rFonts w:ascii="Book Antiqua" w:hAnsi="Book Antiqua"/>
        </w:rPr>
      </w:pPr>
      <w:r w:rsidRPr="00395996">
        <w:rPr>
          <w:rFonts w:ascii="Book Antiqua" w:hAnsi="Book Antiqua"/>
        </w:rPr>
        <w:t>U.S. Department of Health and Human Services, Office of Disease Prevention and Health Promotion. </w:t>
      </w:r>
      <w:r w:rsidRPr="00395996">
        <w:rPr>
          <w:rStyle w:val="Emphasis"/>
          <w:rFonts w:ascii="Book Antiqua" w:hAnsi="Book Antiqua"/>
        </w:rPr>
        <w:t>Physical Activity Guidelines for Americans, 2nd edition</w:t>
      </w:r>
      <w:r w:rsidRPr="00395996">
        <w:rPr>
          <w:rFonts w:ascii="Book Antiqua" w:hAnsi="Book Antiqua"/>
        </w:rPr>
        <w:t xml:space="preserve">. Washington, DC: U.S. Department of Health and Human Services; </w:t>
      </w:r>
      <w:r w:rsidRPr="00395996">
        <w:rPr>
          <w:rFonts w:ascii="Book Antiqua" w:hAnsi="Book Antiqua"/>
        </w:rPr>
        <w:lastRenderedPageBreak/>
        <w:t>2018. </w:t>
      </w:r>
      <w:hyperlink r:id="rId22" w:tgtFrame="_blank" w:history="1">
        <w:r w:rsidRPr="00395996">
          <w:rPr>
            <w:rStyle w:val="Hyperlink"/>
            <w:rFonts w:ascii="Book Antiqua" w:hAnsi="Book Antiqua"/>
            <w:color w:val="auto"/>
            <w:u w:val="none"/>
          </w:rPr>
          <w:t>https://health.gov/paguidelines/second-edition/</w:t>
        </w:r>
      </w:hyperlink>
      <w:r w:rsidRPr="00395996">
        <w:rPr>
          <w:rFonts w:ascii="Book Antiqua" w:hAnsi="Book Antiqua"/>
        </w:rPr>
        <w:t> . Updated January 14, 2019. Accessed January 14, 2019.</w:t>
      </w:r>
    </w:p>
    <w:p w:rsidR="0001352D" w:rsidRPr="00395996" w:rsidRDefault="0001352D" w:rsidP="00395996">
      <w:pPr>
        <w:pStyle w:val="ListParagraph"/>
        <w:spacing w:after="0" w:line="480" w:lineRule="auto"/>
        <w:ind w:left="1080"/>
        <w:jc w:val="both"/>
        <w:rPr>
          <w:rFonts w:ascii="Book Antiqua" w:eastAsia="Times New Roman" w:hAnsi="Book Antiqua" w:cs="Times New Roman"/>
          <w:sz w:val="24"/>
          <w:szCs w:val="24"/>
        </w:rPr>
      </w:pPr>
    </w:p>
    <w:p w:rsidR="00E3218E" w:rsidRPr="00395996" w:rsidRDefault="00E3218E" w:rsidP="00395996">
      <w:pPr>
        <w:pStyle w:val="ListParagraph"/>
        <w:spacing w:line="480" w:lineRule="auto"/>
        <w:ind w:left="1080"/>
        <w:jc w:val="both"/>
        <w:rPr>
          <w:rFonts w:ascii="Book Antiqua" w:hAnsi="Book Antiqua"/>
          <w:sz w:val="24"/>
          <w:szCs w:val="24"/>
        </w:rPr>
      </w:pPr>
    </w:p>
    <w:sectPr w:rsidR="00E3218E" w:rsidRPr="0039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6343"/>
    <w:multiLevelType w:val="hybridMultilevel"/>
    <w:tmpl w:val="192E7880"/>
    <w:lvl w:ilvl="0" w:tplc="8D7EB57E">
      <w:start w:val="1"/>
      <w:numFmt w:val="decimal"/>
      <w:lvlText w:val="%1."/>
      <w:lvlJc w:val="left"/>
      <w:pPr>
        <w:ind w:left="1080" w:hanging="360"/>
      </w:pPr>
      <w:rPr>
        <w:rFonts w:ascii="Times New Roman" w:hAnsi="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84FCB"/>
    <w:multiLevelType w:val="hybridMultilevel"/>
    <w:tmpl w:val="D152E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DC3"/>
    <w:multiLevelType w:val="hybridMultilevel"/>
    <w:tmpl w:val="722A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328E"/>
    <w:multiLevelType w:val="hybridMultilevel"/>
    <w:tmpl w:val="79DC758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AE4D61"/>
    <w:multiLevelType w:val="multilevel"/>
    <w:tmpl w:val="AF1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0DEE"/>
    <w:multiLevelType w:val="hybridMultilevel"/>
    <w:tmpl w:val="92DA2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2096C"/>
    <w:multiLevelType w:val="multilevel"/>
    <w:tmpl w:val="549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E1521"/>
    <w:multiLevelType w:val="hybridMultilevel"/>
    <w:tmpl w:val="CA04A3D0"/>
    <w:lvl w:ilvl="0" w:tplc="91CA6D0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CB43E71"/>
    <w:multiLevelType w:val="hybridMultilevel"/>
    <w:tmpl w:val="F40E524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1AC"/>
    <w:multiLevelType w:val="hybridMultilevel"/>
    <w:tmpl w:val="0B8A03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3B5210"/>
    <w:multiLevelType w:val="hybridMultilevel"/>
    <w:tmpl w:val="CF9AE7A0"/>
    <w:lvl w:ilvl="0" w:tplc="E9FAAD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041A55"/>
    <w:multiLevelType w:val="multilevel"/>
    <w:tmpl w:val="937EF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75745"/>
    <w:multiLevelType w:val="multilevel"/>
    <w:tmpl w:val="628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23CBA"/>
    <w:multiLevelType w:val="hybridMultilevel"/>
    <w:tmpl w:val="BB02C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2569E"/>
    <w:multiLevelType w:val="hybridMultilevel"/>
    <w:tmpl w:val="2E9A162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AD9133A"/>
    <w:multiLevelType w:val="hybridMultilevel"/>
    <w:tmpl w:val="77B0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B3D0E"/>
    <w:multiLevelType w:val="hybridMultilevel"/>
    <w:tmpl w:val="4404DC2E"/>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E896935"/>
    <w:multiLevelType w:val="hybridMultilevel"/>
    <w:tmpl w:val="D75C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E10B6"/>
    <w:multiLevelType w:val="hybridMultilevel"/>
    <w:tmpl w:val="8DA09888"/>
    <w:lvl w:ilvl="0" w:tplc="0409000F">
      <w:start w:val="1"/>
      <w:numFmt w:val="decimal"/>
      <w:lvlText w:val="%1."/>
      <w:lvlJc w:val="left"/>
      <w:pPr>
        <w:ind w:left="720" w:hanging="360"/>
      </w:pPr>
    </w:lvl>
    <w:lvl w:ilvl="1" w:tplc="27F40C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D2C66"/>
    <w:multiLevelType w:val="hybridMultilevel"/>
    <w:tmpl w:val="5FA808A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7D765BF"/>
    <w:multiLevelType w:val="hybridMultilevel"/>
    <w:tmpl w:val="5BAA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180263"/>
    <w:multiLevelType w:val="hybridMultilevel"/>
    <w:tmpl w:val="89CE1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6CD448BD"/>
    <w:multiLevelType w:val="hybridMultilevel"/>
    <w:tmpl w:val="7BE6CB8C"/>
    <w:lvl w:ilvl="0" w:tplc="04090001">
      <w:start w:val="1"/>
      <w:numFmt w:val="bullet"/>
      <w:lvlText w:val=""/>
      <w:lvlJc w:val="left"/>
      <w:pPr>
        <w:ind w:left="2317" w:hanging="360"/>
      </w:pPr>
      <w:rPr>
        <w:rFonts w:ascii="Symbol" w:hAnsi="Symbol" w:hint="default"/>
      </w:rPr>
    </w:lvl>
    <w:lvl w:ilvl="1" w:tplc="04090003" w:tentative="1">
      <w:start w:val="1"/>
      <w:numFmt w:val="bullet"/>
      <w:lvlText w:val="o"/>
      <w:lvlJc w:val="left"/>
      <w:pPr>
        <w:ind w:left="3037" w:hanging="360"/>
      </w:pPr>
      <w:rPr>
        <w:rFonts w:ascii="Courier New" w:hAnsi="Courier New" w:cs="Courier New" w:hint="default"/>
      </w:rPr>
    </w:lvl>
    <w:lvl w:ilvl="2" w:tplc="04090005" w:tentative="1">
      <w:start w:val="1"/>
      <w:numFmt w:val="bullet"/>
      <w:lvlText w:val=""/>
      <w:lvlJc w:val="left"/>
      <w:pPr>
        <w:ind w:left="3757" w:hanging="360"/>
      </w:pPr>
      <w:rPr>
        <w:rFonts w:ascii="Wingdings" w:hAnsi="Wingdings" w:hint="default"/>
      </w:rPr>
    </w:lvl>
    <w:lvl w:ilvl="3" w:tplc="04090001" w:tentative="1">
      <w:start w:val="1"/>
      <w:numFmt w:val="bullet"/>
      <w:lvlText w:val=""/>
      <w:lvlJc w:val="left"/>
      <w:pPr>
        <w:ind w:left="4477" w:hanging="360"/>
      </w:pPr>
      <w:rPr>
        <w:rFonts w:ascii="Symbol" w:hAnsi="Symbol" w:hint="default"/>
      </w:rPr>
    </w:lvl>
    <w:lvl w:ilvl="4" w:tplc="04090003" w:tentative="1">
      <w:start w:val="1"/>
      <w:numFmt w:val="bullet"/>
      <w:lvlText w:val="o"/>
      <w:lvlJc w:val="left"/>
      <w:pPr>
        <w:ind w:left="5197" w:hanging="360"/>
      </w:pPr>
      <w:rPr>
        <w:rFonts w:ascii="Courier New" w:hAnsi="Courier New" w:cs="Courier New" w:hint="default"/>
      </w:rPr>
    </w:lvl>
    <w:lvl w:ilvl="5" w:tplc="04090005" w:tentative="1">
      <w:start w:val="1"/>
      <w:numFmt w:val="bullet"/>
      <w:lvlText w:val=""/>
      <w:lvlJc w:val="left"/>
      <w:pPr>
        <w:ind w:left="5917" w:hanging="360"/>
      </w:pPr>
      <w:rPr>
        <w:rFonts w:ascii="Wingdings" w:hAnsi="Wingdings" w:hint="default"/>
      </w:rPr>
    </w:lvl>
    <w:lvl w:ilvl="6" w:tplc="04090001" w:tentative="1">
      <w:start w:val="1"/>
      <w:numFmt w:val="bullet"/>
      <w:lvlText w:val=""/>
      <w:lvlJc w:val="left"/>
      <w:pPr>
        <w:ind w:left="6637" w:hanging="360"/>
      </w:pPr>
      <w:rPr>
        <w:rFonts w:ascii="Symbol" w:hAnsi="Symbol" w:hint="default"/>
      </w:rPr>
    </w:lvl>
    <w:lvl w:ilvl="7" w:tplc="04090003" w:tentative="1">
      <w:start w:val="1"/>
      <w:numFmt w:val="bullet"/>
      <w:lvlText w:val="o"/>
      <w:lvlJc w:val="left"/>
      <w:pPr>
        <w:ind w:left="7357" w:hanging="360"/>
      </w:pPr>
      <w:rPr>
        <w:rFonts w:ascii="Courier New" w:hAnsi="Courier New" w:cs="Courier New" w:hint="default"/>
      </w:rPr>
    </w:lvl>
    <w:lvl w:ilvl="8" w:tplc="04090005" w:tentative="1">
      <w:start w:val="1"/>
      <w:numFmt w:val="bullet"/>
      <w:lvlText w:val=""/>
      <w:lvlJc w:val="left"/>
      <w:pPr>
        <w:ind w:left="8077" w:hanging="360"/>
      </w:pPr>
      <w:rPr>
        <w:rFonts w:ascii="Wingdings" w:hAnsi="Wingdings" w:hint="default"/>
      </w:rPr>
    </w:lvl>
  </w:abstractNum>
  <w:abstractNum w:abstractNumId="23" w15:restartNumberingAfterBreak="0">
    <w:nsid w:val="6D46658C"/>
    <w:multiLevelType w:val="hybridMultilevel"/>
    <w:tmpl w:val="3A5C644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78D33E4"/>
    <w:multiLevelType w:val="hybridMultilevel"/>
    <w:tmpl w:val="C2C46B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91499"/>
    <w:multiLevelType w:val="hybridMultilevel"/>
    <w:tmpl w:val="CF7A2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0"/>
  </w:num>
  <w:num w:numId="4">
    <w:abstractNumId w:val="25"/>
  </w:num>
  <w:num w:numId="5">
    <w:abstractNumId w:val="20"/>
  </w:num>
  <w:num w:numId="6">
    <w:abstractNumId w:val="0"/>
  </w:num>
  <w:num w:numId="7">
    <w:abstractNumId w:val="5"/>
  </w:num>
  <w:num w:numId="8">
    <w:abstractNumId w:val="13"/>
  </w:num>
  <w:num w:numId="9">
    <w:abstractNumId w:val="12"/>
  </w:num>
  <w:num w:numId="10">
    <w:abstractNumId w:val="1"/>
  </w:num>
  <w:num w:numId="11">
    <w:abstractNumId w:val="6"/>
  </w:num>
  <w:num w:numId="12">
    <w:abstractNumId w:val="21"/>
  </w:num>
  <w:num w:numId="13">
    <w:abstractNumId w:val="2"/>
  </w:num>
  <w:num w:numId="14">
    <w:abstractNumId w:val="17"/>
  </w:num>
  <w:num w:numId="15">
    <w:abstractNumId w:val="22"/>
  </w:num>
  <w:num w:numId="16">
    <w:abstractNumId w:val="7"/>
  </w:num>
  <w:num w:numId="17">
    <w:abstractNumId w:val="15"/>
  </w:num>
  <w:num w:numId="18">
    <w:abstractNumId w:val="3"/>
  </w:num>
  <w:num w:numId="19">
    <w:abstractNumId w:val="8"/>
  </w:num>
  <w:num w:numId="20">
    <w:abstractNumId w:val="16"/>
  </w:num>
  <w:num w:numId="21">
    <w:abstractNumId w:val="11"/>
  </w:num>
  <w:num w:numId="22">
    <w:abstractNumId w:val="4"/>
  </w:num>
  <w:num w:numId="23">
    <w:abstractNumId w:val="19"/>
  </w:num>
  <w:num w:numId="24">
    <w:abstractNumId w:val="14"/>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F9"/>
    <w:rsid w:val="0001352D"/>
    <w:rsid w:val="0008476F"/>
    <w:rsid w:val="00097B72"/>
    <w:rsid w:val="000D2D01"/>
    <w:rsid w:val="00102CA6"/>
    <w:rsid w:val="001C1694"/>
    <w:rsid w:val="001C7297"/>
    <w:rsid w:val="001E4FDA"/>
    <w:rsid w:val="00204143"/>
    <w:rsid w:val="002747BA"/>
    <w:rsid w:val="00275EBE"/>
    <w:rsid w:val="00314E3D"/>
    <w:rsid w:val="00383808"/>
    <w:rsid w:val="00395996"/>
    <w:rsid w:val="004366C1"/>
    <w:rsid w:val="00454E77"/>
    <w:rsid w:val="0049706D"/>
    <w:rsid w:val="004B1B69"/>
    <w:rsid w:val="00517E85"/>
    <w:rsid w:val="00562F16"/>
    <w:rsid w:val="005E08E5"/>
    <w:rsid w:val="00654156"/>
    <w:rsid w:val="006959E1"/>
    <w:rsid w:val="006C09FC"/>
    <w:rsid w:val="00727259"/>
    <w:rsid w:val="007E1A3A"/>
    <w:rsid w:val="00820DB8"/>
    <w:rsid w:val="00866420"/>
    <w:rsid w:val="008812EE"/>
    <w:rsid w:val="00894CCC"/>
    <w:rsid w:val="008A5F90"/>
    <w:rsid w:val="008D1C34"/>
    <w:rsid w:val="008D39CD"/>
    <w:rsid w:val="009219F9"/>
    <w:rsid w:val="009717F9"/>
    <w:rsid w:val="00985C20"/>
    <w:rsid w:val="00991B98"/>
    <w:rsid w:val="009D18D5"/>
    <w:rsid w:val="009F61CE"/>
    <w:rsid w:val="00A04846"/>
    <w:rsid w:val="00A375AA"/>
    <w:rsid w:val="00B10F3E"/>
    <w:rsid w:val="00BF252D"/>
    <w:rsid w:val="00C13ACB"/>
    <w:rsid w:val="00CA397A"/>
    <w:rsid w:val="00CD1089"/>
    <w:rsid w:val="00DE41D5"/>
    <w:rsid w:val="00DF331C"/>
    <w:rsid w:val="00E04CA1"/>
    <w:rsid w:val="00E3218E"/>
    <w:rsid w:val="00EC3C6D"/>
    <w:rsid w:val="00EC7E60"/>
    <w:rsid w:val="00F065C3"/>
    <w:rsid w:val="00FA6D6E"/>
    <w:rsid w:val="00FE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E974"/>
  <w15:chartTrackingRefBased/>
  <w15:docId w15:val="{2B467F08-A7EE-4D88-A7C3-D5598E6A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9F9"/>
    <w:pPr>
      <w:spacing w:after="200" w:line="276" w:lineRule="auto"/>
    </w:pPr>
  </w:style>
  <w:style w:type="paragraph" w:styleId="Heading2">
    <w:name w:val="heading 2"/>
    <w:basedOn w:val="Normal"/>
    <w:link w:val="Heading2Char"/>
    <w:uiPriority w:val="9"/>
    <w:qFormat/>
    <w:rsid w:val="00E04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01352D"/>
    <w:rPr>
      <w:i/>
      <w:iCs/>
    </w:rPr>
  </w:style>
  <w:style w:type="character" w:styleId="Hyperlink">
    <w:name w:val="Hyperlink"/>
    <w:basedOn w:val="DefaultParagraphFont"/>
    <w:uiPriority w:val="99"/>
    <w:semiHidden/>
    <w:unhideWhenUsed/>
    <w:rsid w:val="0001352D"/>
    <w:rPr>
      <w:color w:val="0000FF"/>
      <w:u w:val="single"/>
    </w:rPr>
  </w:style>
  <w:style w:type="character" w:customStyle="1" w:styleId="reference-accessdate">
    <w:name w:val="reference-accessdate"/>
    <w:basedOn w:val="DefaultParagraphFont"/>
    <w:rsid w:val="0001352D"/>
  </w:style>
  <w:style w:type="character" w:customStyle="1" w:styleId="nowrap">
    <w:name w:val="nowrap"/>
    <w:basedOn w:val="DefaultParagraphFont"/>
    <w:rsid w:val="0001352D"/>
  </w:style>
  <w:style w:type="character" w:customStyle="1" w:styleId="mw-cite-backlink">
    <w:name w:val="mw-cite-backlink"/>
    <w:basedOn w:val="DefaultParagraphFont"/>
    <w:rsid w:val="0001352D"/>
  </w:style>
  <w:style w:type="paragraph" w:styleId="ListParagraph">
    <w:name w:val="List Paragraph"/>
    <w:basedOn w:val="Normal"/>
    <w:uiPriority w:val="34"/>
    <w:qFormat/>
    <w:rsid w:val="0001352D"/>
    <w:pPr>
      <w:ind w:left="720"/>
      <w:contextualSpacing/>
    </w:pPr>
  </w:style>
  <w:style w:type="character" w:customStyle="1" w:styleId="occurrence">
    <w:name w:val="occurrence"/>
    <w:basedOn w:val="DefaultParagraphFont"/>
    <w:rsid w:val="00E3218E"/>
  </w:style>
  <w:style w:type="character" w:styleId="Strong">
    <w:name w:val="Strong"/>
    <w:basedOn w:val="DefaultParagraphFont"/>
    <w:uiPriority w:val="22"/>
    <w:qFormat/>
    <w:rsid w:val="009D18D5"/>
    <w:rPr>
      <w:b/>
      <w:bCs/>
    </w:rPr>
  </w:style>
  <w:style w:type="paragraph" w:styleId="NormalWeb">
    <w:name w:val="Normal (Web)"/>
    <w:basedOn w:val="Normal"/>
    <w:uiPriority w:val="99"/>
    <w:unhideWhenUsed/>
    <w:rsid w:val="009D18D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F331C"/>
    <w:rPr>
      <w:color w:val="954F72" w:themeColor="followedHyperlink"/>
      <w:u w:val="single"/>
    </w:rPr>
  </w:style>
  <w:style w:type="character" w:customStyle="1" w:styleId="Heading2Char">
    <w:name w:val="Heading 2 Char"/>
    <w:basedOn w:val="DefaultParagraphFont"/>
    <w:link w:val="Heading2"/>
    <w:uiPriority w:val="9"/>
    <w:rsid w:val="00E04CA1"/>
    <w:rPr>
      <w:rFonts w:ascii="Times New Roman" w:eastAsia="Times New Roman" w:hAnsi="Times New Roman" w:cs="Times New Roman"/>
      <w:b/>
      <w:bCs/>
      <w:sz w:val="36"/>
      <w:szCs w:val="36"/>
    </w:rPr>
  </w:style>
  <w:style w:type="character" w:customStyle="1" w:styleId="sro">
    <w:name w:val="sro"/>
    <w:basedOn w:val="DefaultParagraphFont"/>
    <w:rsid w:val="00E04CA1"/>
  </w:style>
  <w:style w:type="character" w:styleId="Emphasis">
    <w:name w:val="Emphasis"/>
    <w:basedOn w:val="DefaultParagraphFont"/>
    <w:uiPriority w:val="20"/>
    <w:qFormat/>
    <w:rsid w:val="00E04C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9361">
      <w:bodyDiv w:val="1"/>
      <w:marLeft w:val="0"/>
      <w:marRight w:val="0"/>
      <w:marTop w:val="0"/>
      <w:marBottom w:val="0"/>
      <w:divBdr>
        <w:top w:val="none" w:sz="0" w:space="0" w:color="auto"/>
        <w:left w:val="none" w:sz="0" w:space="0" w:color="auto"/>
        <w:bottom w:val="none" w:sz="0" w:space="0" w:color="auto"/>
        <w:right w:val="none" w:sz="0" w:space="0" w:color="auto"/>
      </w:divBdr>
      <w:divsChild>
        <w:div w:id="1056272761">
          <w:marLeft w:val="0"/>
          <w:marRight w:val="0"/>
          <w:marTop w:val="0"/>
          <w:marBottom w:val="0"/>
          <w:divBdr>
            <w:top w:val="none" w:sz="0" w:space="0" w:color="auto"/>
            <w:left w:val="none" w:sz="0" w:space="0" w:color="auto"/>
            <w:bottom w:val="none" w:sz="0" w:space="0" w:color="auto"/>
            <w:right w:val="none" w:sz="0" w:space="0" w:color="auto"/>
          </w:divBdr>
          <w:divsChild>
            <w:div w:id="272521077">
              <w:marLeft w:val="0"/>
              <w:marRight w:val="0"/>
              <w:marTop w:val="0"/>
              <w:marBottom w:val="0"/>
              <w:divBdr>
                <w:top w:val="none" w:sz="0" w:space="0" w:color="auto"/>
                <w:left w:val="none" w:sz="0" w:space="0" w:color="auto"/>
                <w:bottom w:val="none" w:sz="0" w:space="0" w:color="auto"/>
                <w:right w:val="none" w:sz="0" w:space="0" w:color="auto"/>
              </w:divBdr>
            </w:div>
            <w:div w:id="88480339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90031919">
          <w:marLeft w:val="0"/>
          <w:marRight w:val="0"/>
          <w:marTop w:val="0"/>
          <w:marBottom w:val="0"/>
          <w:divBdr>
            <w:top w:val="none" w:sz="0" w:space="0" w:color="auto"/>
            <w:left w:val="none" w:sz="0" w:space="0" w:color="auto"/>
            <w:bottom w:val="none" w:sz="0" w:space="0" w:color="auto"/>
            <w:right w:val="none" w:sz="0" w:space="0" w:color="auto"/>
          </w:divBdr>
          <w:divsChild>
            <w:div w:id="1713115589">
              <w:marLeft w:val="0"/>
              <w:marRight w:val="0"/>
              <w:marTop w:val="0"/>
              <w:marBottom w:val="0"/>
              <w:divBdr>
                <w:top w:val="none" w:sz="0" w:space="0" w:color="auto"/>
                <w:left w:val="none" w:sz="0" w:space="0" w:color="auto"/>
                <w:bottom w:val="none" w:sz="0" w:space="0" w:color="auto"/>
                <w:right w:val="none" w:sz="0" w:space="0" w:color="auto"/>
              </w:divBdr>
            </w:div>
            <w:div w:id="104394648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40656588">
          <w:marLeft w:val="0"/>
          <w:marRight w:val="0"/>
          <w:marTop w:val="0"/>
          <w:marBottom w:val="0"/>
          <w:divBdr>
            <w:top w:val="none" w:sz="0" w:space="0" w:color="auto"/>
            <w:left w:val="none" w:sz="0" w:space="0" w:color="auto"/>
            <w:bottom w:val="none" w:sz="0" w:space="0" w:color="auto"/>
            <w:right w:val="none" w:sz="0" w:space="0" w:color="auto"/>
          </w:divBdr>
          <w:divsChild>
            <w:div w:id="1947542989">
              <w:marLeft w:val="0"/>
              <w:marRight w:val="0"/>
              <w:marTop w:val="0"/>
              <w:marBottom w:val="0"/>
              <w:divBdr>
                <w:top w:val="none" w:sz="0" w:space="0" w:color="auto"/>
                <w:left w:val="none" w:sz="0" w:space="0" w:color="auto"/>
                <w:bottom w:val="none" w:sz="0" w:space="0" w:color="auto"/>
                <w:right w:val="none" w:sz="0" w:space="0" w:color="auto"/>
              </w:divBdr>
            </w:div>
            <w:div w:id="73107739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141411694">
          <w:marLeft w:val="0"/>
          <w:marRight w:val="0"/>
          <w:marTop w:val="0"/>
          <w:marBottom w:val="0"/>
          <w:divBdr>
            <w:top w:val="none" w:sz="0" w:space="0" w:color="auto"/>
            <w:left w:val="none" w:sz="0" w:space="0" w:color="auto"/>
            <w:bottom w:val="none" w:sz="0" w:space="0" w:color="auto"/>
            <w:right w:val="none" w:sz="0" w:space="0" w:color="auto"/>
          </w:divBdr>
          <w:divsChild>
            <w:div w:id="1507937006">
              <w:marLeft w:val="0"/>
              <w:marRight w:val="0"/>
              <w:marTop w:val="0"/>
              <w:marBottom w:val="0"/>
              <w:divBdr>
                <w:top w:val="none" w:sz="0" w:space="0" w:color="auto"/>
                <w:left w:val="none" w:sz="0" w:space="0" w:color="auto"/>
                <w:bottom w:val="none" w:sz="0" w:space="0" w:color="auto"/>
                <w:right w:val="none" w:sz="0" w:space="0" w:color="auto"/>
              </w:divBdr>
            </w:div>
            <w:div w:id="53720239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11199916">
          <w:marLeft w:val="0"/>
          <w:marRight w:val="0"/>
          <w:marTop w:val="0"/>
          <w:marBottom w:val="0"/>
          <w:divBdr>
            <w:top w:val="none" w:sz="0" w:space="0" w:color="auto"/>
            <w:left w:val="none" w:sz="0" w:space="0" w:color="auto"/>
            <w:bottom w:val="none" w:sz="0" w:space="0" w:color="auto"/>
            <w:right w:val="none" w:sz="0" w:space="0" w:color="auto"/>
          </w:divBdr>
          <w:divsChild>
            <w:div w:id="2145652850">
              <w:marLeft w:val="0"/>
              <w:marRight w:val="0"/>
              <w:marTop w:val="0"/>
              <w:marBottom w:val="0"/>
              <w:divBdr>
                <w:top w:val="none" w:sz="0" w:space="0" w:color="auto"/>
                <w:left w:val="none" w:sz="0" w:space="0" w:color="auto"/>
                <w:bottom w:val="none" w:sz="0" w:space="0" w:color="auto"/>
                <w:right w:val="none" w:sz="0" w:space="0" w:color="auto"/>
              </w:divBdr>
            </w:div>
            <w:div w:id="166785490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3207396">
          <w:marLeft w:val="0"/>
          <w:marRight w:val="0"/>
          <w:marTop w:val="0"/>
          <w:marBottom w:val="0"/>
          <w:divBdr>
            <w:top w:val="none" w:sz="0" w:space="0" w:color="auto"/>
            <w:left w:val="none" w:sz="0" w:space="0" w:color="auto"/>
            <w:bottom w:val="none" w:sz="0" w:space="0" w:color="auto"/>
            <w:right w:val="none" w:sz="0" w:space="0" w:color="auto"/>
          </w:divBdr>
          <w:divsChild>
            <w:div w:id="1999768468">
              <w:marLeft w:val="0"/>
              <w:marRight w:val="0"/>
              <w:marTop w:val="0"/>
              <w:marBottom w:val="0"/>
              <w:divBdr>
                <w:top w:val="none" w:sz="0" w:space="0" w:color="auto"/>
                <w:left w:val="none" w:sz="0" w:space="0" w:color="auto"/>
                <w:bottom w:val="none" w:sz="0" w:space="0" w:color="auto"/>
                <w:right w:val="none" w:sz="0" w:space="0" w:color="auto"/>
              </w:divBdr>
            </w:div>
            <w:div w:id="109971559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02348189">
          <w:marLeft w:val="0"/>
          <w:marRight w:val="0"/>
          <w:marTop w:val="0"/>
          <w:marBottom w:val="0"/>
          <w:divBdr>
            <w:top w:val="none" w:sz="0" w:space="0" w:color="auto"/>
            <w:left w:val="none" w:sz="0" w:space="0" w:color="auto"/>
            <w:bottom w:val="none" w:sz="0" w:space="0" w:color="auto"/>
            <w:right w:val="none" w:sz="0" w:space="0" w:color="auto"/>
          </w:divBdr>
          <w:divsChild>
            <w:div w:id="327053113">
              <w:marLeft w:val="0"/>
              <w:marRight w:val="0"/>
              <w:marTop w:val="0"/>
              <w:marBottom w:val="0"/>
              <w:divBdr>
                <w:top w:val="none" w:sz="0" w:space="0" w:color="auto"/>
                <w:left w:val="none" w:sz="0" w:space="0" w:color="auto"/>
                <w:bottom w:val="none" w:sz="0" w:space="0" w:color="auto"/>
                <w:right w:val="none" w:sz="0" w:space="0" w:color="auto"/>
              </w:divBdr>
            </w:div>
            <w:div w:id="15762003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822428035">
          <w:marLeft w:val="0"/>
          <w:marRight w:val="0"/>
          <w:marTop w:val="0"/>
          <w:marBottom w:val="0"/>
          <w:divBdr>
            <w:top w:val="none" w:sz="0" w:space="0" w:color="auto"/>
            <w:left w:val="none" w:sz="0" w:space="0" w:color="auto"/>
            <w:bottom w:val="none" w:sz="0" w:space="0" w:color="auto"/>
            <w:right w:val="none" w:sz="0" w:space="0" w:color="auto"/>
          </w:divBdr>
          <w:divsChild>
            <w:div w:id="366487469">
              <w:marLeft w:val="0"/>
              <w:marRight w:val="0"/>
              <w:marTop w:val="0"/>
              <w:marBottom w:val="0"/>
              <w:divBdr>
                <w:top w:val="none" w:sz="0" w:space="0" w:color="auto"/>
                <w:left w:val="none" w:sz="0" w:space="0" w:color="auto"/>
                <w:bottom w:val="none" w:sz="0" w:space="0" w:color="auto"/>
                <w:right w:val="none" w:sz="0" w:space="0" w:color="auto"/>
              </w:divBdr>
            </w:div>
            <w:div w:id="49873640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573002021">
          <w:marLeft w:val="0"/>
          <w:marRight w:val="0"/>
          <w:marTop w:val="0"/>
          <w:marBottom w:val="0"/>
          <w:divBdr>
            <w:top w:val="none" w:sz="0" w:space="0" w:color="auto"/>
            <w:left w:val="none" w:sz="0" w:space="0" w:color="auto"/>
            <w:bottom w:val="none" w:sz="0" w:space="0" w:color="auto"/>
            <w:right w:val="none" w:sz="0" w:space="0" w:color="auto"/>
          </w:divBdr>
          <w:divsChild>
            <w:div w:id="799957835">
              <w:marLeft w:val="0"/>
              <w:marRight w:val="0"/>
              <w:marTop w:val="0"/>
              <w:marBottom w:val="0"/>
              <w:divBdr>
                <w:top w:val="none" w:sz="0" w:space="0" w:color="auto"/>
                <w:left w:val="none" w:sz="0" w:space="0" w:color="auto"/>
                <w:bottom w:val="none" w:sz="0" w:space="0" w:color="auto"/>
                <w:right w:val="none" w:sz="0" w:space="0" w:color="auto"/>
              </w:divBdr>
            </w:div>
            <w:div w:id="154235615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12952799">
          <w:marLeft w:val="0"/>
          <w:marRight w:val="0"/>
          <w:marTop w:val="0"/>
          <w:marBottom w:val="0"/>
          <w:divBdr>
            <w:top w:val="none" w:sz="0" w:space="0" w:color="auto"/>
            <w:left w:val="none" w:sz="0" w:space="0" w:color="auto"/>
            <w:bottom w:val="none" w:sz="0" w:space="0" w:color="auto"/>
            <w:right w:val="none" w:sz="0" w:space="0" w:color="auto"/>
          </w:divBdr>
          <w:divsChild>
            <w:div w:id="1554584571">
              <w:marLeft w:val="0"/>
              <w:marRight w:val="0"/>
              <w:marTop w:val="0"/>
              <w:marBottom w:val="0"/>
              <w:divBdr>
                <w:top w:val="none" w:sz="0" w:space="0" w:color="auto"/>
                <w:left w:val="none" w:sz="0" w:space="0" w:color="auto"/>
                <w:bottom w:val="none" w:sz="0" w:space="0" w:color="auto"/>
                <w:right w:val="none" w:sz="0" w:space="0" w:color="auto"/>
              </w:divBdr>
            </w:div>
            <w:div w:id="55720260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67486496">
          <w:marLeft w:val="0"/>
          <w:marRight w:val="0"/>
          <w:marTop w:val="0"/>
          <w:marBottom w:val="0"/>
          <w:divBdr>
            <w:top w:val="none" w:sz="0" w:space="0" w:color="auto"/>
            <w:left w:val="none" w:sz="0" w:space="0" w:color="auto"/>
            <w:bottom w:val="none" w:sz="0" w:space="0" w:color="auto"/>
            <w:right w:val="none" w:sz="0" w:space="0" w:color="auto"/>
          </w:divBdr>
          <w:divsChild>
            <w:div w:id="1373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475">
      <w:bodyDiv w:val="1"/>
      <w:marLeft w:val="0"/>
      <w:marRight w:val="0"/>
      <w:marTop w:val="0"/>
      <w:marBottom w:val="0"/>
      <w:divBdr>
        <w:top w:val="none" w:sz="0" w:space="0" w:color="auto"/>
        <w:left w:val="none" w:sz="0" w:space="0" w:color="auto"/>
        <w:bottom w:val="none" w:sz="0" w:space="0" w:color="auto"/>
        <w:right w:val="none" w:sz="0" w:space="0" w:color="auto"/>
      </w:divBdr>
    </w:div>
    <w:div w:id="628050774">
      <w:bodyDiv w:val="1"/>
      <w:marLeft w:val="0"/>
      <w:marRight w:val="0"/>
      <w:marTop w:val="0"/>
      <w:marBottom w:val="0"/>
      <w:divBdr>
        <w:top w:val="none" w:sz="0" w:space="0" w:color="auto"/>
        <w:left w:val="none" w:sz="0" w:space="0" w:color="auto"/>
        <w:bottom w:val="none" w:sz="0" w:space="0" w:color="auto"/>
        <w:right w:val="none" w:sz="0" w:space="0" w:color="auto"/>
      </w:divBdr>
    </w:div>
    <w:div w:id="629946273">
      <w:bodyDiv w:val="1"/>
      <w:marLeft w:val="0"/>
      <w:marRight w:val="0"/>
      <w:marTop w:val="0"/>
      <w:marBottom w:val="0"/>
      <w:divBdr>
        <w:top w:val="none" w:sz="0" w:space="0" w:color="auto"/>
        <w:left w:val="none" w:sz="0" w:space="0" w:color="auto"/>
        <w:bottom w:val="none" w:sz="0" w:space="0" w:color="auto"/>
        <w:right w:val="none" w:sz="0" w:space="0" w:color="auto"/>
      </w:divBdr>
    </w:div>
    <w:div w:id="766194933">
      <w:bodyDiv w:val="1"/>
      <w:marLeft w:val="0"/>
      <w:marRight w:val="0"/>
      <w:marTop w:val="0"/>
      <w:marBottom w:val="0"/>
      <w:divBdr>
        <w:top w:val="none" w:sz="0" w:space="0" w:color="auto"/>
        <w:left w:val="none" w:sz="0" w:space="0" w:color="auto"/>
        <w:bottom w:val="none" w:sz="0" w:space="0" w:color="auto"/>
        <w:right w:val="none" w:sz="0" w:space="0" w:color="auto"/>
      </w:divBdr>
    </w:div>
    <w:div w:id="1161047543">
      <w:bodyDiv w:val="1"/>
      <w:marLeft w:val="0"/>
      <w:marRight w:val="0"/>
      <w:marTop w:val="0"/>
      <w:marBottom w:val="0"/>
      <w:divBdr>
        <w:top w:val="none" w:sz="0" w:space="0" w:color="auto"/>
        <w:left w:val="none" w:sz="0" w:space="0" w:color="auto"/>
        <w:bottom w:val="none" w:sz="0" w:space="0" w:color="auto"/>
        <w:right w:val="none" w:sz="0" w:space="0" w:color="auto"/>
      </w:divBdr>
    </w:div>
    <w:div w:id="1222523053">
      <w:bodyDiv w:val="1"/>
      <w:marLeft w:val="0"/>
      <w:marRight w:val="0"/>
      <w:marTop w:val="0"/>
      <w:marBottom w:val="0"/>
      <w:divBdr>
        <w:top w:val="none" w:sz="0" w:space="0" w:color="auto"/>
        <w:left w:val="none" w:sz="0" w:space="0" w:color="auto"/>
        <w:bottom w:val="none" w:sz="0" w:space="0" w:color="auto"/>
        <w:right w:val="none" w:sz="0" w:space="0" w:color="auto"/>
      </w:divBdr>
      <w:divsChild>
        <w:div w:id="1869875826">
          <w:marLeft w:val="0"/>
          <w:marRight w:val="60"/>
          <w:marTop w:val="0"/>
          <w:marBottom w:val="0"/>
          <w:divBdr>
            <w:top w:val="none" w:sz="0" w:space="0" w:color="auto"/>
            <w:left w:val="none" w:sz="0" w:space="0" w:color="auto"/>
            <w:bottom w:val="none" w:sz="0" w:space="0" w:color="auto"/>
            <w:right w:val="none" w:sz="0" w:space="0" w:color="auto"/>
          </w:divBdr>
        </w:div>
      </w:divsChild>
    </w:div>
    <w:div w:id="1415207598">
      <w:bodyDiv w:val="1"/>
      <w:marLeft w:val="0"/>
      <w:marRight w:val="0"/>
      <w:marTop w:val="0"/>
      <w:marBottom w:val="0"/>
      <w:divBdr>
        <w:top w:val="none" w:sz="0" w:space="0" w:color="auto"/>
        <w:left w:val="none" w:sz="0" w:space="0" w:color="auto"/>
        <w:bottom w:val="none" w:sz="0" w:space="0" w:color="auto"/>
        <w:right w:val="none" w:sz="0" w:space="0" w:color="auto"/>
      </w:divBdr>
    </w:div>
    <w:div w:id="20994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trient" TargetMode="External"/><Relationship Id="rId13" Type="http://schemas.openxmlformats.org/officeDocument/2006/relationships/hyperlink" Target="https://www.healthline.com/nutrition/folic-acid-vs-folate/" TargetMode="External"/><Relationship Id="rId18" Type="http://schemas.openxmlformats.org/officeDocument/2006/relationships/hyperlink" Target="https://www.niddk.nih.gov/health-information/digestive-diseases/lactose-intolerance" TargetMode="External"/><Relationship Id="rId3" Type="http://schemas.openxmlformats.org/officeDocument/2006/relationships/settings" Target="settings.xml"/><Relationship Id="rId21" Type="http://schemas.openxmlformats.org/officeDocument/2006/relationships/hyperlink" Target="https://ods.od.nih.gov/HealthInformation/DS_WhatYouNeedToKnow.aspx" TargetMode="External"/><Relationship Id="rId7" Type="http://schemas.openxmlformats.org/officeDocument/2006/relationships/hyperlink" Target="https://en.wikipedia.org/wiki/Diet_(nutrition)" TargetMode="External"/><Relationship Id="rId12" Type="http://schemas.openxmlformats.org/officeDocument/2006/relationships/hyperlink" Target="https://www.healthline.com/nutrition/10-proven-magnesium-benefits/" TargetMode="External"/><Relationship Id="rId17" Type="http://schemas.openxmlformats.org/officeDocument/2006/relationships/hyperlink" Target="https://www.niddk.nih.gov/Dictionary/W/whole-grains" TargetMode="External"/><Relationship Id="rId2" Type="http://schemas.openxmlformats.org/officeDocument/2006/relationships/styles" Target="styles.xml"/><Relationship Id="rId16" Type="http://schemas.openxmlformats.org/officeDocument/2006/relationships/hyperlink" Target="https://www.niddk.nih.gov/Dictionary/B/blood-glucose-level" TargetMode="External"/><Relationship Id="rId20" Type="http://schemas.openxmlformats.org/officeDocument/2006/relationships/hyperlink" Target="http://scholar.google.com/scholar_lookup?title=Nutrition%20Immunity%20and%20Infection&amp;author=R.%20Chandra&amp;author=P.%20Newberne&amp;publication_year=1977" TargetMode="External"/><Relationship Id="rId1" Type="http://schemas.openxmlformats.org/officeDocument/2006/relationships/numbering" Target="numbering.xml"/><Relationship Id="rId6" Type="http://schemas.openxmlformats.org/officeDocument/2006/relationships/hyperlink" Target="https://en.m.wikipedia.org/wiki/Microorganism" TargetMode="External"/><Relationship Id="rId11" Type="http://schemas.openxmlformats.org/officeDocument/2006/relationships/hyperlink" Target="https://www.healthline.com/nutrition/how-much-protein-per-day/" TargetMode="External"/><Relationship Id="rId24" Type="http://schemas.openxmlformats.org/officeDocument/2006/relationships/theme" Target="theme/theme1.xml"/><Relationship Id="rId5" Type="http://schemas.openxmlformats.org/officeDocument/2006/relationships/hyperlink" Target="https://en.m.wikipedia.org/wiki/Multicellular_organisms" TargetMode="External"/><Relationship Id="rId15" Type="http://schemas.openxmlformats.org/officeDocument/2006/relationships/hyperlink" Target="https://www.healthline.com/nutrition/11-proven-benefits-of-ginger/" TargetMode="External"/><Relationship Id="rId23" Type="http://schemas.openxmlformats.org/officeDocument/2006/relationships/fontTable" Target="fontTable.xml"/><Relationship Id="rId10" Type="http://schemas.openxmlformats.org/officeDocument/2006/relationships/hyperlink" Target="https://en.wikipedia.org/wiki/Micronutrients" TargetMode="External"/><Relationship Id="rId19" Type="http://schemas.openxmlformats.org/officeDocument/2006/relationships/hyperlink" Target="https://doi.org/10.1007/978-1-4684-0784-6" TargetMode="External"/><Relationship Id="rId4" Type="http://schemas.openxmlformats.org/officeDocument/2006/relationships/webSettings" Target="webSettings.xml"/><Relationship Id="rId9" Type="http://schemas.openxmlformats.org/officeDocument/2006/relationships/hyperlink" Target="https://en.wikipedia.org/wiki/Overnutrition" TargetMode="External"/><Relationship Id="rId14" Type="http://schemas.openxmlformats.org/officeDocument/2006/relationships/hyperlink" Target="https://www.healthline.com/nutrition/8-coconut-water-benefits/" TargetMode="External"/><Relationship Id="rId22" Type="http://schemas.openxmlformats.org/officeDocument/2006/relationships/hyperlink" Target="https://health.gov/paguidelines/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11</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30</cp:revision>
  <dcterms:created xsi:type="dcterms:W3CDTF">2019-05-06T11:42:00Z</dcterms:created>
  <dcterms:modified xsi:type="dcterms:W3CDTF">2019-07-22T05:24:00Z</dcterms:modified>
</cp:coreProperties>
</file>