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inorHAnsi" w:hAnsiTheme="majorHAnsi" w:cstheme="majorHAnsi"/>
        </w:rPr>
        <w:id w:val="-159395897"/>
        <w:docPartObj>
          <w:docPartGallery w:val="Cover Pages"/>
          <w:docPartUnique/>
        </w:docPartObj>
      </w:sdtPr>
      <w:sdtEndPr>
        <w:rPr>
          <w:rFonts w:eastAsiaTheme="minorEastAsia"/>
          <w:b/>
          <w:bCs/>
          <w:sz w:val="36"/>
          <w:szCs w:val="36"/>
        </w:rPr>
      </w:sdtEndPr>
      <w:sdtContent>
        <w:p w:rsidR="00010998" w:rsidRPr="00016A1C" w:rsidRDefault="00010998">
          <w:pPr>
            <w:pStyle w:val="NoSpacing"/>
            <w:spacing w:before="1540" w:after="240"/>
            <w:jc w:val="center"/>
            <w:rPr>
              <w:rFonts w:asciiTheme="majorHAnsi" w:hAnsiTheme="majorHAnsi" w:cstheme="majorHAnsi"/>
            </w:rPr>
          </w:pPr>
          <w:r w:rsidRPr="00016A1C">
            <w:rPr>
              <w:rFonts w:asciiTheme="majorHAnsi" w:hAnsiTheme="majorHAnsi" w:cstheme="majorHAnsi"/>
              <w:noProof/>
            </w:rPr>
            <w:drawing>
              <wp:anchor distT="0" distB="0" distL="114300" distR="114300" simplePos="0" relativeHeight="251660288" behindDoc="0" locked="0" layoutInCell="1" allowOverlap="1" wp14:anchorId="4046D5BF" wp14:editId="7882CD43">
                <wp:simplePos x="0" y="0"/>
                <wp:positionH relativeFrom="margin">
                  <wp:align>center</wp:align>
                </wp:positionH>
                <wp:positionV relativeFrom="paragraph">
                  <wp:posOffset>-1574</wp:posOffset>
                </wp:positionV>
                <wp:extent cx="1417320" cy="750570"/>
                <wp:effectExtent l="0" t="0" r="0" b="0"/>
                <wp:wrapNone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sdt>
          <w:sdtPr>
            <w:rPr>
              <w:rFonts w:asciiTheme="majorHAnsi" w:eastAsiaTheme="minorHAnsi" w:hAnsiTheme="majorHAnsi" w:cstheme="majorHAnsi"/>
              <w:b/>
              <w:bCs/>
              <w:sz w:val="36"/>
              <w:szCs w:val="36"/>
            </w:rPr>
            <w:alias w:val="Title"/>
            <w:tag w:val=""/>
            <w:id w:val="1735040861"/>
            <w:placeholder>
              <w:docPart w:val="84F1F5964B214B289F7BF04B2060CB4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010998" w:rsidRPr="00016A1C" w:rsidRDefault="00D1479D" w:rsidP="00010998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HAnsi"/>
                  <w:caps/>
                  <w:sz w:val="80"/>
                  <w:szCs w:val="80"/>
                </w:rPr>
              </w:pPr>
              <w:r>
                <w:rPr>
                  <w:rFonts w:asciiTheme="majorHAnsi" w:eastAsiaTheme="minorHAnsi" w:hAnsiTheme="majorHAnsi" w:cstheme="majorHAnsi"/>
                  <w:b/>
                  <w:bCs/>
                  <w:sz w:val="36"/>
                  <w:szCs w:val="36"/>
                </w:rPr>
                <w:t xml:space="preserve">Africa Institute for </w:t>
              </w:r>
              <w:r w:rsidR="00010998" w:rsidRPr="00016A1C">
                <w:rPr>
                  <w:rFonts w:asciiTheme="majorHAnsi" w:eastAsiaTheme="minorHAnsi" w:hAnsiTheme="majorHAnsi" w:cstheme="majorHAnsi"/>
                  <w:b/>
                  <w:bCs/>
                  <w:sz w:val="36"/>
                  <w:szCs w:val="36"/>
                </w:rPr>
                <w:t>Project Management</w:t>
              </w:r>
              <w:r>
                <w:rPr>
                  <w:rFonts w:asciiTheme="majorHAnsi" w:eastAsiaTheme="minorHAnsi" w:hAnsiTheme="majorHAnsi" w:cstheme="majorHAnsi"/>
                  <w:b/>
                  <w:bCs/>
                  <w:sz w:val="36"/>
                  <w:szCs w:val="36"/>
                </w:rPr>
                <w:t xml:space="preserve"> Studies</w:t>
              </w:r>
            </w:p>
          </w:sdtContent>
        </w:sdt>
        <w:p w:rsidR="00D1479D" w:rsidRDefault="004F3560">
          <w:pPr>
            <w:pStyle w:val="NoSpacing"/>
            <w:spacing w:before="480"/>
            <w:jc w:val="center"/>
            <w:rPr>
              <w:rFonts w:asciiTheme="majorHAnsi" w:hAnsiTheme="majorHAnsi" w:cstheme="majorHAnsi"/>
              <w:b/>
              <w:sz w:val="24"/>
            </w:rPr>
          </w:pPr>
          <w:r w:rsidRPr="004F3560">
            <w:rPr>
              <w:rFonts w:asciiTheme="majorHAnsi" w:hAnsiTheme="majorHAnsi" w:cstheme="majorHAnsi"/>
              <w:b/>
              <w:sz w:val="24"/>
            </w:rPr>
            <w:t>Course Name:</w:t>
          </w:r>
        </w:p>
        <w:p w:rsidR="004F3560" w:rsidRDefault="004F3560" w:rsidP="004F3560">
          <w:pPr>
            <w:pStyle w:val="NoSpacing"/>
            <w:spacing w:before="480"/>
            <w:jc w:val="center"/>
            <w:rPr>
              <w:rFonts w:asciiTheme="majorHAnsi" w:hAnsiTheme="majorHAnsi" w:cstheme="majorHAnsi"/>
              <w:sz w:val="24"/>
            </w:rPr>
          </w:pPr>
          <w:r w:rsidRPr="004F3560">
            <w:rPr>
              <w:rFonts w:asciiTheme="majorHAnsi" w:hAnsiTheme="majorHAnsi" w:cstheme="majorHAnsi"/>
              <w:b/>
              <w:sz w:val="24"/>
            </w:rPr>
            <w:t>Human Nutrition and Dietetics</w:t>
          </w:r>
          <w:r>
            <w:rPr>
              <w:rFonts w:asciiTheme="majorHAnsi" w:hAnsiTheme="majorHAnsi" w:cstheme="majorHAnsi"/>
              <w:sz w:val="24"/>
            </w:rPr>
            <w:t>.</w:t>
          </w:r>
        </w:p>
        <w:p w:rsidR="004F3560" w:rsidRPr="004F3560" w:rsidRDefault="004F3560">
          <w:pPr>
            <w:pStyle w:val="NoSpacing"/>
            <w:spacing w:before="480"/>
            <w:jc w:val="center"/>
            <w:rPr>
              <w:rFonts w:asciiTheme="majorHAnsi" w:hAnsiTheme="majorHAnsi" w:cstheme="majorHAnsi"/>
              <w:b/>
              <w:sz w:val="24"/>
            </w:rPr>
          </w:pPr>
          <w:r w:rsidRPr="004F3560">
            <w:rPr>
              <w:rFonts w:asciiTheme="majorHAnsi" w:hAnsiTheme="majorHAnsi" w:cstheme="majorHAnsi"/>
              <w:b/>
              <w:sz w:val="24"/>
            </w:rPr>
            <w:t>Assignment Number: Module 6</w:t>
          </w:r>
        </w:p>
        <w:p w:rsidR="00010998" w:rsidRPr="004F3560" w:rsidRDefault="00010998">
          <w:pPr>
            <w:pStyle w:val="NoSpacing"/>
            <w:spacing w:before="480"/>
            <w:jc w:val="center"/>
            <w:rPr>
              <w:rFonts w:asciiTheme="majorHAnsi" w:hAnsiTheme="majorHAnsi" w:cstheme="majorHAnsi"/>
              <w:b/>
              <w:sz w:val="24"/>
            </w:rPr>
          </w:pPr>
          <w:r w:rsidRPr="004F3560">
            <w:rPr>
              <w:rFonts w:asciiTheme="majorHAnsi" w:hAnsiTheme="majorHAnsi" w:cstheme="majorHAnsi"/>
              <w:b/>
              <w:sz w:val="24"/>
            </w:rPr>
            <w:t>Index Number</w:t>
          </w:r>
        </w:p>
        <w:p w:rsidR="00010998" w:rsidRPr="004F3560" w:rsidRDefault="00016A1C">
          <w:pPr>
            <w:spacing w:after="160" w:line="259" w:lineRule="auto"/>
            <w:rPr>
              <w:rFonts w:asciiTheme="majorHAnsi" w:hAnsiTheme="majorHAnsi" w:cstheme="majorHAnsi"/>
              <w:b/>
              <w:bCs/>
              <w:sz w:val="44"/>
              <w:szCs w:val="36"/>
            </w:rPr>
          </w:pPr>
          <w:r w:rsidRPr="004F3560">
            <w:rPr>
              <w:rFonts w:asciiTheme="majorHAnsi" w:hAnsiTheme="majorHAnsi" w:cstheme="majorHAnsi"/>
              <w:b/>
              <w:sz w:val="24"/>
              <w:shd w:val="clear" w:color="auto" w:fill="FFFFFF"/>
            </w:rPr>
            <w:t xml:space="preserve">                                                             </w:t>
          </w:r>
          <w:r w:rsidR="00D1479D" w:rsidRPr="004F3560">
            <w:rPr>
              <w:rFonts w:asciiTheme="majorHAnsi" w:hAnsiTheme="majorHAnsi" w:cstheme="majorHAnsi"/>
              <w:b/>
              <w:sz w:val="24"/>
              <w:shd w:val="clear" w:color="auto" w:fill="FFFFFF"/>
            </w:rPr>
            <w:t xml:space="preserve">           </w:t>
          </w:r>
          <w:r w:rsidRPr="004F3560">
            <w:rPr>
              <w:rFonts w:asciiTheme="majorHAnsi" w:hAnsiTheme="majorHAnsi" w:cstheme="majorHAnsi"/>
              <w:b/>
              <w:sz w:val="24"/>
              <w:shd w:val="clear" w:color="auto" w:fill="FFFFFF"/>
            </w:rPr>
            <w:t>AIPMS/264/2019</w:t>
          </w:r>
        </w:p>
        <w:p w:rsidR="00010998" w:rsidRPr="00016A1C" w:rsidRDefault="00D1479D">
          <w:pPr>
            <w:spacing w:after="160" w:line="259" w:lineRule="auto"/>
            <w:rPr>
              <w:rFonts w:asciiTheme="majorHAnsi" w:hAnsiTheme="majorHAnsi" w:cstheme="majorHAnsi"/>
              <w:b/>
              <w:bCs/>
              <w:sz w:val="36"/>
              <w:szCs w:val="36"/>
            </w:rPr>
          </w:pPr>
          <w:r w:rsidRPr="00016A1C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6777B86" wp14:editId="70CAAD1A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5378809</wp:posOffset>
                    </wp:positionV>
                    <wp:extent cx="6553200" cy="557530"/>
                    <wp:effectExtent l="0" t="0" r="0" b="762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 w:cstheme="majorHAnsi"/>
                                    <w:b/>
                                    <w:caps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0-3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10998" w:rsidRPr="004F3560" w:rsidRDefault="00010998" w:rsidP="0001099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b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4F3560">
                                      <w:rPr>
                                        <w:rFonts w:asciiTheme="majorHAnsi" w:hAnsiTheme="majorHAnsi" w:cstheme="majorHAnsi"/>
                                        <w:b/>
                                        <w:caps/>
                                        <w:sz w:val="28"/>
                                        <w:szCs w:val="28"/>
                                      </w:rPr>
                                      <w:t>October 31, 2019</w:t>
                                    </w:r>
                                  </w:p>
                                </w:sdtContent>
                              </w:sdt>
                              <w:p w:rsidR="00010998" w:rsidRPr="00016A1C" w:rsidRDefault="00DD5C61" w:rsidP="0001099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hAnsiTheme="majorHAnsi" w:cstheme="majorHAnsi"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cstheme="majorHAnsi"/>
                                      <w:b/>
                                      <w:caps/>
                                      <w:sz w:val="24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10998" w:rsidRPr="004F3560">
                                      <w:rPr>
                                        <w:rFonts w:asciiTheme="majorHAnsi" w:hAnsiTheme="majorHAnsi" w:cstheme="majorHAnsi"/>
                                        <w:b/>
                                        <w:caps/>
                                        <w:sz w:val="24"/>
                                      </w:rPr>
                                      <w:t>MOGGA Julious Alex</w:t>
                                    </w:r>
                                  </w:sdtContent>
                                </w:sdt>
                              </w:p>
                              <w:p w:rsidR="00010998" w:rsidRPr="00D1479D" w:rsidRDefault="00DD5C61" w:rsidP="00010998">
                                <w:pPr>
                                  <w:pStyle w:val="NoSpacing"/>
                                  <w:jc w:val="center"/>
                                  <w:rPr>
                                    <w:sz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cstheme="majorHAnsi"/>
                                      <w:b/>
                                      <w:sz w:val="24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F3560">
                                      <w:rPr>
                                        <w:rFonts w:asciiTheme="majorHAnsi" w:hAnsiTheme="majorHAnsi" w:cstheme="majorHAnsi"/>
                                        <w:b/>
                                        <w:sz w:val="24"/>
                                      </w:rPr>
                                      <w:t xml:space="preserve">Juba, </w:t>
                                    </w:r>
                                    <w:r w:rsidR="00010998" w:rsidRPr="004F3560">
                                      <w:rPr>
                                        <w:rFonts w:asciiTheme="majorHAnsi" w:hAnsiTheme="majorHAnsi" w:cstheme="majorHAnsi"/>
                                        <w:b/>
                                        <w:sz w:val="24"/>
                                      </w:rPr>
                                      <w:t>South Sudan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777B8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423.55pt;width:516pt;height:43.9pt;z-index:251663360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Theme="majorHAnsi" w:hAnsiTheme="majorHAnsi" w:cstheme="majorHAnsi"/>
                              <w:b/>
                              <w:caps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0-3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10998" w:rsidRPr="004F3560" w:rsidRDefault="00010998" w:rsidP="0001099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b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 w:rsidRPr="004F3560">
                                <w:rPr>
                                  <w:rFonts w:asciiTheme="majorHAnsi" w:hAnsiTheme="majorHAnsi" w:cstheme="majorHAnsi"/>
                                  <w:b/>
                                  <w:caps/>
                                  <w:sz w:val="28"/>
                                  <w:szCs w:val="28"/>
                                </w:rPr>
                                <w:t>October 31, 2019</w:t>
                              </w:r>
                            </w:p>
                          </w:sdtContent>
                        </w:sdt>
                        <w:p w:rsidR="00010998" w:rsidRPr="00016A1C" w:rsidRDefault="00DD5C61" w:rsidP="00010998">
                          <w:pPr>
                            <w:pStyle w:val="NoSpacing"/>
                            <w:jc w:val="center"/>
                            <w:rPr>
                              <w:rFonts w:asciiTheme="majorHAnsi" w:hAnsiTheme="majorHAnsi" w:cstheme="majorHAnsi"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cstheme="majorHAnsi"/>
                                <w:b/>
                                <w:caps/>
                                <w:sz w:val="24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10998" w:rsidRPr="004F3560">
                                <w:rPr>
                                  <w:rFonts w:asciiTheme="majorHAnsi" w:hAnsiTheme="majorHAnsi" w:cstheme="majorHAnsi"/>
                                  <w:b/>
                                  <w:caps/>
                                  <w:sz w:val="24"/>
                                </w:rPr>
                                <w:t>MOGGA Julious Alex</w:t>
                              </w:r>
                            </w:sdtContent>
                          </w:sdt>
                        </w:p>
                        <w:p w:rsidR="00010998" w:rsidRPr="00D1479D" w:rsidRDefault="00DD5C61" w:rsidP="00010998">
                          <w:pPr>
                            <w:pStyle w:val="NoSpacing"/>
                            <w:jc w:val="center"/>
                            <w:rPr>
                              <w:sz w:val="24"/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F3560">
                                <w:rPr>
                                  <w:rFonts w:asciiTheme="majorHAnsi" w:hAnsiTheme="majorHAnsi" w:cstheme="majorHAnsi"/>
                                  <w:b/>
                                  <w:sz w:val="24"/>
                                </w:rPr>
                                <w:t xml:space="preserve">Juba, </w:t>
                              </w:r>
                              <w:r w:rsidR="00010998" w:rsidRPr="004F3560">
                                <w:rPr>
                                  <w:rFonts w:asciiTheme="majorHAnsi" w:hAnsiTheme="majorHAnsi" w:cstheme="majorHAnsi"/>
                                  <w:b/>
                                  <w:sz w:val="24"/>
                                </w:rPr>
                                <w:t>South Sudan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010998" w:rsidRPr="00016A1C" w:rsidRDefault="00010998">
          <w:pPr>
            <w:spacing w:after="160" w:line="259" w:lineRule="auto"/>
            <w:rPr>
              <w:rFonts w:asciiTheme="majorHAnsi" w:hAnsiTheme="majorHAnsi" w:cstheme="majorHAnsi"/>
              <w:b/>
              <w:bCs/>
              <w:sz w:val="36"/>
              <w:szCs w:val="36"/>
            </w:rPr>
          </w:pPr>
        </w:p>
        <w:p w:rsidR="00010998" w:rsidRPr="00016A1C" w:rsidRDefault="00DD5C61">
          <w:pPr>
            <w:spacing w:after="160" w:line="259" w:lineRule="auto"/>
            <w:rPr>
              <w:rFonts w:asciiTheme="majorHAnsi" w:hAnsiTheme="majorHAnsi" w:cstheme="majorHAnsi"/>
              <w:b/>
              <w:bCs/>
              <w:sz w:val="36"/>
              <w:szCs w:val="36"/>
            </w:rPr>
          </w:pPr>
        </w:p>
      </w:sdtContent>
    </w:sdt>
    <w:p w:rsidR="00010998" w:rsidRPr="00016A1C" w:rsidRDefault="00010998" w:rsidP="00C70E8C">
      <w:pPr>
        <w:spacing w:line="48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010998" w:rsidRPr="00016A1C" w:rsidRDefault="00010998" w:rsidP="00C70E8C">
      <w:pPr>
        <w:spacing w:line="48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010998" w:rsidRPr="00016A1C" w:rsidRDefault="00010998" w:rsidP="00C70E8C">
      <w:pPr>
        <w:spacing w:line="48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010998" w:rsidRPr="00016A1C" w:rsidRDefault="00010998" w:rsidP="00C70E8C">
      <w:pPr>
        <w:spacing w:line="480" w:lineRule="auto"/>
        <w:jc w:val="both"/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p w:rsidR="00010998" w:rsidRPr="00016A1C" w:rsidRDefault="00010998" w:rsidP="00C70E8C">
      <w:pPr>
        <w:spacing w:line="48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010998" w:rsidRPr="00016A1C" w:rsidRDefault="004F3560" w:rsidP="00C70E8C">
      <w:pPr>
        <w:spacing w:line="48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D1479D">
        <w:rPr>
          <w:rFonts w:asciiTheme="majorHAnsi" w:hAnsiTheme="majorHAnsi" w:cstheme="majorHAnsi"/>
          <w:noProof/>
          <w:sz w:val="24"/>
        </w:rPr>
        <w:drawing>
          <wp:anchor distT="0" distB="0" distL="114300" distR="114300" simplePos="0" relativeHeight="251661312" behindDoc="0" locked="0" layoutInCell="1" allowOverlap="1" wp14:anchorId="1C92904D" wp14:editId="3DB6A3C7">
            <wp:simplePos x="0" y="0"/>
            <wp:positionH relativeFrom="margin">
              <wp:align>center</wp:align>
            </wp:positionH>
            <wp:positionV relativeFrom="paragraph">
              <wp:posOffset>281747</wp:posOffset>
            </wp:positionV>
            <wp:extent cx="758825" cy="478790"/>
            <wp:effectExtent l="0" t="0" r="3175" b="0"/>
            <wp:wrapNone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6A1C" w:rsidRDefault="00016A1C" w:rsidP="00C70E8C">
      <w:pPr>
        <w:spacing w:line="48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8B13B1" w:rsidRPr="00016A1C" w:rsidRDefault="008B13B1" w:rsidP="00C70E8C">
      <w:pPr>
        <w:spacing w:line="48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16A1C">
        <w:rPr>
          <w:rFonts w:asciiTheme="majorHAnsi" w:hAnsiTheme="majorHAnsi" w:cstheme="majorHAnsi"/>
          <w:sz w:val="24"/>
          <w:szCs w:val="24"/>
        </w:rPr>
        <w:lastRenderedPageBreak/>
        <w:t>ASSIGNMENT 6</w:t>
      </w:r>
    </w:p>
    <w:p w:rsidR="008B13B1" w:rsidRPr="00016A1C" w:rsidRDefault="008B13B1" w:rsidP="00C70E8C">
      <w:pPr>
        <w:numPr>
          <w:ilvl w:val="0"/>
          <w:numId w:val="1"/>
        </w:numPr>
        <w:spacing w:line="480" w:lineRule="auto"/>
        <w:contextualSpacing/>
        <w:jc w:val="both"/>
        <w:rPr>
          <w:rFonts w:asciiTheme="majorHAnsi" w:hAnsiTheme="majorHAnsi" w:cstheme="majorHAnsi"/>
          <w:sz w:val="24"/>
          <w:szCs w:val="24"/>
        </w:rPr>
      </w:pPr>
      <w:r w:rsidRPr="00016A1C">
        <w:rPr>
          <w:rFonts w:asciiTheme="majorHAnsi" w:hAnsiTheme="majorHAnsi" w:cstheme="majorHAnsi"/>
          <w:sz w:val="24"/>
          <w:szCs w:val="24"/>
        </w:rPr>
        <w:t>State the main difference between bacteria cell and typical prokaryotic cells.</w:t>
      </w:r>
    </w:p>
    <w:p w:rsidR="00AF7513" w:rsidRPr="00016A1C" w:rsidRDefault="00AF7513" w:rsidP="00C70E8C">
      <w:pPr>
        <w:pStyle w:val="ListParagraph"/>
        <w:numPr>
          <w:ilvl w:val="0"/>
          <w:numId w:val="3"/>
        </w:numPr>
        <w:shd w:val="clear" w:color="auto" w:fill="FFFFFF"/>
        <w:spacing w:line="480" w:lineRule="auto"/>
        <w:jc w:val="both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016A1C">
        <w:rPr>
          <w:rFonts w:asciiTheme="majorHAnsi" w:eastAsia="Times New Roman" w:hAnsiTheme="majorHAnsi" w:cstheme="majorHAnsi"/>
          <w:sz w:val="24"/>
          <w:szCs w:val="24"/>
        </w:rPr>
        <w:t>Bactria cell has no true nucleus while prokaryotic cells have true nucleus with double membrane.</w:t>
      </w:r>
    </w:p>
    <w:p w:rsidR="00A86969" w:rsidRPr="00016A1C" w:rsidRDefault="00A86969" w:rsidP="00C70E8C">
      <w:pPr>
        <w:pStyle w:val="ListParagraph"/>
        <w:numPr>
          <w:ilvl w:val="0"/>
          <w:numId w:val="3"/>
        </w:numPr>
        <w:shd w:val="clear" w:color="auto" w:fill="FFFFFF"/>
        <w:spacing w:line="480" w:lineRule="auto"/>
        <w:jc w:val="both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016A1C">
        <w:rPr>
          <w:rFonts w:asciiTheme="majorHAnsi" w:eastAsia="Times New Roman" w:hAnsiTheme="majorHAnsi" w:cstheme="majorHAnsi"/>
          <w:sz w:val="24"/>
          <w:szCs w:val="24"/>
        </w:rPr>
        <w:t>Bactria cells are circular while prokaryotic cells are linear with histone proteins.</w:t>
      </w:r>
    </w:p>
    <w:p w:rsidR="00A86969" w:rsidRPr="00016A1C" w:rsidRDefault="00A86969" w:rsidP="00C70E8C">
      <w:pPr>
        <w:pStyle w:val="ListParagraph"/>
        <w:numPr>
          <w:ilvl w:val="0"/>
          <w:numId w:val="3"/>
        </w:numPr>
        <w:shd w:val="clear" w:color="auto" w:fill="FFFFFF"/>
        <w:spacing w:line="480" w:lineRule="auto"/>
        <w:jc w:val="both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016A1C">
        <w:rPr>
          <w:rFonts w:asciiTheme="majorHAnsi" w:eastAsia="Times New Roman" w:hAnsiTheme="majorHAnsi" w:cstheme="majorHAnsi"/>
          <w:sz w:val="24"/>
          <w:szCs w:val="24"/>
        </w:rPr>
        <w:t xml:space="preserve">Bactria cells have very few structures whereas prokaryotic cells </w:t>
      </w:r>
      <w:r w:rsidR="00BD6D77" w:rsidRPr="00016A1C">
        <w:rPr>
          <w:rFonts w:asciiTheme="majorHAnsi" w:eastAsia="Times New Roman" w:hAnsiTheme="majorHAnsi" w:cstheme="majorHAnsi"/>
          <w:sz w:val="24"/>
          <w:szCs w:val="24"/>
        </w:rPr>
        <w:t>are highly structured by endomembrane and a cytoplasm.</w:t>
      </w:r>
    </w:p>
    <w:p w:rsidR="00BD6D77" w:rsidRPr="00016A1C" w:rsidRDefault="00BD6D77" w:rsidP="00C70E8C">
      <w:pPr>
        <w:pStyle w:val="ListParagraph"/>
        <w:numPr>
          <w:ilvl w:val="0"/>
          <w:numId w:val="3"/>
        </w:numPr>
        <w:shd w:val="clear" w:color="auto" w:fill="FFFFFF"/>
        <w:spacing w:line="480" w:lineRule="auto"/>
        <w:jc w:val="both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016A1C">
        <w:rPr>
          <w:rFonts w:asciiTheme="majorHAnsi" w:eastAsia="Times New Roman" w:hAnsiTheme="majorHAnsi" w:cstheme="majorHAnsi"/>
          <w:sz w:val="24"/>
          <w:szCs w:val="24"/>
        </w:rPr>
        <w:t>Bactria cells have single chromosome while prokaryotic cells have more than one chromosomes.</w:t>
      </w:r>
    </w:p>
    <w:p w:rsidR="00C71DAF" w:rsidRPr="00016A1C" w:rsidRDefault="00C71DAF" w:rsidP="00C70E8C">
      <w:pPr>
        <w:pStyle w:val="ListParagraph"/>
        <w:numPr>
          <w:ilvl w:val="0"/>
          <w:numId w:val="3"/>
        </w:numPr>
        <w:shd w:val="clear" w:color="auto" w:fill="FFFFFF"/>
        <w:spacing w:line="480" w:lineRule="auto"/>
        <w:jc w:val="both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016A1C">
        <w:rPr>
          <w:rFonts w:asciiTheme="majorHAnsi" w:eastAsia="Times New Roman" w:hAnsiTheme="majorHAnsi" w:cstheme="majorHAnsi"/>
          <w:sz w:val="24"/>
          <w:szCs w:val="24"/>
        </w:rPr>
        <w:t xml:space="preserve">Prokaryotic cells are much smaller than eukaryotic cells, have no </w:t>
      </w:r>
      <w:r w:rsidR="002B1C36" w:rsidRPr="00016A1C">
        <w:rPr>
          <w:rFonts w:asciiTheme="majorHAnsi" w:eastAsia="Times New Roman" w:hAnsiTheme="majorHAnsi" w:cstheme="majorHAnsi"/>
          <w:sz w:val="24"/>
          <w:szCs w:val="24"/>
        </w:rPr>
        <w:t>nucleus</w:t>
      </w:r>
      <w:r w:rsidRPr="00016A1C">
        <w:rPr>
          <w:rFonts w:asciiTheme="majorHAnsi" w:eastAsia="Times New Roman" w:hAnsiTheme="majorHAnsi" w:cstheme="majorHAnsi"/>
          <w:sz w:val="24"/>
          <w:szCs w:val="24"/>
        </w:rPr>
        <w:t>, and lack organelles.</w:t>
      </w:r>
    </w:p>
    <w:p w:rsidR="00C71DAF" w:rsidRPr="00016A1C" w:rsidRDefault="00C71DAF" w:rsidP="00C70E8C">
      <w:pPr>
        <w:pStyle w:val="ListParagraph"/>
        <w:numPr>
          <w:ilvl w:val="0"/>
          <w:numId w:val="3"/>
        </w:numPr>
        <w:shd w:val="clear" w:color="auto" w:fill="FFFFFF"/>
        <w:spacing w:line="480" w:lineRule="auto"/>
        <w:jc w:val="both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016A1C">
        <w:rPr>
          <w:rFonts w:asciiTheme="majorHAnsi" w:eastAsia="Times New Roman" w:hAnsiTheme="majorHAnsi" w:cstheme="majorHAnsi"/>
          <w:sz w:val="24"/>
          <w:szCs w:val="24"/>
        </w:rPr>
        <w:t>All prokaryotic cells are encased by a </w:t>
      </w:r>
      <w:r w:rsidRPr="00016A1C">
        <w:rPr>
          <w:rFonts w:asciiTheme="majorHAnsi" w:eastAsia="Times New Roman" w:hAnsiTheme="majorHAnsi" w:cstheme="majorHAnsi"/>
          <w:bCs/>
          <w:sz w:val="24"/>
          <w:szCs w:val="24"/>
          <w:bdr w:val="none" w:sz="0" w:space="0" w:color="auto" w:frame="1"/>
        </w:rPr>
        <w:t>cell wall</w:t>
      </w:r>
      <w:r w:rsidRPr="00016A1C">
        <w:rPr>
          <w:rFonts w:asciiTheme="majorHAnsi" w:eastAsia="Times New Roman" w:hAnsiTheme="majorHAnsi" w:cstheme="majorHAnsi"/>
          <w:sz w:val="24"/>
          <w:szCs w:val="24"/>
        </w:rPr>
        <w:t>. Many also have a </w:t>
      </w:r>
      <w:r w:rsidR="00314B76" w:rsidRPr="00016A1C">
        <w:rPr>
          <w:rFonts w:asciiTheme="majorHAnsi" w:eastAsia="Times New Roman" w:hAnsiTheme="majorHAnsi" w:cstheme="majorHAnsi"/>
          <w:bCs/>
          <w:sz w:val="24"/>
          <w:szCs w:val="24"/>
          <w:bdr w:val="none" w:sz="0" w:space="0" w:color="auto" w:frame="1"/>
        </w:rPr>
        <w:t>capsule</w:t>
      </w:r>
      <w:r w:rsidR="00314B76" w:rsidRPr="00016A1C">
        <w:rPr>
          <w:rFonts w:asciiTheme="majorHAnsi" w:eastAsia="Times New Roman" w:hAnsiTheme="majorHAnsi" w:cstheme="majorHAnsi"/>
          <w:sz w:val="24"/>
          <w:szCs w:val="24"/>
        </w:rPr>
        <w:t xml:space="preserve"> or</w:t>
      </w:r>
      <w:r w:rsidRPr="00016A1C">
        <w:rPr>
          <w:rFonts w:asciiTheme="majorHAnsi" w:eastAsia="Times New Roman" w:hAnsiTheme="majorHAnsi" w:cstheme="majorHAnsi"/>
          <w:sz w:val="24"/>
          <w:szCs w:val="24"/>
        </w:rPr>
        <w:t> </w:t>
      </w:r>
      <w:r w:rsidRPr="00016A1C">
        <w:rPr>
          <w:rFonts w:asciiTheme="majorHAnsi" w:eastAsia="Times New Roman" w:hAnsiTheme="majorHAnsi" w:cstheme="majorHAnsi"/>
          <w:bCs/>
          <w:sz w:val="24"/>
          <w:szCs w:val="24"/>
          <w:bdr w:val="none" w:sz="0" w:space="0" w:color="auto" w:frame="1"/>
        </w:rPr>
        <w:t>slime layer</w:t>
      </w:r>
      <w:r w:rsidRPr="00016A1C">
        <w:rPr>
          <w:rFonts w:asciiTheme="majorHAnsi" w:eastAsia="Times New Roman" w:hAnsiTheme="majorHAnsi" w:cstheme="majorHAnsi"/>
          <w:sz w:val="24"/>
          <w:szCs w:val="24"/>
        </w:rPr>
        <w:t> made of polysaccharide.</w:t>
      </w:r>
    </w:p>
    <w:p w:rsidR="00C71DAF" w:rsidRPr="00016A1C" w:rsidRDefault="00C71DAF" w:rsidP="00C70E8C">
      <w:pPr>
        <w:pStyle w:val="ListParagraph"/>
        <w:numPr>
          <w:ilvl w:val="0"/>
          <w:numId w:val="3"/>
        </w:numPr>
        <w:shd w:val="clear" w:color="auto" w:fill="FFFFFF"/>
        <w:spacing w:line="480" w:lineRule="auto"/>
        <w:jc w:val="both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016A1C">
        <w:rPr>
          <w:rFonts w:asciiTheme="majorHAnsi" w:eastAsia="Times New Roman" w:hAnsiTheme="majorHAnsi" w:cstheme="majorHAnsi"/>
          <w:sz w:val="24"/>
          <w:szCs w:val="24"/>
        </w:rPr>
        <w:t>Prokaryotes often have appendages (protrusions) on their surface. </w:t>
      </w:r>
      <w:r w:rsidR="00086FDE" w:rsidRPr="00016A1C">
        <w:rPr>
          <w:rFonts w:asciiTheme="majorHAnsi" w:eastAsia="Times New Roman" w:hAnsiTheme="majorHAnsi" w:cstheme="majorHAnsi"/>
          <w:bCs/>
          <w:sz w:val="24"/>
          <w:szCs w:val="24"/>
          <w:bdr w:val="none" w:sz="0" w:space="0" w:color="auto" w:frame="1"/>
        </w:rPr>
        <w:t>Flagella</w:t>
      </w:r>
      <w:r w:rsidR="00086FDE" w:rsidRPr="00016A1C">
        <w:rPr>
          <w:rFonts w:asciiTheme="majorHAnsi" w:eastAsia="Times New Roman" w:hAnsiTheme="majorHAnsi" w:cstheme="majorHAnsi"/>
          <w:sz w:val="24"/>
          <w:szCs w:val="24"/>
        </w:rPr>
        <w:t xml:space="preserve"> and</w:t>
      </w:r>
      <w:r w:rsidRPr="00016A1C">
        <w:rPr>
          <w:rFonts w:asciiTheme="majorHAnsi" w:eastAsia="Times New Roman" w:hAnsiTheme="majorHAnsi" w:cstheme="majorHAnsi"/>
          <w:sz w:val="24"/>
          <w:szCs w:val="24"/>
        </w:rPr>
        <w:t xml:space="preserve"> some </w:t>
      </w:r>
      <w:r w:rsidRPr="00016A1C">
        <w:rPr>
          <w:rFonts w:asciiTheme="majorHAnsi" w:eastAsia="Times New Roman" w:hAnsiTheme="majorHAnsi" w:cstheme="majorHAnsi"/>
          <w:bCs/>
          <w:sz w:val="24"/>
          <w:szCs w:val="24"/>
          <w:bdr w:val="none" w:sz="0" w:space="0" w:color="auto" w:frame="1"/>
        </w:rPr>
        <w:t>pili</w:t>
      </w:r>
      <w:r w:rsidRPr="00016A1C">
        <w:rPr>
          <w:rFonts w:asciiTheme="majorHAnsi" w:eastAsia="Times New Roman" w:hAnsiTheme="majorHAnsi" w:cstheme="majorHAnsi"/>
          <w:sz w:val="24"/>
          <w:szCs w:val="24"/>
        </w:rPr>
        <w:t> are used for locomotion, </w:t>
      </w:r>
      <w:r w:rsidRPr="00016A1C">
        <w:rPr>
          <w:rFonts w:asciiTheme="majorHAnsi" w:eastAsia="Times New Roman" w:hAnsiTheme="majorHAnsi" w:cstheme="majorHAnsi"/>
          <w:bCs/>
          <w:sz w:val="24"/>
          <w:szCs w:val="24"/>
          <w:bdr w:val="none" w:sz="0" w:space="0" w:color="auto" w:frame="1"/>
        </w:rPr>
        <w:t>fimbriae</w:t>
      </w:r>
      <w:r w:rsidRPr="00016A1C">
        <w:rPr>
          <w:rFonts w:asciiTheme="majorHAnsi" w:eastAsia="Times New Roman" w:hAnsiTheme="majorHAnsi" w:cstheme="majorHAnsi"/>
          <w:sz w:val="24"/>
          <w:szCs w:val="24"/>
        </w:rPr>
        <w:t> help the cell stick to a surface, and </w:t>
      </w:r>
      <w:r w:rsidRPr="00016A1C">
        <w:rPr>
          <w:rFonts w:asciiTheme="majorHAnsi" w:eastAsia="Times New Roman" w:hAnsiTheme="majorHAnsi" w:cstheme="majorHAnsi"/>
          <w:bCs/>
          <w:sz w:val="24"/>
          <w:szCs w:val="24"/>
          <w:bdr w:val="none" w:sz="0" w:space="0" w:color="auto" w:frame="1"/>
        </w:rPr>
        <w:t>sex pili</w:t>
      </w:r>
      <w:r w:rsidRPr="00016A1C">
        <w:rPr>
          <w:rFonts w:asciiTheme="majorHAnsi" w:eastAsia="Times New Roman" w:hAnsiTheme="majorHAnsi" w:cstheme="majorHAnsi"/>
          <w:sz w:val="24"/>
          <w:szCs w:val="24"/>
        </w:rPr>
        <w:t> are used for DNA exchange.</w:t>
      </w:r>
    </w:p>
    <w:p w:rsidR="00C71DAF" w:rsidRPr="00016A1C" w:rsidRDefault="00C71DAF" w:rsidP="00C70E8C">
      <w:pPr>
        <w:pStyle w:val="ListParagraph"/>
        <w:numPr>
          <w:ilvl w:val="0"/>
          <w:numId w:val="3"/>
        </w:numPr>
        <w:shd w:val="clear" w:color="auto" w:fill="FFFFFF"/>
        <w:spacing w:line="480" w:lineRule="auto"/>
        <w:jc w:val="both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016A1C">
        <w:rPr>
          <w:rFonts w:asciiTheme="majorHAnsi" w:eastAsia="Times New Roman" w:hAnsiTheme="majorHAnsi" w:cstheme="majorHAnsi"/>
          <w:sz w:val="24"/>
          <w:szCs w:val="24"/>
        </w:rPr>
        <w:t>Most prokaryotic cells have a single circular chromosome. They may also have smaller pieces of circular DNA called </w:t>
      </w:r>
      <w:r w:rsidRPr="00016A1C">
        <w:rPr>
          <w:rFonts w:asciiTheme="majorHAnsi" w:eastAsia="Times New Roman" w:hAnsiTheme="majorHAnsi" w:cstheme="majorHAnsi"/>
          <w:bCs/>
          <w:sz w:val="24"/>
          <w:szCs w:val="24"/>
          <w:bdr w:val="none" w:sz="0" w:space="0" w:color="auto" w:frame="1"/>
        </w:rPr>
        <w:t>plasmids</w:t>
      </w:r>
      <w:r w:rsidR="002B1C36" w:rsidRPr="00016A1C">
        <w:rPr>
          <w:rFonts w:asciiTheme="majorHAnsi" w:eastAsia="Times New Roman" w:hAnsiTheme="majorHAnsi" w:cstheme="majorHAnsi"/>
          <w:bCs/>
          <w:sz w:val="24"/>
          <w:szCs w:val="24"/>
          <w:bdr w:val="none" w:sz="0" w:space="0" w:color="auto" w:frame="1"/>
        </w:rPr>
        <w:t xml:space="preserve"> </w:t>
      </w:r>
      <w:r w:rsidR="00940ABC" w:rsidRPr="00016A1C">
        <w:rPr>
          <w:rFonts w:asciiTheme="majorHAnsi" w:eastAsia="Times New Roman" w:hAnsiTheme="majorHAnsi" w:cstheme="majorHAnsi"/>
          <w:bCs/>
          <w:sz w:val="24"/>
          <w:szCs w:val="24"/>
          <w:bdr w:val="none" w:sz="0" w:space="0" w:color="auto" w:frame="1"/>
        </w:rPr>
        <w:t>whereas</w:t>
      </w:r>
      <w:r w:rsidR="002B1C36" w:rsidRPr="00016A1C">
        <w:rPr>
          <w:rFonts w:asciiTheme="majorHAnsi" w:eastAsia="Times New Roman" w:hAnsiTheme="majorHAnsi" w:cstheme="majorHAnsi"/>
          <w:bCs/>
          <w:sz w:val="24"/>
          <w:szCs w:val="24"/>
          <w:bdr w:val="none" w:sz="0" w:space="0" w:color="auto" w:frame="1"/>
        </w:rPr>
        <w:t xml:space="preserve"> bacteria</w:t>
      </w:r>
      <w:r w:rsidR="00222F14" w:rsidRPr="00016A1C">
        <w:rPr>
          <w:rFonts w:asciiTheme="majorHAnsi" w:eastAsia="Times New Roman" w:hAnsiTheme="majorHAnsi" w:cstheme="majorHAnsi"/>
          <w:bCs/>
          <w:sz w:val="24"/>
          <w:szCs w:val="24"/>
          <w:bdr w:val="none" w:sz="0" w:space="0" w:color="auto" w:frame="1"/>
        </w:rPr>
        <w:t>.</w:t>
      </w:r>
    </w:p>
    <w:p w:rsidR="008B13B1" w:rsidRPr="00016A1C" w:rsidRDefault="008B13B1" w:rsidP="00C70E8C">
      <w:pPr>
        <w:numPr>
          <w:ilvl w:val="0"/>
          <w:numId w:val="1"/>
        </w:numPr>
        <w:spacing w:line="480" w:lineRule="auto"/>
        <w:contextualSpacing/>
        <w:jc w:val="both"/>
        <w:rPr>
          <w:rFonts w:asciiTheme="majorHAnsi" w:hAnsiTheme="majorHAnsi" w:cstheme="majorHAnsi"/>
          <w:sz w:val="24"/>
          <w:szCs w:val="24"/>
        </w:rPr>
      </w:pPr>
      <w:r w:rsidRPr="00016A1C">
        <w:rPr>
          <w:rFonts w:asciiTheme="majorHAnsi" w:hAnsiTheme="majorHAnsi" w:cstheme="majorHAnsi"/>
          <w:sz w:val="24"/>
          <w:szCs w:val="24"/>
        </w:rPr>
        <w:t>State the functions of the Cytoplasmic membrane in a bacterial cell.</w:t>
      </w:r>
    </w:p>
    <w:p w:rsidR="00D26242" w:rsidRPr="00016A1C" w:rsidRDefault="00D26242" w:rsidP="00C70E8C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16A1C">
        <w:rPr>
          <w:rFonts w:asciiTheme="majorHAnsi" w:hAnsiTheme="majorHAnsi" w:cstheme="majorHAnsi"/>
          <w:sz w:val="24"/>
          <w:szCs w:val="24"/>
          <w:shd w:val="clear" w:color="auto" w:fill="FFFFFF"/>
        </w:rPr>
        <w:t>They keep toxic substances out of the </w:t>
      </w:r>
      <w:r w:rsidRPr="00016A1C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>cell</w:t>
      </w:r>
      <w:r w:rsidRPr="00016A1C">
        <w:rPr>
          <w:rFonts w:asciiTheme="majorHAnsi" w:hAnsiTheme="majorHAnsi" w:cstheme="majorHAnsi"/>
          <w:sz w:val="24"/>
          <w:szCs w:val="24"/>
          <w:shd w:val="clear" w:color="auto" w:fill="FFFFFF"/>
        </w:rPr>
        <w:t>;</w:t>
      </w:r>
    </w:p>
    <w:p w:rsidR="00D26242" w:rsidRPr="00016A1C" w:rsidRDefault="00D26242" w:rsidP="00C70E8C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16A1C">
        <w:rPr>
          <w:rFonts w:asciiTheme="majorHAnsi" w:hAnsiTheme="majorHAnsi" w:cstheme="majorHAnsi"/>
          <w:sz w:val="24"/>
          <w:szCs w:val="24"/>
          <w:shd w:val="clear" w:color="auto" w:fill="FFFFFF"/>
        </w:rPr>
        <w:lastRenderedPageBreak/>
        <w:t>They contain receptors and channels that allow specific molecules, such as ions, </w:t>
      </w:r>
      <w:r w:rsidRPr="00016A1C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>nutrients</w:t>
      </w:r>
      <w:r w:rsidRPr="00016A1C">
        <w:rPr>
          <w:rFonts w:asciiTheme="majorHAnsi" w:hAnsiTheme="majorHAnsi" w:cstheme="majorHAnsi"/>
          <w:sz w:val="24"/>
          <w:szCs w:val="24"/>
          <w:shd w:val="clear" w:color="auto" w:fill="FFFFFF"/>
        </w:rPr>
        <w:t>, wastes, and metabolic products that mediate cellular and extracellular activities to pass between organelles and between them.</w:t>
      </w:r>
    </w:p>
    <w:p w:rsidR="008B13B1" w:rsidRPr="00016A1C" w:rsidRDefault="008B13B1" w:rsidP="00C70E8C">
      <w:pPr>
        <w:numPr>
          <w:ilvl w:val="0"/>
          <w:numId w:val="1"/>
        </w:numPr>
        <w:spacing w:line="480" w:lineRule="auto"/>
        <w:contextualSpacing/>
        <w:jc w:val="both"/>
        <w:rPr>
          <w:rFonts w:asciiTheme="majorHAnsi" w:hAnsiTheme="majorHAnsi" w:cstheme="majorHAnsi"/>
          <w:sz w:val="24"/>
          <w:szCs w:val="24"/>
        </w:rPr>
      </w:pPr>
      <w:r w:rsidRPr="00016A1C">
        <w:rPr>
          <w:rFonts w:asciiTheme="majorHAnsi" w:hAnsiTheme="majorHAnsi" w:cstheme="majorHAnsi"/>
          <w:sz w:val="24"/>
          <w:szCs w:val="24"/>
        </w:rPr>
        <w:t xml:space="preserve">Name three members of enterobacteriacea. This group of </w:t>
      </w:r>
      <w:r w:rsidR="0020179B" w:rsidRPr="00016A1C">
        <w:rPr>
          <w:rFonts w:asciiTheme="majorHAnsi" w:hAnsiTheme="majorHAnsi" w:cstheme="majorHAnsi"/>
          <w:sz w:val="24"/>
          <w:szCs w:val="24"/>
        </w:rPr>
        <w:t>microorganisms</w:t>
      </w:r>
      <w:r w:rsidRPr="00016A1C">
        <w:rPr>
          <w:rFonts w:asciiTheme="majorHAnsi" w:hAnsiTheme="majorHAnsi" w:cstheme="majorHAnsi"/>
          <w:sz w:val="24"/>
          <w:szCs w:val="24"/>
        </w:rPr>
        <w:t xml:space="preserve"> are also known as the “hygiene” group of </w:t>
      </w:r>
      <w:r w:rsidR="0020179B" w:rsidRPr="00016A1C">
        <w:rPr>
          <w:rFonts w:asciiTheme="majorHAnsi" w:hAnsiTheme="majorHAnsi" w:cstheme="majorHAnsi"/>
          <w:sz w:val="24"/>
          <w:szCs w:val="24"/>
        </w:rPr>
        <w:t>microorganisms</w:t>
      </w:r>
      <w:r w:rsidRPr="00016A1C">
        <w:rPr>
          <w:rFonts w:asciiTheme="majorHAnsi" w:hAnsiTheme="majorHAnsi" w:cstheme="majorHAnsi"/>
          <w:sz w:val="24"/>
          <w:szCs w:val="24"/>
        </w:rPr>
        <w:t>. Explain why.</w:t>
      </w:r>
    </w:p>
    <w:p w:rsidR="006D4EB0" w:rsidRPr="00016A1C" w:rsidRDefault="006D4EB0" w:rsidP="00C70E8C">
      <w:pPr>
        <w:spacing w:line="480" w:lineRule="auto"/>
        <w:ind w:left="720"/>
        <w:contextualSpacing/>
        <w:jc w:val="both"/>
        <w:rPr>
          <w:rFonts w:asciiTheme="majorHAnsi" w:hAnsiTheme="majorHAnsi" w:cstheme="majorHAnsi"/>
          <w:sz w:val="24"/>
          <w:szCs w:val="24"/>
        </w:rPr>
      </w:pPr>
    </w:p>
    <w:p w:rsidR="008B13B1" w:rsidRPr="00016A1C" w:rsidRDefault="008B13B1" w:rsidP="00C70E8C">
      <w:pPr>
        <w:numPr>
          <w:ilvl w:val="0"/>
          <w:numId w:val="1"/>
        </w:numPr>
        <w:spacing w:line="480" w:lineRule="auto"/>
        <w:contextualSpacing/>
        <w:jc w:val="both"/>
        <w:rPr>
          <w:rFonts w:asciiTheme="majorHAnsi" w:hAnsiTheme="majorHAnsi" w:cstheme="majorHAnsi"/>
          <w:sz w:val="24"/>
          <w:szCs w:val="24"/>
        </w:rPr>
      </w:pPr>
      <w:r w:rsidRPr="00016A1C">
        <w:rPr>
          <w:rFonts w:asciiTheme="majorHAnsi" w:hAnsiTheme="majorHAnsi" w:cstheme="majorHAnsi"/>
          <w:sz w:val="24"/>
          <w:szCs w:val="24"/>
        </w:rPr>
        <w:t>Define mycotoxins. Giving examples explain why they are of concern in the food industry.</w:t>
      </w:r>
    </w:p>
    <w:p w:rsidR="00AF7513" w:rsidRPr="00016A1C" w:rsidRDefault="001276A5" w:rsidP="00C70E8C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016A1C">
        <w:rPr>
          <w:rFonts w:asciiTheme="majorHAnsi" w:hAnsiTheme="majorHAnsi" w:cstheme="majorHAnsi"/>
          <w:sz w:val="24"/>
          <w:szCs w:val="24"/>
          <w:shd w:val="clear" w:color="auto" w:fill="FFFFFF"/>
        </w:rPr>
        <w:t>Mycotoxins are toxic secondary metabolic products of molds present on almost all agricultural commodities</w:t>
      </w:r>
      <w:r w:rsidR="00C45714" w:rsidRPr="00016A1C">
        <w:rPr>
          <w:rFonts w:asciiTheme="majorHAnsi" w:hAnsiTheme="majorHAnsi" w:cstheme="majorHAnsi"/>
          <w:sz w:val="24"/>
          <w:szCs w:val="24"/>
          <w:shd w:val="clear" w:color="auto" w:fill="FFFFFF"/>
        </w:rPr>
        <w:t>.</w:t>
      </w:r>
    </w:p>
    <w:p w:rsidR="00C45714" w:rsidRPr="00016A1C" w:rsidRDefault="00C45714" w:rsidP="00C70E8C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016A1C">
        <w:rPr>
          <w:rFonts w:asciiTheme="majorHAnsi" w:hAnsiTheme="majorHAnsi" w:cstheme="majorHAnsi"/>
          <w:sz w:val="24"/>
          <w:szCs w:val="24"/>
        </w:rPr>
        <w:t>Human food can be contaminated with mycotoxins</w:t>
      </w:r>
      <w:r w:rsidR="008D52D0" w:rsidRPr="00016A1C">
        <w:rPr>
          <w:rFonts w:asciiTheme="majorHAnsi" w:hAnsiTheme="majorHAnsi" w:cstheme="majorHAnsi"/>
          <w:sz w:val="24"/>
          <w:szCs w:val="24"/>
        </w:rPr>
        <w:t xml:space="preserve"> causing sickness.</w:t>
      </w:r>
    </w:p>
    <w:p w:rsidR="008D52D0" w:rsidRPr="00016A1C" w:rsidRDefault="008D52D0" w:rsidP="00C70E8C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016A1C">
        <w:rPr>
          <w:rFonts w:asciiTheme="majorHAnsi" w:hAnsiTheme="majorHAnsi" w:cstheme="majorHAnsi"/>
          <w:sz w:val="24"/>
          <w:szCs w:val="24"/>
        </w:rPr>
        <w:t xml:space="preserve">Mycotoxicoses, like all toxicological syndromes, </w:t>
      </w:r>
      <w:proofErr w:type="gramStart"/>
      <w:r w:rsidRPr="00016A1C">
        <w:rPr>
          <w:rFonts w:asciiTheme="majorHAnsi" w:hAnsiTheme="majorHAnsi" w:cstheme="majorHAnsi"/>
          <w:sz w:val="24"/>
          <w:szCs w:val="24"/>
        </w:rPr>
        <w:t>can be categorized</w:t>
      </w:r>
      <w:proofErr w:type="gramEnd"/>
      <w:r w:rsidRPr="00016A1C">
        <w:rPr>
          <w:rFonts w:asciiTheme="majorHAnsi" w:hAnsiTheme="majorHAnsi" w:cstheme="majorHAnsi"/>
          <w:sz w:val="24"/>
          <w:szCs w:val="24"/>
        </w:rPr>
        <w:t xml:space="preserve"> as acute or chronic. Acute toxicity generally has a rapid onset and an obvious toxic response, while chronic toxicity is characterized by low-dose exposure over a long </w:t>
      </w:r>
      <w:proofErr w:type="gramStart"/>
      <w:r w:rsidRPr="00016A1C">
        <w:rPr>
          <w:rFonts w:asciiTheme="majorHAnsi" w:hAnsiTheme="majorHAnsi" w:cstheme="majorHAnsi"/>
          <w:sz w:val="24"/>
          <w:szCs w:val="24"/>
        </w:rPr>
        <w:t>time period</w:t>
      </w:r>
      <w:proofErr w:type="gramEnd"/>
      <w:r w:rsidRPr="00016A1C">
        <w:rPr>
          <w:rFonts w:asciiTheme="majorHAnsi" w:hAnsiTheme="majorHAnsi" w:cstheme="majorHAnsi"/>
          <w:sz w:val="24"/>
          <w:szCs w:val="24"/>
        </w:rPr>
        <w:t>, resulting in cancers and other generally irreversible effects (</w:t>
      </w:r>
      <w:bookmarkStart w:id="1" w:name="bb0300"/>
      <w:r w:rsidRPr="00016A1C">
        <w:rPr>
          <w:rFonts w:asciiTheme="majorHAnsi" w:hAnsiTheme="majorHAnsi" w:cstheme="majorHAnsi"/>
          <w:sz w:val="24"/>
          <w:szCs w:val="24"/>
        </w:rPr>
        <w:fldChar w:fldCharType="begin"/>
      </w:r>
      <w:r w:rsidRPr="00016A1C">
        <w:rPr>
          <w:rFonts w:asciiTheme="majorHAnsi" w:hAnsiTheme="majorHAnsi" w:cstheme="majorHAnsi"/>
          <w:sz w:val="24"/>
          <w:szCs w:val="24"/>
        </w:rPr>
        <w:instrText xml:space="preserve"> HYPERLINK "https://www.sciencedirect.com/science/article/pii/S1319610310000827" \l "b0300" </w:instrText>
      </w:r>
      <w:r w:rsidRPr="00016A1C">
        <w:rPr>
          <w:rFonts w:asciiTheme="majorHAnsi" w:hAnsiTheme="majorHAnsi" w:cstheme="majorHAnsi"/>
          <w:sz w:val="24"/>
          <w:szCs w:val="24"/>
        </w:rPr>
        <w:fldChar w:fldCharType="separate"/>
      </w:r>
      <w:r w:rsidRPr="00016A1C">
        <w:rPr>
          <w:rStyle w:val="Hyperlink"/>
          <w:rFonts w:asciiTheme="majorHAnsi" w:hAnsiTheme="majorHAnsi" w:cstheme="majorHAnsi"/>
          <w:color w:val="auto"/>
          <w:sz w:val="24"/>
          <w:szCs w:val="24"/>
        </w:rPr>
        <w:t>James, 2005</w:t>
      </w:r>
      <w:r w:rsidRPr="00016A1C">
        <w:rPr>
          <w:rFonts w:asciiTheme="majorHAnsi" w:hAnsiTheme="majorHAnsi" w:cstheme="majorHAnsi"/>
          <w:sz w:val="24"/>
          <w:szCs w:val="24"/>
        </w:rPr>
        <w:fldChar w:fldCharType="end"/>
      </w:r>
      <w:bookmarkEnd w:id="1"/>
      <w:r w:rsidRPr="00016A1C">
        <w:rPr>
          <w:rFonts w:asciiTheme="majorHAnsi" w:hAnsiTheme="majorHAnsi" w:cstheme="majorHAnsi"/>
          <w:sz w:val="24"/>
          <w:szCs w:val="24"/>
        </w:rPr>
        <w:t>). </w:t>
      </w:r>
    </w:p>
    <w:p w:rsidR="003E7E06" w:rsidRPr="00016A1C" w:rsidRDefault="008D52D0" w:rsidP="00C70E8C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16A1C">
        <w:rPr>
          <w:rFonts w:asciiTheme="majorHAnsi" w:eastAsia="Times New Roman" w:hAnsiTheme="majorHAnsi" w:cstheme="majorHAnsi"/>
          <w:bCs/>
          <w:sz w:val="24"/>
          <w:szCs w:val="24"/>
        </w:rPr>
        <w:t xml:space="preserve">Pigs </w:t>
      </w:r>
      <w:r w:rsidRPr="00016A1C">
        <w:rPr>
          <w:rFonts w:asciiTheme="majorHAnsi" w:eastAsia="Times New Roman" w:hAnsiTheme="majorHAnsi" w:cstheme="majorHAnsi"/>
          <w:sz w:val="24"/>
          <w:szCs w:val="24"/>
        </w:rPr>
        <w:t xml:space="preserve">Swine are among the most sensitive species to mycotoxins. </w:t>
      </w:r>
    </w:p>
    <w:p w:rsidR="00773EF1" w:rsidRPr="00016A1C" w:rsidRDefault="003E7E06" w:rsidP="00C70E8C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016A1C">
        <w:rPr>
          <w:rFonts w:asciiTheme="majorHAnsi" w:hAnsiTheme="majorHAnsi" w:cstheme="majorHAnsi"/>
          <w:sz w:val="24"/>
          <w:szCs w:val="24"/>
        </w:rPr>
        <w:t xml:space="preserve">Dogs and cats </w:t>
      </w:r>
      <w:r w:rsidR="00C148EE" w:rsidRPr="00016A1C">
        <w:rPr>
          <w:rFonts w:asciiTheme="majorHAnsi" w:hAnsiTheme="majorHAnsi" w:cstheme="majorHAnsi"/>
          <w:sz w:val="24"/>
          <w:szCs w:val="24"/>
        </w:rPr>
        <w:t>the</w:t>
      </w:r>
      <w:r w:rsidRPr="00016A1C">
        <w:rPr>
          <w:rFonts w:asciiTheme="majorHAnsi" w:hAnsiTheme="majorHAnsi" w:cstheme="majorHAnsi"/>
          <w:sz w:val="24"/>
          <w:szCs w:val="24"/>
        </w:rPr>
        <w:t xml:space="preserve"> effects of mycotoxins on companion animals are severe and can lead to death. responsible for the 1952 case was identified as AFB</w:t>
      </w:r>
      <w:r w:rsidRPr="00016A1C">
        <w:rPr>
          <w:rFonts w:asciiTheme="majorHAnsi" w:hAnsiTheme="majorHAnsi" w:cstheme="majorHAnsi"/>
          <w:sz w:val="24"/>
          <w:szCs w:val="24"/>
          <w:vertAlign w:val="subscript"/>
        </w:rPr>
        <w:t>1</w:t>
      </w:r>
      <w:r w:rsidRPr="00016A1C">
        <w:rPr>
          <w:rFonts w:asciiTheme="majorHAnsi" w:hAnsiTheme="majorHAnsi" w:cstheme="majorHAnsi"/>
          <w:sz w:val="24"/>
          <w:szCs w:val="24"/>
        </w:rPr>
        <w:t> and the symptoms of aflatoxicoses in dogs were elucidated</w:t>
      </w:r>
    </w:p>
    <w:p w:rsidR="00773EF1" w:rsidRPr="00016A1C" w:rsidRDefault="007D1C31" w:rsidP="00C70E8C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bookmarkStart w:id="2" w:name="section7"/>
      <w:r w:rsidRPr="00016A1C">
        <w:rPr>
          <w:rFonts w:asciiTheme="majorHAnsi" w:hAnsiTheme="majorHAnsi" w:cstheme="majorHAnsi"/>
          <w:sz w:val="24"/>
          <w:szCs w:val="24"/>
          <w:shd w:val="clear" w:color="auto" w:fill="FFFFFF"/>
        </w:rPr>
        <w:t>Mycotoxins</w:t>
      </w:r>
      <w:r w:rsidRPr="00016A1C"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="00C148EE" w:rsidRPr="00016A1C">
        <w:rPr>
          <w:rFonts w:asciiTheme="majorHAnsi" w:hAnsiTheme="majorHAnsi" w:cstheme="majorHAnsi"/>
          <w:bCs/>
          <w:sz w:val="24"/>
          <w:szCs w:val="24"/>
        </w:rPr>
        <w:t>m</w:t>
      </w:r>
      <w:r w:rsidR="00773EF1" w:rsidRPr="00016A1C">
        <w:rPr>
          <w:rFonts w:asciiTheme="majorHAnsi" w:hAnsiTheme="majorHAnsi" w:cstheme="majorHAnsi"/>
          <w:bCs/>
          <w:sz w:val="24"/>
          <w:szCs w:val="24"/>
        </w:rPr>
        <w:t xml:space="preserve">ay </w:t>
      </w:r>
      <w:r w:rsidR="00C148EE" w:rsidRPr="00016A1C">
        <w:rPr>
          <w:rFonts w:asciiTheme="majorHAnsi" w:hAnsiTheme="majorHAnsi" w:cstheme="majorHAnsi"/>
          <w:bCs/>
          <w:sz w:val="24"/>
          <w:szCs w:val="24"/>
        </w:rPr>
        <w:t>cause allergic reactions</w:t>
      </w:r>
      <w:r w:rsidR="00CF554E" w:rsidRPr="00016A1C">
        <w:rPr>
          <w:rFonts w:asciiTheme="majorHAnsi" w:hAnsiTheme="majorHAnsi" w:cstheme="majorHAnsi"/>
          <w:bCs/>
          <w:sz w:val="24"/>
          <w:szCs w:val="24"/>
        </w:rPr>
        <w:t>.</w:t>
      </w:r>
    </w:p>
    <w:bookmarkEnd w:id="2"/>
    <w:p w:rsidR="001C1694" w:rsidRPr="00016A1C" w:rsidRDefault="0064350A" w:rsidP="00C70E8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16A1C">
        <w:rPr>
          <w:rFonts w:asciiTheme="majorHAnsi" w:hAnsiTheme="majorHAnsi" w:cstheme="majorHAnsi"/>
          <w:sz w:val="24"/>
          <w:szCs w:val="24"/>
        </w:rPr>
        <w:t>Explain why bacteriophages is a major concern in the dairy industry</w:t>
      </w:r>
    </w:p>
    <w:p w:rsidR="00AD554F" w:rsidRPr="00016A1C" w:rsidRDefault="00AD554F" w:rsidP="00C70E8C">
      <w:pPr>
        <w:pStyle w:val="ListParagraph"/>
        <w:spacing w:line="48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AD554F" w:rsidRPr="00016A1C" w:rsidRDefault="002C1226" w:rsidP="00C70E8C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16A1C">
        <w:rPr>
          <w:rFonts w:asciiTheme="majorHAnsi" w:hAnsiTheme="majorHAnsi" w:cstheme="majorHAnsi"/>
          <w:sz w:val="24"/>
          <w:szCs w:val="24"/>
        </w:rPr>
        <w:t>Phage outbreaks can lead to substantial economic los</w:t>
      </w:r>
      <w:r w:rsidR="00AD554F" w:rsidRPr="00016A1C">
        <w:rPr>
          <w:rFonts w:asciiTheme="majorHAnsi" w:hAnsiTheme="majorHAnsi" w:cstheme="majorHAnsi"/>
          <w:sz w:val="24"/>
          <w:szCs w:val="24"/>
        </w:rPr>
        <w:t>ses due to manufacturing delays.</w:t>
      </w:r>
    </w:p>
    <w:p w:rsidR="00AD554F" w:rsidRPr="00016A1C" w:rsidRDefault="00AD554F" w:rsidP="00C70E8C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16A1C">
        <w:rPr>
          <w:rFonts w:asciiTheme="majorHAnsi" w:hAnsiTheme="majorHAnsi" w:cstheme="majorHAnsi"/>
          <w:sz w:val="24"/>
          <w:szCs w:val="24"/>
        </w:rPr>
        <w:lastRenderedPageBreak/>
        <w:t>Waste</w:t>
      </w:r>
      <w:r w:rsidR="002C1226" w:rsidRPr="00016A1C">
        <w:rPr>
          <w:rFonts w:asciiTheme="majorHAnsi" w:hAnsiTheme="majorHAnsi" w:cstheme="majorHAnsi"/>
          <w:sz w:val="24"/>
          <w:szCs w:val="24"/>
        </w:rPr>
        <w:t xml:space="preserve"> of ingredients, lower quality product</w:t>
      </w:r>
      <w:r w:rsidRPr="00016A1C">
        <w:rPr>
          <w:rFonts w:asciiTheme="majorHAnsi" w:hAnsiTheme="majorHAnsi" w:cstheme="majorHAnsi"/>
          <w:sz w:val="24"/>
          <w:szCs w:val="24"/>
        </w:rPr>
        <w:t>.</w:t>
      </w:r>
    </w:p>
    <w:p w:rsidR="00B9690C" w:rsidRPr="00016A1C" w:rsidRDefault="00AD554F" w:rsidP="00C70E8C">
      <w:pPr>
        <w:pStyle w:val="ListParagraph"/>
        <w:numPr>
          <w:ilvl w:val="0"/>
          <w:numId w:val="8"/>
        </w:numPr>
        <w:shd w:val="clear" w:color="auto" w:fill="FFFFFF"/>
        <w:spacing w:before="72" w:after="0" w:line="480" w:lineRule="auto"/>
        <w:jc w:val="both"/>
        <w:rPr>
          <w:rFonts w:asciiTheme="majorHAnsi" w:hAnsiTheme="majorHAnsi" w:cstheme="majorHAnsi"/>
          <w:sz w:val="29"/>
          <w:szCs w:val="29"/>
        </w:rPr>
      </w:pPr>
      <w:r w:rsidRPr="00016A1C">
        <w:rPr>
          <w:rFonts w:asciiTheme="majorHAnsi" w:hAnsiTheme="majorHAnsi" w:cstheme="majorHAnsi"/>
          <w:sz w:val="24"/>
          <w:szCs w:val="24"/>
        </w:rPr>
        <w:t>G</w:t>
      </w:r>
      <w:r w:rsidR="002C1226" w:rsidRPr="00016A1C">
        <w:rPr>
          <w:rFonts w:asciiTheme="majorHAnsi" w:hAnsiTheme="majorHAnsi" w:cstheme="majorHAnsi"/>
          <w:sz w:val="24"/>
          <w:szCs w:val="24"/>
        </w:rPr>
        <w:t>rowth of spoilage and pathogenic microorganisms or even total production loss</w:t>
      </w:r>
      <w:r w:rsidR="00B9690C" w:rsidRPr="00016A1C">
        <w:rPr>
          <w:rFonts w:asciiTheme="majorHAnsi" w:hAnsiTheme="majorHAnsi" w:cstheme="majorHAnsi"/>
          <w:sz w:val="24"/>
          <w:szCs w:val="24"/>
        </w:rPr>
        <w:t>.</w:t>
      </w:r>
    </w:p>
    <w:p w:rsidR="007F3609" w:rsidRPr="00016A1C" w:rsidRDefault="00B9690C" w:rsidP="00C70E8C">
      <w:pPr>
        <w:pStyle w:val="ListParagraph"/>
        <w:numPr>
          <w:ilvl w:val="0"/>
          <w:numId w:val="8"/>
        </w:numPr>
        <w:shd w:val="clear" w:color="auto" w:fill="FFFFFF"/>
        <w:spacing w:before="120" w:line="480" w:lineRule="auto"/>
        <w:jc w:val="both"/>
        <w:rPr>
          <w:rFonts w:asciiTheme="majorHAnsi" w:hAnsiTheme="majorHAnsi" w:cstheme="majorHAnsi"/>
        </w:rPr>
      </w:pPr>
      <w:r w:rsidRPr="00016A1C">
        <w:rPr>
          <w:rStyle w:val="mw-headline"/>
          <w:rFonts w:asciiTheme="majorHAnsi" w:hAnsiTheme="majorHAnsi" w:cstheme="majorHAnsi"/>
          <w:sz w:val="24"/>
          <w:szCs w:val="24"/>
        </w:rPr>
        <w:t xml:space="preserve">Food spoilage </w:t>
      </w:r>
      <w:hyperlink r:id="rId10" w:tooltip="Saprotrophic nutrition" w:history="1">
        <w:r w:rsidRPr="00016A1C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</w:rPr>
          <w:t>Saprotrophic</w:t>
        </w:r>
      </w:hyperlink>
      <w:r w:rsidRPr="00016A1C">
        <w:rPr>
          <w:rFonts w:asciiTheme="majorHAnsi" w:hAnsiTheme="majorHAnsi" w:cstheme="majorHAnsi"/>
          <w:sz w:val="24"/>
          <w:szCs w:val="24"/>
        </w:rPr>
        <w:t xml:space="preserve"> bacteria attack and decompose organic matter. This characteristic has posed a problem </w:t>
      </w:r>
      <w:r w:rsidR="007F3609" w:rsidRPr="00016A1C">
        <w:rPr>
          <w:rFonts w:asciiTheme="majorHAnsi" w:hAnsiTheme="majorHAnsi" w:cstheme="majorHAnsi"/>
          <w:sz w:val="24"/>
          <w:szCs w:val="24"/>
        </w:rPr>
        <w:t>to humankind</w:t>
      </w:r>
      <w:r w:rsidRPr="00016A1C">
        <w:rPr>
          <w:rFonts w:asciiTheme="majorHAnsi" w:hAnsiTheme="majorHAnsi" w:cstheme="majorHAnsi"/>
          <w:sz w:val="24"/>
          <w:szCs w:val="24"/>
        </w:rPr>
        <w:t xml:space="preserve"> as food such as stored grains, meat, fish, vegetable and fruits are attacked by saprotrophic bacteria and spoiled. </w:t>
      </w:r>
    </w:p>
    <w:p w:rsidR="00B9690C" w:rsidRPr="00016A1C" w:rsidRDefault="007F3609" w:rsidP="00C70E8C">
      <w:pPr>
        <w:pStyle w:val="ListParagraph"/>
        <w:numPr>
          <w:ilvl w:val="0"/>
          <w:numId w:val="8"/>
        </w:numPr>
        <w:shd w:val="clear" w:color="auto" w:fill="FFFFFF"/>
        <w:spacing w:before="120" w:line="480" w:lineRule="auto"/>
        <w:jc w:val="both"/>
        <w:rPr>
          <w:rFonts w:asciiTheme="majorHAnsi" w:hAnsiTheme="majorHAnsi" w:cstheme="majorHAnsi"/>
        </w:rPr>
      </w:pPr>
      <w:r w:rsidRPr="00016A1C">
        <w:rPr>
          <w:rFonts w:asciiTheme="majorHAnsi" w:hAnsiTheme="majorHAnsi" w:cstheme="majorHAnsi"/>
          <w:sz w:val="24"/>
          <w:szCs w:val="24"/>
        </w:rPr>
        <w:t>Similarly,</w:t>
      </w:r>
      <w:r w:rsidR="00B9690C" w:rsidRPr="00016A1C">
        <w:rPr>
          <w:rFonts w:asciiTheme="majorHAnsi" w:hAnsiTheme="majorHAnsi" w:cstheme="majorHAnsi"/>
          <w:sz w:val="24"/>
          <w:szCs w:val="24"/>
        </w:rPr>
        <w:t xml:space="preserve"> milk and products are easily contaminated by bacteria and spoiled</w:t>
      </w:r>
      <w:r w:rsidR="00B9690C" w:rsidRPr="00016A1C">
        <w:rPr>
          <w:rFonts w:asciiTheme="majorHAnsi" w:hAnsiTheme="majorHAnsi" w:cstheme="majorHAnsi"/>
        </w:rPr>
        <w:t>.</w:t>
      </w:r>
    </w:p>
    <w:p w:rsidR="007F3609" w:rsidRPr="00016A1C" w:rsidRDefault="007F3609" w:rsidP="00C70E8C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 w:line="480" w:lineRule="auto"/>
        <w:jc w:val="both"/>
        <w:rPr>
          <w:rFonts w:asciiTheme="majorHAnsi" w:hAnsiTheme="majorHAnsi" w:cstheme="majorHAnsi"/>
          <w:sz w:val="21"/>
          <w:szCs w:val="21"/>
        </w:rPr>
      </w:pPr>
      <w:r w:rsidRPr="00016A1C">
        <w:rPr>
          <w:rFonts w:asciiTheme="majorHAnsi" w:hAnsiTheme="majorHAnsi" w:cstheme="majorHAnsi"/>
        </w:rPr>
        <w:t>Bacteria cause a wide range of </w:t>
      </w:r>
      <w:hyperlink r:id="rId11" w:tooltip="Disease" w:history="1">
        <w:r w:rsidRPr="00016A1C">
          <w:rPr>
            <w:rStyle w:val="Hyperlink"/>
            <w:rFonts w:asciiTheme="majorHAnsi" w:hAnsiTheme="majorHAnsi" w:cstheme="majorHAnsi"/>
            <w:color w:val="auto"/>
            <w:u w:val="none"/>
          </w:rPr>
          <w:t>diseases</w:t>
        </w:r>
      </w:hyperlink>
      <w:r w:rsidRPr="00016A1C">
        <w:rPr>
          <w:rFonts w:asciiTheme="majorHAnsi" w:hAnsiTheme="majorHAnsi" w:cstheme="majorHAnsi"/>
        </w:rPr>
        <w:t> in humans and other animals. Plant caused by bacteria are commercially important worldwide for </w:t>
      </w:r>
      <w:hyperlink r:id="rId12" w:tooltip="Agriculture" w:history="1">
        <w:r w:rsidRPr="00016A1C">
          <w:rPr>
            <w:rStyle w:val="Hyperlink"/>
            <w:rFonts w:asciiTheme="majorHAnsi" w:hAnsiTheme="majorHAnsi" w:cstheme="majorHAnsi"/>
            <w:color w:val="auto"/>
            <w:u w:val="none"/>
          </w:rPr>
          <w:t>agriculture</w:t>
        </w:r>
      </w:hyperlink>
      <w:r w:rsidRPr="00016A1C">
        <w:rPr>
          <w:rFonts w:asciiTheme="majorHAnsi" w:hAnsiTheme="majorHAnsi" w:cstheme="majorHAnsi"/>
        </w:rPr>
        <w:t xml:space="preserve">. </w:t>
      </w:r>
    </w:p>
    <w:p w:rsidR="007855DA" w:rsidRDefault="007855DA" w:rsidP="00C70E8C">
      <w:pPr>
        <w:spacing w:line="48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773EF1" w:rsidRPr="00016A1C" w:rsidRDefault="00773EF1" w:rsidP="00C70E8C">
      <w:pPr>
        <w:spacing w:line="48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16A1C">
        <w:rPr>
          <w:rFonts w:asciiTheme="majorHAnsi" w:hAnsiTheme="majorHAnsi" w:cstheme="majorHAnsi"/>
          <w:sz w:val="24"/>
          <w:szCs w:val="24"/>
        </w:rPr>
        <w:t>Reference:</w:t>
      </w:r>
    </w:p>
    <w:p w:rsidR="00773EF1" w:rsidRPr="00016A1C" w:rsidRDefault="00773EF1" w:rsidP="00C70E8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16A1C">
        <w:rPr>
          <w:rFonts w:asciiTheme="majorHAnsi" w:hAnsiTheme="majorHAnsi" w:cstheme="majorHAnsi"/>
          <w:sz w:val="24"/>
          <w:szCs w:val="24"/>
        </w:rPr>
        <w:t xml:space="preserve">Bennett, J.W.; Bentley, R. What is in a name? Microbial secondary metabolism. Adv. Appl. Microbiol. 1989, 34, 1–28. 3. </w:t>
      </w:r>
    </w:p>
    <w:p w:rsidR="00753E12" w:rsidRPr="00016A1C" w:rsidRDefault="00753E12" w:rsidP="00C70E8C">
      <w:pPr>
        <w:numPr>
          <w:ilvl w:val="0"/>
          <w:numId w:val="7"/>
        </w:numPr>
        <w:shd w:val="clear" w:color="auto" w:fill="FFFFFF"/>
        <w:spacing w:after="0" w:line="48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016A1C">
        <w:rPr>
          <w:rFonts w:asciiTheme="majorHAnsi" w:eastAsia="Times New Roman" w:hAnsiTheme="majorHAnsi" w:cstheme="majorHAnsi"/>
          <w:sz w:val="24"/>
          <w:szCs w:val="24"/>
        </w:rPr>
        <w:t>CDC, CDC Estimates of Foodborne Illness in the United States, Center for Disease Control and Prevention (CDC), 2011.</w:t>
      </w:r>
    </w:p>
    <w:p w:rsidR="00753E12" w:rsidRPr="00016A1C" w:rsidRDefault="00753E12" w:rsidP="00C70E8C">
      <w:pPr>
        <w:shd w:val="clear" w:color="auto" w:fill="FFFFFF"/>
        <w:spacing w:after="0" w:line="480" w:lineRule="auto"/>
        <w:ind w:left="720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:rsidR="00753E12" w:rsidRPr="00016A1C" w:rsidRDefault="00753E12" w:rsidP="00C70E8C">
      <w:pPr>
        <w:numPr>
          <w:ilvl w:val="0"/>
          <w:numId w:val="7"/>
        </w:numPr>
        <w:shd w:val="clear" w:color="auto" w:fill="FFFFFF"/>
        <w:spacing w:after="180" w:line="48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016A1C">
        <w:rPr>
          <w:rFonts w:asciiTheme="majorHAnsi" w:eastAsia="Times New Roman" w:hAnsiTheme="majorHAnsi" w:cstheme="majorHAnsi"/>
          <w:sz w:val="24"/>
          <w:szCs w:val="24"/>
        </w:rPr>
        <w:t>J. Rocourt, G. Moy, K. Vierk, and J. Schlundt, The Present State of Foodborne Disease in OECD Countries, 2003.</w:t>
      </w:r>
    </w:p>
    <w:p w:rsidR="00753E12" w:rsidRPr="00016A1C" w:rsidRDefault="00753E12" w:rsidP="00C70E8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16A1C">
        <w:rPr>
          <w:rFonts w:asciiTheme="majorHAnsi" w:hAnsiTheme="majorHAnsi" w:cstheme="majorHAnsi"/>
          <w:sz w:val="24"/>
          <w:szCs w:val="24"/>
        </w:rPr>
        <w:t xml:space="preserve">Alcamo, I.E. (2001). Fundamentals of microbiology. Boston: Jones and Bartlett.  </w:t>
      </w:r>
    </w:p>
    <w:p w:rsidR="00753E12" w:rsidRPr="00016A1C" w:rsidRDefault="00753E12" w:rsidP="00C70E8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16A1C">
        <w:rPr>
          <w:rFonts w:asciiTheme="majorHAnsi" w:hAnsiTheme="majorHAnsi" w:cstheme="majorHAnsi"/>
          <w:sz w:val="24"/>
          <w:szCs w:val="24"/>
        </w:rPr>
        <w:t xml:space="preserve">Atlas, R.M. (1995). Principles of microbiology. St. Louis: Mosby.  </w:t>
      </w:r>
    </w:p>
    <w:p w:rsidR="00753E12" w:rsidRPr="00016A1C" w:rsidRDefault="00753E12" w:rsidP="00C70E8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16A1C">
        <w:rPr>
          <w:rFonts w:asciiTheme="majorHAnsi" w:hAnsiTheme="majorHAnsi" w:cstheme="majorHAnsi"/>
          <w:sz w:val="24"/>
          <w:szCs w:val="24"/>
        </w:rPr>
        <w:t xml:space="preserve">Funke B.R., Tortora G.J., Case CL (2004). Microbiology: an introduction (8th </w:t>
      </w:r>
      <w:proofErr w:type="gramStart"/>
      <w:r w:rsidRPr="00016A1C">
        <w:rPr>
          <w:rFonts w:asciiTheme="majorHAnsi" w:hAnsiTheme="majorHAnsi" w:cstheme="majorHAnsi"/>
          <w:sz w:val="24"/>
          <w:szCs w:val="24"/>
        </w:rPr>
        <w:t>ed</w:t>
      </w:r>
      <w:proofErr w:type="gramEnd"/>
      <w:r w:rsidRPr="00016A1C">
        <w:rPr>
          <w:rFonts w:asciiTheme="majorHAnsi" w:hAnsiTheme="majorHAnsi" w:cstheme="majorHAnsi"/>
          <w:sz w:val="24"/>
          <w:szCs w:val="24"/>
        </w:rPr>
        <w:t>.).</w:t>
      </w:r>
    </w:p>
    <w:p w:rsidR="007F3609" w:rsidRPr="00016A1C" w:rsidRDefault="007F3609" w:rsidP="00C70E8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Theme="majorHAnsi" w:hAnsiTheme="majorHAnsi" w:cstheme="majorHAnsi"/>
          <w:i/>
          <w:sz w:val="24"/>
          <w:szCs w:val="24"/>
        </w:rPr>
      </w:pPr>
      <w:r w:rsidRPr="00016A1C">
        <w:rPr>
          <w:rFonts w:asciiTheme="majorHAnsi" w:hAnsiTheme="majorHAnsi" w:cstheme="majorHAnsi"/>
          <w:i/>
          <w:sz w:val="24"/>
          <w:szCs w:val="24"/>
          <w:shd w:val="clear" w:color="auto" w:fill="FFFFFF"/>
        </w:rPr>
        <w:lastRenderedPageBreak/>
        <w:t> </w:t>
      </w:r>
      <w:r w:rsidRPr="00016A1C">
        <w:rPr>
          <w:rStyle w:val="HTMLCite"/>
          <w:rFonts w:asciiTheme="majorHAnsi" w:hAnsiTheme="majorHAnsi" w:cstheme="majorHAnsi"/>
          <w:i w:val="0"/>
          <w:sz w:val="24"/>
          <w:szCs w:val="24"/>
          <w:shd w:val="clear" w:color="auto" w:fill="FFFFFF"/>
        </w:rPr>
        <w:t>La Reau, A.J.; Suen, G. (2018). </w:t>
      </w:r>
      <w:hyperlink r:id="rId13" w:history="1">
        <w:r w:rsidRPr="00016A1C">
          <w:rPr>
            <w:rStyle w:val="Hyperlink"/>
            <w:rFonts w:asciiTheme="majorHAnsi" w:hAnsiTheme="majorHAnsi" w:cstheme="majorHAnsi"/>
            <w:i/>
            <w:iCs/>
            <w:color w:val="auto"/>
            <w:sz w:val="24"/>
            <w:szCs w:val="24"/>
            <w:u w:val="none"/>
            <w:shd w:val="clear" w:color="auto" w:fill="FFFFFF"/>
          </w:rPr>
          <w:t>"The Ruminococci: key symbionts of the gut ecosystem"</w:t>
        </w:r>
      </w:hyperlink>
      <w:r w:rsidRPr="00016A1C">
        <w:rPr>
          <w:rStyle w:val="HTMLCite"/>
          <w:rFonts w:asciiTheme="majorHAnsi" w:hAnsiTheme="majorHAnsi" w:cstheme="majorHAnsi"/>
          <w:i w:val="0"/>
          <w:sz w:val="24"/>
          <w:szCs w:val="24"/>
          <w:shd w:val="clear" w:color="auto" w:fill="FFFFFF"/>
        </w:rPr>
        <w:t> </w:t>
      </w:r>
      <w:r w:rsidRPr="00016A1C">
        <w:rPr>
          <w:rStyle w:val="cs1-format"/>
          <w:rFonts w:asciiTheme="majorHAnsi" w:hAnsiTheme="majorHAnsi" w:cstheme="majorHAnsi"/>
          <w:i/>
          <w:iCs/>
          <w:sz w:val="24"/>
          <w:szCs w:val="24"/>
          <w:shd w:val="clear" w:color="auto" w:fill="FFFFFF"/>
        </w:rPr>
        <w:t>(PDF)</w:t>
      </w:r>
      <w:r w:rsidRPr="00016A1C">
        <w:rPr>
          <w:rStyle w:val="HTMLCite"/>
          <w:rFonts w:asciiTheme="majorHAnsi" w:hAnsiTheme="majorHAnsi" w:cstheme="majorHAnsi"/>
          <w:i w:val="0"/>
          <w:sz w:val="24"/>
          <w:szCs w:val="24"/>
          <w:shd w:val="clear" w:color="auto" w:fill="FFFFFF"/>
        </w:rPr>
        <w:t>. Journal of Microbiology. </w:t>
      </w:r>
      <w:proofErr w:type="gramStart"/>
      <w:r w:rsidRPr="00016A1C">
        <w:rPr>
          <w:rStyle w:val="HTMLCite"/>
          <w:rFonts w:asciiTheme="majorHAnsi" w:hAnsiTheme="majorHAnsi" w:cstheme="majorHAnsi"/>
          <w:bCs/>
          <w:i w:val="0"/>
          <w:sz w:val="24"/>
          <w:szCs w:val="24"/>
          <w:shd w:val="clear" w:color="auto" w:fill="FFFFFF"/>
        </w:rPr>
        <w:t>56</w:t>
      </w:r>
      <w:proofErr w:type="gramEnd"/>
      <w:r w:rsidRPr="00016A1C">
        <w:rPr>
          <w:rStyle w:val="HTMLCite"/>
          <w:rFonts w:asciiTheme="majorHAnsi" w:hAnsiTheme="majorHAnsi" w:cstheme="majorHAnsi"/>
          <w:i w:val="0"/>
          <w:sz w:val="24"/>
          <w:szCs w:val="24"/>
          <w:shd w:val="clear" w:color="auto" w:fill="FFFFFF"/>
        </w:rPr>
        <w:t> (3): 199–208. </w:t>
      </w:r>
      <w:hyperlink r:id="rId14" w:tooltip="Digital object identifier" w:history="1">
        <w:proofErr w:type="gramStart"/>
        <w:r w:rsidRPr="00016A1C">
          <w:rPr>
            <w:rStyle w:val="Hyperlink"/>
            <w:rFonts w:asciiTheme="majorHAnsi" w:hAnsiTheme="majorHAnsi" w:cstheme="majorHAnsi"/>
            <w:i/>
            <w:iCs/>
            <w:color w:val="auto"/>
            <w:sz w:val="24"/>
            <w:szCs w:val="24"/>
            <w:u w:val="none"/>
            <w:shd w:val="clear" w:color="auto" w:fill="FFFFFF"/>
          </w:rPr>
          <w:t>doi</w:t>
        </w:r>
        <w:proofErr w:type="gramEnd"/>
      </w:hyperlink>
      <w:r w:rsidRPr="00016A1C">
        <w:rPr>
          <w:rStyle w:val="HTMLCite"/>
          <w:rFonts w:asciiTheme="majorHAnsi" w:hAnsiTheme="majorHAnsi" w:cstheme="majorHAnsi"/>
          <w:i w:val="0"/>
          <w:sz w:val="24"/>
          <w:szCs w:val="24"/>
          <w:shd w:val="clear" w:color="auto" w:fill="FFFFFF"/>
        </w:rPr>
        <w:t>:</w:t>
      </w:r>
      <w:hyperlink r:id="rId15" w:history="1">
        <w:r w:rsidRPr="00016A1C">
          <w:rPr>
            <w:rStyle w:val="Hyperlink"/>
            <w:rFonts w:asciiTheme="majorHAnsi" w:hAnsiTheme="majorHAnsi" w:cstheme="majorHAnsi"/>
            <w:i/>
            <w:iCs/>
            <w:color w:val="auto"/>
            <w:sz w:val="24"/>
            <w:szCs w:val="24"/>
            <w:u w:val="none"/>
            <w:shd w:val="clear" w:color="auto" w:fill="FFFFFF"/>
          </w:rPr>
          <w:t>10.1007/s12275-018-8024-4</w:t>
        </w:r>
      </w:hyperlink>
      <w:r w:rsidRPr="00016A1C">
        <w:rPr>
          <w:rStyle w:val="HTMLCite"/>
          <w:rFonts w:asciiTheme="majorHAnsi" w:hAnsiTheme="majorHAnsi" w:cstheme="majorHAnsi"/>
          <w:i w:val="0"/>
          <w:sz w:val="24"/>
          <w:szCs w:val="24"/>
          <w:shd w:val="clear" w:color="auto" w:fill="FFFFFF"/>
        </w:rPr>
        <w:t>. </w:t>
      </w:r>
      <w:hyperlink r:id="rId16" w:tooltip="PubMed Identifier" w:history="1">
        <w:r w:rsidRPr="00016A1C">
          <w:rPr>
            <w:rStyle w:val="Hyperlink"/>
            <w:rFonts w:asciiTheme="majorHAnsi" w:hAnsiTheme="majorHAnsi" w:cstheme="majorHAnsi"/>
            <w:i/>
            <w:iCs/>
            <w:color w:val="auto"/>
            <w:sz w:val="24"/>
            <w:szCs w:val="24"/>
            <w:u w:val="none"/>
            <w:shd w:val="clear" w:color="auto" w:fill="FFFFFF"/>
          </w:rPr>
          <w:t>PMID</w:t>
        </w:r>
      </w:hyperlink>
      <w:r w:rsidRPr="00016A1C">
        <w:rPr>
          <w:rStyle w:val="HTMLCite"/>
          <w:rFonts w:asciiTheme="majorHAnsi" w:hAnsiTheme="majorHAnsi" w:cstheme="majorHAnsi"/>
          <w:i w:val="0"/>
          <w:sz w:val="24"/>
          <w:szCs w:val="24"/>
          <w:shd w:val="clear" w:color="auto" w:fill="FFFFFF"/>
        </w:rPr>
        <w:t> </w:t>
      </w:r>
      <w:hyperlink r:id="rId17" w:history="1">
        <w:r w:rsidRPr="00016A1C">
          <w:rPr>
            <w:rStyle w:val="Hyperlink"/>
            <w:rFonts w:asciiTheme="majorHAnsi" w:hAnsiTheme="majorHAnsi" w:cstheme="majorHAnsi"/>
            <w:i/>
            <w:iCs/>
            <w:color w:val="auto"/>
            <w:sz w:val="24"/>
            <w:szCs w:val="24"/>
            <w:u w:val="none"/>
            <w:shd w:val="clear" w:color="auto" w:fill="FFFFFF"/>
          </w:rPr>
          <w:t>29492877</w:t>
        </w:r>
      </w:hyperlink>
      <w:r w:rsidRPr="00016A1C">
        <w:rPr>
          <w:rStyle w:val="HTMLCite"/>
          <w:rFonts w:asciiTheme="majorHAnsi" w:hAnsiTheme="majorHAnsi" w:cstheme="majorHAnsi"/>
          <w:i w:val="0"/>
          <w:sz w:val="24"/>
          <w:szCs w:val="24"/>
          <w:shd w:val="clear" w:color="auto" w:fill="FFFFFF"/>
        </w:rPr>
        <w:t>.</w:t>
      </w:r>
    </w:p>
    <w:sectPr w:rsidR="007F3609" w:rsidRPr="00016A1C" w:rsidSect="00010998">
      <w:footerReference w:type="defaul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5C61" w:rsidRDefault="00DD5C61">
      <w:pPr>
        <w:spacing w:after="0" w:line="240" w:lineRule="auto"/>
      </w:pPr>
      <w:r>
        <w:separator/>
      </w:r>
    </w:p>
  </w:endnote>
  <w:endnote w:type="continuationSeparator" w:id="0">
    <w:p w:rsidR="00DD5C61" w:rsidRDefault="00DD5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85339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46B1" w:rsidRDefault="008B13B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356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D46B1" w:rsidRDefault="00DD5C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5C61" w:rsidRDefault="00DD5C61">
      <w:pPr>
        <w:spacing w:after="0" w:line="240" w:lineRule="auto"/>
      </w:pPr>
      <w:r>
        <w:separator/>
      </w:r>
    </w:p>
  </w:footnote>
  <w:footnote w:type="continuationSeparator" w:id="0">
    <w:p w:rsidR="00DD5C61" w:rsidRDefault="00DD5C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50E85"/>
    <w:multiLevelType w:val="hybridMultilevel"/>
    <w:tmpl w:val="75BAF97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E77233C"/>
    <w:multiLevelType w:val="multilevel"/>
    <w:tmpl w:val="D30A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2775B"/>
    <w:multiLevelType w:val="multilevel"/>
    <w:tmpl w:val="613A88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53C5C83"/>
    <w:multiLevelType w:val="hybridMultilevel"/>
    <w:tmpl w:val="6ECC08F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4A346F70"/>
    <w:multiLevelType w:val="hybridMultilevel"/>
    <w:tmpl w:val="F30EF090"/>
    <w:lvl w:ilvl="0" w:tplc="B1883F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54181"/>
    <w:multiLevelType w:val="hybridMultilevel"/>
    <w:tmpl w:val="CDF83F9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5CFF7521"/>
    <w:multiLevelType w:val="hybridMultilevel"/>
    <w:tmpl w:val="8FDA4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9C7C25"/>
    <w:multiLevelType w:val="hybridMultilevel"/>
    <w:tmpl w:val="E5C8CF5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69082759"/>
    <w:multiLevelType w:val="multilevel"/>
    <w:tmpl w:val="5BCAB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9B35A5"/>
    <w:multiLevelType w:val="hybridMultilevel"/>
    <w:tmpl w:val="AF00F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4"/>
  </w:num>
  <w:num w:numId="8">
    <w:abstractNumId w:val="6"/>
  </w:num>
  <w:num w:numId="9">
    <w:abstractNumId w:val="8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3B1"/>
    <w:rsid w:val="00010998"/>
    <w:rsid w:val="00016A1C"/>
    <w:rsid w:val="00086FDE"/>
    <w:rsid w:val="000B41DB"/>
    <w:rsid w:val="001276A5"/>
    <w:rsid w:val="001A7BFF"/>
    <w:rsid w:val="001C1694"/>
    <w:rsid w:val="001F3C9F"/>
    <w:rsid w:val="0020179B"/>
    <w:rsid w:val="00222F14"/>
    <w:rsid w:val="002626B0"/>
    <w:rsid w:val="002B1C36"/>
    <w:rsid w:val="002C1226"/>
    <w:rsid w:val="00314B76"/>
    <w:rsid w:val="003178B9"/>
    <w:rsid w:val="00355F65"/>
    <w:rsid w:val="003E7E06"/>
    <w:rsid w:val="004B5085"/>
    <w:rsid w:val="004E3E49"/>
    <w:rsid w:val="004F226E"/>
    <w:rsid w:val="004F3560"/>
    <w:rsid w:val="00517E15"/>
    <w:rsid w:val="00531E1E"/>
    <w:rsid w:val="00581120"/>
    <w:rsid w:val="00581B65"/>
    <w:rsid w:val="0064350A"/>
    <w:rsid w:val="006612C2"/>
    <w:rsid w:val="006D4EB0"/>
    <w:rsid w:val="006E2C76"/>
    <w:rsid w:val="00714DB2"/>
    <w:rsid w:val="00753E12"/>
    <w:rsid w:val="00773EF1"/>
    <w:rsid w:val="007855DA"/>
    <w:rsid w:val="007D1C31"/>
    <w:rsid w:val="007F3609"/>
    <w:rsid w:val="00834624"/>
    <w:rsid w:val="00864A7E"/>
    <w:rsid w:val="008B13B1"/>
    <w:rsid w:val="008D52D0"/>
    <w:rsid w:val="00940ABC"/>
    <w:rsid w:val="00991B98"/>
    <w:rsid w:val="00A739C5"/>
    <w:rsid w:val="00A86969"/>
    <w:rsid w:val="00A96B03"/>
    <w:rsid w:val="00AD554F"/>
    <w:rsid w:val="00AF7513"/>
    <w:rsid w:val="00B10F3E"/>
    <w:rsid w:val="00B52799"/>
    <w:rsid w:val="00B9690C"/>
    <w:rsid w:val="00BD6D77"/>
    <w:rsid w:val="00C148EE"/>
    <w:rsid w:val="00C45714"/>
    <w:rsid w:val="00C70E8C"/>
    <w:rsid w:val="00C71DAF"/>
    <w:rsid w:val="00CF554E"/>
    <w:rsid w:val="00D1479D"/>
    <w:rsid w:val="00D26242"/>
    <w:rsid w:val="00DD5C61"/>
    <w:rsid w:val="00E15682"/>
    <w:rsid w:val="00E84A8C"/>
    <w:rsid w:val="00EA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6C081"/>
  <w15:chartTrackingRefBased/>
  <w15:docId w15:val="{2F3948D4-9386-44ED-BCAA-CE75CEDC7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A1C"/>
  </w:style>
  <w:style w:type="paragraph" w:styleId="Heading1">
    <w:name w:val="heading 1"/>
    <w:basedOn w:val="Normal"/>
    <w:next w:val="Normal"/>
    <w:link w:val="Heading1Char"/>
    <w:uiPriority w:val="9"/>
    <w:qFormat/>
    <w:rsid w:val="00016A1C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A1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6A1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A1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A1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A1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A1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A1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A1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B13B1"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8B13B1"/>
    <w:rPr>
      <w:rFonts w:ascii="Calibri" w:eastAsia="Times New Roman" w:hAnsi="Calibri" w:cs="Times New Roman"/>
    </w:rPr>
  </w:style>
  <w:style w:type="character" w:styleId="Strong">
    <w:name w:val="Strong"/>
    <w:basedOn w:val="DefaultParagraphFont"/>
    <w:uiPriority w:val="22"/>
    <w:qFormat/>
    <w:rsid w:val="00016A1C"/>
    <w:rPr>
      <w:b/>
      <w:bCs/>
    </w:rPr>
  </w:style>
  <w:style w:type="paragraph" w:styleId="ListParagraph">
    <w:name w:val="List Paragraph"/>
    <w:basedOn w:val="Normal"/>
    <w:uiPriority w:val="34"/>
    <w:qFormat/>
    <w:rsid w:val="00864A7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D52D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16A1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8D5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B9690C"/>
  </w:style>
  <w:style w:type="character" w:customStyle="1" w:styleId="mw-editsection">
    <w:name w:val="mw-editsection"/>
    <w:basedOn w:val="DefaultParagraphFont"/>
    <w:rsid w:val="00B9690C"/>
  </w:style>
  <w:style w:type="character" w:customStyle="1" w:styleId="mw-editsection-bracket">
    <w:name w:val="mw-editsection-bracket"/>
    <w:basedOn w:val="DefaultParagraphFont"/>
    <w:rsid w:val="00B9690C"/>
  </w:style>
  <w:style w:type="character" w:styleId="HTMLCite">
    <w:name w:val="HTML Cite"/>
    <w:basedOn w:val="DefaultParagraphFont"/>
    <w:uiPriority w:val="99"/>
    <w:semiHidden/>
    <w:unhideWhenUsed/>
    <w:rsid w:val="007F3609"/>
    <w:rPr>
      <w:i/>
      <w:iCs/>
    </w:rPr>
  </w:style>
  <w:style w:type="character" w:customStyle="1" w:styleId="cs1-format">
    <w:name w:val="cs1-format"/>
    <w:basedOn w:val="DefaultParagraphFont"/>
    <w:rsid w:val="007F3609"/>
  </w:style>
  <w:style w:type="paragraph" w:styleId="NoSpacing">
    <w:name w:val="No Spacing"/>
    <w:link w:val="NoSpacingChar"/>
    <w:uiPriority w:val="1"/>
    <w:qFormat/>
    <w:rsid w:val="00016A1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10998"/>
  </w:style>
  <w:style w:type="character" w:customStyle="1" w:styleId="Heading1Char">
    <w:name w:val="Heading 1 Char"/>
    <w:basedOn w:val="DefaultParagraphFont"/>
    <w:link w:val="Heading1"/>
    <w:uiPriority w:val="9"/>
    <w:rsid w:val="00016A1C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A1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A1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A1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A1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A1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A1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A1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6A1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16A1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016A1C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A1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16A1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016A1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016A1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16A1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A1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A1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16A1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16A1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16A1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16A1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16A1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6A1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5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1093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377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543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4787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613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25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ink.springer.com/content/pdf/10.1007%2Fs12275-018-8024-4.pdf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Agriculture" TargetMode="External"/><Relationship Id="rId17" Type="http://schemas.openxmlformats.org/officeDocument/2006/relationships/hyperlink" Target="https://www.ncbi.nlm.nih.gov/pubmed/2949287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PubMed_Identifier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Diseas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07%2Fs12275-018-8024-4" TargetMode="External"/><Relationship Id="rId10" Type="http://schemas.openxmlformats.org/officeDocument/2006/relationships/hyperlink" Target="https://en.wikipedia.org/wiki/Saprotrophic_nutritio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Digital_object_identifie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4F1F5964B214B289F7BF04B2060C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435A1-1890-47BB-A0D1-B79525CEF783}"/>
      </w:docPartPr>
      <w:docPartBody>
        <w:p w:rsidR="003C4140" w:rsidRDefault="004C7507" w:rsidP="004C7507">
          <w:pPr>
            <w:pStyle w:val="84F1F5964B214B289F7BF04B2060CB4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507"/>
    <w:rsid w:val="003C4140"/>
    <w:rsid w:val="004C7507"/>
    <w:rsid w:val="00706C7C"/>
    <w:rsid w:val="00EB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F1F5964B214B289F7BF04B2060CB4B">
    <w:name w:val="84F1F5964B214B289F7BF04B2060CB4B"/>
    <w:rsid w:val="004C7507"/>
  </w:style>
  <w:style w:type="paragraph" w:customStyle="1" w:styleId="12F2EBDD55ED460B89D55710F78C9F75">
    <w:name w:val="12F2EBDD55ED460B89D55710F78C9F75"/>
    <w:rsid w:val="004C75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2019-10-31T00:00:00</PublishDate>
  <Abstract/>
  <CompanyAddress>Juba, South Sudan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5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African Institute of Project Management</vt:lpstr>
    </vt:vector>
  </TitlesOfParts>
  <Company>MOGGA Julious Alex</Company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Africa Institute for Project Management Studies</dc:title>
  <dc:subject>Assignment Number: Module 6</dc:subject>
  <dc:creator>Windows User</dc:creator>
  <cp:keywords/>
  <dc:description/>
  <cp:lastModifiedBy>MOGGA Julious Alex</cp:lastModifiedBy>
  <cp:revision>29</cp:revision>
  <dcterms:created xsi:type="dcterms:W3CDTF">2019-05-06T11:44:00Z</dcterms:created>
  <dcterms:modified xsi:type="dcterms:W3CDTF">2019-11-05T11:41:00Z</dcterms:modified>
</cp:coreProperties>
</file>