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E43" w:rsidRDefault="00795E43" w:rsidP="00795E43">
      <w:pPr>
        <w:spacing w:after="0" w:line="259" w:lineRule="auto"/>
        <w:ind w:left="-5" w:right="0"/>
        <w:jc w:val="left"/>
      </w:pPr>
      <w:r>
        <w:rPr>
          <w:b/>
        </w:rPr>
        <w:t xml:space="preserve">MODULE 2 Questions: </w:t>
      </w:r>
      <w:r>
        <w:t xml:space="preserve"> </w:t>
      </w:r>
    </w:p>
    <w:p w:rsidR="00795E43" w:rsidRDefault="00795E43" w:rsidP="00795E43">
      <w:pPr>
        <w:spacing w:after="66" w:line="259" w:lineRule="auto"/>
        <w:ind w:left="16" w:right="0" w:firstLine="0"/>
        <w:jc w:val="left"/>
      </w:pPr>
      <w:r>
        <w:rPr>
          <w:b/>
        </w:rPr>
        <w:t xml:space="preserve"> </w:t>
      </w:r>
      <w:r>
        <w:t xml:space="preserve"> </w:t>
      </w:r>
    </w:p>
    <w:p w:rsidR="00795E43" w:rsidRDefault="00795E43" w:rsidP="00795E43">
      <w:pPr>
        <w:ind w:left="11" w:right="5"/>
      </w:pPr>
      <w:r>
        <w:rPr>
          <w:b/>
        </w:rPr>
        <w:t xml:space="preserve">Q1. </w:t>
      </w:r>
      <w:r>
        <w:t xml:space="preserve">To what extent would a Program manager be challenged when determining which indicators to employ in Monitoring and evaluating a project? (10 </w:t>
      </w:r>
      <w:proofErr w:type="spellStart"/>
      <w:r>
        <w:t>Mrks</w:t>
      </w:r>
      <w:proofErr w:type="spellEnd"/>
      <w:r>
        <w:t xml:space="preserve">).  </w:t>
      </w:r>
    </w:p>
    <w:p w:rsidR="00A03DE3" w:rsidRPr="00500581" w:rsidRDefault="00A03DE3" w:rsidP="003464C2">
      <w:pPr>
        <w:spacing w:before="240" w:line="259" w:lineRule="auto"/>
        <w:ind w:left="16" w:right="0" w:firstLine="0"/>
        <w:rPr>
          <w:rFonts w:asciiTheme="majorHAnsi" w:hAnsiTheme="majorHAnsi" w:cstheme="majorHAnsi"/>
          <w:i/>
        </w:rPr>
      </w:pPr>
      <w:r w:rsidRPr="00500581">
        <w:rPr>
          <w:rFonts w:asciiTheme="majorHAnsi" w:hAnsiTheme="majorHAnsi" w:cstheme="majorHAnsi"/>
          <w:i/>
        </w:rPr>
        <w:t>Indicators are</w:t>
      </w:r>
      <w:r>
        <w:rPr>
          <w:rFonts w:asciiTheme="majorHAnsi" w:hAnsiTheme="majorHAnsi" w:cstheme="majorHAnsi"/>
        </w:rPr>
        <w:t xml:space="preserve"> </w:t>
      </w:r>
      <w:r w:rsidRPr="00500581">
        <w:rPr>
          <w:rFonts w:asciiTheme="majorHAnsi" w:hAnsiTheme="majorHAnsi" w:cstheme="majorHAnsi"/>
          <w:i/>
        </w:rPr>
        <w:t>used to show the presence or state of a situation or condition. In the context of monitoring and evaluation, an indicator is a quantitative metric that provides information to monitor performance, measure achievement and determine accountability</w:t>
      </w:r>
      <w:r w:rsidR="00234DEB" w:rsidRPr="00500581">
        <w:rPr>
          <w:rFonts w:asciiTheme="majorHAnsi" w:hAnsiTheme="majorHAnsi" w:cstheme="majorHAnsi"/>
          <w:i/>
        </w:rPr>
        <w:t>.</w:t>
      </w:r>
      <w:r w:rsidR="00234DEB" w:rsidRPr="00500581">
        <w:rPr>
          <w:rFonts w:asciiTheme="majorHAnsi" w:hAnsiTheme="majorHAnsi" w:cstheme="majorHAnsi"/>
          <w:i/>
          <w:noProof/>
        </w:rPr>
        <w:t xml:space="preserve"> (Deborah Rugg, 2010. An Introduction to indicators)</w:t>
      </w:r>
    </w:p>
    <w:p w:rsidR="00500581" w:rsidRPr="00500581" w:rsidRDefault="00500581" w:rsidP="003464C2">
      <w:pPr>
        <w:spacing w:before="240" w:line="259" w:lineRule="auto"/>
        <w:ind w:left="16" w:right="0" w:firstLine="0"/>
        <w:rPr>
          <w:rFonts w:asciiTheme="majorHAnsi" w:hAnsiTheme="majorHAnsi" w:cstheme="majorHAnsi"/>
          <w:i/>
        </w:rPr>
      </w:pPr>
      <w:r w:rsidRPr="00500581">
        <w:rPr>
          <w:rFonts w:asciiTheme="majorHAnsi" w:hAnsiTheme="majorHAnsi" w:cstheme="majorHAnsi"/>
          <w:i/>
        </w:rPr>
        <w:t xml:space="preserve">Determining the indicators to use is a crucial step in the design of a project or program. In fact, when designing a project / program, the choice of indicators is a bottleneck since the project manager cannot easily identify the best indicators for their projects. Many project managers have shortcomings in the definition of SMART indicators and </w:t>
      </w:r>
      <w:r>
        <w:rPr>
          <w:rFonts w:asciiTheme="majorHAnsi" w:hAnsiTheme="majorHAnsi" w:cstheme="majorHAnsi"/>
          <w:i/>
        </w:rPr>
        <w:t xml:space="preserve">usually </w:t>
      </w:r>
      <w:r w:rsidRPr="00500581">
        <w:rPr>
          <w:rFonts w:asciiTheme="majorHAnsi" w:hAnsiTheme="majorHAnsi" w:cstheme="majorHAnsi"/>
          <w:i/>
        </w:rPr>
        <w:t>rely on similar projects or past project proposals to formulate indicators</w:t>
      </w:r>
      <w:r>
        <w:rPr>
          <w:rFonts w:asciiTheme="majorHAnsi" w:hAnsiTheme="majorHAnsi" w:cstheme="majorHAnsi"/>
          <w:i/>
        </w:rPr>
        <w:t xml:space="preserve"> rather than starting reflection from scratch</w:t>
      </w:r>
      <w:r w:rsidRPr="00500581">
        <w:rPr>
          <w:rFonts w:asciiTheme="majorHAnsi" w:hAnsiTheme="majorHAnsi" w:cstheme="majorHAnsi"/>
          <w:i/>
        </w:rPr>
        <w:t>.</w:t>
      </w:r>
    </w:p>
    <w:p w:rsidR="00500581" w:rsidRPr="00500581" w:rsidRDefault="006B4974" w:rsidP="003464C2">
      <w:pPr>
        <w:spacing w:before="240" w:line="259" w:lineRule="auto"/>
        <w:ind w:left="16" w:right="0" w:firstLine="0"/>
        <w:rPr>
          <w:rFonts w:asciiTheme="majorHAnsi" w:hAnsiTheme="majorHAnsi" w:cstheme="majorHAnsi"/>
          <w:i/>
        </w:rPr>
      </w:pPr>
      <w:r w:rsidRPr="006B4974">
        <w:rPr>
          <w:rFonts w:asciiTheme="majorHAnsi" w:hAnsiTheme="majorHAnsi" w:cstheme="majorHAnsi"/>
          <w:i/>
        </w:rPr>
        <w:t>First of all, many Program managers are not able to clearly differentiate output and outcome indicators. In general, output indicators are easy to conceptualize and state as they are commonly related to activities (which are tangible). Then, output-outcome confusion implies that most of the time they’ll suggest output indicators at the outcome level which cannot measure the expected change the project will bring in line with its objectives (in reference to the validity characteristic of a good indicator).</w:t>
      </w:r>
    </w:p>
    <w:p w:rsidR="00500581" w:rsidRPr="00500581" w:rsidRDefault="00500581" w:rsidP="003464C2">
      <w:pPr>
        <w:spacing w:before="240" w:line="259" w:lineRule="auto"/>
        <w:ind w:left="16" w:right="0" w:firstLine="0"/>
        <w:rPr>
          <w:rFonts w:asciiTheme="majorHAnsi" w:hAnsiTheme="majorHAnsi" w:cstheme="majorHAnsi"/>
          <w:i/>
        </w:rPr>
      </w:pPr>
      <w:r w:rsidRPr="00500581">
        <w:rPr>
          <w:rFonts w:asciiTheme="majorHAnsi" w:hAnsiTheme="majorHAnsi" w:cstheme="majorHAnsi"/>
          <w:i/>
        </w:rPr>
        <w:t xml:space="preserve">The second </w:t>
      </w:r>
      <w:r w:rsidR="00F9692D">
        <w:rPr>
          <w:rFonts w:asciiTheme="majorHAnsi" w:hAnsiTheme="majorHAnsi" w:cstheme="majorHAnsi"/>
          <w:i/>
        </w:rPr>
        <w:t>challenge</w:t>
      </w:r>
      <w:r w:rsidRPr="00500581">
        <w:rPr>
          <w:rFonts w:asciiTheme="majorHAnsi" w:hAnsiTheme="majorHAnsi" w:cstheme="majorHAnsi"/>
          <w:i/>
        </w:rPr>
        <w:t xml:space="preserve"> is related to the formulation of indicators. With the trend being to select indicators that have been used by others, many project managers are failing to revisit the clarification of the indicator statement. This </w:t>
      </w:r>
      <w:r w:rsidR="00351527">
        <w:rPr>
          <w:rFonts w:asciiTheme="majorHAnsi" w:hAnsiTheme="majorHAnsi" w:cstheme="majorHAnsi"/>
          <w:i/>
        </w:rPr>
        <w:t>produces</w:t>
      </w:r>
      <w:r w:rsidRPr="00500581">
        <w:rPr>
          <w:rFonts w:asciiTheme="majorHAnsi" w:hAnsiTheme="majorHAnsi" w:cstheme="majorHAnsi"/>
          <w:i/>
        </w:rPr>
        <w:t xml:space="preserve"> indicators that do not reflect</w:t>
      </w:r>
      <w:r w:rsidR="004B5335">
        <w:rPr>
          <w:rFonts w:asciiTheme="majorHAnsi" w:hAnsiTheme="majorHAnsi" w:cstheme="majorHAnsi"/>
          <w:i/>
        </w:rPr>
        <w:t xml:space="preserve"> clearly</w:t>
      </w:r>
      <w:r w:rsidRPr="00500581">
        <w:rPr>
          <w:rFonts w:asciiTheme="majorHAnsi" w:hAnsiTheme="majorHAnsi" w:cstheme="majorHAnsi"/>
          <w:i/>
        </w:rPr>
        <w:t xml:space="preserve"> the </w:t>
      </w:r>
      <w:r w:rsidR="004B5335">
        <w:rPr>
          <w:rFonts w:asciiTheme="majorHAnsi" w:hAnsiTheme="majorHAnsi" w:cstheme="majorHAnsi"/>
          <w:i/>
        </w:rPr>
        <w:t>area</w:t>
      </w:r>
      <w:r w:rsidRPr="00500581">
        <w:rPr>
          <w:rFonts w:asciiTheme="majorHAnsi" w:hAnsiTheme="majorHAnsi" w:cstheme="majorHAnsi"/>
          <w:i/>
        </w:rPr>
        <w:t xml:space="preserve"> they are trying to measure. In situations where the project manager often changes</w:t>
      </w:r>
      <w:r w:rsidR="00F9692D">
        <w:rPr>
          <w:rFonts w:asciiTheme="majorHAnsi" w:hAnsiTheme="majorHAnsi" w:cstheme="majorHAnsi"/>
          <w:i/>
        </w:rPr>
        <w:t xml:space="preserve"> (organizations having a high level of turnover)</w:t>
      </w:r>
      <w:r w:rsidRPr="00500581">
        <w:rPr>
          <w:rFonts w:asciiTheme="majorHAnsi" w:hAnsiTheme="majorHAnsi" w:cstheme="majorHAnsi"/>
          <w:i/>
        </w:rPr>
        <w:t xml:space="preserve">, this can have consequences that </w:t>
      </w:r>
      <w:r w:rsidR="00F9692D">
        <w:rPr>
          <w:rFonts w:asciiTheme="majorHAnsi" w:hAnsiTheme="majorHAnsi" w:cstheme="majorHAnsi"/>
          <w:i/>
        </w:rPr>
        <w:t xml:space="preserve">could </w:t>
      </w:r>
      <w:r w:rsidRPr="00500581">
        <w:rPr>
          <w:rFonts w:asciiTheme="majorHAnsi" w:hAnsiTheme="majorHAnsi" w:cstheme="majorHAnsi"/>
          <w:i/>
        </w:rPr>
        <w:t xml:space="preserve">go up to review the data of shared reports, </w:t>
      </w:r>
      <w:r w:rsidR="00E02303">
        <w:rPr>
          <w:rFonts w:asciiTheme="majorHAnsi" w:hAnsiTheme="majorHAnsi" w:cstheme="majorHAnsi"/>
          <w:i/>
        </w:rPr>
        <w:t>recalculation</w:t>
      </w:r>
      <w:r w:rsidRPr="00500581">
        <w:rPr>
          <w:rFonts w:asciiTheme="majorHAnsi" w:hAnsiTheme="majorHAnsi" w:cstheme="majorHAnsi"/>
          <w:i/>
        </w:rPr>
        <w:t xml:space="preserve"> of the indicators (because of the lack of precision).</w:t>
      </w:r>
    </w:p>
    <w:p w:rsidR="003464C2" w:rsidRPr="00500581" w:rsidRDefault="00500581" w:rsidP="003464C2">
      <w:pPr>
        <w:spacing w:before="240" w:line="259" w:lineRule="auto"/>
        <w:ind w:left="16" w:right="0" w:firstLine="0"/>
        <w:rPr>
          <w:rFonts w:asciiTheme="majorHAnsi" w:hAnsiTheme="majorHAnsi" w:cstheme="majorHAnsi"/>
          <w:i/>
        </w:rPr>
      </w:pPr>
      <w:r w:rsidRPr="00500581">
        <w:rPr>
          <w:rFonts w:asciiTheme="majorHAnsi" w:hAnsiTheme="majorHAnsi" w:cstheme="majorHAnsi"/>
          <w:i/>
        </w:rPr>
        <w:t xml:space="preserve">The third </w:t>
      </w:r>
      <w:r w:rsidR="003464C2">
        <w:rPr>
          <w:rFonts w:asciiTheme="majorHAnsi" w:hAnsiTheme="majorHAnsi" w:cstheme="majorHAnsi"/>
          <w:i/>
        </w:rPr>
        <w:t>challenge</w:t>
      </w:r>
      <w:r w:rsidRPr="00500581">
        <w:rPr>
          <w:rFonts w:asciiTheme="majorHAnsi" w:hAnsiTheme="majorHAnsi" w:cstheme="majorHAnsi"/>
          <w:i/>
        </w:rPr>
        <w:t xml:space="preserve"> </w:t>
      </w:r>
      <w:r w:rsidR="003464C2">
        <w:rPr>
          <w:rFonts w:asciiTheme="majorHAnsi" w:hAnsiTheme="majorHAnsi" w:cstheme="majorHAnsi"/>
          <w:i/>
        </w:rPr>
        <w:t>is</w:t>
      </w:r>
      <w:r w:rsidRPr="00500581">
        <w:rPr>
          <w:rFonts w:asciiTheme="majorHAnsi" w:hAnsiTheme="majorHAnsi" w:cstheme="majorHAnsi"/>
          <w:i/>
        </w:rPr>
        <w:t xml:space="preserve"> related to alignment with organizational policies (national or global strategic plan), donors (as the project </w:t>
      </w:r>
      <w:r w:rsidR="00E02303">
        <w:rPr>
          <w:rFonts w:asciiTheme="majorHAnsi" w:hAnsiTheme="majorHAnsi" w:cstheme="majorHAnsi"/>
          <w:i/>
        </w:rPr>
        <w:t>is contributing</w:t>
      </w:r>
      <w:r w:rsidRPr="00500581">
        <w:rPr>
          <w:rFonts w:asciiTheme="majorHAnsi" w:hAnsiTheme="majorHAnsi" w:cstheme="majorHAnsi"/>
          <w:i/>
        </w:rPr>
        <w:t xml:space="preserve"> to </w:t>
      </w:r>
      <w:r w:rsidR="00E02303">
        <w:rPr>
          <w:rFonts w:asciiTheme="majorHAnsi" w:hAnsiTheme="majorHAnsi" w:cstheme="majorHAnsi"/>
          <w:i/>
        </w:rPr>
        <w:t>specific</w:t>
      </w:r>
      <w:r w:rsidRPr="00500581">
        <w:rPr>
          <w:rFonts w:asciiTheme="majorHAnsi" w:hAnsiTheme="majorHAnsi" w:cstheme="majorHAnsi"/>
          <w:i/>
        </w:rPr>
        <w:t xml:space="preserve"> objectives at the donor</w:t>
      </w:r>
      <w:r w:rsidR="00E02303">
        <w:rPr>
          <w:rFonts w:asciiTheme="majorHAnsi" w:hAnsiTheme="majorHAnsi" w:cstheme="majorHAnsi"/>
          <w:i/>
        </w:rPr>
        <w:t xml:space="preserve"> level</w:t>
      </w:r>
      <w:r w:rsidRPr="00500581">
        <w:rPr>
          <w:rFonts w:asciiTheme="majorHAnsi" w:hAnsiTheme="majorHAnsi" w:cstheme="majorHAnsi"/>
          <w:i/>
        </w:rPr>
        <w:t>) or government (</w:t>
      </w:r>
      <w:r w:rsidR="00E02303">
        <w:rPr>
          <w:rFonts w:asciiTheme="majorHAnsi" w:hAnsiTheme="majorHAnsi" w:cstheme="majorHAnsi"/>
          <w:i/>
        </w:rPr>
        <w:t xml:space="preserve">mandatory </w:t>
      </w:r>
      <w:r w:rsidRPr="00500581">
        <w:rPr>
          <w:rFonts w:asciiTheme="majorHAnsi" w:hAnsiTheme="majorHAnsi" w:cstheme="majorHAnsi"/>
          <w:i/>
        </w:rPr>
        <w:t>indicator</w:t>
      </w:r>
      <w:r w:rsidR="00E02303">
        <w:rPr>
          <w:rFonts w:asciiTheme="majorHAnsi" w:hAnsiTheme="majorHAnsi" w:cstheme="majorHAnsi"/>
          <w:i/>
        </w:rPr>
        <w:t>s</w:t>
      </w:r>
      <w:r w:rsidRPr="00500581">
        <w:rPr>
          <w:rFonts w:asciiTheme="majorHAnsi" w:hAnsiTheme="majorHAnsi" w:cstheme="majorHAnsi"/>
          <w:i/>
        </w:rPr>
        <w:t xml:space="preserve"> at national level for the actors of a </w:t>
      </w:r>
      <w:r w:rsidR="00E02303">
        <w:rPr>
          <w:rFonts w:asciiTheme="majorHAnsi" w:hAnsiTheme="majorHAnsi" w:cstheme="majorHAnsi"/>
          <w:i/>
        </w:rPr>
        <w:t xml:space="preserve">specific </w:t>
      </w:r>
      <w:r w:rsidRPr="00500581">
        <w:rPr>
          <w:rFonts w:asciiTheme="majorHAnsi" w:hAnsiTheme="majorHAnsi" w:cstheme="majorHAnsi"/>
          <w:i/>
        </w:rPr>
        <w:t>sector through clusters and worki</w:t>
      </w:r>
      <w:r w:rsidR="00E02303">
        <w:rPr>
          <w:rFonts w:asciiTheme="majorHAnsi" w:hAnsiTheme="majorHAnsi" w:cstheme="majorHAnsi"/>
          <w:i/>
        </w:rPr>
        <w:t xml:space="preserve">ng groups). The project manager, </w:t>
      </w:r>
      <w:r w:rsidRPr="00500581">
        <w:rPr>
          <w:rFonts w:asciiTheme="majorHAnsi" w:hAnsiTheme="majorHAnsi" w:cstheme="majorHAnsi"/>
          <w:i/>
        </w:rPr>
        <w:t xml:space="preserve">in </w:t>
      </w:r>
      <w:r w:rsidR="00E02303">
        <w:rPr>
          <w:rFonts w:asciiTheme="majorHAnsi" w:hAnsiTheme="majorHAnsi" w:cstheme="majorHAnsi"/>
          <w:i/>
        </w:rPr>
        <w:t xml:space="preserve">this </w:t>
      </w:r>
      <w:r w:rsidRPr="00500581">
        <w:rPr>
          <w:rFonts w:asciiTheme="majorHAnsi" w:hAnsiTheme="majorHAnsi" w:cstheme="majorHAnsi"/>
          <w:i/>
        </w:rPr>
        <w:t xml:space="preserve">situation </w:t>
      </w:r>
      <w:r w:rsidR="00E02303">
        <w:rPr>
          <w:rFonts w:asciiTheme="majorHAnsi" w:hAnsiTheme="majorHAnsi" w:cstheme="majorHAnsi"/>
          <w:i/>
        </w:rPr>
        <w:t>of</w:t>
      </w:r>
      <w:r w:rsidRPr="00500581">
        <w:rPr>
          <w:rFonts w:asciiTheme="majorHAnsi" w:hAnsiTheme="majorHAnsi" w:cstheme="majorHAnsi"/>
          <w:i/>
        </w:rPr>
        <w:t xml:space="preserve"> many </w:t>
      </w:r>
      <w:r w:rsidR="00E02303">
        <w:rPr>
          <w:rFonts w:asciiTheme="majorHAnsi" w:hAnsiTheme="majorHAnsi" w:cstheme="majorHAnsi"/>
          <w:i/>
        </w:rPr>
        <w:t xml:space="preserve">mandatory </w:t>
      </w:r>
      <w:r w:rsidRPr="00500581">
        <w:rPr>
          <w:rFonts w:asciiTheme="majorHAnsi" w:hAnsiTheme="majorHAnsi" w:cstheme="majorHAnsi"/>
          <w:i/>
        </w:rPr>
        <w:t xml:space="preserve">indicators, will have to take very few </w:t>
      </w:r>
      <w:r w:rsidR="00E02303">
        <w:rPr>
          <w:rFonts w:asciiTheme="majorHAnsi" w:hAnsiTheme="majorHAnsi" w:cstheme="majorHAnsi"/>
          <w:i/>
        </w:rPr>
        <w:t>project-</w:t>
      </w:r>
      <w:r w:rsidR="00E02303" w:rsidRPr="00500581">
        <w:rPr>
          <w:rFonts w:asciiTheme="majorHAnsi" w:hAnsiTheme="majorHAnsi" w:cstheme="majorHAnsi"/>
          <w:i/>
        </w:rPr>
        <w:t xml:space="preserve">tailored </w:t>
      </w:r>
      <w:r w:rsidR="00E02303">
        <w:rPr>
          <w:rFonts w:asciiTheme="majorHAnsi" w:hAnsiTheme="majorHAnsi" w:cstheme="majorHAnsi"/>
          <w:i/>
        </w:rPr>
        <w:t>indicators to track performance and change</w:t>
      </w:r>
      <w:r w:rsidRPr="00500581">
        <w:rPr>
          <w:rFonts w:asciiTheme="majorHAnsi" w:hAnsiTheme="majorHAnsi" w:cstheme="majorHAnsi"/>
          <w:i/>
        </w:rPr>
        <w:t>.</w:t>
      </w:r>
      <w:r w:rsidR="00E02303">
        <w:rPr>
          <w:rFonts w:asciiTheme="majorHAnsi" w:hAnsiTheme="majorHAnsi" w:cstheme="majorHAnsi"/>
          <w:i/>
        </w:rPr>
        <w:t xml:space="preserve"> </w:t>
      </w:r>
      <w:r w:rsidR="003464C2">
        <w:rPr>
          <w:rFonts w:asciiTheme="majorHAnsi" w:hAnsiTheme="majorHAnsi" w:cstheme="majorHAnsi"/>
          <w:i/>
        </w:rPr>
        <w:t>But sometimes you can find project or program with too many indicators (that the case in consortia of many implementing organizations).</w:t>
      </w:r>
    </w:p>
    <w:p w:rsidR="00AE4348" w:rsidRPr="00500581" w:rsidRDefault="00AE4348" w:rsidP="00500581">
      <w:pPr>
        <w:spacing w:line="259" w:lineRule="auto"/>
        <w:ind w:left="16" w:right="0" w:firstLine="0"/>
        <w:rPr>
          <w:i/>
        </w:rPr>
      </w:pPr>
    </w:p>
    <w:p w:rsidR="00795E43" w:rsidRPr="00CC12AC" w:rsidRDefault="00795E43" w:rsidP="00795E43">
      <w:pPr>
        <w:ind w:left="11" w:right="5"/>
      </w:pPr>
      <w:r>
        <w:rPr>
          <w:b/>
        </w:rPr>
        <w:t xml:space="preserve">Q2. </w:t>
      </w:r>
      <w:r>
        <w:t xml:space="preserve">Citing key characteristics of indicators, explain the fundamental differences between output and outcome indicators. </w:t>
      </w:r>
      <w:r w:rsidRPr="00CC12AC">
        <w:t xml:space="preserve">(10 </w:t>
      </w:r>
      <w:proofErr w:type="spellStart"/>
      <w:r w:rsidRPr="00CC12AC">
        <w:t>Mrks</w:t>
      </w:r>
      <w:proofErr w:type="spellEnd"/>
      <w:r w:rsidRPr="00CC12AC">
        <w:t xml:space="preserve">)  </w:t>
      </w:r>
    </w:p>
    <w:p w:rsidR="00795E43" w:rsidRPr="00CC12AC" w:rsidRDefault="00795E43" w:rsidP="00795E43">
      <w:pPr>
        <w:spacing w:after="0" w:line="259" w:lineRule="auto"/>
        <w:ind w:left="16" w:right="0" w:firstLine="0"/>
        <w:jc w:val="left"/>
      </w:pPr>
      <w:r w:rsidRPr="00CC12AC">
        <w:rPr>
          <w:b/>
        </w:rPr>
        <w:t xml:space="preserve"> </w:t>
      </w:r>
      <w:r w:rsidRPr="00CC12AC">
        <w:t xml:space="preserve"> </w:t>
      </w:r>
    </w:p>
    <w:p w:rsidR="0056418D" w:rsidRPr="00CC12AC" w:rsidRDefault="00CC12AC" w:rsidP="0056418D">
      <w:pPr>
        <w:spacing w:before="240" w:line="259" w:lineRule="auto"/>
        <w:ind w:left="16" w:right="0" w:firstLine="0"/>
        <w:rPr>
          <w:rFonts w:asciiTheme="majorHAnsi" w:hAnsiTheme="majorHAnsi" w:cstheme="majorHAnsi"/>
          <w:i/>
        </w:rPr>
      </w:pPr>
      <w:r w:rsidRPr="00CC12AC">
        <w:rPr>
          <w:rFonts w:asciiTheme="majorHAnsi" w:hAnsiTheme="majorHAnsi" w:cstheme="majorHAnsi"/>
          <w:i/>
        </w:rPr>
        <w:lastRenderedPageBreak/>
        <w:t xml:space="preserve">An indicator is a useful element for describing, </w:t>
      </w:r>
      <w:r>
        <w:rPr>
          <w:rFonts w:asciiTheme="majorHAnsi" w:hAnsiTheme="majorHAnsi" w:cstheme="majorHAnsi"/>
          <w:i/>
        </w:rPr>
        <w:t>monitoring progress</w:t>
      </w:r>
      <w:r w:rsidRPr="00CC12AC">
        <w:rPr>
          <w:rFonts w:asciiTheme="majorHAnsi" w:hAnsiTheme="majorHAnsi" w:cstheme="majorHAnsi"/>
          <w:i/>
        </w:rPr>
        <w:t>, helping the decision, evaluating an action, helping to predict or plan.</w:t>
      </w:r>
    </w:p>
    <w:p w:rsidR="0056418D" w:rsidRPr="00CC12AC" w:rsidRDefault="00CC12AC" w:rsidP="0056418D">
      <w:pPr>
        <w:spacing w:before="240" w:line="259" w:lineRule="auto"/>
        <w:ind w:left="16" w:right="0" w:firstLine="0"/>
        <w:rPr>
          <w:rFonts w:asciiTheme="majorHAnsi" w:hAnsiTheme="majorHAnsi" w:cstheme="majorHAnsi"/>
          <w:i/>
        </w:rPr>
      </w:pPr>
      <w:r w:rsidRPr="00CC12AC">
        <w:rPr>
          <w:rFonts w:asciiTheme="majorHAnsi" w:hAnsiTheme="majorHAnsi" w:cstheme="majorHAnsi"/>
          <w:i/>
        </w:rPr>
        <w:t xml:space="preserve">Indicator outputs are used to measure the performance of the action. They must be monitored throughout the project in order to know the level of achievement of the targets for the project activities or the potential delay in the implementation of the project. Output indicators answer the question: </w:t>
      </w:r>
      <w:r w:rsidR="00743F4B" w:rsidRPr="00CC12AC">
        <w:rPr>
          <w:rFonts w:asciiTheme="majorHAnsi" w:hAnsiTheme="majorHAnsi" w:cstheme="majorHAnsi"/>
          <w:i/>
        </w:rPr>
        <w:t xml:space="preserve">« what the project / program produces » </w:t>
      </w:r>
      <w:r w:rsidRPr="00CC12AC">
        <w:rPr>
          <w:rFonts w:asciiTheme="majorHAnsi" w:hAnsiTheme="majorHAnsi" w:cstheme="majorHAnsi"/>
          <w:i/>
        </w:rPr>
        <w:t>unlike the outcome indicators that answer the question:</w:t>
      </w:r>
      <w:r w:rsidR="00743F4B" w:rsidRPr="00CC12AC">
        <w:rPr>
          <w:rFonts w:asciiTheme="majorHAnsi" w:hAnsiTheme="majorHAnsi" w:cstheme="majorHAnsi"/>
          <w:i/>
        </w:rPr>
        <w:t xml:space="preserve"> « what the project achieve</w:t>
      </w:r>
      <w:r>
        <w:rPr>
          <w:rFonts w:asciiTheme="majorHAnsi" w:hAnsiTheme="majorHAnsi" w:cstheme="majorHAnsi"/>
          <w:i/>
        </w:rPr>
        <w:t>d</w:t>
      </w:r>
      <w:r w:rsidR="00743F4B" w:rsidRPr="00CC12AC">
        <w:rPr>
          <w:rFonts w:asciiTheme="majorHAnsi" w:hAnsiTheme="majorHAnsi" w:cstheme="majorHAnsi"/>
          <w:i/>
        </w:rPr>
        <w:t> »</w:t>
      </w:r>
      <w:sdt>
        <w:sdtPr>
          <w:rPr>
            <w:rFonts w:asciiTheme="majorHAnsi" w:hAnsiTheme="majorHAnsi" w:cstheme="majorHAnsi"/>
            <w:i/>
            <w:lang w:val="fr-FR"/>
          </w:rPr>
          <w:id w:val="-238181085"/>
          <w:citation/>
        </w:sdtPr>
        <w:sdtEndPr/>
        <w:sdtContent>
          <w:r w:rsidR="0056418D">
            <w:rPr>
              <w:rFonts w:asciiTheme="majorHAnsi" w:hAnsiTheme="majorHAnsi" w:cstheme="majorHAnsi"/>
              <w:i/>
              <w:lang w:val="fr-FR"/>
            </w:rPr>
            <w:fldChar w:fldCharType="begin"/>
          </w:r>
          <w:r w:rsidR="0056418D" w:rsidRPr="00CC12AC">
            <w:rPr>
              <w:rFonts w:asciiTheme="majorHAnsi" w:hAnsiTheme="majorHAnsi" w:cstheme="majorHAnsi"/>
              <w:i/>
            </w:rPr>
            <w:instrText xml:space="preserve"> CITATION Jim13 \l 1036 </w:instrText>
          </w:r>
          <w:r w:rsidR="0056418D">
            <w:rPr>
              <w:rFonts w:asciiTheme="majorHAnsi" w:hAnsiTheme="majorHAnsi" w:cstheme="majorHAnsi"/>
              <w:i/>
              <w:lang w:val="fr-FR"/>
            </w:rPr>
            <w:fldChar w:fldCharType="separate"/>
          </w:r>
          <w:r w:rsidR="0056418D" w:rsidRPr="00CC12AC">
            <w:rPr>
              <w:rFonts w:asciiTheme="majorHAnsi" w:hAnsiTheme="majorHAnsi" w:cstheme="majorHAnsi"/>
              <w:i/>
              <w:noProof/>
            </w:rPr>
            <w:t xml:space="preserve"> </w:t>
          </w:r>
          <w:r w:rsidR="0056418D" w:rsidRPr="00CC12AC">
            <w:rPr>
              <w:rFonts w:asciiTheme="majorHAnsi" w:hAnsiTheme="majorHAnsi" w:cstheme="majorHAnsi"/>
              <w:noProof/>
            </w:rPr>
            <w:t>(Jim Parsons, Caitlin Gokey, &amp; Monica Thornton, 2013)</w:t>
          </w:r>
          <w:r w:rsidR="0056418D">
            <w:rPr>
              <w:rFonts w:asciiTheme="majorHAnsi" w:hAnsiTheme="majorHAnsi" w:cstheme="majorHAnsi"/>
              <w:i/>
              <w:lang w:val="fr-FR"/>
            </w:rPr>
            <w:fldChar w:fldCharType="end"/>
          </w:r>
        </w:sdtContent>
      </w:sdt>
      <w:r w:rsidR="00743F4B" w:rsidRPr="00CC12AC">
        <w:rPr>
          <w:rFonts w:asciiTheme="majorHAnsi" w:hAnsiTheme="majorHAnsi" w:cstheme="majorHAnsi"/>
          <w:i/>
        </w:rPr>
        <w:t xml:space="preserve">. </w:t>
      </w:r>
      <w:r w:rsidRPr="00CC12AC">
        <w:rPr>
          <w:rFonts w:asciiTheme="majorHAnsi" w:hAnsiTheme="majorHAnsi" w:cstheme="majorHAnsi"/>
          <w:i/>
        </w:rPr>
        <w:t>The outcome indicators allow to focus on the changes</w:t>
      </w:r>
      <w:r>
        <w:rPr>
          <w:rFonts w:asciiTheme="majorHAnsi" w:hAnsiTheme="majorHAnsi" w:cstheme="majorHAnsi"/>
          <w:i/>
        </w:rPr>
        <w:t xml:space="preserve"> measurement</w:t>
      </w:r>
      <w:r w:rsidRPr="00CC12AC">
        <w:rPr>
          <w:rFonts w:asciiTheme="majorHAnsi" w:hAnsiTheme="majorHAnsi" w:cstheme="majorHAnsi"/>
          <w:i/>
        </w:rPr>
        <w:t xml:space="preserve"> (immediate, intermediate or long-term) that result from the activities and their outputs.</w:t>
      </w:r>
    </w:p>
    <w:p w:rsidR="00276967" w:rsidRPr="00CC12AC" w:rsidRDefault="00CC12AC" w:rsidP="0056418D">
      <w:pPr>
        <w:spacing w:before="240" w:line="259" w:lineRule="auto"/>
        <w:ind w:left="16" w:right="0" w:firstLine="0"/>
        <w:rPr>
          <w:rFonts w:asciiTheme="majorHAnsi" w:hAnsiTheme="majorHAnsi" w:cstheme="majorHAnsi"/>
          <w:i/>
        </w:rPr>
      </w:pPr>
      <w:r w:rsidRPr="00CC12AC">
        <w:rPr>
          <w:rFonts w:asciiTheme="majorHAnsi" w:hAnsiTheme="majorHAnsi" w:cstheme="majorHAnsi"/>
          <w:i/>
        </w:rPr>
        <w:t xml:space="preserve">For example, in a water, sanitation and hygiene project, it can be said that the indicator "number of latrines built in the camp" is an output indicator while the indicator "proportion of households using built </w:t>
      </w:r>
      <w:r>
        <w:rPr>
          <w:rFonts w:asciiTheme="majorHAnsi" w:hAnsiTheme="majorHAnsi" w:cstheme="majorHAnsi"/>
          <w:i/>
        </w:rPr>
        <w:t>latrines</w:t>
      </w:r>
      <w:r w:rsidRPr="00CC12AC">
        <w:rPr>
          <w:rFonts w:asciiTheme="majorHAnsi" w:hAnsiTheme="majorHAnsi" w:cstheme="majorHAnsi"/>
          <w:i/>
        </w:rPr>
        <w:t>"</w:t>
      </w:r>
      <w:r>
        <w:rPr>
          <w:rFonts w:asciiTheme="majorHAnsi" w:hAnsiTheme="majorHAnsi" w:cstheme="majorHAnsi"/>
          <w:i/>
        </w:rPr>
        <w:t xml:space="preserve"> or “proportion of household who adopt handwashing practices</w:t>
      </w:r>
      <w:r w:rsidR="00ED2AD4">
        <w:rPr>
          <w:rFonts w:asciiTheme="majorHAnsi" w:hAnsiTheme="majorHAnsi" w:cstheme="majorHAnsi"/>
          <w:i/>
        </w:rPr>
        <w:t xml:space="preserve"> at key moment</w:t>
      </w:r>
      <w:r>
        <w:rPr>
          <w:rFonts w:asciiTheme="majorHAnsi" w:hAnsiTheme="majorHAnsi" w:cstheme="majorHAnsi"/>
          <w:i/>
        </w:rPr>
        <w:t>”</w:t>
      </w:r>
      <w:r w:rsidRPr="00CC12AC">
        <w:rPr>
          <w:rFonts w:asciiTheme="majorHAnsi" w:hAnsiTheme="majorHAnsi" w:cstheme="majorHAnsi"/>
          <w:i/>
        </w:rPr>
        <w:t xml:space="preserve"> </w:t>
      </w:r>
      <w:r w:rsidR="00ED2AD4">
        <w:rPr>
          <w:rFonts w:asciiTheme="majorHAnsi" w:hAnsiTheme="majorHAnsi" w:cstheme="majorHAnsi"/>
          <w:i/>
        </w:rPr>
        <w:t>are</w:t>
      </w:r>
      <w:r w:rsidRPr="00CC12AC">
        <w:rPr>
          <w:rFonts w:asciiTheme="majorHAnsi" w:hAnsiTheme="majorHAnsi" w:cstheme="majorHAnsi"/>
          <w:i/>
        </w:rPr>
        <w:t xml:space="preserve"> outcome indicator</w:t>
      </w:r>
      <w:r w:rsidR="00ED2AD4">
        <w:rPr>
          <w:rFonts w:asciiTheme="majorHAnsi" w:hAnsiTheme="majorHAnsi" w:cstheme="majorHAnsi"/>
          <w:i/>
        </w:rPr>
        <w:t>s</w:t>
      </w:r>
      <w:r w:rsidR="00276967" w:rsidRPr="00CC12AC">
        <w:rPr>
          <w:rFonts w:asciiTheme="majorHAnsi" w:hAnsiTheme="majorHAnsi" w:cstheme="majorHAnsi"/>
          <w:i/>
        </w:rPr>
        <w:t>.</w:t>
      </w:r>
    </w:p>
    <w:p w:rsidR="00ED2AD4" w:rsidRPr="00ED2AD4" w:rsidRDefault="00ED2AD4" w:rsidP="00FE6D00">
      <w:pPr>
        <w:spacing w:before="240" w:line="259" w:lineRule="auto"/>
        <w:ind w:left="16" w:right="0" w:firstLine="0"/>
        <w:rPr>
          <w:rFonts w:asciiTheme="majorHAnsi" w:hAnsiTheme="majorHAnsi" w:cstheme="majorHAnsi"/>
          <w:i/>
        </w:rPr>
      </w:pPr>
      <w:r w:rsidRPr="00ED2AD4">
        <w:rPr>
          <w:rFonts w:asciiTheme="majorHAnsi" w:hAnsiTheme="majorHAnsi" w:cstheme="majorHAnsi"/>
          <w:i/>
        </w:rPr>
        <w:t>To choose and define your indicators here are some key features to consider:</w:t>
      </w:r>
    </w:p>
    <w:p w:rsidR="00ED2AD4" w:rsidRPr="00ED2AD4" w:rsidRDefault="00ED2AD4" w:rsidP="00ED2AD4">
      <w:pPr>
        <w:spacing w:before="240" w:line="259" w:lineRule="auto"/>
        <w:ind w:left="16" w:right="0" w:firstLine="0"/>
        <w:rPr>
          <w:rFonts w:asciiTheme="majorHAnsi" w:hAnsiTheme="majorHAnsi" w:cstheme="majorHAnsi"/>
          <w:i/>
        </w:rPr>
      </w:pPr>
      <w:r w:rsidRPr="00ED2AD4">
        <w:rPr>
          <w:rFonts w:asciiTheme="majorHAnsi" w:hAnsiTheme="majorHAnsi" w:cstheme="majorHAnsi"/>
          <w:i/>
        </w:rPr>
        <w:t xml:space="preserve">Validity: It is the ability of the indicator to reflect what it is supposed to measure, that is, to provide the benchmarks necessary to assess the state or evolution of the phenomenon for which he was chosen. An indicator is in particular supposed to vary in the same direction </w:t>
      </w:r>
      <w:r>
        <w:rPr>
          <w:rFonts w:asciiTheme="majorHAnsi" w:hAnsiTheme="majorHAnsi" w:cstheme="majorHAnsi"/>
          <w:i/>
        </w:rPr>
        <w:t>with</w:t>
      </w:r>
      <w:r w:rsidRPr="00ED2AD4">
        <w:rPr>
          <w:rFonts w:asciiTheme="majorHAnsi" w:hAnsiTheme="majorHAnsi" w:cstheme="majorHAnsi"/>
          <w:i/>
        </w:rPr>
        <w:t xml:space="preserve"> </w:t>
      </w:r>
      <w:r>
        <w:rPr>
          <w:rFonts w:asciiTheme="majorHAnsi" w:hAnsiTheme="majorHAnsi" w:cstheme="majorHAnsi"/>
          <w:i/>
        </w:rPr>
        <w:t xml:space="preserve">what </w:t>
      </w:r>
      <w:r w:rsidRPr="00ED2AD4">
        <w:rPr>
          <w:rFonts w:asciiTheme="majorHAnsi" w:hAnsiTheme="majorHAnsi" w:cstheme="majorHAnsi"/>
          <w:i/>
        </w:rPr>
        <w:t>it measures.</w:t>
      </w:r>
      <w:r w:rsidR="0038303D">
        <w:rPr>
          <w:rFonts w:asciiTheme="majorHAnsi" w:hAnsiTheme="majorHAnsi" w:cstheme="majorHAnsi"/>
          <w:i/>
        </w:rPr>
        <w:t xml:space="preserve"> </w:t>
      </w:r>
    </w:p>
    <w:p w:rsidR="008172AC" w:rsidRPr="00ED2AD4" w:rsidRDefault="00ED2AD4" w:rsidP="00ED2AD4">
      <w:pPr>
        <w:spacing w:before="240" w:line="259" w:lineRule="auto"/>
        <w:ind w:left="16" w:right="0" w:firstLine="0"/>
        <w:rPr>
          <w:rFonts w:asciiTheme="majorHAnsi" w:hAnsiTheme="majorHAnsi" w:cstheme="majorHAnsi"/>
          <w:i/>
        </w:rPr>
      </w:pPr>
      <w:r w:rsidRPr="00ED2AD4">
        <w:rPr>
          <w:rFonts w:asciiTheme="majorHAnsi" w:hAnsiTheme="majorHAnsi" w:cstheme="majorHAnsi"/>
          <w:i/>
        </w:rPr>
        <w:t xml:space="preserve">Reliability: An indicator must be able to give the same results when repeating the measurement several times under identical conditions and on the same elements. The sources of error that may affect the reliability of the measurements are numerous, of course. They can come from the collection tool, the person providing the information, the way </w:t>
      </w:r>
      <w:r w:rsidR="0038303D">
        <w:rPr>
          <w:rFonts w:asciiTheme="majorHAnsi" w:hAnsiTheme="majorHAnsi" w:cstheme="majorHAnsi"/>
          <w:i/>
        </w:rPr>
        <w:t>questions</w:t>
      </w:r>
      <w:r w:rsidRPr="00ED2AD4">
        <w:rPr>
          <w:rFonts w:asciiTheme="majorHAnsi" w:hAnsiTheme="majorHAnsi" w:cstheme="majorHAnsi"/>
          <w:i/>
        </w:rPr>
        <w:t xml:space="preserve"> </w:t>
      </w:r>
      <w:r w:rsidR="0038303D">
        <w:rPr>
          <w:rFonts w:asciiTheme="majorHAnsi" w:hAnsiTheme="majorHAnsi" w:cstheme="majorHAnsi"/>
          <w:i/>
        </w:rPr>
        <w:t>are asked</w:t>
      </w:r>
      <w:r w:rsidRPr="00ED2AD4">
        <w:rPr>
          <w:rFonts w:asciiTheme="majorHAnsi" w:hAnsiTheme="majorHAnsi" w:cstheme="majorHAnsi"/>
          <w:i/>
        </w:rPr>
        <w:t>, and so on.</w:t>
      </w:r>
    </w:p>
    <w:p w:rsidR="00FE6D00" w:rsidRPr="00CD700F" w:rsidRDefault="0038303D" w:rsidP="00FE6D00">
      <w:pPr>
        <w:spacing w:before="240" w:line="259" w:lineRule="auto"/>
        <w:ind w:left="16" w:right="0" w:firstLine="0"/>
        <w:rPr>
          <w:rFonts w:asciiTheme="majorHAnsi" w:hAnsiTheme="majorHAnsi" w:cstheme="majorHAnsi"/>
          <w:i/>
        </w:rPr>
      </w:pPr>
      <w:r>
        <w:rPr>
          <w:rFonts w:asciiTheme="majorHAnsi" w:hAnsiTheme="majorHAnsi" w:cstheme="majorHAnsi"/>
          <w:i/>
        </w:rPr>
        <w:t>P</w:t>
      </w:r>
      <w:r w:rsidRPr="0038303D">
        <w:rPr>
          <w:rFonts w:asciiTheme="majorHAnsi" w:hAnsiTheme="majorHAnsi" w:cstheme="majorHAnsi"/>
          <w:i/>
        </w:rPr>
        <w:t xml:space="preserve">recision: The indicator should be well formulated with clear and simple terms to avoid confusion. This means that the wording should clarify the definition, measurement and </w:t>
      </w:r>
      <w:r>
        <w:rPr>
          <w:rFonts w:asciiTheme="majorHAnsi" w:hAnsiTheme="majorHAnsi" w:cstheme="majorHAnsi"/>
          <w:i/>
        </w:rPr>
        <w:t xml:space="preserve">specific </w:t>
      </w:r>
      <w:r w:rsidRPr="0038303D">
        <w:rPr>
          <w:rFonts w:asciiTheme="majorHAnsi" w:hAnsiTheme="majorHAnsi" w:cstheme="majorHAnsi"/>
          <w:i/>
        </w:rPr>
        <w:t>parameters (e.g. disaggregation, periodicity, etc.)</w:t>
      </w:r>
      <w:sdt>
        <w:sdtPr>
          <w:rPr>
            <w:rFonts w:asciiTheme="majorHAnsi" w:hAnsiTheme="majorHAnsi" w:cstheme="majorHAnsi"/>
            <w:i/>
            <w:lang w:val="fr-FR"/>
          </w:rPr>
          <w:id w:val="-103806055"/>
          <w:citation/>
        </w:sdtPr>
        <w:sdtEndPr/>
        <w:sdtContent>
          <w:r w:rsidR="004737D5">
            <w:rPr>
              <w:rFonts w:asciiTheme="majorHAnsi" w:hAnsiTheme="majorHAnsi" w:cstheme="majorHAnsi"/>
              <w:i/>
              <w:lang w:val="fr-FR"/>
            </w:rPr>
            <w:fldChar w:fldCharType="begin"/>
          </w:r>
          <w:r w:rsidR="004737D5" w:rsidRPr="0038303D">
            <w:rPr>
              <w:rFonts w:asciiTheme="majorHAnsi" w:hAnsiTheme="majorHAnsi" w:cstheme="majorHAnsi"/>
              <w:i/>
            </w:rPr>
            <w:instrText xml:space="preserve"> CITATION Squ11 \l 1036 </w:instrText>
          </w:r>
          <w:r w:rsidR="004737D5">
            <w:rPr>
              <w:rFonts w:asciiTheme="majorHAnsi" w:hAnsiTheme="majorHAnsi" w:cstheme="majorHAnsi"/>
              <w:i/>
              <w:lang w:val="fr-FR"/>
            </w:rPr>
            <w:fldChar w:fldCharType="separate"/>
          </w:r>
          <w:r w:rsidR="004737D5" w:rsidRPr="0038303D">
            <w:rPr>
              <w:rFonts w:asciiTheme="majorHAnsi" w:hAnsiTheme="majorHAnsi" w:cstheme="majorHAnsi"/>
              <w:i/>
              <w:noProof/>
            </w:rPr>
            <w:t xml:space="preserve"> </w:t>
          </w:r>
          <w:r w:rsidR="004737D5" w:rsidRPr="00CD700F">
            <w:rPr>
              <w:rFonts w:asciiTheme="majorHAnsi" w:hAnsiTheme="majorHAnsi" w:cstheme="majorHAnsi"/>
              <w:noProof/>
            </w:rPr>
            <w:t>(Squires, J. E., Estabrooks C. A, O'Rourke H. M., Gustavsson P., &amp; Newburn-Cook C. V., 2011)</w:t>
          </w:r>
          <w:r w:rsidR="004737D5">
            <w:rPr>
              <w:rFonts w:asciiTheme="majorHAnsi" w:hAnsiTheme="majorHAnsi" w:cstheme="majorHAnsi"/>
              <w:i/>
              <w:lang w:val="fr-FR"/>
            </w:rPr>
            <w:fldChar w:fldCharType="end"/>
          </w:r>
        </w:sdtContent>
      </w:sdt>
      <w:r w:rsidR="00AA37AC" w:rsidRPr="00CD700F">
        <w:rPr>
          <w:rFonts w:asciiTheme="majorHAnsi" w:hAnsiTheme="majorHAnsi" w:cstheme="majorHAnsi"/>
          <w:i/>
        </w:rPr>
        <w:t>.</w:t>
      </w:r>
    </w:p>
    <w:p w:rsidR="001B2F7D" w:rsidRPr="001B2F7D" w:rsidRDefault="001B2F7D" w:rsidP="001B2F7D">
      <w:pPr>
        <w:spacing w:before="240" w:line="259" w:lineRule="auto"/>
        <w:ind w:left="16" w:right="0" w:firstLine="0"/>
        <w:rPr>
          <w:rFonts w:asciiTheme="majorHAnsi" w:hAnsiTheme="majorHAnsi" w:cstheme="majorHAnsi"/>
          <w:i/>
        </w:rPr>
      </w:pPr>
      <w:r>
        <w:rPr>
          <w:rFonts w:asciiTheme="majorHAnsi" w:hAnsiTheme="majorHAnsi" w:cstheme="majorHAnsi"/>
          <w:i/>
        </w:rPr>
        <w:t>Measurable</w:t>
      </w:r>
      <w:r w:rsidRPr="001B2F7D">
        <w:rPr>
          <w:rFonts w:asciiTheme="majorHAnsi" w:hAnsiTheme="majorHAnsi" w:cstheme="majorHAnsi"/>
          <w:i/>
        </w:rPr>
        <w:t>: The measurement of the indicator should not be commented, approximated. The measure must be indisputable and recognized by all parties.</w:t>
      </w:r>
    </w:p>
    <w:p w:rsidR="001B2F7D" w:rsidRPr="001B2F7D" w:rsidRDefault="001B2F7D" w:rsidP="001B2F7D">
      <w:pPr>
        <w:spacing w:before="240" w:line="259" w:lineRule="auto"/>
        <w:ind w:left="16" w:right="0" w:firstLine="0"/>
        <w:rPr>
          <w:rFonts w:asciiTheme="majorHAnsi" w:hAnsiTheme="majorHAnsi" w:cstheme="majorHAnsi"/>
          <w:i/>
        </w:rPr>
      </w:pPr>
      <w:r>
        <w:rPr>
          <w:rFonts w:asciiTheme="majorHAnsi" w:hAnsiTheme="majorHAnsi" w:cstheme="majorHAnsi"/>
          <w:i/>
        </w:rPr>
        <w:t>O</w:t>
      </w:r>
      <w:r w:rsidRPr="001B2F7D">
        <w:rPr>
          <w:rFonts w:asciiTheme="majorHAnsi" w:hAnsiTheme="majorHAnsi" w:cstheme="majorHAnsi"/>
          <w:i/>
        </w:rPr>
        <w:t>pportunity: The indicator to provide a measure at appropriate and appropriate time intervals in relation to the aims and activities of the program</w:t>
      </w:r>
      <w:r>
        <w:rPr>
          <w:rFonts w:asciiTheme="majorHAnsi" w:hAnsiTheme="majorHAnsi" w:cstheme="majorHAnsi"/>
          <w:i/>
        </w:rPr>
        <w:t>.</w:t>
      </w:r>
    </w:p>
    <w:p w:rsidR="001B2F7D" w:rsidRDefault="001B2F7D" w:rsidP="001B2F7D">
      <w:pPr>
        <w:spacing w:before="240" w:line="259" w:lineRule="auto"/>
        <w:ind w:left="16" w:right="0" w:firstLine="0"/>
        <w:rPr>
          <w:rFonts w:asciiTheme="majorHAnsi" w:hAnsiTheme="majorHAnsi" w:cstheme="majorHAnsi"/>
          <w:i/>
        </w:rPr>
      </w:pPr>
      <w:r w:rsidRPr="001B2F7D">
        <w:rPr>
          <w:rFonts w:asciiTheme="majorHAnsi" w:hAnsiTheme="majorHAnsi" w:cstheme="majorHAnsi"/>
          <w:i/>
        </w:rPr>
        <w:t xml:space="preserve">Important for the program: An indicator is useful when it allows project / program managers to better understand the operation of their project in order to make changes, if necessary. An indicator is also useful when it is easy to use and a large number of people can easily understand it, including </w:t>
      </w:r>
      <w:r w:rsidRPr="001B2F7D">
        <w:rPr>
          <w:rFonts w:asciiTheme="majorHAnsi" w:hAnsiTheme="majorHAnsi" w:cstheme="majorHAnsi"/>
          <w:i/>
        </w:rPr>
        <w:lastRenderedPageBreak/>
        <w:t>non-specialists.</w:t>
      </w:r>
      <w:r w:rsidR="0038303D" w:rsidRPr="001B2F7D">
        <w:rPr>
          <w:rFonts w:asciiTheme="majorHAnsi" w:hAnsiTheme="majorHAnsi" w:cstheme="majorHAnsi"/>
          <w:i/>
        </w:rPr>
        <w:t xml:space="preserve"> </w:t>
      </w:r>
      <w:r w:rsidR="0038303D">
        <w:rPr>
          <w:rFonts w:asciiTheme="majorHAnsi" w:hAnsiTheme="majorHAnsi" w:cstheme="majorHAnsi"/>
          <w:i/>
        </w:rPr>
        <w:t>(</w:t>
      </w:r>
      <w:proofErr w:type="spellStart"/>
      <w:r w:rsidR="0038303D" w:rsidRPr="0038303D">
        <w:rPr>
          <w:rFonts w:asciiTheme="majorHAnsi" w:hAnsiTheme="majorHAnsi" w:cstheme="majorHAnsi"/>
          <w:i/>
        </w:rPr>
        <w:t>Kaduwa</w:t>
      </w:r>
      <w:proofErr w:type="spellEnd"/>
      <w:r w:rsidR="0038303D" w:rsidRPr="0038303D">
        <w:rPr>
          <w:rFonts w:asciiTheme="majorHAnsi" w:hAnsiTheme="majorHAnsi" w:cstheme="majorHAnsi"/>
          <w:i/>
        </w:rPr>
        <w:t>, C., Module 2: Understanding indi</w:t>
      </w:r>
      <w:r w:rsidR="0038303D">
        <w:rPr>
          <w:rFonts w:asciiTheme="majorHAnsi" w:hAnsiTheme="majorHAnsi" w:cstheme="majorHAnsi"/>
          <w:i/>
        </w:rPr>
        <w:t>c</w:t>
      </w:r>
      <w:r w:rsidR="0038303D" w:rsidRPr="0038303D">
        <w:rPr>
          <w:rFonts w:asciiTheme="majorHAnsi" w:hAnsiTheme="majorHAnsi" w:cstheme="majorHAnsi"/>
          <w:i/>
        </w:rPr>
        <w:t>ators, lecture notes, Monitoring and evaluation, Strathmore University, delivered in April 2019</w:t>
      </w:r>
      <w:r w:rsidR="0038303D">
        <w:rPr>
          <w:rFonts w:asciiTheme="majorHAnsi" w:hAnsiTheme="majorHAnsi" w:cstheme="majorHAnsi"/>
          <w:i/>
        </w:rPr>
        <w:t>)</w:t>
      </w:r>
    </w:p>
    <w:p w:rsidR="001B2F7D" w:rsidRDefault="001B2F7D" w:rsidP="001B2F7D">
      <w:pPr>
        <w:spacing w:before="240" w:line="259" w:lineRule="auto"/>
        <w:ind w:left="16" w:right="0" w:firstLine="0"/>
        <w:rPr>
          <w:rFonts w:asciiTheme="majorHAnsi" w:hAnsiTheme="majorHAnsi" w:cstheme="majorHAnsi"/>
          <w:i/>
        </w:rPr>
      </w:pPr>
      <w:r w:rsidRPr="001B2F7D">
        <w:rPr>
          <w:rFonts w:asciiTheme="majorHAnsi" w:hAnsiTheme="majorHAnsi" w:cstheme="majorHAnsi"/>
          <w:i/>
        </w:rPr>
        <w:t xml:space="preserve">Thus, good indicators allow first and foremost to remain focused on the task at hand, while knowing what one has to do and when </w:t>
      </w:r>
      <w:r>
        <w:rPr>
          <w:rFonts w:asciiTheme="majorHAnsi" w:hAnsiTheme="majorHAnsi" w:cstheme="majorHAnsi"/>
          <w:i/>
        </w:rPr>
        <w:t>it</w:t>
      </w:r>
      <w:r w:rsidRPr="001B2F7D">
        <w:rPr>
          <w:rFonts w:asciiTheme="majorHAnsi" w:hAnsiTheme="majorHAnsi" w:cstheme="majorHAnsi"/>
          <w:i/>
        </w:rPr>
        <w:t xml:space="preserve"> has to</w:t>
      </w:r>
      <w:r>
        <w:rPr>
          <w:rFonts w:asciiTheme="majorHAnsi" w:hAnsiTheme="majorHAnsi" w:cstheme="majorHAnsi"/>
          <w:i/>
        </w:rPr>
        <w:t xml:space="preserve"> be</w:t>
      </w:r>
      <w:r w:rsidRPr="001B2F7D">
        <w:rPr>
          <w:rFonts w:asciiTheme="majorHAnsi" w:hAnsiTheme="majorHAnsi" w:cstheme="majorHAnsi"/>
          <w:i/>
        </w:rPr>
        <w:t xml:space="preserve"> do</w:t>
      </w:r>
      <w:r>
        <w:rPr>
          <w:rFonts w:asciiTheme="majorHAnsi" w:hAnsiTheme="majorHAnsi" w:cstheme="majorHAnsi"/>
          <w:i/>
        </w:rPr>
        <w:t>ne</w:t>
      </w:r>
      <w:r w:rsidRPr="001B2F7D">
        <w:rPr>
          <w:rFonts w:asciiTheme="majorHAnsi" w:hAnsiTheme="majorHAnsi" w:cstheme="majorHAnsi"/>
          <w:i/>
        </w:rPr>
        <w:t xml:space="preserve"> for the success of the </w:t>
      </w:r>
      <w:r>
        <w:rPr>
          <w:rFonts w:asciiTheme="majorHAnsi" w:hAnsiTheme="majorHAnsi" w:cstheme="majorHAnsi"/>
          <w:i/>
        </w:rPr>
        <w:t>project or program</w:t>
      </w:r>
      <w:r w:rsidRPr="001B2F7D">
        <w:rPr>
          <w:rFonts w:asciiTheme="majorHAnsi" w:hAnsiTheme="majorHAnsi" w:cstheme="majorHAnsi"/>
          <w:i/>
        </w:rPr>
        <w:t xml:space="preserve">. In addition, </w:t>
      </w:r>
      <w:r>
        <w:rPr>
          <w:rFonts w:asciiTheme="majorHAnsi" w:hAnsiTheme="majorHAnsi" w:cstheme="majorHAnsi"/>
          <w:i/>
        </w:rPr>
        <w:t>indicators</w:t>
      </w:r>
      <w:r w:rsidRPr="001B2F7D">
        <w:rPr>
          <w:rFonts w:asciiTheme="majorHAnsi" w:hAnsiTheme="majorHAnsi" w:cstheme="majorHAnsi"/>
          <w:i/>
        </w:rPr>
        <w:t xml:space="preserve"> also save a lot of time</w:t>
      </w:r>
      <w:r>
        <w:rPr>
          <w:rFonts w:asciiTheme="majorHAnsi" w:hAnsiTheme="majorHAnsi" w:cstheme="majorHAnsi"/>
          <w:i/>
        </w:rPr>
        <w:t xml:space="preserve"> to decision makers</w:t>
      </w:r>
      <w:r w:rsidRPr="001B2F7D">
        <w:rPr>
          <w:rFonts w:asciiTheme="majorHAnsi" w:hAnsiTheme="majorHAnsi" w:cstheme="majorHAnsi"/>
          <w:i/>
        </w:rPr>
        <w:t xml:space="preserve"> because the implementation of the project </w:t>
      </w:r>
      <w:r>
        <w:rPr>
          <w:rFonts w:asciiTheme="majorHAnsi" w:hAnsiTheme="majorHAnsi" w:cstheme="majorHAnsi"/>
          <w:i/>
        </w:rPr>
        <w:t>will be</w:t>
      </w:r>
      <w:r w:rsidRPr="001B2F7D">
        <w:rPr>
          <w:rFonts w:asciiTheme="majorHAnsi" w:hAnsiTheme="majorHAnsi" w:cstheme="majorHAnsi"/>
          <w:i/>
        </w:rPr>
        <w:t xml:space="preserve"> based on a solid foundation, which avoids getting lost in guesswork</w:t>
      </w:r>
      <w:r>
        <w:rPr>
          <w:rFonts w:asciiTheme="majorHAnsi" w:hAnsiTheme="majorHAnsi" w:cstheme="majorHAnsi"/>
          <w:i/>
        </w:rPr>
        <w:t xml:space="preserve"> and saves </w:t>
      </w:r>
      <w:r w:rsidRPr="001B2F7D">
        <w:rPr>
          <w:rFonts w:asciiTheme="majorHAnsi" w:hAnsiTheme="majorHAnsi" w:cstheme="majorHAnsi"/>
          <w:i/>
        </w:rPr>
        <w:t>time and money.</w:t>
      </w:r>
    </w:p>
    <w:p w:rsidR="00795E43" w:rsidRDefault="00795E43" w:rsidP="001B2F7D">
      <w:pPr>
        <w:spacing w:before="240" w:line="259" w:lineRule="auto"/>
        <w:ind w:left="16" w:right="0" w:firstLine="0"/>
      </w:pPr>
      <w:r>
        <w:rPr>
          <w:b/>
        </w:rPr>
        <w:t xml:space="preserve">Q3: </w:t>
      </w:r>
      <w: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Pr>
          <w:b/>
        </w:rPr>
        <w:t xml:space="preserve"> </w:t>
      </w:r>
      <w:r>
        <w:t xml:space="preserve">working from the known to the unknown, develop a project outline, with a maximum of 3 output indicators; 3 outcome indicators and 2 impact indicators.  </w:t>
      </w:r>
    </w:p>
    <w:p w:rsidR="00795E43" w:rsidRDefault="00795E43" w:rsidP="00795E43">
      <w:pPr>
        <w:spacing w:after="26" w:line="259" w:lineRule="auto"/>
        <w:ind w:left="16" w:right="0" w:firstLine="0"/>
        <w:jc w:val="left"/>
      </w:pPr>
    </w:p>
    <w:tbl>
      <w:tblPr>
        <w:tblStyle w:val="Grilledutableau"/>
        <w:tblW w:w="0" w:type="auto"/>
        <w:tblInd w:w="16" w:type="dxa"/>
        <w:tblLook w:val="04A0" w:firstRow="1" w:lastRow="0" w:firstColumn="1" w:lastColumn="0" w:noHBand="0" w:noVBand="1"/>
      </w:tblPr>
      <w:tblGrid>
        <w:gridCol w:w="2106"/>
        <w:gridCol w:w="7246"/>
      </w:tblGrid>
      <w:tr w:rsidR="00BB729C" w:rsidRPr="00A02CC6" w:rsidTr="00D401EA">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Organization</w:t>
            </w:r>
          </w:p>
        </w:tc>
        <w:tc>
          <w:tcPr>
            <w:tcW w:w="7246" w:type="dxa"/>
            <w:tcBorders>
              <w:top w:val="nil"/>
              <w:left w:val="nil"/>
              <w:bottom w:val="single" w:sz="4" w:space="0" w:color="auto"/>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XYT</w:t>
            </w:r>
          </w:p>
        </w:tc>
      </w:tr>
      <w:tr w:rsidR="00BB729C" w:rsidRPr="00A02CC6" w:rsidTr="00D401EA">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Project Title</w:t>
            </w:r>
          </w:p>
        </w:tc>
        <w:tc>
          <w:tcPr>
            <w:tcW w:w="7246" w:type="dxa"/>
            <w:tcBorders>
              <w:top w:val="single" w:sz="4" w:space="0" w:color="auto"/>
              <w:left w:val="nil"/>
              <w:bottom w:val="single" w:sz="4" w:space="0" w:color="auto"/>
              <w:right w:val="nil"/>
            </w:tcBorders>
          </w:tcPr>
          <w:p w:rsidR="00BB729C" w:rsidRPr="00A02CC6" w:rsidRDefault="00BB729C" w:rsidP="0016200A">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 xml:space="preserve">Support immunization </w:t>
            </w:r>
            <w:r w:rsidR="00D401EA" w:rsidRPr="00D401EA">
              <w:rPr>
                <w:rFonts w:asciiTheme="majorHAnsi" w:hAnsiTheme="majorHAnsi" w:cstheme="majorHAnsi"/>
                <w:i/>
              </w:rPr>
              <w:t xml:space="preserve">through </w:t>
            </w:r>
            <w:r w:rsidR="0016200A">
              <w:rPr>
                <w:rFonts w:asciiTheme="majorHAnsi" w:hAnsiTheme="majorHAnsi" w:cstheme="majorHAnsi"/>
                <w:i/>
              </w:rPr>
              <w:t xml:space="preserve">awareness-raising and </w:t>
            </w:r>
            <w:r w:rsidR="00D401EA" w:rsidRPr="00D401EA">
              <w:rPr>
                <w:rFonts w:asciiTheme="majorHAnsi" w:hAnsiTheme="majorHAnsi" w:cstheme="majorHAnsi"/>
                <w:i/>
              </w:rPr>
              <w:t>capacity building of</w:t>
            </w:r>
            <w:r w:rsidR="0016200A">
              <w:rPr>
                <w:rFonts w:asciiTheme="majorHAnsi" w:hAnsiTheme="majorHAnsi" w:cstheme="majorHAnsi"/>
                <w:i/>
              </w:rPr>
              <w:t xml:space="preserve"> </w:t>
            </w:r>
            <w:r w:rsidR="00D401EA" w:rsidRPr="00D401EA">
              <w:rPr>
                <w:rFonts w:asciiTheme="majorHAnsi" w:hAnsiTheme="majorHAnsi" w:cstheme="majorHAnsi"/>
                <w:i/>
              </w:rPr>
              <w:t xml:space="preserve">immunization services to prevent outbreaks of </w:t>
            </w:r>
            <w:r w:rsidRPr="00A02CC6">
              <w:rPr>
                <w:rFonts w:asciiTheme="majorHAnsi" w:hAnsiTheme="majorHAnsi" w:cstheme="majorHAnsi"/>
                <w:i/>
              </w:rPr>
              <w:t xml:space="preserve">measles in </w:t>
            </w:r>
            <w:r w:rsidR="00A02CC6">
              <w:rPr>
                <w:rFonts w:asciiTheme="majorHAnsi" w:hAnsiTheme="majorHAnsi" w:cstheme="majorHAnsi"/>
                <w:i/>
              </w:rPr>
              <w:t>Juba</w:t>
            </w:r>
          </w:p>
        </w:tc>
      </w:tr>
      <w:tr w:rsidR="00BB729C" w:rsidRPr="00A02CC6" w:rsidTr="00D401EA">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Donor</w:t>
            </w:r>
          </w:p>
        </w:tc>
        <w:tc>
          <w:tcPr>
            <w:tcW w:w="7246" w:type="dxa"/>
            <w:tcBorders>
              <w:top w:val="single" w:sz="4" w:space="0" w:color="auto"/>
              <w:left w:val="nil"/>
              <w:bottom w:val="single" w:sz="4" w:space="0" w:color="auto"/>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DFID</w:t>
            </w:r>
          </w:p>
        </w:tc>
      </w:tr>
      <w:tr w:rsidR="00BB729C" w:rsidRPr="00A02CC6" w:rsidTr="00D401EA">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Duration</w:t>
            </w:r>
          </w:p>
        </w:tc>
        <w:tc>
          <w:tcPr>
            <w:tcW w:w="7246" w:type="dxa"/>
            <w:tcBorders>
              <w:top w:val="single" w:sz="4" w:space="0" w:color="auto"/>
              <w:left w:val="nil"/>
              <w:bottom w:val="single" w:sz="4" w:space="0" w:color="auto"/>
              <w:right w:val="nil"/>
            </w:tcBorders>
          </w:tcPr>
          <w:p w:rsidR="00BB729C" w:rsidRPr="00A02CC6" w:rsidRDefault="00A02CC6"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18</w:t>
            </w:r>
            <w:r w:rsidR="00BB729C" w:rsidRPr="00A02CC6">
              <w:rPr>
                <w:rFonts w:asciiTheme="majorHAnsi" w:hAnsiTheme="majorHAnsi" w:cstheme="majorHAnsi"/>
                <w:i/>
              </w:rPr>
              <w:t xml:space="preserve"> months</w:t>
            </w:r>
          </w:p>
        </w:tc>
      </w:tr>
      <w:tr w:rsidR="00BB729C" w:rsidRPr="00A02CC6" w:rsidTr="00D401EA">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Allocation</w:t>
            </w:r>
          </w:p>
        </w:tc>
        <w:tc>
          <w:tcPr>
            <w:tcW w:w="7246" w:type="dxa"/>
            <w:tcBorders>
              <w:top w:val="single" w:sz="4" w:space="0" w:color="auto"/>
              <w:left w:val="nil"/>
              <w:bottom w:val="single" w:sz="4" w:space="0" w:color="auto"/>
              <w:right w:val="nil"/>
            </w:tcBorders>
          </w:tcPr>
          <w:p w:rsidR="00BB729C" w:rsidRPr="00A02CC6" w:rsidRDefault="00BB729C" w:rsidP="00A02CC6">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 xml:space="preserve">USD </w:t>
            </w:r>
            <w:r w:rsidR="00A02CC6">
              <w:rPr>
                <w:rFonts w:asciiTheme="majorHAnsi" w:hAnsiTheme="majorHAnsi" w:cstheme="majorHAnsi"/>
                <w:i/>
              </w:rPr>
              <w:t>8</w:t>
            </w:r>
            <w:r w:rsidRPr="00A02CC6">
              <w:rPr>
                <w:rFonts w:asciiTheme="majorHAnsi" w:hAnsiTheme="majorHAnsi" w:cstheme="majorHAnsi"/>
                <w:i/>
              </w:rPr>
              <w:t>00,000</w:t>
            </w:r>
          </w:p>
        </w:tc>
      </w:tr>
      <w:tr w:rsidR="00BB729C" w:rsidRPr="00A02CC6" w:rsidTr="00047000">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Direct beneficiaries</w:t>
            </w:r>
          </w:p>
        </w:tc>
        <w:tc>
          <w:tcPr>
            <w:tcW w:w="7246" w:type="dxa"/>
            <w:tcBorders>
              <w:top w:val="single" w:sz="4" w:space="0" w:color="auto"/>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15</w:t>
            </w:r>
            <w:r w:rsidR="00A02CC6">
              <w:rPr>
                <w:rFonts w:asciiTheme="majorHAnsi" w:hAnsiTheme="majorHAnsi" w:cstheme="majorHAnsi"/>
                <w:i/>
              </w:rPr>
              <w:t>0</w:t>
            </w:r>
            <w:r w:rsidRPr="00A02CC6">
              <w:rPr>
                <w:rFonts w:asciiTheme="majorHAnsi" w:hAnsiTheme="majorHAnsi" w:cstheme="majorHAnsi"/>
                <w:i/>
              </w:rPr>
              <w:t>,000 people</w:t>
            </w:r>
          </w:p>
        </w:tc>
      </w:tr>
      <w:tr w:rsidR="00BB729C" w:rsidRPr="00A02CC6" w:rsidTr="000D6522">
        <w:tc>
          <w:tcPr>
            <w:tcW w:w="2106" w:type="dxa"/>
            <w:tcBorders>
              <w:top w:val="nil"/>
              <w:left w:val="nil"/>
              <w:bottom w:val="nil"/>
              <w:right w:val="nil"/>
            </w:tcBorders>
          </w:tcPr>
          <w:p w:rsidR="00BB729C" w:rsidRPr="00A02CC6" w:rsidRDefault="00BB729C" w:rsidP="00795E43">
            <w:pPr>
              <w:spacing w:after="26" w:line="259" w:lineRule="auto"/>
              <w:ind w:left="0" w:right="0" w:firstLine="0"/>
              <w:jc w:val="left"/>
              <w:rPr>
                <w:rFonts w:asciiTheme="majorHAnsi" w:hAnsiTheme="majorHAnsi" w:cstheme="majorHAnsi"/>
                <w:i/>
              </w:rPr>
            </w:pPr>
            <w:r w:rsidRPr="00A02CC6">
              <w:rPr>
                <w:rFonts w:asciiTheme="majorHAnsi" w:hAnsiTheme="majorHAnsi" w:cstheme="majorHAnsi"/>
                <w:i/>
              </w:rPr>
              <w:t>Project Summary</w:t>
            </w:r>
          </w:p>
        </w:tc>
        <w:tc>
          <w:tcPr>
            <w:tcW w:w="7246" w:type="dxa"/>
            <w:tcBorders>
              <w:top w:val="nil"/>
              <w:left w:val="nil"/>
              <w:bottom w:val="single" w:sz="4" w:space="0" w:color="auto"/>
              <w:right w:val="nil"/>
            </w:tcBorders>
          </w:tcPr>
          <w:p w:rsidR="009C13B2" w:rsidRPr="00A02CC6" w:rsidRDefault="00BB729C" w:rsidP="00A02CC6">
            <w:pPr>
              <w:spacing w:after="26" w:line="259" w:lineRule="auto"/>
              <w:ind w:left="0" w:right="0" w:firstLine="0"/>
              <w:rPr>
                <w:rFonts w:asciiTheme="majorHAnsi" w:hAnsiTheme="majorHAnsi" w:cstheme="majorHAnsi"/>
                <w:i/>
              </w:rPr>
            </w:pPr>
            <w:r w:rsidRPr="00A02CC6">
              <w:rPr>
                <w:rFonts w:asciiTheme="majorHAnsi" w:hAnsiTheme="majorHAnsi" w:cstheme="majorHAnsi"/>
                <w:i/>
              </w:rPr>
              <w:t>The measles mass campaign</w:t>
            </w:r>
            <w:r w:rsidR="00A02CC6">
              <w:rPr>
                <w:rFonts w:asciiTheme="majorHAnsi" w:hAnsiTheme="majorHAnsi" w:cstheme="majorHAnsi"/>
                <w:i/>
              </w:rPr>
              <w:t xml:space="preserve"> intervention </w:t>
            </w:r>
            <w:r w:rsidRPr="00A02CC6">
              <w:rPr>
                <w:rFonts w:asciiTheme="majorHAnsi" w:hAnsiTheme="majorHAnsi" w:cstheme="majorHAnsi"/>
                <w:i/>
              </w:rPr>
              <w:t>aims at increasing the number of</w:t>
            </w:r>
            <w:r w:rsidR="00A02CC6">
              <w:rPr>
                <w:rFonts w:asciiTheme="majorHAnsi" w:hAnsiTheme="majorHAnsi" w:cstheme="majorHAnsi"/>
                <w:i/>
              </w:rPr>
              <w:t xml:space="preserve"> </w:t>
            </w:r>
            <w:r w:rsidRPr="00A02CC6">
              <w:rPr>
                <w:rFonts w:asciiTheme="majorHAnsi" w:hAnsiTheme="majorHAnsi" w:cstheme="majorHAnsi"/>
                <w:i/>
              </w:rPr>
              <w:t xml:space="preserve">vaccinated children under </w:t>
            </w:r>
            <w:r w:rsidR="00A02CC6">
              <w:rPr>
                <w:rFonts w:asciiTheme="majorHAnsi" w:hAnsiTheme="majorHAnsi" w:cstheme="majorHAnsi"/>
                <w:i/>
              </w:rPr>
              <w:t xml:space="preserve">5 </w:t>
            </w:r>
            <w:r w:rsidRPr="00A02CC6">
              <w:rPr>
                <w:rFonts w:asciiTheme="majorHAnsi" w:hAnsiTheme="majorHAnsi" w:cstheme="majorHAnsi"/>
                <w:i/>
              </w:rPr>
              <w:t>years of age through mopping up those who have never been</w:t>
            </w:r>
            <w:r w:rsidR="00A02CC6">
              <w:rPr>
                <w:rFonts w:asciiTheme="majorHAnsi" w:hAnsiTheme="majorHAnsi" w:cstheme="majorHAnsi"/>
                <w:i/>
              </w:rPr>
              <w:t xml:space="preserve"> </w:t>
            </w:r>
            <w:r w:rsidRPr="00A02CC6">
              <w:rPr>
                <w:rFonts w:asciiTheme="majorHAnsi" w:hAnsiTheme="majorHAnsi" w:cstheme="majorHAnsi"/>
                <w:i/>
              </w:rPr>
              <w:t>immun</w:t>
            </w:r>
            <w:r w:rsidR="00A02CC6">
              <w:rPr>
                <w:rFonts w:asciiTheme="majorHAnsi" w:hAnsiTheme="majorHAnsi" w:cstheme="majorHAnsi"/>
                <w:i/>
              </w:rPr>
              <w:t xml:space="preserve">ized or did not completed their </w:t>
            </w:r>
            <w:r w:rsidRPr="00A02CC6">
              <w:rPr>
                <w:rFonts w:asciiTheme="majorHAnsi" w:hAnsiTheme="majorHAnsi" w:cstheme="majorHAnsi"/>
                <w:i/>
              </w:rPr>
              <w:t>immunization schedules to complete their schedule and hence cut the</w:t>
            </w:r>
            <w:r w:rsidR="00A02CC6">
              <w:rPr>
                <w:rFonts w:asciiTheme="majorHAnsi" w:hAnsiTheme="majorHAnsi" w:cstheme="majorHAnsi"/>
                <w:i/>
              </w:rPr>
              <w:t xml:space="preserve"> </w:t>
            </w:r>
            <w:r w:rsidRPr="00A02CC6">
              <w:rPr>
                <w:rFonts w:asciiTheme="majorHAnsi" w:hAnsiTheme="majorHAnsi" w:cstheme="majorHAnsi"/>
                <w:i/>
              </w:rPr>
              <w:t>transmission chain and halt the spread of the outbreak.</w:t>
            </w:r>
          </w:p>
        </w:tc>
      </w:tr>
      <w:tr w:rsidR="00BB729C" w:rsidRPr="00A02CC6" w:rsidTr="000D6522">
        <w:tc>
          <w:tcPr>
            <w:tcW w:w="2106" w:type="dxa"/>
            <w:tcBorders>
              <w:top w:val="nil"/>
              <w:left w:val="nil"/>
              <w:bottom w:val="nil"/>
              <w:right w:val="nil"/>
            </w:tcBorders>
          </w:tcPr>
          <w:p w:rsidR="00BB729C" w:rsidRPr="00A02CC6" w:rsidRDefault="002703BB"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Objectives</w:t>
            </w:r>
          </w:p>
        </w:tc>
        <w:tc>
          <w:tcPr>
            <w:tcW w:w="7246" w:type="dxa"/>
            <w:tcBorders>
              <w:top w:val="single" w:sz="4" w:space="0" w:color="auto"/>
              <w:left w:val="nil"/>
              <w:bottom w:val="single" w:sz="4" w:space="0" w:color="auto"/>
              <w:right w:val="nil"/>
            </w:tcBorders>
          </w:tcPr>
          <w:p w:rsidR="00BB729C" w:rsidRDefault="002703BB" w:rsidP="002703BB">
            <w:pPr>
              <w:spacing w:after="26" w:line="259" w:lineRule="auto"/>
              <w:ind w:left="0" w:right="0" w:firstLine="0"/>
              <w:jc w:val="left"/>
              <w:rPr>
                <w:rFonts w:asciiTheme="majorHAnsi" w:hAnsiTheme="majorHAnsi" w:cstheme="majorHAnsi"/>
                <w:i/>
              </w:rPr>
            </w:pPr>
            <w:r>
              <w:rPr>
                <w:rFonts w:asciiTheme="majorHAnsi" w:hAnsiTheme="majorHAnsi" w:cstheme="majorHAnsi"/>
                <w:i/>
              </w:rPr>
              <w:t>O1. Improve access of eligible children to measles vaccination</w:t>
            </w:r>
          </w:p>
          <w:p w:rsidR="002703BB" w:rsidRPr="00A02CC6" w:rsidRDefault="002703BB" w:rsidP="002703BB">
            <w:pPr>
              <w:spacing w:after="26" w:line="259" w:lineRule="auto"/>
              <w:ind w:left="0" w:right="0" w:firstLine="0"/>
              <w:jc w:val="left"/>
              <w:rPr>
                <w:rFonts w:asciiTheme="majorHAnsi" w:hAnsiTheme="majorHAnsi" w:cstheme="majorHAnsi"/>
                <w:i/>
              </w:rPr>
            </w:pPr>
            <w:r>
              <w:rPr>
                <w:rFonts w:asciiTheme="majorHAnsi" w:hAnsiTheme="majorHAnsi" w:cstheme="majorHAnsi"/>
                <w:i/>
              </w:rPr>
              <w:t xml:space="preserve">O2. </w:t>
            </w:r>
            <w:r w:rsidR="00047000">
              <w:rPr>
                <w:rFonts w:asciiTheme="majorHAnsi" w:hAnsiTheme="majorHAnsi" w:cstheme="majorHAnsi"/>
                <w:i/>
              </w:rPr>
              <w:t>Enhance routine services to prevent and respond to measles outbreak</w:t>
            </w:r>
          </w:p>
        </w:tc>
      </w:tr>
      <w:tr w:rsidR="002703BB" w:rsidRPr="00A02CC6" w:rsidTr="000D6522">
        <w:tc>
          <w:tcPr>
            <w:tcW w:w="2106" w:type="dxa"/>
            <w:tcBorders>
              <w:top w:val="nil"/>
              <w:left w:val="nil"/>
              <w:bottom w:val="nil"/>
              <w:right w:val="nil"/>
            </w:tcBorders>
          </w:tcPr>
          <w:p w:rsidR="002703BB" w:rsidRDefault="00047000"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Impact indicators</w:t>
            </w:r>
          </w:p>
        </w:tc>
        <w:tc>
          <w:tcPr>
            <w:tcW w:w="7246" w:type="dxa"/>
            <w:tcBorders>
              <w:top w:val="single" w:sz="4" w:space="0" w:color="auto"/>
              <w:left w:val="nil"/>
              <w:bottom w:val="single" w:sz="4" w:space="0" w:color="auto"/>
              <w:right w:val="nil"/>
            </w:tcBorders>
          </w:tcPr>
          <w:p w:rsidR="002703BB" w:rsidRDefault="00A271C9"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 xml:space="preserve">I.1. </w:t>
            </w:r>
            <w:r w:rsidR="00047000">
              <w:rPr>
                <w:rFonts w:asciiTheme="majorHAnsi" w:hAnsiTheme="majorHAnsi" w:cstheme="majorHAnsi"/>
                <w:i/>
              </w:rPr>
              <w:t xml:space="preserve">Increased number of vaccinated children </w:t>
            </w:r>
            <w:r w:rsidR="00E36036">
              <w:rPr>
                <w:rFonts w:asciiTheme="majorHAnsi" w:hAnsiTheme="majorHAnsi" w:cstheme="majorHAnsi"/>
                <w:i/>
              </w:rPr>
              <w:t xml:space="preserve">under age of 5 years </w:t>
            </w:r>
            <w:r w:rsidR="00047000">
              <w:rPr>
                <w:rFonts w:asciiTheme="majorHAnsi" w:hAnsiTheme="majorHAnsi" w:cstheme="majorHAnsi"/>
                <w:i/>
              </w:rPr>
              <w:t>in targeted areas</w:t>
            </w:r>
          </w:p>
          <w:p w:rsidR="00047000" w:rsidRPr="00A02CC6" w:rsidRDefault="00A271C9" w:rsidP="00A271C9">
            <w:pPr>
              <w:spacing w:after="26" w:line="259" w:lineRule="auto"/>
              <w:ind w:left="0" w:right="0" w:firstLine="0"/>
              <w:jc w:val="left"/>
              <w:rPr>
                <w:rFonts w:asciiTheme="majorHAnsi" w:hAnsiTheme="majorHAnsi" w:cstheme="majorHAnsi"/>
                <w:i/>
              </w:rPr>
            </w:pPr>
            <w:r>
              <w:rPr>
                <w:rFonts w:asciiTheme="majorHAnsi" w:hAnsiTheme="majorHAnsi" w:cstheme="majorHAnsi"/>
                <w:i/>
              </w:rPr>
              <w:t>I.2. Proportion of detected measles cases who received appropriate care</w:t>
            </w:r>
          </w:p>
        </w:tc>
      </w:tr>
      <w:tr w:rsidR="002703BB" w:rsidRPr="00A02CC6" w:rsidTr="000D6522">
        <w:tc>
          <w:tcPr>
            <w:tcW w:w="2106" w:type="dxa"/>
            <w:tcBorders>
              <w:top w:val="nil"/>
              <w:left w:val="nil"/>
              <w:bottom w:val="nil"/>
              <w:right w:val="nil"/>
            </w:tcBorders>
          </w:tcPr>
          <w:p w:rsidR="002703BB" w:rsidRDefault="00047000"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Outcome indicators</w:t>
            </w:r>
          </w:p>
        </w:tc>
        <w:tc>
          <w:tcPr>
            <w:tcW w:w="7246" w:type="dxa"/>
            <w:tcBorders>
              <w:top w:val="single" w:sz="4" w:space="0" w:color="auto"/>
              <w:left w:val="nil"/>
              <w:bottom w:val="single" w:sz="4" w:space="0" w:color="auto"/>
              <w:right w:val="nil"/>
            </w:tcBorders>
          </w:tcPr>
          <w:p w:rsidR="002703BB" w:rsidRDefault="00A271C9"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I.1.1. Measles death rate</w:t>
            </w:r>
          </w:p>
          <w:p w:rsidR="00A271C9" w:rsidRDefault="00A271C9"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 xml:space="preserve">I.1.2. Proportion of </w:t>
            </w:r>
            <w:r w:rsidR="000D6522">
              <w:rPr>
                <w:rFonts w:asciiTheme="majorHAnsi" w:hAnsiTheme="majorHAnsi" w:cstheme="majorHAnsi"/>
                <w:i/>
              </w:rPr>
              <w:t>parents and care givers who believe that there some children should not be vaccinated or might be hurt by vaccination.</w:t>
            </w:r>
          </w:p>
          <w:p w:rsidR="00A271C9" w:rsidRPr="00A02CC6" w:rsidRDefault="00A271C9"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 xml:space="preserve">I.2.1. % of health center personnel </w:t>
            </w:r>
            <w:r w:rsidR="000D6522" w:rsidRPr="000D6522">
              <w:rPr>
                <w:rFonts w:asciiTheme="majorHAnsi" w:hAnsiTheme="majorHAnsi" w:cstheme="majorHAnsi"/>
                <w:i/>
              </w:rPr>
              <w:t>that passed both theoretical and practical tests</w:t>
            </w:r>
          </w:p>
        </w:tc>
      </w:tr>
      <w:tr w:rsidR="002703BB" w:rsidRPr="00A02CC6" w:rsidTr="000D6522">
        <w:tc>
          <w:tcPr>
            <w:tcW w:w="2106" w:type="dxa"/>
            <w:tcBorders>
              <w:top w:val="nil"/>
              <w:left w:val="nil"/>
              <w:bottom w:val="nil"/>
              <w:right w:val="nil"/>
            </w:tcBorders>
          </w:tcPr>
          <w:p w:rsidR="002703BB" w:rsidRDefault="00047000"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lastRenderedPageBreak/>
              <w:t>Output indicators</w:t>
            </w:r>
          </w:p>
        </w:tc>
        <w:tc>
          <w:tcPr>
            <w:tcW w:w="7246" w:type="dxa"/>
            <w:tcBorders>
              <w:top w:val="single" w:sz="4" w:space="0" w:color="auto"/>
              <w:left w:val="nil"/>
              <w:bottom w:val="single" w:sz="4" w:space="0" w:color="auto"/>
              <w:right w:val="nil"/>
            </w:tcBorders>
          </w:tcPr>
          <w:p w:rsidR="002703BB" w:rsidRDefault="000D6522"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1. Number of vaccinated children</w:t>
            </w:r>
          </w:p>
          <w:p w:rsidR="000D6522" w:rsidRDefault="000D6522"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2. Number of cold chain boxes received by health centers</w:t>
            </w:r>
          </w:p>
          <w:p w:rsidR="000D6522" w:rsidRDefault="000D6522"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3. Number of parents and care givers sensitized on measles vaccination</w:t>
            </w:r>
          </w:p>
          <w:p w:rsidR="000D6522" w:rsidRPr="00A02CC6" w:rsidRDefault="000D6522" w:rsidP="00795E43">
            <w:pPr>
              <w:spacing w:after="26" w:line="259" w:lineRule="auto"/>
              <w:ind w:left="0" w:right="0" w:firstLine="0"/>
              <w:jc w:val="left"/>
              <w:rPr>
                <w:rFonts w:asciiTheme="majorHAnsi" w:hAnsiTheme="majorHAnsi" w:cstheme="majorHAnsi"/>
                <w:i/>
              </w:rPr>
            </w:pPr>
            <w:r>
              <w:rPr>
                <w:rFonts w:asciiTheme="majorHAnsi" w:hAnsiTheme="majorHAnsi" w:cstheme="majorHAnsi"/>
                <w:i/>
              </w:rPr>
              <w:t>4. Number of health center personnel trained</w:t>
            </w:r>
          </w:p>
        </w:tc>
      </w:tr>
    </w:tbl>
    <w:p w:rsidR="00631A6A" w:rsidRPr="00A02CC6" w:rsidRDefault="00631A6A" w:rsidP="00795E43">
      <w:pPr>
        <w:spacing w:after="26" w:line="259" w:lineRule="auto"/>
        <w:ind w:left="16" w:right="0" w:firstLine="0"/>
        <w:jc w:val="left"/>
        <w:rPr>
          <w:rFonts w:asciiTheme="majorHAnsi" w:hAnsiTheme="majorHAnsi" w:cstheme="majorHAnsi"/>
          <w:i/>
        </w:rPr>
      </w:pPr>
    </w:p>
    <w:p w:rsidR="00631A6A" w:rsidRDefault="00631A6A" w:rsidP="00795E43">
      <w:pPr>
        <w:spacing w:after="26" w:line="259" w:lineRule="auto"/>
        <w:ind w:left="16" w:right="0" w:firstLine="0"/>
        <w:jc w:val="left"/>
      </w:pPr>
    </w:p>
    <w:p w:rsidR="00795E43" w:rsidRDefault="00795E43" w:rsidP="00795E43">
      <w:pPr>
        <w:ind w:left="11" w:right="5"/>
      </w:pPr>
      <w:r>
        <w:rPr>
          <w:b/>
        </w:rPr>
        <w:t xml:space="preserve">Q4: </w:t>
      </w:r>
      <w:r>
        <w:t xml:space="preserve">Work-plan and indicator development:  </w:t>
      </w:r>
    </w:p>
    <w:p w:rsidR="00795E43" w:rsidRDefault="00795E43" w:rsidP="00795E43">
      <w:pPr>
        <w:spacing w:after="0" w:line="259" w:lineRule="auto"/>
        <w:ind w:left="16" w:right="0" w:firstLine="0"/>
        <w:jc w:val="left"/>
      </w:pPr>
      <w:r>
        <w:t xml:space="preserve">  </w:t>
      </w:r>
    </w:p>
    <w:p w:rsidR="00795E43" w:rsidRDefault="00795E43" w:rsidP="00795E43">
      <w:pPr>
        <w:ind w:left="11" w:right="5"/>
      </w:pPr>
      <w: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Default="00795E43" w:rsidP="00795E43">
      <w:pPr>
        <w:spacing w:after="0" w:line="259" w:lineRule="auto"/>
        <w:ind w:left="16" w:right="0" w:firstLine="0"/>
        <w:jc w:val="left"/>
      </w:pPr>
      <w:r>
        <w:t xml:space="preserve">  </w:t>
      </w:r>
    </w:p>
    <w:p w:rsidR="00795E43" w:rsidRPr="008A4FDC" w:rsidRDefault="00795E43" w:rsidP="00795E43">
      <w:pPr>
        <w:ind w:left="11" w:right="5"/>
        <w:rPr>
          <w:lang w:val="fr-FR"/>
        </w:rPr>
      </w:pPr>
      <w:r>
        <w:t xml:space="preserve">Develop a 3-month work plan with SMART objectives, specific activities, assigned budgets and process and outcome indicators to facilitate effective management, monitoring and </w:t>
      </w:r>
      <w:proofErr w:type="gramStart"/>
      <w:r>
        <w:t>evaluation..</w:t>
      </w:r>
      <w:proofErr w:type="gramEnd"/>
      <w:r>
        <w:t xml:space="preserve"> </w:t>
      </w:r>
      <w:proofErr w:type="spellStart"/>
      <w:r w:rsidRPr="008A4FDC">
        <w:rPr>
          <w:lang w:val="fr-FR"/>
        </w:rPr>
        <w:t>Present</w:t>
      </w:r>
      <w:proofErr w:type="spellEnd"/>
      <w:r w:rsidRPr="008A4FDC">
        <w:rPr>
          <w:lang w:val="fr-FR"/>
        </w:rPr>
        <w:t xml:space="preserve"> </w:t>
      </w:r>
      <w:proofErr w:type="spellStart"/>
      <w:r w:rsidRPr="008A4FDC">
        <w:rPr>
          <w:lang w:val="fr-FR"/>
        </w:rPr>
        <w:t>your</w:t>
      </w:r>
      <w:proofErr w:type="spellEnd"/>
      <w:r w:rsidRPr="008A4FDC">
        <w:rPr>
          <w:lang w:val="fr-FR"/>
        </w:rPr>
        <w:t xml:space="preserve"> </w:t>
      </w:r>
      <w:proofErr w:type="spellStart"/>
      <w:r w:rsidRPr="008A4FDC">
        <w:rPr>
          <w:lang w:val="fr-FR"/>
        </w:rPr>
        <w:t>work</w:t>
      </w:r>
      <w:proofErr w:type="spellEnd"/>
      <w:r w:rsidRPr="008A4FDC">
        <w:rPr>
          <w:lang w:val="fr-FR"/>
        </w:rPr>
        <w:t xml:space="preserve"> in a </w:t>
      </w:r>
      <w:proofErr w:type="spellStart"/>
      <w:r w:rsidRPr="008A4FDC">
        <w:rPr>
          <w:lang w:val="fr-FR"/>
        </w:rPr>
        <w:t>tabular</w:t>
      </w:r>
      <w:proofErr w:type="spellEnd"/>
      <w:r w:rsidRPr="008A4FDC">
        <w:rPr>
          <w:lang w:val="fr-FR"/>
        </w:rPr>
        <w:t xml:space="preserve"> </w:t>
      </w:r>
      <w:proofErr w:type="spellStart"/>
      <w:r w:rsidRPr="008A4FDC">
        <w:rPr>
          <w:lang w:val="fr-FR"/>
        </w:rPr>
        <w:t>form</w:t>
      </w:r>
      <w:proofErr w:type="spellEnd"/>
      <w:r w:rsidRPr="008A4FDC">
        <w:rPr>
          <w:lang w:val="fr-FR"/>
        </w:rPr>
        <w:t xml:space="preserve">.  </w:t>
      </w:r>
    </w:p>
    <w:p w:rsidR="00795E43" w:rsidRDefault="00795E43" w:rsidP="00795E43">
      <w:pPr>
        <w:spacing w:after="0" w:line="259" w:lineRule="auto"/>
        <w:ind w:left="16" w:right="0" w:firstLine="0"/>
        <w:jc w:val="left"/>
        <w:rPr>
          <w:lang w:val="fr-FR"/>
        </w:rPr>
      </w:pPr>
      <w:r w:rsidRPr="008A4FDC">
        <w:rPr>
          <w:lang w:val="fr-FR"/>
        </w:rPr>
        <w:t xml:space="preserve"> </w:t>
      </w:r>
    </w:p>
    <w:p w:rsidR="00BE6BC6" w:rsidRDefault="00BE6BC6">
      <w:pPr>
        <w:spacing w:after="160" w:line="259" w:lineRule="auto"/>
        <w:ind w:left="0" w:right="0" w:firstLine="0"/>
        <w:jc w:val="left"/>
        <w:rPr>
          <w:lang w:val="fr-FR"/>
        </w:rPr>
      </w:pPr>
      <w:r>
        <w:rPr>
          <w:lang w:val="fr-FR"/>
        </w:rPr>
        <w:br w:type="page"/>
      </w:r>
    </w:p>
    <w:p w:rsidR="00283F69" w:rsidRDefault="00283F69" w:rsidP="00795E43">
      <w:pPr>
        <w:spacing w:after="0" w:line="259" w:lineRule="auto"/>
        <w:ind w:left="16" w:right="0" w:firstLine="0"/>
        <w:jc w:val="left"/>
        <w:rPr>
          <w:lang w:val="fr-FR"/>
        </w:rPr>
        <w:sectPr w:rsidR="00283F69">
          <w:pgSz w:w="12240" w:h="15840"/>
          <w:pgMar w:top="1442" w:right="1438" w:bottom="1720" w:left="1424" w:header="720" w:footer="720" w:gutter="0"/>
          <w:cols w:space="720"/>
        </w:sectPr>
      </w:pPr>
    </w:p>
    <w:tbl>
      <w:tblPr>
        <w:tblStyle w:val="Grilledutableau"/>
        <w:tblW w:w="5481" w:type="pct"/>
        <w:tblInd w:w="-714" w:type="dxa"/>
        <w:tblLook w:val="04A0" w:firstRow="1" w:lastRow="0" w:firstColumn="1" w:lastColumn="0" w:noHBand="0" w:noVBand="1"/>
      </w:tblPr>
      <w:tblGrid>
        <w:gridCol w:w="1969"/>
        <w:gridCol w:w="1410"/>
        <w:gridCol w:w="1511"/>
        <w:gridCol w:w="6029"/>
        <w:gridCol w:w="990"/>
        <w:gridCol w:w="990"/>
        <w:gridCol w:w="992"/>
      </w:tblGrid>
      <w:tr w:rsidR="00283F69" w:rsidRPr="008B1C23" w:rsidTr="00C5269E">
        <w:tc>
          <w:tcPr>
            <w:tcW w:w="709" w:type="pct"/>
          </w:tcPr>
          <w:p w:rsidR="00283F69" w:rsidRPr="008B1C23" w:rsidRDefault="00283F69" w:rsidP="008A4FDC">
            <w:pPr>
              <w:ind w:left="0" w:firstLine="0"/>
              <w:rPr>
                <w:rFonts w:asciiTheme="majorHAnsi" w:hAnsiTheme="majorHAnsi" w:cstheme="majorHAnsi"/>
                <w:i/>
              </w:rPr>
            </w:pPr>
            <w:r w:rsidRPr="008B1C23">
              <w:rPr>
                <w:rFonts w:asciiTheme="majorHAnsi" w:hAnsiTheme="majorHAnsi" w:cstheme="majorHAnsi"/>
                <w:i/>
              </w:rPr>
              <w:lastRenderedPageBreak/>
              <w:t>Project title</w:t>
            </w:r>
          </w:p>
        </w:tc>
        <w:tc>
          <w:tcPr>
            <w:tcW w:w="3222" w:type="pct"/>
            <w:gridSpan w:val="3"/>
          </w:tcPr>
          <w:p w:rsidR="00283F69" w:rsidRPr="008B1C23" w:rsidRDefault="00283F69" w:rsidP="00283F69">
            <w:pPr>
              <w:ind w:left="0" w:firstLine="0"/>
              <w:rPr>
                <w:rFonts w:asciiTheme="majorHAnsi" w:hAnsiTheme="majorHAnsi" w:cstheme="majorHAnsi"/>
                <w:i/>
              </w:rPr>
            </w:pPr>
            <w:r w:rsidRPr="008B1C23">
              <w:rPr>
                <w:rFonts w:asciiTheme="majorHAnsi" w:hAnsiTheme="majorHAnsi" w:cstheme="majorHAnsi"/>
                <w:i/>
              </w:rPr>
              <w:t>Community reintegration for returnees affected by crisis in South Sudan</w:t>
            </w:r>
          </w:p>
        </w:tc>
        <w:tc>
          <w:tcPr>
            <w:tcW w:w="1070" w:type="pct"/>
            <w:gridSpan w:val="3"/>
          </w:tcPr>
          <w:p w:rsidR="00283F69" w:rsidRPr="008B1C23" w:rsidRDefault="00283F69" w:rsidP="00C5269E">
            <w:pPr>
              <w:ind w:left="0" w:firstLine="0"/>
              <w:jc w:val="center"/>
              <w:rPr>
                <w:rFonts w:asciiTheme="majorHAnsi" w:hAnsiTheme="majorHAnsi" w:cstheme="majorHAnsi"/>
                <w:i/>
              </w:rPr>
            </w:pPr>
            <w:r w:rsidRPr="008B1C23">
              <w:rPr>
                <w:rFonts w:asciiTheme="majorHAnsi" w:hAnsiTheme="majorHAnsi" w:cstheme="majorHAnsi"/>
                <w:i/>
              </w:rPr>
              <w:t>Schedule</w:t>
            </w:r>
          </w:p>
        </w:tc>
      </w:tr>
      <w:tr w:rsidR="008B1C23" w:rsidRPr="008B1C23" w:rsidTr="00C5269E">
        <w:tc>
          <w:tcPr>
            <w:tcW w:w="709" w:type="pct"/>
          </w:tcPr>
          <w:p w:rsidR="008B1C23" w:rsidRPr="008B1C23" w:rsidRDefault="008B1C23" w:rsidP="008A4FDC">
            <w:pPr>
              <w:ind w:left="0" w:firstLine="0"/>
              <w:rPr>
                <w:rFonts w:asciiTheme="majorHAnsi" w:hAnsiTheme="majorHAnsi" w:cstheme="majorHAnsi"/>
                <w:i/>
              </w:rPr>
            </w:pPr>
            <w:r w:rsidRPr="008B1C23">
              <w:rPr>
                <w:rFonts w:asciiTheme="majorHAnsi" w:hAnsiTheme="majorHAnsi" w:cstheme="majorHAnsi"/>
                <w:i/>
              </w:rPr>
              <w:t>Objective</w:t>
            </w:r>
          </w:p>
        </w:tc>
        <w:tc>
          <w:tcPr>
            <w:tcW w:w="3222" w:type="pct"/>
            <w:gridSpan w:val="3"/>
          </w:tcPr>
          <w:p w:rsidR="008B1C23" w:rsidRPr="008B1C23" w:rsidRDefault="00290D86" w:rsidP="00290D86">
            <w:pPr>
              <w:ind w:left="0" w:firstLine="0"/>
              <w:rPr>
                <w:rFonts w:asciiTheme="majorHAnsi" w:hAnsiTheme="majorHAnsi" w:cstheme="majorHAnsi"/>
                <w:i/>
              </w:rPr>
            </w:pPr>
            <w:r>
              <w:rPr>
                <w:rFonts w:asciiTheme="majorHAnsi" w:hAnsiTheme="majorHAnsi" w:cstheme="majorHAnsi"/>
                <w:i/>
              </w:rPr>
              <w:t>C</w:t>
            </w:r>
            <w:r w:rsidRPr="00290D86">
              <w:rPr>
                <w:rFonts w:asciiTheme="majorHAnsi" w:hAnsiTheme="majorHAnsi" w:cstheme="majorHAnsi"/>
                <w:i/>
              </w:rPr>
              <w:t xml:space="preserve">ontribute to the improvement of the living conditions of the </w:t>
            </w:r>
            <w:r>
              <w:rPr>
                <w:rFonts w:asciiTheme="majorHAnsi" w:hAnsiTheme="majorHAnsi" w:cstheme="majorHAnsi"/>
                <w:i/>
              </w:rPr>
              <w:t>returnees</w:t>
            </w:r>
            <w:r w:rsidRPr="00290D86">
              <w:rPr>
                <w:rFonts w:asciiTheme="majorHAnsi" w:hAnsiTheme="majorHAnsi" w:cstheme="majorHAnsi"/>
                <w:i/>
              </w:rPr>
              <w:t xml:space="preserve"> affected by the </w:t>
            </w:r>
            <w:r>
              <w:rPr>
                <w:rFonts w:asciiTheme="majorHAnsi" w:hAnsiTheme="majorHAnsi" w:cstheme="majorHAnsi"/>
                <w:i/>
              </w:rPr>
              <w:t>crisis</w:t>
            </w:r>
          </w:p>
        </w:tc>
        <w:tc>
          <w:tcPr>
            <w:tcW w:w="356" w:type="pct"/>
          </w:tcPr>
          <w:p w:rsidR="008B1C23" w:rsidRPr="008B1C23" w:rsidRDefault="008B1C23" w:rsidP="008A4FDC">
            <w:pPr>
              <w:ind w:left="0" w:firstLine="0"/>
              <w:rPr>
                <w:rFonts w:asciiTheme="majorHAnsi" w:hAnsiTheme="majorHAnsi" w:cstheme="majorHAnsi"/>
                <w:i/>
              </w:rPr>
            </w:pPr>
            <w:r w:rsidRPr="008B1C23">
              <w:rPr>
                <w:rFonts w:asciiTheme="majorHAnsi" w:hAnsiTheme="majorHAnsi" w:cstheme="majorHAnsi"/>
                <w:i/>
              </w:rPr>
              <w:t>Month1</w:t>
            </w:r>
          </w:p>
        </w:tc>
        <w:tc>
          <w:tcPr>
            <w:tcW w:w="356" w:type="pct"/>
          </w:tcPr>
          <w:p w:rsidR="008B1C23" w:rsidRPr="008B1C23" w:rsidRDefault="008B1C23" w:rsidP="008A4FDC">
            <w:pPr>
              <w:ind w:left="0" w:firstLine="0"/>
              <w:rPr>
                <w:rFonts w:asciiTheme="majorHAnsi" w:hAnsiTheme="majorHAnsi" w:cstheme="majorHAnsi"/>
                <w:i/>
              </w:rPr>
            </w:pPr>
            <w:r w:rsidRPr="008B1C23">
              <w:rPr>
                <w:rFonts w:asciiTheme="majorHAnsi" w:hAnsiTheme="majorHAnsi" w:cstheme="majorHAnsi"/>
                <w:i/>
              </w:rPr>
              <w:t>Month2</w:t>
            </w:r>
          </w:p>
        </w:tc>
        <w:tc>
          <w:tcPr>
            <w:tcW w:w="357" w:type="pct"/>
          </w:tcPr>
          <w:p w:rsidR="008B1C23" w:rsidRPr="008B1C23" w:rsidRDefault="008B1C23" w:rsidP="008A4FDC">
            <w:pPr>
              <w:ind w:left="0" w:firstLine="0"/>
              <w:rPr>
                <w:rFonts w:asciiTheme="majorHAnsi" w:hAnsiTheme="majorHAnsi" w:cstheme="majorHAnsi"/>
                <w:i/>
              </w:rPr>
            </w:pPr>
            <w:r w:rsidRPr="008B1C23">
              <w:rPr>
                <w:rFonts w:asciiTheme="majorHAnsi" w:hAnsiTheme="majorHAnsi" w:cstheme="majorHAnsi"/>
                <w:i/>
              </w:rPr>
              <w:t>Month3</w:t>
            </w:r>
          </w:p>
        </w:tc>
      </w:tr>
      <w:tr w:rsidR="008B1C23" w:rsidRPr="00290D86" w:rsidTr="00C5269E">
        <w:tc>
          <w:tcPr>
            <w:tcW w:w="709" w:type="pct"/>
            <w:vMerge w:val="restar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Outcome 1</w:t>
            </w:r>
          </w:p>
        </w:tc>
        <w:tc>
          <w:tcPr>
            <w:tcW w:w="3222" w:type="pct"/>
            <w:gridSpan w:val="3"/>
          </w:tcPr>
          <w:p w:rsidR="008B1C23" w:rsidRPr="00290D86" w:rsidRDefault="00C5269E" w:rsidP="00C5269E">
            <w:pPr>
              <w:ind w:left="0" w:firstLine="0"/>
              <w:rPr>
                <w:rFonts w:asciiTheme="majorHAnsi" w:hAnsiTheme="majorHAnsi" w:cstheme="majorHAnsi"/>
                <w:i/>
              </w:rPr>
            </w:pPr>
            <w:r>
              <w:rPr>
                <w:rFonts w:asciiTheme="majorHAnsi" w:hAnsiTheme="majorHAnsi" w:cstheme="majorHAnsi"/>
                <w:i/>
              </w:rPr>
              <w:t>C</w:t>
            </w:r>
            <w:r w:rsidRPr="00290D86">
              <w:rPr>
                <w:rFonts w:asciiTheme="majorHAnsi" w:hAnsiTheme="majorHAnsi" w:cstheme="majorHAnsi"/>
                <w:i/>
              </w:rPr>
              <w:t>ommunities</w:t>
            </w:r>
            <w:r>
              <w:rPr>
                <w:rFonts w:asciiTheme="majorHAnsi" w:hAnsiTheme="majorHAnsi" w:cstheme="majorHAnsi"/>
                <w:i/>
              </w:rPr>
              <w:t xml:space="preserve"> i</w:t>
            </w:r>
            <w:r w:rsidR="00290D86" w:rsidRPr="00290D86">
              <w:rPr>
                <w:rFonts w:asciiTheme="majorHAnsi" w:hAnsiTheme="majorHAnsi" w:cstheme="majorHAnsi"/>
                <w:i/>
              </w:rPr>
              <w:t>nform</w:t>
            </w:r>
            <w:r>
              <w:rPr>
                <w:rFonts w:asciiTheme="majorHAnsi" w:hAnsiTheme="majorHAnsi" w:cstheme="majorHAnsi"/>
                <w:i/>
              </w:rPr>
              <w:t>ed</w:t>
            </w:r>
            <w:r w:rsidR="00290D86" w:rsidRPr="00290D86">
              <w:rPr>
                <w:rFonts w:asciiTheme="majorHAnsi" w:hAnsiTheme="majorHAnsi" w:cstheme="majorHAnsi"/>
                <w:i/>
              </w:rPr>
              <w:t xml:space="preserve"> and educate</w:t>
            </w:r>
            <w:r>
              <w:rPr>
                <w:rFonts w:asciiTheme="majorHAnsi" w:hAnsiTheme="majorHAnsi" w:cstheme="majorHAnsi"/>
                <w:i/>
              </w:rPr>
              <w:t>d</w:t>
            </w:r>
            <w:r w:rsidR="00290D86" w:rsidRPr="00290D86">
              <w:rPr>
                <w:rFonts w:asciiTheme="majorHAnsi" w:hAnsiTheme="majorHAnsi" w:cstheme="majorHAnsi"/>
                <w:i/>
              </w:rPr>
              <w:t xml:space="preserve"> </w:t>
            </w:r>
            <w:r w:rsidR="00290D86">
              <w:rPr>
                <w:rFonts w:asciiTheme="majorHAnsi" w:hAnsiTheme="majorHAnsi" w:cstheme="majorHAnsi"/>
                <w:i/>
              </w:rPr>
              <w:t>on peaceful cohabitation and conflict resolution</w:t>
            </w:r>
          </w:p>
        </w:tc>
        <w:tc>
          <w:tcPr>
            <w:tcW w:w="356" w:type="pct"/>
            <w:vAlign w:val="center"/>
          </w:tcPr>
          <w:p w:rsidR="008B1C23" w:rsidRPr="00290D86" w:rsidRDefault="008B1C23" w:rsidP="00C5269E">
            <w:pPr>
              <w:ind w:left="0" w:firstLine="0"/>
              <w:jc w:val="center"/>
              <w:rPr>
                <w:rFonts w:asciiTheme="majorHAnsi" w:hAnsiTheme="majorHAnsi" w:cstheme="majorHAnsi"/>
                <w:i/>
              </w:rPr>
            </w:pPr>
          </w:p>
        </w:tc>
        <w:tc>
          <w:tcPr>
            <w:tcW w:w="356" w:type="pct"/>
            <w:vAlign w:val="center"/>
          </w:tcPr>
          <w:p w:rsidR="008B1C23" w:rsidRPr="00290D86" w:rsidRDefault="008B1C23" w:rsidP="00C5269E">
            <w:pPr>
              <w:ind w:left="0" w:firstLine="0"/>
              <w:jc w:val="center"/>
              <w:rPr>
                <w:rFonts w:asciiTheme="majorHAnsi" w:hAnsiTheme="majorHAnsi" w:cstheme="majorHAnsi"/>
                <w:i/>
              </w:rPr>
            </w:pPr>
          </w:p>
        </w:tc>
        <w:tc>
          <w:tcPr>
            <w:tcW w:w="357" w:type="pct"/>
            <w:vAlign w:val="center"/>
          </w:tcPr>
          <w:p w:rsidR="008B1C23" w:rsidRPr="00290D86"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290D86" w:rsidRDefault="008B1C23" w:rsidP="00BE6BC6">
            <w:pPr>
              <w:ind w:left="0" w:firstLine="0"/>
              <w:rPr>
                <w:rFonts w:asciiTheme="majorHAnsi" w:hAnsiTheme="majorHAnsi" w:cstheme="majorHAnsi"/>
                <w:i/>
              </w:rPr>
            </w:pPr>
          </w:p>
        </w:tc>
        <w:tc>
          <w:tcPr>
            <w:tcW w:w="508" w:type="pc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Indicator 1</w:t>
            </w:r>
          </w:p>
        </w:tc>
        <w:tc>
          <w:tcPr>
            <w:tcW w:w="2714" w:type="pct"/>
            <w:gridSpan w:val="2"/>
          </w:tcPr>
          <w:p w:rsidR="008B1C23" w:rsidRPr="008B1C23" w:rsidRDefault="00772C32" w:rsidP="00772C32">
            <w:pPr>
              <w:ind w:left="0" w:firstLine="0"/>
              <w:rPr>
                <w:rFonts w:asciiTheme="majorHAnsi" w:hAnsiTheme="majorHAnsi" w:cstheme="majorHAnsi"/>
                <w:i/>
              </w:rPr>
            </w:pPr>
            <w:r>
              <w:rPr>
                <w:rFonts w:asciiTheme="majorHAnsi" w:hAnsiTheme="majorHAnsi" w:cstheme="majorHAnsi"/>
                <w:i/>
              </w:rPr>
              <w:t>Number of communities who are implementing their local plans</w:t>
            </w: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BE6BC6">
            <w:pPr>
              <w:ind w:left="0" w:firstLine="0"/>
              <w:rPr>
                <w:rFonts w:asciiTheme="majorHAnsi" w:hAnsiTheme="majorHAnsi" w:cstheme="majorHAnsi"/>
                <w:i/>
              </w:rPr>
            </w:pPr>
          </w:p>
        </w:tc>
        <w:tc>
          <w:tcPr>
            <w:tcW w:w="508" w:type="pc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Indicator 2</w:t>
            </w:r>
          </w:p>
        </w:tc>
        <w:tc>
          <w:tcPr>
            <w:tcW w:w="2714" w:type="pct"/>
            <w:gridSpan w:val="2"/>
          </w:tcPr>
          <w:p w:rsidR="008B1C23" w:rsidRPr="008B1C23" w:rsidRDefault="00772C32" w:rsidP="00772C32">
            <w:pPr>
              <w:ind w:left="0" w:firstLine="0"/>
              <w:rPr>
                <w:rFonts w:asciiTheme="majorHAnsi" w:hAnsiTheme="majorHAnsi" w:cstheme="majorHAnsi"/>
                <w:i/>
              </w:rPr>
            </w:pPr>
            <w:r>
              <w:rPr>
                <w:rFonts w:asciiTheme="majorHAnsi" w:hAnsiTheme="majorHAnsi" w:cstheme="majorHAnsi"/>
                <w:i/>
              </w:rPr>
              <w:t>Proportion of returnees who report to live in peaceful community</w:t>
            </w: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BE6BC6">
            <w:pPr>
              <w:ind w:left="0" w:firstLine="0"/>
              <w:rPr>
                <w:rFonts w:asciiTheme="majorHAnsi" w:hAnsiTheme="majorHAnsi" w:cstheme="majorHAnsi"/>
                <w:i/>
              </w:rPr>
            </w:pPr>
          </w:p>
        </w:tc>
        <w:tc>
          <w:tcPr>
            <w:tcW w:w="508" w:type="pc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Indicator 3</w:t>
            </w:r>
          </w:p>
        </w:tc>
        <w:tc>
          <w:tcPr>
            <w:tcW w:w="2714" w:type="pct"/>
            <w:gridSpan w:val="2"/>
          </w:tcPr>
          <w:p w:rsidR="008B1C23" w:rsidRPr="008B1C23" w:rsidRDefault="00772C32" w:rsidP="00BE6BC6">
            <w:pPr>
              <w:ind w:left="0" w:firstLine="0"/>
              <w:rPr>
                <w:rFonts w:asciiTheme="majorHAnsi" w:hAnsiTheme="majorHAnsi" w:cstheme="majorHAnsi"/>
                <w:i/>
              </w:rPr>
            </w:pPr>
            <w:r>
              <w:rPr>
                <w:rFonts w:asciiTheme="majorHAnsi" w:hAnsiTheme="majorHAnsi" w:cstheme="majorHAnsi"/>
                <w:i/>
              </w:rPr>
              <w:t>Proportion of returnees who have access to land</w:t>
            </w: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BE6BC6">
            <w:pPr>
              <w:ind w:left="0" w:firstLine="0"/>
              <w:rPr>
                <w:rFonts w:asciiTheme="majorHAnsi" w:hAnsiTheme="majorHAnsi" w:cstheme="majorHAnsi"/>
                <w:i/>
              </w:rPr>
            </w:pPr>
          </w:p>
        </w:tc>
        <w:tc>
          <w:tcPr>
            <w:tcW w:w="508" w:type="pct"/>
            <w:vMerge w:val="restar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Activity 1</w:t>
            </w:r>
          </w:p>
        </w:tc>
        <w:tc>
          <w:tcPr>
            <w:tcW w:w="2714" w:type="pct"/>
            <w:gridSpan w:val="2"/>
          </w:tcPr>
          <w:p w:rsidR="008B1C23" w:rsidRPr="008B1C23" w:rsidRDefault="00290D86" w:rsidP="00290D86">
            <w:pPr>
              <w:ind w:left="0" w:firstLine="0"/>
              <w:rPr>
                <w:rFonts w:asciiTheme="majorHAnsi" w:hAnsiTheme="majorHAnsi" w:cstheme="majorHAnsi"/>
                <w:i/>
              </w:rPr>
            </w:pPr>
            <w:r>
              <w:rPr>
                <w:rFonts w:asciiTheme="majorHAnsi" w:hAnsiTheme="majorHAnsi" w:cstheme="majorHAnsi"/>
                <w:i/>
              </w:rPr>
              <w:t>Develop IEC materials on conflict resolution</w:t>
            </w:r>
            <w:r w:rsidR="00AA2BCB">
              <w:rPr>
                <w:rFonts w:asciiTheme="majorHAnsi" w:hAnsiTheme="majorHAnsi" w:cstheme="majorHAnsi"/>
                <w:i/>
              </w:rPr>
              <w:t xml:space="preserve"> and land rights</w:t>
            </w:r>
          </w:p>
        </w:tc>
        <w:tc>
          <w:tcPr>
            <w:tcW w:w="356" w:type="pct"/>
            <w:vAlign w:val="center"/>
          </w:tcPr>
          <w:p w:rsidR="008B1C23" w:rsidRPr="008B1C23" w:rsidRDefault="008B1C23" w:rsidP="00C5269E">
            <w:pPr>
              <w:ind w:left="0" w:firstLine="0"/>
              <w:jc w:val="center"/>
              <w:rPr>
                <w:rFonts w:asciiTheme="majorHAnsi" w:hAnsiTheme="majorHAnsi" w:cstheme="majorHAnsi"/>
                <w:i/>
              </w:rPr>
            </w:pPr>
            <w:r w:rsidRPr="008B1C23">
              <w:rPr>
                <w:rFonts w:asciiTheme="majorHAnsi" w:hAnsiTheme="majorHAnsi" w:cstheme="majorHAnsi"/>
                <w:i/>
              </w:rPr>
              <w:t>X</w:t>
            </w: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BE6BC6">
            <w:pPr>
              <w:ind w:left="0" w:firstLine="0"/>
              <w:rPr>
                <w:rFonts w:asciiTheme="majorHAnsi" w:hAnsiTheme="majorHAnsi" w:cstheme="majorHAnsi"/>
                <w:i/>
              </w:rPr>
            </w:pPr>
          </w:p>
        </w:tc>
        <w:tc>
          <w:tcPr>
            <w:tcW w:w="508" w:type="pct"/>
            <w:vMerge/>
          </w:tcPr>
          <w:p w:rsidR="008B1C23" w:rsidRPr="008B1C23" w:rsidRDefault="008B1C23" w:rsidP="00BE6BC6">
            <w:pPr>
              <w:ind w:left="0" w:firstLine="0"/>
              <w:rPr>
                <w:rFonts w:asciiTheme="majorHAnsi" w:hAnsiTheme="majorHAnsi" w:cstheme="majorHAnsi"/>
                <w:i/>
              </w:rPr>
            </w:pPr>
          </w:p>
        </w:tc>
        <w:tc>
          <w:tcPr>
            <w:tcW w:w="544" w:type="pc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Indicator</w:t>
            </w:r>
          </w:p>
        </w:tc>
        <w:tc>
          <w:tcPr>
            <w:tcW w:w="2170" w:type="pct"/>
          </w:tcPr>
          <w:p w:rsidR="008B1C23" w:rsidRPr="008B1C23" w:rsidRDefault="00AA2BCB" w:rsidP="00BE6BC6">
            <w:pPr>
              <w:ind w:left="0" w:firstLine="0"/>
              <w:rPr>
                <w:rFonts w:asciiTheme="majorHAnsi" w:hAnsiTheme="majorHAnsi" w:cstheme="majorHAnsi"/>
                <w:i/>
              </w:rPr>
            </w:pPr>
            <w:r>
              <w:rPr>
                <w:rFonts w:asciiTheme="majorHAnsi" w:hAnsiTheme="majorHAnsi" w:cstheme="majorHAnsi"/>
                <w:i/>
              </w:rPr>
              <w:t>Number of IEC materials developed</w:t>
            </w: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BE6BC6">
            <w:pPr>
              <w:ind w:left="0" w:firstLine="0"/>
              <w:rPr>
                <w:rFonts w:asciiTheme="majorHAnsi" w:hAnsiTheme="majorHAnsi" w:cstheme="majorHAnsi"/>
                <w:i/>
              </w:rPr>
            </w:pPr>
          </w:p>
        </w:tc>
        <w:tc>
          <w:tcPr>
            <w:tcW w:w="508" w:type="pct"/>
            <w:vMerge/>
          </w:tcPr>
          <w:p w:rsidR="008B1C23" w:rsidRPr="008B1C23" w:rsidRDefault="008B1C23" w:rsidP="00BE6BC6">
            <w:pPr>
              <w:ind w:left="0" w:firstLine="0"/>
              <w:rPr>
                <w:rFonts w:asciiTheme="majorHAnsi" w:hAnsiTheme="majorHAnsi" w:cstheme="majorHAnsi"/>
                <w:i/>
              </w:rPr>
            </w:pPr>
          </w:p>
        </w:tc>
        <w:tc>
          <w:tcPr>
            <w:tcW w:w="544" w:type="pct"/>
          </w:tcPr>
          <w:p w:rsidR="008B1C23" w:rsidRPr="008B1C23" w:rsidRDefault="008B1C23" w:rsidP="00BE6BC6">
            <w:pPr>
              <w:ind w:left="0" w:firstLine="0"/>
              <w:rPr>
                <w:rFonts w:asciiTheme="majorHAnsi" w:hAnsiTheme="majorHAnsi" w:cstheme="majorHAnsi"/>
                <w:i/>
              </w:rPr>
            </w:pPr>
            <w:r w:rsidRPr="008B1C23">
              <w:rPr>
                <w:rFonts w:asciiTheme="majorHAnsi" w:hAnsiTheme="majorHAnsi" w:cstheme="majorHAnsi"/>
                <w:i/>
              </w:rPr>
              <w:t>Cost</w:t>
            </w:r>
          </w:p>
        </w:tc>
        <w:tc>
          <w:tcPr>
            <w:tcW w:w="2170" w:type="pct"/>
          </w:tcPr>
          <w:p w:rsidR="008B1C23" w:rsidRPr="008B1C23" w:rsidRDefault="008B1C23" w:rsidP="00BE6BC6">
            <w:pPr>
              <w:ind w:left="0" w:firstLine="0"/>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8B1C23">
            <w:pPr>
              <w:ind w:left="0" w:firstLine="0"/>
              <w:rPr>
                <w:rFonts w:asciiTheme="majorHAnsi" w:hAnsiTheme="majorHAnsi" w:cstheme="majorHAnsi"/>
                <w:i/>
              </w:rPr>
            </w:pPr>
          </w:p>
        </w:tc>
        <w:tc>
          <w:tcPr>
            <w:tcW w:w="508" w:type="pct"/>
            <w:vMerge w:val="restart"/>
          </w:tcPr>
          <w:p w:rsidR="008B1C23" w:rsidRPr="008B1C23" w:rsidRDefault="008B1C23" w:rsidP="008B1C23">
            <w:pPr>
              <w:ind w:left="0" w:firstLine="0"/>
              <w:rPr>
                <w:rFonts w:asciiTheme="majorHAnsi" w:hAnsiTheme="majorHAnsi" w:cstheme="majorHAnsi"/>
                <w:i/>
              </w:rPr>
            </w:pPr>
            <w:r w:rsidRPr="008B1C23">
              <w:rPr>
                <w:rFonts w:asciiTheme="majorHAnsi" w:hAnsiTheme="majorHAnsi" w:cstheme="majorHAnsi"/>
                <w:i/>
              </w:rPr>
              <w:t>Activity 2</w:t>
            </w:r>
          </w:p>
        </w:tc>
        <w:tc>
          <w:tcPr>
            <w:tcW w:w="2714" w:type="pct"/>
            <w:gridSpan w:val="2"/>
          </w:tcPr>
          <w:p w:rsidR="008B1C23" w:rsidRPr="008B1C23" w:rsidRDefault="00C5269E" w:rsidP="00C5269E">
            <w:pPr>
              <w:ind w:left="0" w:firstLine="0"/>
              <w:rPr>
                <w:rFonts w:asciiTheme="majorHAnsi" w:hAnsiTheme="majorHAnsi" w:cstheme="majorHAnsi"/>
                <w:i/>
              </w:rPr>
            </w:pPr>
            <w:r w:rsidRPr="00C5269E">
              <w:rPr>
                <w:rFonts w:asciiTheme="majorHAnsi" w:hAnsiTheme="majorHAnsi" w:cstheme="majorHAnsi"/>
                <w:i/>
              </w:rPr>
              <w:t>Organize awareness raising sessions for members of community structures (female, mixed and youth), traditional leaders and local authorities on land rights and equitable access to land</w:t>
            </w:r>
          </w:p>
        </w:tc>
        <w:tc>
          <w:tcPr>
            <w:tcW w:w="356" w:type="pct"/>
            <w:vAlign w:val="center"/>
          </w:tcPr>
          <w:p w:rsidR="008B1C23" w:rsidRPr="008B1C23" w:rsidRDefault="008B1C23" w:rsidP="00C5269E">
            <w:pPr>
              <w:ind w:left="0" w:firstLine="0"/>
              <w:jc w:val="center"/>
              <w:rPr>
                <w:rFonts w:asciiTheme="majorHAnsi" w:hAnsiTheme="majorHAnsi" w:cstheme="majorHAnsi"/>
                <w:i/>
              </w:rPr>
            </w:pPr>
            <w:r w:rsidRPr="008B1C23">
              <w:rPr>
                <w:rFonts w:asciiTheme="majorHAnsi" w:hAnsiTheme="majorHAnsi" w:cstheme="majorHAnsi"/>
                <w:i/>
              </w:rPr>
              <w:t>X</w:t>
            </w:r>
          </w:p>
        </w:tc>
        <w:tc>
          <w:tcPr>
            <w:tcW w:w="356" w:type="pct"/>
            <w:vAlign w:val="center"/>
          </w:tcPr>
          <w:p w:rsidR="008B1C23" w:rsidRPr="008B1C23" w:rsidRDefault="008B1C23" w:rsidP="00C5269E">
            <w:pPr>
              <w:ind w:left="0" w:firstLine="0"/>
              <w:jc w:val="center"/>
              <w:rPr>
                <w:rFonts w:asciiTheme="majorHAnsi" w:hAnsiTheme="majorHAnsi" w:cstheme="majorHAnsi"/>
                <w:i/>
              </w:rPr>
            </w:pPr>
            <w:r w:rsidRPr="008B1C23">
              <w:rPr>
                <w:rFonts w:asciiTheme="majorHAnsi" w:hAnsiTheme="majorHAnsi" w:cstheme="majorHAnsi"/>
                <w:i/>
              </w:rPr>
              <w:t>X</w:t>
            </w: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8B1C23">
            <w:pPr>
              <w:ind w:left="0" w:firstLine="0"/>
              <w:rPr>
                <w:rFonts w:asciiTheme="majorHAnsi" w:hAnsiTheme="majorHAnsi" w:cstheme="majorHAnsi"/>
                <w:i/>
              </w:rPr>
            </w:pPr>
          </w:p>
        </w:tc>
        <w:tc>
          <w:tcPr>
            <w:tcW w:w="508" w:type="pct"/>
            <w:vMerge/>
          </w:tcPr>
          <w:p w:rsidR="008B1C23" w:rsidRPr="008B1C23" w:rsidRDefault="008B1C23" w:rsidP="008B1C23">
            <w:pPr>
              <w:ind w:left="0" w:firstLine="0"/>
              <w:rPr>
                <w:rFonts w:asciiTheme="majorHAnsi" w:hAnsiTheme="majorHAnsi" w:cstheme="majorHAnsi"/>
                <w:i/>
              </w:rPr>
            </w:pPr>
          </w:p>
        </w:tc>
        <w:tc>
          <w:tcPr>
            <w:tcW w:w="544" w:type="pct"/>
          </w:tcPr>
          <w:p w:rsidR="008B1C23" w:rsidRPr="008B1C23" w:rsidRDefault="008B1C23" w:rsidP="008B1C23">
            <w:pPr>
              <w:ind w:left="0" w:firstLine="0"/>
              <w:rPr>
                <w:rFonts w:asciiTheme="majorHAnsi" w:hAnsiTheme="majorHAnsi" w:cstheme="majorHAnsi"/>
                <w:i/>
              </w:rPr>
            </w:pPr>
            <w:r w:rsidRPr="008B1C23">
              <w:rPr>
                <w:rFonts w:asciiTheme="majorHAnsi" w:hAnsiTheme="majorHAnsi" w:cstheme="majorHAnsi"/>
                <w:i/>
              </w:rPr>
              <w:t>Indicator</w:t>
            </w:r>
          </w:p>
        </w:tc>
        <w:tc>
          <w:tcPr>
            <w:tcW w:w="2170" w:type="pct"/>
          </w:tcPr>
          <w:p w:rsidR="008B1C23" w:rsidRPr="008B1C23" w:rsidRDefault="00AA2BCB" w:rsidP="00AA2BCB">
            <w:pPr>
              <w:ind w:left="0" w:firstLine="0"/>
              <w:rPr>
                <w:rFonts w:asciiTheme="majorHAnsi" w:hAnsiTheme="majorHAnsi" w:cstheme="majorHAnsi"/>
                <w:i/>
              </w:rPr>
            </w:pPr>
            <w:r>
              <w:rPr>
                <w:rFonts w:asciiTheme="majorHAnsi" w:hAnsiTheme="majorHAnsi" w:cstheme="majorHAnsi"/>
                <w:i/>
              </w:rPr>
              <w:t>Number of people trained on land rights and equitable access to land</w:t>
            </w: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8B1C23" w:rsidRPr="008B1C23" w:rsidTr="00C5269E">
        <w:tc>
          <w:tcPr>
            <w:tcW w:w="709" w:type="pct"/>
            <w:vMerge/>
          </w:tcPr>
          <w:p w:rsidR="008B1C23" w:rsidRPr="008B1C23" w:rsidRDefault="008B1C23" w:rsidP="008B1C23">
            <w:pPr>
              <w:ind w:left="0" w:firstLine="0"/>
              <w:rPr>
                <w:rFonts w:asciiTheme="majorHAnsi" w:hAnsiTheme="majorHAnsi" w:cstheme="majorHAnsi"/>
                <w:i/>
              </w:rPr>
            </w:pPr>
          </w:p>
        </w:tc>
        <w:tc>
          <w:tcPr>
            <w:tcW w:w="508" w:type="pct"/>
            <w:vMerge/>
          </w:tcPr>
          <w:p w:rsidR="008B1C23" w:rsidRPr="008B1C23" w:rsidRDefault="008B1C23" w:rsidP="008B1C23">
            <w:pPr>
              <w:ind w:left="0" w:firstLine="0"/>
              <w:rPr>
                <w:rFonts w:asciiTheme="majorHAnsi" w:hAnsiTheme="majorHAnsi" w:cstheme="majorHAnsi"/>
                <w:i/>
              </w:rPr>
            </w:pPr>
          </w:p>
        </w:tc>
        <w:tc>
          <w:tcPr>
            <w:tcW w:w="544" w:type="pct"/>
          </w:tcPr>
          <w:p w:rsidR="008B1C23" w:rsidRPr="008B1C23" w:rsidRDefault="008B1C23" w:rsidP="008B1C23">
            <w:pPr>
              <w:ind w:left="0" w:firstLine="0"/>
              <w:rPr>
                <w:rFonts w:asciiTheme="majorHAnsi" w:hAnsiTheme="majorHAnsi" w:cstheme="majorHAnsi"/>
                <w:i/>
              </w:rPr>
            </w:pPr>
            <w:r w:rsidRPr="008B1C23">
              <w:rPr>
                <w:rFonts w:asciiTheme="majorHAnsi" w:hAnsiTheme="majorHAnsi" w:cstheme="majorHAnsi"/>
                <w:i/>
              </w:rPr>
              <w:t>Cost</w:t>
            </w:r>
          </w:p>
        </w:tc>
        <w:tc>
          <w:tcPr>
            <w:tcW w:w="2170" w:type="pct"/>
          </w:tcPr>
          <w:p w:rsidR="008B1C23" w:rsidRPr="008B1C23" w:rsidRDefault="008B1C23" w:rsidP="008B1C23">
            <w:pPr>
              <w:ind w:left="0" w:firstLine="0"/>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6" w:type="pct"/>
            <w:vAlign w:val="center"/>
          </w:tcPr>
          <w:p w:rsidR="008B1C23" w:rsidRPr="008B1C23" w:rsidRDefault="008B1C23" w:rsidP="00C5269E">
            <w:pPr>
              <w:ind w:left="0" w:firstLine="0"/>
              <w:jc w:val="center"/>
              <w:rPr>
                <w:rFonts w:asciiTheme="majorHAnsi" w:hAnsiTheme="majorHAnsi" w:cstheme="majorHAnsi"/>
                <w:i/>
              </w:rPr>
            </w:pPr>
          </w:p>
        </w:tc>
        <w:tc>
          <w:tcPr>
            <w:tcW w:w="357" w:type="pct"/>
            <w:vAlign w:val="center"/>
          </w:tcPr>
          <w:p w:rsidR="008B1C23" w:rsidRPr="008B1C23" w:rsidRDefault="008B1C23" w:rsidP="00C5269E">
            <w:pPr>
              <w:ind w:left="0" w:firstLine="0"/>
              <w:jc w:val="center"/>
              <w:rPr>
                <w:rFonts w:asciiTheme="majorHAnsi" w:hAnsiTheme="majorHAnsi" w:cstheme="majorHAnsi"/>
                <w:i/>
              </w:rPr>
            </w:pPr>
          </w:p>
        </w:tc>
      </w:tr>
      <w:tr w:rsidR="00AA2BCB" w:rsidRPr="008B1C23" w:rsidTr="00AA2BCB">
        <w:tc>
          <w:tcPr>
            <w:tcW w:w="709" w:type="pct"/>
            <w:vMerge/>
          </w:tcPr>
          <w:p w:rsidR="00AA2BCB" w:rsidRPr="008B1C23" w:rsidRDefault="00AA2BCB" w:rsidP="008B1C23">
            <w:pPr>
              <w:ind w:left="0" w:firstLine="0"/>
              <w:rPr>
                <w:rFonts w:asciiTheme="majorHAnsi" w:hAnsiTheme="majorHAnsi" w:cstheme="majorHAnsi"/>
                <w:i/>
              </w:rPr>
            </w:pPr>
          </w:p>
        </w:tc>
        <w:tc>
          <w:tcPr>
            <w:tcW w:w="508" w:type="pct"/>
            <w:vMerge w:val="restart"/>
          </w:tcPr>
          <w:p w:rsidR="00AA2BCB" w:rsidRPr="008B1C23" w:rsidRDefault="00AA2BCB" w:rsidP="008B1C23">
            <w:pPr>
              <w:ind w:left="0" w:firstLine="0"/>
              <w:rPr>
                <w:rFonts w:asciiTheme="majorHAnsi" w:hAnsiTheme="majorHAnsi" w:cstheme="majorHAnsi"/>
                <w:i/>
              </w:rPr>
            </w:pPr>
            <w:r w:rsidRPr="008B1C23">
              <w:rPr>
                <w:rFonts w:asciiTheme="majorHAnsi" w:hAnsiTheme="majorHAnsi" w:cstheme="majorHAnsi"/>
                <w:i/>
              </w:rPr>
              <w:t>Activity</w:t>
            </w:r>
            <w:r>
              <w:rPr>
                <w:rFonts w:asciiTheme="majorHAnsi" w:hAnsiTheme="majorHAnsi" w:cstheme="majorHAnsi"/>
                <w:i/>
              </w:rPr>
              <w:t xml:space="preserve"> 3</w:t>
            </w:r>
          </w:p>
        </w:tc>
        <w:tc>
          <w:tcPr>
            <w:tcW w:w="2714" w:type="pct"/>
            <w:gridSpan w:val="2"/>
          </w:tcPr>
          <w:p w:rsidR="00AA2BCB" w:rsidRPr="008B1C23" w:rsidRDefault="00AA2BCB" w:rsidP="008B1C23">
            <w:pPr>
              <w:ind w:left="0" w:firstLine="0"/>
              <w:rPr>
                <w:rFonts w:asciiTheme="majorHAnsi" w:hAnsiTheme="majorHAnsi" w:cstheme="majorHAnsi"/>
                <w:i/>
              </w:rPr>
            </w:pPr>
            <w:r w:rsidRPr="00AA2BCB">
              <w:rPr>
                <w:rFonts w:asciiTheme="majorHAnsi" w:hAnsiTheme="majorHAnsi" w:cstheme="majorHAnsi"/>
                <w:i/>
              </w:rPr>
              <w:t>Support local authorities and community leaders through the organization of stakeholder meetings for the joint development of local community plans and the implementation of those plans</w:t>
            </w:r>
          </w:p>
        </w:tc>
        <w:tc>
          <w:tcPr>
            <w:tcW w:w="356" w:type="pct"/>
            <w:vAlign w:val="center"/>
          </w:tcPr>
          <w:p w:rsidR="00AA2BCB" w:rsidRPr="008B1C23" w:rsidRDefault="00AA2BCB" w:rsidP="00C5269E">
            <w:pPr>
              <w:ind w:left="0" w:firstLine="0"/>
              <w:jc w:val="center"/>
              <w:rPr>
                <w:rFonts w:asciiTheme="majorHAnsi" w:hAnsiTheme="majorHAnsi" w:cstheme="majorHAnsi"/>
                <w:i/>
              </w:rPr>
            </w:pPr>
          </w:p>
        </w:tc>
        <w:tc>
          <w:tcPr>
            <w:tcW w:w="356" w:type="pct"/>
            <w:vAlign w:val="center"/>
          </w:tcPr>
          <w:p w:rsidR="00AA2BCB" w:rsidRPr="008B1C23" w:rsidRDefault="00AA2BCB" w:rsidP="00C5269E">
            <w:pPr>
              <w:ind w:left="0" w:firstLine="0"/>
              <w:jc w:val="center"/>
              <w:rPr>
                <w:rFonts w:asciiTheme="majorHAnsi" w:hAnsiTheme="majorHAnsi" w:cstheme="majorHAnsi"/>
                <w:i/>
              </w:rPr>
            </w:pPr>
          </w:p>
        </w:tc>
        <w:tc>
          <w:tcPr>
            <w:tcW w:w="357" w:type="pct"/>
            <w:vAlign w:val="center"/>
          </w:tcPr>
          <w:p w:rsidR="00AA2BCB" w:rsidRPr="008B1C23" w:rsidRDefault="00AA2BCB" w:rsidP="00C5269E">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Indicator</w:t>
            </w:r>
          </w:p>
        </w:tc>
        <w:tc>
          <w:tcPr>
            <w:tcW w:w="2170" w:type="pct"/>
          </w:tcPr>
          <w:p w:rsidR="00AA2BCB" w:rsidRPr="008B1C23" w:rsidRDefault="00AA2BCB" w:rsidP="00AA2BCB">
            <w:pPr>
              <w:ind w:left="0" w:firstLine="0"/>
              <w:rPr>
                <w:rFonts w:asciiTheme="majorHAnsi" w:hAnsiTheme="majorHAnsi" w:cstheme="majorHAnsi"/>
                <w:i/>
              </w:rPr>
            </w:pPr>
            <w:r>
              <w:rPr>
                <w:rFonts w:asciiTheme="majorHAnsi" w:hAnsiTheme="majorHAnsi" w:cstheme="majorHAnsi"/>
                <w:i/>
              </w:rPr>
              <w:t>Number of local community plans developed and implemented</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r>
              <w:rPr>
                <w:rFonts w:asciiTheme="majorHAnsi" w:hAnsiTheme="majorHAnsi" w:cstheme="majorHAnsi"/>
                <w:i/>
              </w:rPr>
              <w:t>X</w:t>
            </w:r>
          </w:p>
        </w:tc>
        <w:tc>
          <w:tcPr>
            <w:tcW w:w="357" w:type="pct"/>
            <w:vAlign w:val="center"/>
          </w:tcPr>
          <w:p w:rsidR="00AA2BCB" w:rsidRPr="008B1C23" w:rsidRDefault="00AA2BCB" w:rsidP="00AA2BCB">
            <w:pPr>
              <w:ind w:left="0" w:firstLine="0"/>
              <w:jc w:val="center"/>
              <w:rPr>
                <w:rFonts w:asciiTheme="majorHAnsi" w:hAnsiTheme="majorHAnsi" w:cstheme="majorHAnsi"/>
                <w:i/>
              </w:rPr>
            </w:pPr>
            <w:r>
              <w:rPr>
                <w:rFonts w:asciiTheme="majorHAnsi" w:hAnsiTheme="majorHAnsi" w:cstheme="majorHAnsi"/>
                <w:i/>
              </w:rPr>
              <w:t>X</w:t>
            </w: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Cost</w:t>
            </w:r>
          </w:p>
        </w:tc>
        <w:tc>
          <w:tcPr>
            <w:tcW w:w="2170" w:type="pct"/>
          </w:tcPr>
          <w:p w:rsidR="00AA2BCB" w:rsidRPr="008B1C23" w:rsidRDefault="00AA2BCB" w:rsidP="00AA2BCB">
            <w:pPr>
              <w:ind w:left="0" w:firstLine="0"/>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p>
        </w:tc>
        <w:tc>
          <w:tcPr>
            <w:tcW w:w="2170" w:type="pct"/>
          </w:tcPr>
          <w:p w:rsidR="00AA2BCB" w:rsidRPr="008B1C23" w:rsidRDefault="00AA2BCB" w:rsidP="00AA2BCB">
            <w:pPr>
              <w:ind w:left="0" w:firstLine="0"/>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val="restart"/>
          </w:tcPr>
          <w:p w:rsidR="00AA2BCB" w:rsidRPr="008B1C23" w:rsidRDefault="00AA2BCB" w:rsidP="00AA2BCB">
            <w:pPr>
              <w:ind w:left="0" w:firstLine="0"/>
              <w:rPr>
                <w:rFonts w:asciiTheme="majorHAnsi" w:hAnsiTheme="majorHAnsi" w:cstheme="majorHAnsi"/>
                <w:i/>
              </w:rPr>
            </w:pPr>
            <w:bookmarkStart w:id="0" w:name="_GoBack"/>
            <w:bookmarkEnd w:id="0"/>
            <w:r w:rsidRPr="008B1C23">
              <w:rPr>
                <w:rFonts w:asciiTheme="majorHAnsi" w:hAnsiTheme="majorHAnsi" w:cstheme="majorHAnsi"/>
                <w:i/>
              </w:rPr>
              <w:t>Outcome 2</w:t>
            </w:r>
          </w:p>
        </w:tc>
        <w:tc>
          <w:tcPr>
            <w:tcW w:w="3222" w:type="pct"/>
            <w:gridSpan w:val="3"/>
          </w:tcPr>
          <w:p w:rsidR="00AA2BCB" w:rsidRPr="008B1C23" w:rsidRDefault="00AA2BCB" w:rsidP="00AA2BCB">
            <w:pPr>
              <w:ind w:left="0" w:firstLine="0"/>
              <w:rPr>
                <w:rFonts w:asciiTheme="majorHAnsi" w:hAnsiTheme="majorHAnsi" w:cstheme="majorHAnsi"/>
                <w:i/>
              </w:rPr>
            </w:pPr>
            <w:r>
              <w:rPr>
                <w:rFonts w:asciiTheme="majorHAnsi" w:hAnsiTheme="majorHAnsi" w:cstheme="majorHAnsi"/>
                <w:i/>
              </w:rPr>
              <w:t>Returnees are economically empowered</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Indicator 1</w:t>
            </w:r>
          </w:p>
        </w:tc>
        <w:tc>
          <w:tcPr>
            <w:tcW w:w="2714" w:type="pct"/>
            <w:gridSpan w:val="2"/>
          </w:tcPr>
          <w:p w:rsidR="00AA2BCB" w:rsidRPr="008B1C23" w:rsidRDefault="00AA2BCB" w:rsidP="00AA2BCB">
            <w:pPr>
              <w:ind w:left="0" w:firstLine="0"/>
              <w:rPr>
                <w:rFonts w:asciiTheme="majorHAnsi" w:hAnsiTheme="majorHAnsi" w:cstheme="majorHAnsi"/>
                <w:i/>
              </w:rPr>
            </w:pPr>
            <w:r w:rsidRPr="00AA2BCB">
              <w:rPr>
                <w:rFonts w:asciiTheme="majorHAnsi" w:hAnsiTheme="majorHAnsi" w:cstheme="majorHAnsi"/>
                <w:i/>
              </w:rPr>
              <w:t>Household Dietary Diversity Score</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Indicator 2</w:t>
            </w:r>
          </w:p>
        </w:tc>
        <w:tc>
          <w:tcPr>
            <w:tcW w:w="2714" w:type="pct"/>
            <w:gridSpan w:val="2"/>
          </w:tcPr>
          <w:p w:rsidR="00AA2BCB" w:rsidRPr="008B1C23" w:rsidRDefault="00AA2BCB" w:rsidP="00AA2BCB">
            <w:pPr>
              <w:ind w:left="0" w:firstLine="0"/>
              <w:rPr>
                <w:rFonts w:asciiTheme="majorHAnsi" w:hAnsiTheme="majorHAnsi" w:cstheme="majorHAnsi"/>
                <w:i/>
              </w:rPr>
            </w:pPr>
            <w:r>
              <w:rPr>
                <w:rFonts w:asciiTheme="majorHAnsi" w:hAnsiTheme="majorHAnsi" w:cstheme="majorHAnsi"/>
                <w:i/>
              </w:rPr>
              <w:t xml:space="preserve">Proportion </w:t>
            </w:r>
            <w:r w:rsidRPr="00AA2BCB">
              <w:rPr>
                <w:rFonts w:asciiTheme="majorHAnsi" w:hAnsiTheme="majorHAnsi" w:cstheme="majorHAnsi"/>
                <w:i/>
              </w:rPr>
              <w:t xml:space="preserve">of </w:t>
            </w:r>
            <w:r>
              <w:rPr>
                <w:rFonts w:asciiTheme="majorHAnsi" w:hAnsiTheme="majorHAnsi" w:cstheme="majorHAnsi"/>
                <w:i/>
              </w:rPr>
              <w:t>targeted returnees</w:t>
            </w:r>
            <w:r w:rsidRPr="00AA2BCB">
              <w:rPr>
                <w:rFonts w:asciiTheme="majorHAnsi" w:hAnsiTheme="majorHAnsi" w:cstheme="majorHAnsi"/>
                <w:i/>
              </w:rPr>
              <w:t xml:space="preserve"> who have their own source of income and/or assets</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val="restar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Activity 1</w:t>
            </w:r>
          </w:p>
        </w:tc>
        <w:tc>
          <w:tcPr>
            <w:tcW w:w="2714" w:type="pct"/>
            <w:gridSpan w:val="2"/>
          </w:tcPr>
          <w:p w:rsidR="00AA2BCB" w:rsidRPr="008B1C23" w:rsidRDefault="00AA2BCB" w:rsidP="00AA2BCB">
            <w:pPr>
              <w:ind w:left="0" w:firstLine="0"/>
              <w:rPr>
                <w:rFonts w:asciiTheme="majorHAnsi" w:hAnsiTheme="majorHAnsi" w:cstheme="majorHAnsi"/>
                <w:i/>
              </w:rPr>
            </w:pPr>
            <w:r w:rsidRPr="00C5269E">
              <w:rPr>
                <w:rFonts w:asciiTheme="majorHAnsi" w:hAnsiTheme="majorHAnsi" w:cstheme="majorHAnsi"/>
                <w:i/>
              </w:rPr>
              <w:t xml:space="preserve">Provide small livestock and off farm inputs to targeted </w:t>
            </w:r>
            <w:r>
              <w:rPr>
                <w:rFonts w:asciiTheme="majorHAnsi" w:hAnsiTheme="majorHAnsi" w:cstheme="majorHAnsi"/>
                <w:i/>
              </w:rPr>
              <w:t>returnees</w:t>
            </w:r>
            <w:r w:rsidRPr="00C5269E">
              <w:rPr>
                <w:rFonts w:asciiTheme="majorHAnsi" w:hAnsiTheme="majorHAnsi" w:cstheme="majorHAnsi"/>
                <w:i/>
              </w:rPr>
              <w:t xml:space="preserve"> and/or relatives</w:t>
            </w:r>
          </w:p>
        </w:tc>
        <w:tc>
          <w:tcPr>
            <w:tcW w:w="356" w:type="pct"/>
            <w:vAlign w:val="center"/>
          </w:tcPr>
          <w:p w:rsidR="00AA2BCB" w:rsidRPr="008B1C23" w:rsidRDefault="00AA2BCB" w:rsidP="00AA2BCB">
            <w:pPr>
              <w:ind w:left="0" w:firstLine="0"/>
              <w:jc w:val="center"/>
              <w:rPr>
                <w:rFonts w:asciiTheme="majorHAnsi" w:hAnsiTheme="majorHAnsi" w:cstheme="majorHAnsi"/>
                <w:i/>
              </w:rPr>
            </w:pPr>
            <w:r w:rsidRPr="008B1C23">
              <w:rPr>
                <w:rFonts w:asciiTheme="majorHAnsi" w:hAnsiTheme="majorHAnsi" w:cstheme="majorHAnsi"/>
                <w:i/>
              </w:rPr>
              <w:t>X</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Indicator</w:t>
            </w:r>
            <w:r>
              <w:rPr>
                <w:rFonts w:asciiTheme="majorHAnsi" w:hAnsiTheme="majorHAnsi" w:cstheme="majorHAnsi"/>
                <w:i/>
              </w:rPr>
              <w:t xml:space="preserve"> 1</w:t>
            </w:r>
          </w:p>
        </w:tc>
        <w:tc>
          <w:tcPr>
            <w:tcW w:w="2170" w:type="pct"/>
          </w:tcPr>
          <w:p w:rsidR="00AA2BCB" w:rsidRPr="008B1C23" w:rsidRDefault="00AA2BCB" w:rsidP="00AA2BCB">
            <w:pPr>
              <w:ind w:left="0" w:firstLine="0"/>
              <w:rPr>
                <w:rFonts w:asciiTheme="majorHAnsi" w:hAnsiTheme="majorHAnsi" w:cstheme="majorHAnsi"/>
                <w:i/>
              </w:rPr>
            </w:pPr>
            <w:r>
              <w:rPr>
                <w:rFonts w:asciiTheme="majorHAnsi" w:hAnsiTheme="majorHAnsi" w:cstheme="majorHAnsi"/>
                <w:i/>
              </w:rPr>
              <w:t>Number of livestock distributed</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Pr>
                <w:rFonts w:asciiTheme="majorHAnsi" w:hAnsiTheme="majorHAnsi" w:cstheme="majorHAnsi"/>
                <w:i/>
              </w:rPr>
              <w:t>Indicator 2</w:t>
            </w:r>
          </w:p>
        </w:tc>
        <w:tc>
          <w:tcPr>
            <w:tcW w:w="2170" w:type="pct"/>
          </w:tcPr>
          <w:p w:rsidR="00AA2BCB" w:rsidRDefault="00AA2BCB" w:rsidP="00AA2BCB">
            <w:pPr>
              <w:ind w:left="0" w:firstLine="0"/>
              <w:rPr>
                <w:rFonts w:asciiTheme="majorHAnsi" w:hAnsiTheme="majorHAnsi" w:cstheme="majorHAnsi"/>
                <w:i/>
              </w:rPr>
            </w:pPr>
            <w:r>
              <w:rPr>
                <w:rFonts w:asciiTheme="majorHAnsi" w:hAnsiTheme="majorHAnsi" w:cstheme="majorHAnsi"/>
                <w:i/>
              </w:rPr>
              <w:t>Number of off farm inputs distributed</w:t>
            </w: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Cost</w:t>
            </w:r>
          </w:p>
        </w:tc>
        <w:tc>
          <w:tcPr>
            <w:tcW w:w="2170" w:type="pct"/>
          </w:tcPr>
          <w:p w:rsidR="00AA2BCB" w:rsidRPr="008B1C23" w:rsidRDefault="00AA2BCB" w:rsidP="00AA2BCB">
            <w:pPr>
              <w:ind w:left="0" w:firstLine="0"/>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val="restar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Activity 2</w:t>
            </w:r>
          </w:p>
        </w:tc>
        <w:tc>
          <w:tcPr>
            <w:tcW w:w="2714" w:type="pct"/>
            <w:gridSpan w:val="2"/>
          </w:tcPr>
          <w:p w:rsidR="00AA2BCB" w:rsidRPr="008B1C23" w:rsidRDefault="00AA2BCB" w:rsidP="00AA2BCB">
            <w:pPr>
              <w:ind w:left="0" w:firstLine="0"/>
              <w:rPr>
                <w:rFonts w:asciiTheme="majorHAnsi" w:hAnsiTheme="majorHAnsi" w:cstheme="majorHAnsi"/>
                <w:i/>
              </w:rPr>
            </w:pPr>
            <w:r w:rsidRPr="00C5269E">
              <w:rPr>
                <w:rFonts w:asciiTheme="majorHAnsi" w:hAnsiTheme="majorHAnsi" w:cstheme="majorHAnsi"/>
                <w:i/>
              </w:rPr>
              <w:t xml:space="preserve">Train targeted </w:t>
            </w:r>
            <w:r>
              <w:rPr>
                <w:rFonts w:asciiTheme="majorHAnsi" w:hAnsiTheme="majorHAnsi" w:cstheme="majorHAnsi"/>
                <w:i/>
              </w:rPr>
              <w:t>returnees and/or relatives</w:t>
            </w:r>
            <w:r w:rsidRPr="00C5269E">
              <w:rPr>
                <w:rFonts w:asciiTheme="majorHAnsi" w:hAnsiTheme="majorHAnsi" w:cstheme="majorHAnsi"/>
                <w:i/>
              </w:rPr>
              <w:t xml:space="preserve"> on small livestock care, fisheries and managing off farm inputs</w:t>
            </w:r>
          </w:p>
        </w:tc>
        <w:tc>
          <w:tcPr>
            <w:tcW w:w="356" w:type="pct"/>
            <w:vAlign w:val="center"/>
          </w:tcPr>
          <w:p w:rsidR="00AA2BCB" w:rsidRPr="008B1C23" w:rsidRDefault="00AA2BCB" w:rsidP="00AA2BCB">
            <w:pPr>
              <w:ind w:left="0" w:firstLine="0"/>
              <w:jc w:val="center"/>
              <w:rPr>
                <w:rFonts w:asciiTheme="majorHAnsi" w:hAnsiTheme="majorHAnsi" w:cstheme="majorHAnsi"/>
                <w:i/>
              </w:rPr>
            </w:pPr>
            <w:r w:rsidRPr="008B1C23">
              <w:rPr>
                <w:rFonts w:asciiTheme="majorHAnsi" w:hAnsiTheme="majorHAnsi" w:cstheme="majorHAnsi"/>
                <w:i/>
              </w:rPr>
              <w:t>X</w:t>
            </w:r>
          </w:p>
        </w:tc>
        <w:tc>
          <w:tcPr>
            <w:tcW w:w="356" w:type="pct"/>
            <w:vAlign w:val="center"/>
          </w:tcPr>
          <w:p w:rsidR="00AA2BCB" w:rsidRPr="008B1C23" w:rsidRDefault="00AA2BCB" w:rsidP="00AA2BCB">
            <w:pPr>
              <w:ind w:left="0" w:firstLine="0"/>
              <w:jc w:val="center"/>
              <w:rPr>
                <w:rFonts w:asciiTheme="majorHAnsi" w:hAnsiTheme="majorHAnsi" w:cstheme="majorHAnsi"/>
                <w:i/>
              </w:rPr>
            </w:pPr>
            <w:r>
              <w:rPr>
                <w:rFonts w:asciiTheme="majorHAnsi" w:hAnsiTheme="majorHAnsi" w:cstheme="majorHAnsi"/>
                <w:i/>
              </w:rPr>
              <w:t>X</w:t>
            </w: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Indicator</w:t>
            </w:r>
          </w:p>
        </w:tc>
        <w:tc>
          <w:tcPr>
            <w:tcW w:w="2170" w:type="pct"/>
          </w:tcPr>
          <w:p w:rsidR="00AA2BCB" w:rsidRPr="008B1C23" w:rsidRDefault="00AA2BCB" w:rsidP="00AA2BCB">
            <w:pPr>
              <w:ind w:left="0" w:firstLine="0"/>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AA2BCB" w:rsidRPr="008B1C23" w:rsidTr="00C5269E">
        <w:tc>
          <w:tcPr>
            <w:tcW w:w="709" w:type="pct"/>
            <w:vMerge/>
          </w:tcPr>
          <w:p w:rsidR="00AA2BCB" w:rsidRPr="008B1C23" w:rsidRDefault="00AA2BCB" w:rsidP="00AA2BCB">
            <w:pPr>
              <w:ind w:left="0" w:firstLine="0"/>
              <w:rPr>
                <w:rFonts w:asciiTheme="majorHAnsi" w:hAnsiTheme="majorHAnsi" w:cstheme="majorHAnsi"/>
                <w:i/>
              </w:rPr>
            </w:pPr>
          </w:p>
        </w:tc>
        <w:tc>
          <w:tcPr>
            <w:tcW w:w="508" w:type="pct"/>
            <w:vMerge/>
          </w:tcPr>
          <w:p w:rsidR="00AA2BCB" w:rsidRPr="008B1C23" w:rsidRDefault="00AA2BCB" w:rsidP="00AA2BCB">
            <w:pPr>
              <w:ind w:left="0" w:firstLine="0"/>
              <w:rPr>
                <w:rFonts w:asciiTheme="majorHAnsi" w:hAnsiTheme="majorHAnsi" w:cstheme="majorHAnsi"/>
                <w:i/>
              </w:rPr>
            </w:pPr>
          </w:p>
        </w:tc>
        <w:tc>
          <w:tcPr>
            <w:tcW w:w="544" w:type="pct"/>
          </w:tcPr>
          <w:p w:rsidR="00AA2BCB" w:rsidRPr="008B1C23" w:rsidRDefault="00AA2BCB" w:rsidP="00AA2BCB">
            <w:pPr>
              <w:ind w:left="0" w:firstLine="0"/>
              <w:rPr>
                <w:rFonts w:asciiTheme="majorHAnsi" w:hAnsiTheme="majorHAnsi" w:cstheme="majorHAnsi"/>
                <w:i/>
              </w:rPr>
            </w:pPr>
            <w:r w:rsidRPr="008B1C23">
              <w:rPr>
                <w:rFonts w:asciiTheme="majorHAnsi" w:hAnsiTheme="majorHAnsi" w:cstheme="majorHAnsi"/>
                <w:i/>
              </w:rPr>
              <w:t>Cost</w:t>
            </w:r>
          </w:p>
        </w:tc>
        <w:tc>
          <w:tcPr>
            <w:tcW w:w="2170" w:type="pct"/>
          </w:tcPr>
          <w:p w:rsidR="00AA2BCB" w:rsidRPr="008B1C23" w:rsidRDefault="00AA2BCB" w:rsidP="00AA2BCB">
            <w:pPr>
              <w:ind w:left="0" w:firstLine="0"/>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6" w:type="pct"/>
            <w:vAlign w:val="center"/>
          </w:tcPr>
          <w:p w:rsidR="00AA2BCB" w:rsidRPr="008B1C23" w:rsidRDefault="00AA2BCB" w:rsidP="00AA2BCB">
            <w:pPr>
              <w:ind w:left="0" w:firstLine="0"/>
              <w:jc w:val="center"/>
              <w:rPr>
                <w:rFonts w:asciiTheme="majorHAnsi" w:hAnsiTheme="majorHAnsi" w:cstheme="majorHAnsi"/>
                <w:i/>
              </w:rPr>
            </w:pPr>
          </w:p>
        </w:tc>
        <w:tc>
          <w:tcPr>
            <w:tcW w:w="357" w:type="pct"/>
            <w:vAlign w:val="center"/>
          </w:tcPr>
          <w:p w:rsidR="00AA2BCB" w:rsidRPr="008B1C23" w:rsidRDefault="00AA2BCB" w:rsidP="00AA2BCB">
            <w:pPr>
              <w:ind w:left="0" w:firstLine="0"/>
              <w:jc w:val="center"/>
              <w:rPr>
                <w:rFonts w:asciiTheme="majorHAnsi" w:hAnsiTheme="majorHAnsi" w:cstheme="majorHAnsi"/>
                <w:i/>
              </w:rPr>
            </w:pPr>
          </w:p>
        </w:tc>
      </w:tr>
      <w:tr w:rsidR="00400FB2" w:rsidRPr="008B1C23" w:rsidTr="00772C32">
        <w:tc>
          <w:tcPr>
            <w:tcW w:w="709" w:type="pct"/>
            <w:vMerge w:val="restart"/>
          </w:tcPr>
          <w:p w:rsidR="00400FB2" w:rsidRPr="008B1C23" w:rsidRDefault="00400FB2" w:rsidP="00772C32">
            <w:pPr>
              <w:ind w:left="0" w:firstLine="0"/>
              <w:rPr>
                <w:rFonts w:asciiTheme="majorHAnsi" w:hAnsiTheme="majorHAnsi" w:cstheme="majorHAnsi"/>
                <w:i/>
              </w:rPr>
            </w:pPr>
            <w:r>
              <w:rPr>
                <w:rFonts w:asciiTheme="majorHAnsi" w:hAnsiTheme="majorHAnsi" w:cstheme="majorHAnsi"/>
                <w:i/>
              </w:rPr>
              <w:t>Supporting activities</w:t>
            </w:r>
          </w:p>
        </w:tc>
        <w:tc>
          <w:tcPr>
            <w:tcW w:w="508" w:type="pct"/>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Activity 1</w:t>
            </w:r>
          </w:p>
        </w:tc>
        <w:tc>
          <w:tcPr>
            <w:tcW w:w="2714" w:type="pct"/>
            <w:gridSpan w:val="2"/>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Baseline survey</w:t>
            </w: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7" w:type="pct"/>
            <w:vAlign w:val="center"/>
          </w:tcPr>
          <w:p w:rsidR="00400FB2" w:rsidRPr="008B1C23" w:rsidRDefault="00400FB2" w:rsidP="00AA2BCB">
            <w:pPr>
              <w:ind w:left="0" w:firstLine="0"/>
              <w:jc w:val="center"/>
              <w:rPr>
                <w:rFonts w:asciiTheme="majorHAnsi" w:hAnsiTheme="majorHAnsi" w:cstheme="majorHAnsi"/>
                <w:i/>
              </w:rPr>
            </w:pPr>
          </w:p>
        </w:tc>
      </w:tr>
      <w:tr w:rsidR="00400FB2" w:rsidRPr="008B1C23" w:rsidTr="00C5269E">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Pr="008B1C23" w:rsidRDefault="00400FB2" w:rsidP="00AA2BCB">
            <w:pPr>
              <w:ind w:left="0" w:firstLine="0"/>
              <w:rPr>
                <w:rFonts w:asciiTheme="majorHAnsi" w:hAnsiTheme="majorHAnsi" w:cstheme="majorHAnsi"/>
                <w:i/>
              </w:rPr>
            </w:pPr>
          </w:p>
        </w:tc>
        <w:tc>
          <w:tcPr>
            <w:tcW w:w="544" w:type="pct"/>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Cost</w:t>
            </w:r>
          </w:p>
        </w:tc>
        <w:tc>
          <w:tcPr>
            <w:tcW w:w="2170" w:type="pct"/>
          </w:tcPr>
          <w:p w:rsidR="00400FB2" w:rsidRPr="008B1C23" w:rsidRDefault="00400FB2" w:rsidP="00AA2BCB">
            <w:pPr>
              <w:ind w:left="0" w:firstLine="0"/>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7" w:type="pct"/>
            <w:vAlign w:val="center"/>
          </w:tcPr>
          <w:p w:rsidR="00400FB2" w:rsidRPr="008B1C23" w:rsidRDefault="00400FB2" w:rsidP="00AA2BCB">
            <w:pPr>
              <w:ind w:left="0" w:firstLine="0"/>
              <w:jc w:val="center"/>
              <w:rPr>
                <w:rFonts w:asciiTheme="majorHAnsi" w:hAnsiTheme="majorHAnsi" w:cstheme="majorHAnsi"/>
                <w:i/>
              </w:rPr>
            </w:pPr>
          </w:p>
        </w:tc>
      </w:tr>
      <w:tr w:rsidR="00400FB2" w:rsidRPr="008B1C23" w:rsidTr="00772C32">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Pr="008B1C23" w:rsidRDefault="00400FB2" w:rsidP="00AA2BCB">
            <w:pPr>
              <w:ind w:left="0" w:firstLine="0"/>
              <w:rPr>
                <w:rFonts w:asciiTheme="majorHAnsi" w:hAnsiTheme="majorHAnsi" w:cstheme="majorHAnsi"/>
                <w:i/>
              </w:rPr>
            </w:pPr>
          </w:p>
        </w:tc>
        <w:tc>
          <w:tcPr>
            <w:tcW w:w="2714" w:type="pct"/>
            <w:gridSpan w:val="2"/>
          </w:tcPr>
          <w:p w:rsidR="00400FB2" w:rsidRPr="008B1C23" w:rsidRDefault="00400FB2" w:rsidP="00AA2BCB">
            <w:pPr>
              <w:ind w:left="0" w:firstLine="0"/>
              <w:rPr>
                <w:rFonts w:asciiTheme="majorHAnsi" w:hAnsiTheme="majorHAnsi" w:cstheme="majorHAnsi"/>
                <w:i/>
              </w:rPr>
            </w:pPr>
            <w:proofErr w:type="spellStart"/>
            <w:r>
              <w:rPr>
                <w:rFonts w:asciiTheme="majorHAnsi" w:hAnsiTheme="majorHAnsi" w:cstheme="majorHAnsi"/>
                <w:i/>
              </w:rPr>
              <w:t>Endline</w:t>
            </w:r>
            <w:proofErr w:type="spellEnd"/>
            <w:r>
              <w:rPr>
                <w:rFonts w:asciiTheme="majorHAnsi" w:hAnsiTheme="majorHAnsi" w:cstheme="majorHAnsi"/>
                <w:i/>
              </w:rPr>
              <w:t xml:space="preserve"> survey</w:t>
            </w: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7" w:type="pct"/>
            <w:vAlign w:val="center"/>
          </w:tcPr>
          <w:p w:rsidR="00400FB2" w:rsidRPr="008B1C23" w:rsidRDefault="00400FB2" w:rsidP="00AA2BCB">
            <w:pPr>
              <w:ind w:left="0" w:firstLine="0"/>
              <w:jc w:val="center"/>
              <w:rPr>
                <w:rFonts w:asciiTheme="majorHAnsi" w:hAnsiTheme="majorHAnsi" w:cstheme="majorHAnsi"/>
                <w:i/>
              </w:rPr>
            </w:pPr>
          </w:p>
        </w:tc>
      </w:tr>
      <w:tr w:rsidR="00400FB2" w:rsidRPr="008B1C23" w:rsidTr="00C5269E">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Pr="008B1C23" w:rsidRDefault="00400FB2" w:rsidP="00AA2BCB">
            <w:pPr>
              <w:ind w:left="0" w:firstLine="0"/>
              <w:rPr>
                <w:rFonts w:asciiTheme="majorHAnsi" w:hAnsiTheme="majorHAnsi" w:cstheme="majorHAnsi"/>
                <w:i/>
              </w:rPr>
            </w:pPr>
          </w:p>
        </w:tc>
        <w:tc>
          <w:tcPr>
            <w:tcW w:w="544" w:type="pct"/>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Cost</w:t>
            </w:r>
          </w:p>
        </w:tc>
        <w:tc>
          <w:tcPr>
            <w:tcW w:w="2170" w:type="pct"/>
          </w:tcPr>
          <w:p w:rsidR="00400FB2" w:rsidRPr="008B1C23" w:rsidRDefault="00400FB2" w:rsidP="00AA2BCB">
            <w:pPr>
              <w:ind w:left="0" w:firstLine="0"/>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7" w:type="pct"/>
            <w:vAlign w:val="center"/>
          </w:tcPr>
          <w:p w:rsidR="00400FB2" w:rsidRPr="008B1C23" w:rsidRDefault="00400FB2" w:rsidP="00AA2BCB">
            <w:pPr>
              <w:ind w:left="0" w:firstLine="0"/>
              <w:jc w:val="center"/>
              <w:rPr>
                <w:rFonts w:asciiTheme="majorHAnsi" w:hAnsiTheme="majorHAnsi" w:cstheme="majorHAnsi"/>
                <w:i/>
              </w:rPr>
            </w:pPr>
          </w:p>
        </w:tc>
      </w:tr>
      <w:tr w:rsidR="00400FB2" w:rsidRPr="008B1C23" w:rsidTr="003C2D13">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Activity 2</w:t>
            </w:r>
          </w:p>
        </w:tc>
        <w:tc>
          <w:tcPr>
            <w:tcW w:w="2714" w:type="pct"/>
            <w:gridSpan w:val="2"/>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 xml:space="preserve">Office running cost &amp; </w:t>
            </w:r>
            <w:proofErr w:type="spellStart"/>
            <w:r>
              <w:rPr>
                <w:rFonts w:asciiTheme="majorHAnsi" w:hAnsiTheme="majorHAnsi" w:cstheme="majorHAnsi"/>
                <w:i/>
              </w:rPr>
              <w:t>Equipments</w:t>
            </w:r>
            <w:proofErr w:type="spellEnd"/>
          </w:p>
        </w:tc>
        <w:tc>
          <w:tcPr>
            <w:tcW w:w="356" w:type="pct"/>
            <w:vAlign w:val="center"/>
          </w:tcPr>
          <w:p w:rsidR="00400FB2" w:rsidRPr="008B1C23" w:rsidRDefault="00400FB2" w:rsidP="00AA2BCB">
            <w:pPr>
              <w:ind w:left="0" w:firstLine="0"/>
              <w:jc w:val="center"/>
              <w:rPr>
                <w:rFonts w:asciiTheme="majorHAnsi" w:hAnsiTheme="majorHAnsi" w:cstheme="majorHAnsi"/>
                <w:i/>
              </w:rPr>
            </w:pPr>
            <w:r>
              <w:rPr>
                <w:rFonts w:asciiTheme="majorHAnsi" w:hAnsiTheme="majorHAnsi" w:cstheme="majorHAnsi"/>
                <w:i/>
              </w:rPr>
              <w:t>x</w:t>
            </w:r>
          </w:p>
        </w:tc>
        <w:tc>
          <w:tcPr>
            <w:tcW w:w="356" w:type="pct"/>
            <w:vAlign w:val="center"/>
          </w:tcPr>
          <w:p w:rsidR="00400FB2" w:rsidRPr="008B1C23" w:rsidRDefault="00400FB2" w:rsidP="00AA2BCB">
            <w:pPr>
              <w:ind w:left="0" w:firstLine="0"/>
              <w:jc w:val="center"/>
              <w:rPr>
                <w:rFonts w:asciiTheme="majorHAnsi" w:hAnsiTheme="majorHAnsi" w:cstheme="majorHAnsi"/>
                <w:i/>
              </w:rPr>
            </w:pPr>
            <w:r>
              <w:rPr>
                <w:rFonts w:asciiTheme="majorHAnsi" w:hAnsiTheme="majorHAnsi" w:cstheme="majorHAnsi"/>
                <w:i/>
              </w:rPr>
              <w:t>x</w:t>
            </w:r>
          </w:p>
        </w:tc>
        <w:tc>
          <w:tcPr>
            <w:tcW w:w="357" w:type="pct"/>
            <w:vAlign w:val="center"/>
          </w:tcPr>
          <w:p w:rsidR="00400FB2" w:rsidRPr="008B1C23" w:rsidRDefault="00400FB2" w:rsidP="00AA2BCB">
            <w:pPr>
              <w:ind w:left="0" w:firstLine="0"/>
              <w:jc w:val="center"/>
              <w:rPr>
                <w:rFonts w:asciiTheme="majorHAnsi" w:hAnsiTheme="majorHAnsi" w:cstheme="majorHAnsi"/>
                <w:i/>
              </w:rPr>
            </w:pPr>
            <w:r>
              <w:rPr>
                <w:rFonts w:asciiTheme="majorHAnsi" w:hAnsiTheme="majorHAnsi" w:cstheme="majorHAnsi"/>
                <w:i/>
              </w:rPr>
              <w:t>x</w:t>
            </w:r>
          </w:p>
        </w:tc>
      </w:tr>
      <w:tr w:rsidR="00400FB2" w:rsidRPr="008B1C23" w:rsidTr="00C5269E">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Default="00400FB2" w:rsidP="00AA2BCB">
            <w:pPr>
              <w:ind w:left="0" w:firstLine="0"/>
              <w:rPr>
                <w:rFonts w:asciiTheme="majorHAnsi" w:hAnsiTheme="majorHAnsi" w:cstheme="majorHAnsi"/>
                <w:i/>
              </w:rPr>
            </w:pPr>
          </w:p>
        </w:tc>
        <w:tc>
          <w:tcPr>
            <w:tcW w:w="544" w:type="pct"/>
          </w:tcPr>
          <w:p w:rsidR="00400FB2" w:rsidRDefault="00400FB2" w:rsidP="00AA2BCB">
            <w:pPr>
              <w:ind w:left="0" w:firstLine="0"/>
              <w:rPr>
                <w:rFonts w:asciiTheme="majorHAnsi" w:hAnsiTheme="majorHAnsi" w:cstheme="majorHAnsi"/>
                <w:i/>
              </w:rPr>
            </w:pPr>
            <w:r>
              <w:rPr>
                <w:rFonts w:asciiTheme="majorHAnsi" w:hAnsiTheme="majorHAnsi" w:cstheme="majorHAnsi"/>
                <w:i/>
              </w:rPr>
              <w:t>Cost</w:t>
            </w:r>
          </w:p>
        </w:tc>
        <w:tc>
          <w:tcPr>
            <w:tcW w:w="2170" w:type="pct"/>
          </w:tcPr>
          <w:p w:rsidR="00400FB2" w:rsidRPr="008B1C23" w:rsidRDefault="00400FB2" w:rsidP="00AA2BCB">
            <w:pPr>
              <w:ind w:left="0" w:firstLine="0"/>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7" w:type="pct"/>
            <w:vAlign w:val="center"/>
          </w:tcPr>
          <w:p w:rsidR="00400FB2" w:rsidRPr="008B1C23" w:rsidRDefault="00400FB2" w:rsidP="00AA2BCB">
            <w:pPr>
              <w:ind w:left="0" w:firstLine="0"/>
              <w:jc w:val="center"/>
              <w:rPr>
                <w:rFonts w:asciiTheme="majorHAnsi" w:hAnsiTheme="majorHAnsi" w:cstheme="majorHAnsi"/>
                <w:i/>
              </w:rPr>
            </w:pPr>
          </w:p>
        </w:tc>
      </w:tr>
      <w:tr w:rsidR="00400FB2" w:rsidRPr="008B1C23" w:rsidTr="003C2D13">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Default="00400FB2" w:rsidP="00AA2BCB">
            <w:pPr>
              <w:ind w:left="0" w:firstLine="0"/>
              <w:rPr>
                <w:rFonts w:asciiTheme="majorHAnsi" w:hAnsiTheme="majorHAnsi" w:cstheme="majorHAnsi"/>
                <w:i/>
              </w:rPr>
            </w:pPr>
            <w:r>
              <w:rPr>
                <w:rFonts w:asciiTheme="majorHAnsi" w:hAnsiTheme="majorHAnsi" w:cstheme="majorHAnsi"/>
                <w:i/>
              </w:rPr>
              <w:t>Activity 3</w:t>
            </w:r>
          </w:p>
        </w:tc>
        <w:tc>
          <w:tcPr>
            <w:tcW w:w="2714" w:type="pct"/>
            <w:gridSpan w:val="2"/>
          </w:tcPr>
          <w:p w:rsidR="00400FB2" w:rsidRPr="008B1C23" w:rsidRDefault="00400FB2" w:rsidP="00AA2BCB">
            <w:pPr>
              <w:ind w:left="0" w:firstLine="0"/>
              <w:rPr>
                <w:rFonts w:asciiTheme="majorHAnsi" w:hAnsiTheme="majorHAnsi" w:cstheme="majorHAnsi"/>
                <w:i/>
              </w:rPr>
            </w:pPr>
            <w:r>
              <w:rPr>
                <w:rFonts w:asciiTheme="majorHAnsi" w:hAnsiTheme="majorHAnsi" w:cstheme="majorHAnsi"/>
                <w:i/>
              </w:rPr>
              <w:t>Staffing</w:t>
            </w:r>
          </w:p>
        </w:tc>
        <w:tc>
          <w:tcPr>
            <w:tcW w:w="356" w:type="pct"/>
            <w:vAlign w:val="center"/>
          </w:tcPr>
          <w:p w:rsidR="00400FB2" w:rsidRPr="008B1C23" w:rsidRDefault="00400FB2" w:rsidP="00AA2BCB">
            <w:pPr>
              <w:ind w:left="0" w:firstLine="0"/>
              <w:jc w:val="center"/>
              <w:rPr>
                <w:rFonts w:asciiTheme="majorHAnsi" w:hAnsiTheme="majorHAnsi" w:cstheme="majorHAnsi"/>
                <w:i/>
              </w:rPr>
            </w:pPr>
            <w:r>
              <w:rPr>
                <w:rFonts w:asciiTheme="majorHAnsi" w:hAnsiTheme="majorHAnsi" w:cstheme="majorHAnsi"/>
                <w:i/>
              </w:rPr>
              <w:t>x</w:t>
            </w:r>
          </w:p>
        </w:tc>
        <w:tc>
          <w:tcPr>
            <w:tcW w:w="356" w:type="pct"/>
            <w:vAlign w:val="center"/>
          </w:tcPr>
          <w:p w:rsidR="00400FB2" w:rsidRPr="008B1C23" w:rsidRDefault="00400FB2" w:rsidP="00AA2BCB">
            <w:pPr>
              <w:ind w:left="0" w:firstLine="0"/>
              <w:jc w:val="center"/>
              <w:rPr>
                <w:rFonts w:asciiTheme="majorHAnsi" w:hAnsiTheme="majorHAnsi" w:cstheme="majorHAnsi"/>
                <w:i/>
              </w:rPr>
            </w:pPr>
            <w:r>
              <w:rPr>
                <w:rFonts w:asciiTheme="majorHAnsi" w:hAnsiTheme="majorHAnsi" w:cstheme="majorHAnsi"/>
                <w:i/>
              </w:rPr>
              <w:t>x</w:t>
            </w:r>
          </w:p>
        </w:tc>
        <w:tc>
          <w:tcPr>
            <w:tcW w:w="357" w:type="pct"/>
            <w:vAlign w:val="center"/>
          </w:tcPr>
          <w:p w:rsidR="00400FB2" w:rsidRPr="008B1C23" w:rsidRDefault="00400FB2" w:rsidP="00AA2BCB">
            <w:pPr>
              <w:ind w:left="0" w:firstLine="0"/>
              <w:jc w:val="center"/>
              <w:rPr>
                <w:rFonts w:asciiTheme="majorHAnsi" w:hAnsiTheme="majorHAnsi" w:cstheme="majorHAnsi"/>
                <w:i/>
              </w:rPr>
            </w:pPr>
            <w:r>
              <w:rPr>
                <w:rFonts w:asciiTheme="majorHAnsi" w:hAnsiTheme="majorHAnsi" w:cstheme="majorHAnsi"/>
                <w:i/>
              </w:rPr>
              <w:t>x</w:t>
            </w:r>
          </w:p>
        </w:tc>
      </w:tr>
      <w:tr w:rsidR="00400FB2" w:rsidRPr="008B1C23" w:rsidTr="00C5269E">
        <w:tc>
          <w:tcPr>
            <w:tcW w:w="709" w:type="pct"/>
            <w:vMerge/>
          </w:tcPr>
          <w:p w:rsidR="00400FB2" w:rsidRDefault="00400FB2" w:rsidP="00772C32">
            <w:pPr>
              <w:ind w:left="0" w:firstLine="0"/>
              <w:rPr>
                <w:rFonts w:asciiTheme="majorHAnsi" w:hAnsiTheme="majorHAnsi" w:cstheme="majorHAnsi"/>
                <w:i/>
              </w:rPr>
            </w:pPr>
          </w:p>
        </w:tc>
        <w:tc>
          <w:tcPr>
            <w:tcW w:w="508" w:type="pct"/>
          </w:tcPr>
          <w:p w:rsidR="00400FB2" w:rsidRDefault="00400FB2" w:rsidP="00AA2BCB">
            <w:pPr>
              <w:ind w:left="0" w:firstLine="0"/>
              <w:rPr>
                <w:rFonts w:asciiTheme="majorHAnsi" w:hAnsiTheme="majorHAnsi" w:cstheme="majorHAnsi"/>
                <w:i/>
              </w:rPr>
            </w:pPr>
          </w:p>
        </w:tc>
        <w:tc>
          <w:tcPr>
            <w:tcW w:w="544" w:type="pct"/>
          </w:tcPr>
          <w:p w:rsidR="00400FB2" w:rsidRDefault="00400FB2" w:rsidP="00AA2BCB">
            <w:pPr>
              <w:ind w:left="0" w:firstLine="0"/>
              <w:rPr>
                <w:rFonts w:asciiTheme="majorHAnsi" w:hAnsiTheme="majorHAnsi" w:cstheme="majorHAnsi"/>
                <w:i/>
              </w:rPr>
            </w:pPr>
            <w:r>
              <w:rPr>
                <w:rFonts w:asciiTheme="majorHAnsi" w:hAnsiTheme="majorHAnsi" w:cstheme="majorHAnsi"/>
                <w:i/>
              </w:rPr>
              <w:t>Cost</w:t>
            </w:r>
          </w:p>
        </w:tc>
        <w:tc>
          <w:tcPr>
            <w:tcW w:w="2170" w:type="pct"/>
          </w:tcPr>
          <w:p w:rsidR="00400FB2" w:rsidRPr="008B1C23" w:rsidRDefault="00400FB2" w:rsidP="00AA2BCB">
            <w:pPr>
              <w:ind w:left="0" w:firstLine="0"/>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6" w:type="pct"/>
            <w:vAlign w:val="center"/>
          </w:tcPr>
          <w:p w:rsidR="00400FB2" w:rsidRPr="008B1C23" w:rsidRDefault="00400FB2" w:rsidP="00AA2BCB">
            <w:pPr>
              <w:ind w:left="0" w:firstLine="0"/>
              <w:jc w:val="center"/>
              <w:rPr>
                <w:rFonts w:asciiTheme="majorHAnsi" w:hAnsiTheme="majorHAnsi" w:cstheme="majorHAnsi"/>
                <w:i/>
              </w:rPr>
            </w:pPr>
          </w:p>
        </w:tc>
        <w:tc>
          <w:tcPr>
            <w:tcW w:w="357" w:type="pct"/>
            <w:vAlign w:val="center"/>
          </w:tcPr>
          <w:p w:rsidR="00400FB2" w:rsidRPr="008B1C23" w:rsidRDefault="00400FB2" w:rsidP="00AA2BCB">
            <w:pPr>
              <w:ind w:left="0" w:firstLine="0"/>
              <w:jc w:val="center"/>
              <w:rPr>
                <w:rFonts w:asciiTheme="majorHAnsi" w:hAnsiTheme="majorHAnsi" w:cstheme="majorHAnsi"/>
                <w:i/>
              </w:rPr>
            </w:pPr>
          </w:p>
        </w:tc>
      </w:tr>
    </w:tbl>
    <w:p w:rsidR="008A4FDC" w:rsidRDefault="008A4FDC" w:rsidP="008A4FDC"/>
    <w:p w:rsidR="008A4FDC" w:rsidRPr="00C5269E" w:rsidRDefault="008A4FDC" w:rsidP="008A4FDC"/>
    <w:p w:rsidR="008A4FDC" w:rsidRPr="00C5269E" w:rsidRDefault="008A4FDC" w:rsidP="008A4FDC"/>
    <w:p w:rsidR="008A4FDC" w:rsidRPr="00C5269E" w:rsidRDefault="008A4FDC" w:rsidP="008A4FDC">
      <w:pPr>
        <w:spacing w:after="160" w:line="259" w:lineRule="auto"/>
        <w:ind w:left="0" w:right="0" w:firstLine="0"/>
        <w:jc w:val="left"/>
      </w:pPr>
    </w:p>
    <w:sectPr w:rsidR="008A4FDC" w:rsidRPr="00C5269E" w:rsidSect="00283F69">
      <w:pgSz w:w="15840" w:h="12240" w:orient="landscape"/>
      <w:pgMar w:top="1423" w:right="1440" w:bottom="1440" w:left="17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47000"/>
    <w:rsid w:val="000D6522"/>
    <w:rsid w:val="0016200A"/>
    <w:rsid w:val="001B2F7D"/>
    <w:rsid w:val="001C1694"/>
    <w:rsid w:val="00234DEB"/>
    <w:rsid w:val="002648D3"/>
    <w:rsid w:val="002703BB"/>
    <w:rsid w:val="00276967"/>
    <w:rsid w:val="00283F69"/>
    <w:rsid w:val="00290D86"/>
    <w:rsid w:val="003464C2"/>
    <w:rsid w:val="00351527"/>
    <w:rsid w:val="0038303D"/>
    <w:rsid w:val="003C2D13"/>
    <w:rsid w:val="00400FB2"/>
    <w:rsid w:val="00457DC0"/>
    <w:rsid w:val="00466FC1"/>
    <w:rsid w:val="004737D5"/>
    <w:rsid w:val="004B5335"/>
    <w:rsid w:val="00500581"/>
    <w:rsid w:val="00533566"/>
    <w:rsid w:val="0056418D"/>
    <w:rsid w:val="006263DA"/>
    <w:rsid w:val="00631A6A"/>
    <w:rsid w:val="006B4974"/>
    <w:rsid w:val="00743F4B"/>
    <w:rsid w:val="00772C32"/>
    <w:rsid w:val="00795E43"/>
    <w:rsid w:val="007F5406"/>
    <w:rsid w:val="008172AC"/>
    <w:rsid w:val="0087198D"/>
    <w:rsid w:val="008A4FDC"/>
    <w:rsid w:val="008B1C23"/>
    <w:rsid w:val="00991B98"/>
    <w:rsid w:val="009C13B2"/>
    <w:rsid w:val="00A02CC6"/>
    <w:rsid w:val="00A03DE3"/>
    <w:rsid w:val="00A112D2"/>
    <w:rsid w:val="00A271C9"/>
    <w:rsid w:val="00AA2BCB"/>
    <w:rsid w:val="00AA37AC"/>
    <w:rsid w:val="00AE4348"/>
    <w:rsid w:val="00B10F3E"/>
    <w:rsid w:val="00BB729C"/>
    <w:rsid w:val="00BE6BC6"/>
    <w:rsid w:val="00C5269E"/>
    <w:rsid w:val="00C53F1B"/>
    <w:rsid w:val="00CC12AC"/>
    <w:rsid w:val="00CD700F"/>
    <w:rsid w:val="00CE6972"/>
    <w:rsid w:val="00D401EA"/>
    <w:rsid w:val="00E02303"/>
    <w:rsid w:val="00E279F8"/>
    <w:rsid w:val="00E36036"/>
    <w:rsid w:val="00E45AF5"/>
    <w:rsid w:val="00ED2AD4"/>
    <w:rsid w:val="00F9692D"/>
    <w:rsid w:val="00FE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Titre1">
    <w:name w:val="heading 1"/>
    <w:basedOn w:val="Normal"/>
    <w:next w:val="Normal"/>
    <w:link w:val="Titre1Car"/>
    <w:uiPriority w:val="9"/>
    <w:qFormat/>
    <w:rsid w:val="008A4FDC"/>
    <w:pPr>
      <w:keepNext/>
      <w:keepLines/>
      <w:spacing w:before="240" w:after="0" w:line="259" w:lineRule="auto"/>
      <w:ind w:left="0" w:right="0" w:firstLine="0"/>
      <w:jc w:val="left"/>
      <w:outlineLvl w:val="0"/>
    </w:pPr>
    <w:rPr>
      <w:rFonts w:asciiTheme="majorHAnsi" w:eastAsiaTheme="majorEastAsia" w:hAnsiTheme="majorHAnsi" w:cstheme="majorBidi"/>
      <w:color w:val="2E74B5" w:themeColor="accent1" w:themeShade="BF"/>
      <w:sz w:val="32"/>
      <w:szCs w:val="32"/>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A112D2"/>
  </w:style>
  <w:style w:type="character" w:customStyle="1" w:styleId="Titre1Car">
    <w:name w:val="Titre 1 Car"/>
    <w:basedOn w:val="Policepardfaut"/>
    <w:link w:val="Titre1"/>
    <w:uiPriority w:val="9"/>
    <w:rsid w:val="008A4FDC"/>
    <w:rPr>
      <w:rFonts w:asciiTheme="majorHAnsi" w:eastAsiaTheme="majorEastAsia" w:hAnsiTheme="majorHAnsi" w:cstheme="majorBidi"/>
      <w:color w:val="2E74B5" w:themeColor="accent1" w:themeShade="BF"/>
      <w:sz w:val="32"/>
      <w:szCs w:val="32"/>
      <w:lang w:val="fr-FR" w:eastAsia="fr-FR"/>
    </w:rPr>
  </w:style>
  <w:style w:type="table" w:styleId="Grilledutableau">
    <w:name w:val="Table Grid"/>
    <w:basedOn w:val="TableauNormal"/>
    <w:uiPriority w:val="39"/>
    <w:rsid w:val="00B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7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1393">
      <w:bodyDiv w:val="1"/>
      <w:marLeft w:val="0"/>
      <w:marRight w:val="0"/>
      <w:marTop w:val="0"/>
      <w:marBottom w:val="0"/>
      <w:divBdr>
        <w:top w:val="none" w:sz="0" w:space="0" w:color="auto"/>
        <w:left w:val="none" w:sz="0" w:space="0" w:color="auto"/>
        <w:bottom w:val="none" w:sz="0" w:space="0" w:color="auto"/>
        <w:right w:val="none" w:sz="0" w:space="0" w:color="auto"/>
      </w:divBdr>
    </w:div>
    <w:div w:id="135922860">
      <w:bodyDiv w:val="1"/>
      <w:marLeft w:val="0"/>
      <w:marRight w:val="0"/>
      <w:marTop w:val="0"/>
      <w:marBottom w:val="0"/>
      <w:divBdr>
        <w:top w:val="none" w:sz="0" w:space="0" w:color="auto"/>
        <w:left w:val="none" w:sz="0" w:space="0" w:color="auto"/>
        <w:bottom w:val="none" w:sz="0" w:space="0" w:color="auto"/>
        <w:right w:val="none" w:sz="0" w:space="0" w:color="auto"/>
      </w:divBdr>
    </w:div>
    <w:div w:id="262688889">
      <w:bodyDiv w:val="1"/>
      <w:marLeft w:val="0"/>
      <w:marRight w:val="0"/>
      <w:marTop w:val="0"/>
      <w:marBottom w:val="0"/>
      <w:divBdr>
        <w:top w:val="none" w:sz="0" w:space="0" w:color="auto"/>
        <w:left w:val="none" w:sz="0" w:space="0" w:color="auto"/>
        <w:bottom w:val="none" w:sz="0" w:space="0" w:color="auto"/>
        <w:right w:val="none" w:sz="0" w:space="0" w:color="auto"/>
      </w:divBdr>
    </w:div>
    <w:div w:id="293296084">
      <w:bodyDiv w:val="1"/>
      <w:marLeft w:val="0"/>
      <w:marRight w:val="0"/>
      <w:marTop w:val="0"/>
      <w:marBottom w:val="0"/>
      <w:divBdr>
        <w:top w:val="none" w:sz="0" w:space="0" w:color="auto"/>
        <w:left w:val="none" w:sz="0" w:space="0" w:color="auto"/>
        <w:bottom w:val="none" w:sz="0" w:space="0" w:color="auto"/>
        <w:right w:val="none" w:sz="0" w:space="0" w:color="auto"/>
      </w:divBdr>
    </w:div>
    <w:div w:id="398014158">
      <w:bodyDiv w:val="1"/>
      <w:marLeft w:val="0"/>
      <w:marRight w:val="0"/>
      <w:marTop w:val="0"/>
      <w:marBottom w:val="0"/>
      <w:divBdr>
        <w:top w:val="none" w:sz="0" w:space="0" w:color="auto"/>
        <w:left w:val="none" w:sz="0" w:space="0" w:color="auto"/>
        <w:bottom w:val="none" w:sz="0" w:space="0" w:color="auto"/>
        <w:right w:val="none" w:sz="0" w:space="0" w:color="auto"/>
      </w:divBdr>
    </w:div>
    <w:div w:id="412776070">
      <w:bodyDiv w:val="1"/>
      <w:marLeft w:val="0"/>
      <w:marRight w:val="0"/>
      <w:marTop w:val="0"/>
      <w:marBottom w:val="0"/>
      <w:divBdr>
        <w:top w:val="none" w:sz="0" w:space="0" w:color="auto"/>
        <w:left w:val="none" w:sz="0" w:space="0" w:color="auto"/>
        <w:bottom w:val="none" w:sz="0" w:space="0" w:color="auto"/>
        <w:right w:val="none" w:sz="0" w:space="0" w:color="auto"/>
      </w:divBdr>
    </w:div>
    <w:div w:id="462506898">
      <w:bodyDiv w:val="1"/>
      <w:marLeft w:val="0"/>
      <w:marRight w:val="0"/>
      <w:marTop w:val="0"/>
      <w:marBottom w:val="0"/>
      <w:divBdr>
        <w:top w:val="none" w:sz="0" w:space="0" w:color="auto"/>
        <w:left w:val="none" w:sz="0" w:space="0" w:color="auto"/>
        <w:bottom w:val="none" w:sz="0" w:space="0" w:color="auto"/>
        <w:right w:val="none" w:sz="0" w:space="0" w:color="auto"/>
      </w:divBdr>
    </w:div>
    <w:div w:id="503593380">
      <w:bodyDiv w:val="1"/>
      <w:marLeft w:val="0"/>
      <w:marRight w:val="0"/>
      <w:marTop w:val="0"/>
      <w:marBottom w:val="0"/>
      <w:divBdr>
        <w:top w:val="none" w:sz="0" w:space="0" w:color="auto"/>
        <w:left w:val="none" w:sz="0" w:space="0" w:color="auto"/>
        <w:bottom w:val="none" w:sz="0" w:space="0" w:color="auto"/>
        <w:right w:val="none" w:sz="0" w:space="0" w:color="auto"/>
      </w:divBdr>
    </w:div>
    <w:div w:id="683629898">
      <w:bodyDiv w:val="1"/>
      <w:marLeft w:val="0"/>
      <w:marRight w:val="0"/>
      <w:marTop w:val="0"/>
      <w:marBottom w:val="0"/>
      <w:divBdr>
        <w:top w:val="none" w:sz="0" w:space="0" w:color="auto"/>
        <w:left w:val="none" w:sz="0" w:space="0" w:color="auto"/>
        <w:bottom w:val="none" w:sz="0" w:space="0" w:color="auto"/>
        <w:right w:val="none" w:sz="0" w:space="0" w:color="auto"/>
      </w:divBdr>
    </w:div>
    <w:div w:id="734013559">
      <w:bodyDiv w:val="1"/>
      <w:marLeft w:val="0"/>
      <w:marRight w:val="0"/>
      <w:marTop w:val="0"/>
      <w:marBottom w:val="0"/>
      <w:divBdr>
        <w:top w:val="none" w:sz="0" w:space="0" w:color="auto"/>
        <w:left w:val="none" w:sz="0" w:space="0" w:color="auto"/>
        <w:bottom w:val="none" w:sz="0" w:space="0" w:color="auto"/>
        <w:right w:val="none" w:sz="0" w:space="0" w:color="auto"/>
      </w:divBdr>
    </w:div>
    <w:div w:id="804657947">
      <w:bodyDiv w:val="1"/>
      <w:marLeft w:val="0"/>
      <w:marRight w:val="0"/>
      <w:marTop w:val="0"/>
      <w:marBottom w:val="0"/>
      <w:divBdr>
        <w:top w:val="none" w:sz="0" w:space="0" w:color="auto"/>
        <w:left w:val="none" w:sz="0" w:space="0" w:color="auto"/>
        <w:bottom w:val="none" w:sz="0" w:space="0" w:color="auto"/>
        <w:right w:val="none" w:sz="0" w:space="0" w:color="auto"/>
      </w:divBdr>
    </w:div>
    <w:div w:id="975187227">
      <w:bodyDiv w:val="1"/>
      <w:marLeft w:val="0"/>
      <w:marRight w:val="0"/>
      <w:marTop w:val="0"/>
      <w:marBottom w:val="0"/>
      <w:divBdr>
        <w:top w:val="none" w:sz="0" w:space="0" w:color="auto"/>
        <w:left w:val="none" w:sz="0" w:space="0" w:color="auto"/>
        <w:bottom w:val="none" w:sz="0" w:space="0" w:color="auto"/>
        <w:right w:val="none" w:sz="0" w:space="0" w:color="auto"/>
      </w:divBdr>
    </w:div>
    <w:div w:id="1176455544">
      <w:bodyDiv w:val="1"/>
      <w:marLeft w:val="0"/>
      <w:marRight w:val="0"/>
      <w:marTop w:val="0"/>
      <w:marBottom w:val="0"/>
      <w:divBdr>
        <w:top w:val="none" w:sz="0" w:space="0" w:color="auto"/>
        <w:left w:val="none" w:sz="0" w:space="0" w:color="auto"/>
        <w:bottom w:val="none" w:sz="0" w:space="0" w:color="auto"/>
        <w:right w:val="none" w:sz="0" w:space="0" w:color="auto"/>
      </w:divBdr>
    </w:div>
    <w:div w:id="1196308717">
      <w:bodyDiv w:val="1"/>
      <w:marLeft w:val="0"/>
      <w:marRight w:val="0"/>
      <w:marTop w:val="0"/>
      <w:marBottom w:val="0"/>
      <w:divBdr>
        <w:top w:val="none" w:sz="0" w:space="0" w:color="auto"/>
        <w:left w:val="none" w:sz="0" w:space="0" w:color="auto"/>
        <w:bottom w:val="none" w:sz="0" w:space="0" w:color="auto"/>
        <w:right w:val="none" w:sz="0" w:space="0" w:color="auto"/>
      </w:divBdr>
    </w:div>
    <w:div w:id="1206259356">
      <w:bodyDiv w:val="1"/>
      <w:marLeft w:val="0"/>
      <w:marRight w:val="0"/>
      <w:marTop w:val="0"/>
      <w:marBottom w:val="0"/>
      <w:divBdr>
        <w:top w:val="none" w:sz="0" w:space="0" w:color="auto"/>
        <w:left w:val="none" w:sz="0" w:space="0" w:color="auto"/>
        <w:bottom w:val="none" w:sz="0" w:space="0" w:color="auto"/>
        <w:right w:val="none" w:sz="0" w:space="0" w:color="auto"/>
      </w:divBdr>
    </w:div>
    <w:div w:id="1359741327">
      <w:bodyDiv w:val="1"/>
      <w:marLeft w:val="0"/>
      <w:marRight w:val="0"/>
      <w:marTop w:val="0"/>
      <w:marBottom w:val="0"/>
      <w:divBdr>
        <w:top w:val="none" w:sz="0" w:space="0" w:color="auto"/>
        <w:left w:val="none" w:sz="0" w:space="0" w:color="auto"/>
        <w:bottom w:val="none" w:sz="0" w:space="0" w:color="auto"/>
        <w:right w:val="none" w:sz="0" w:space="0" w:color="auto"/>
      </w:divBdr>
    </w:div>
    <w:div w:id="1364941658">
      <w:bodyDiv w:val="1"/>
      <w:marLeft w:val="0"/>
      <w:marRight w:val="0"/>
      <w:marTop w:val="0"/>
      <w:marBottom w:val="0"/>
      <w:divBdr>
        <w:top w:val="none" w:sz="0" w:space="0" w:color="auto"/>
        <w:left w:val="none" w:sz="0" w:space="0" w:color="auto"/>
        <w:bottom w:val="none" w:sz="0" w:space="0" w:color="auto"/>
        <w:right w:val="none" w:sz="0" w:space="0" w:color="auto"/>
      </w:divBdr>
    </w:div>
    <w:div w:id="1692685018">
      <w:bodyDiv w:val="1"/>
      <w:marLeft w:val="0"/>
      <w:marRight w:val="0"/>
      <w:marTop w:val="0"/>
      <w:marBottom w:val="0"/>
      <w:divBdr>
        <w:top w:val="none" w:sz="0" w:space="0" w:color="auto"/>
        <w:left w:val="none" w:sz="0" w:space="0" w:color="auto"/>
        <w:bottom w:val="none" w:sz="0" w:space="0" w:color="auto"/>
        <w:right w:val="none" w:sz="0" w:space="0" w:color="auto"/>
      </w:divBdr>
    </w:div>
    <w:div w:id="1863088333">
      <w:bodyDiv w:val="1"/>
      <w:marLeft w:val="0"/>
      <w:marRight w:val="0"/>
      <w:marTop w:val="0"/>
      <w:marBottom w:val="0"/>
      <w:divBdr>
        <w:top w:val="none" w:sz="0" w:space="0" w:color="auto"/>
        <w:left w:val="none" w:sz="0" w:space="0" w:color="auto"/>
        <w:bottom w:val="none" w:sz="0" w:space="0" w:color="auto"/>
        <w:right w:val="none" w:sz="0" w:space="0" w:color="auto"/>
      </w:divBdr>
    </w:div>
    <w:div w:id="1989675017">
      <w:bodyDiv w:val="1"/>
      <w:marLeft w:val="0"/>
      <w:marRight w:val="0"/>
      <w:marTop w:val="0"/>
      <w:marBottom w:val="0"/>
      <w:divBdr>
        <w:top w:val="none" w:sz="0" w:space="0" w:color="auto"/>
        <w:left w:val="none" w:sz="0" w:space="0" w:color="auto"/>
        <w:bottom w:val="none" w:sz="0" w:space="0" w:color="auto"/>
        <w:right w:val="none" w:sz="0" w:space="0" w:color="auto"/>
      </w:divBdr>
    </w:div>
    <w:div w:id="2029333092">
      <w:bodyDiv w:val="1"/>
      <w:marLeft w:val="0"/>
      <w:marRight w:val="0"/>
      <w:marTop w:val="0"/>
      <w:marBottom w:val="0"/>
      <w:divBdr>
        <w:top w:val="none" w:sz="0" w:space="0" w:color="auto"/>
        <w:left w:val="none" w:sz="0" w:space="0" w:color="auto"/>
        <w:bottom w:val="none" w:sz="0" w:space="0" w:color="auto"/>
        <w:right w:val="none" w:sz="0" w:space="0" w:color="auto"/>
      </w:divBdr>
    </w:div>
    <w:div w:id="21191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Rug10</b:Tag>
    <b:SourceType>Book</b:SourceType>
    <b:Guid>{ADA26E6A-F7EF-465B-B93C-2CAE5C3BA28E}</b:Guid>
    <b:Author>
      <b:Author>
        <b:NameList>
          <b:Person>
            <b:Last>Rugg</b:Last>
            <b:First>Deborah</b:First>
          </b:Person>
        </b:NameList>
      </b:Author>
    </b:Author>
    <b:Title>An Introduction to Indicators</b:Title>
    <b:Year>2010</b:Year>
    <b:InternetSiteTitle>UNAIDS</b:InternetSiteTitle>
    <b:URL>https://www.unaids.org/sites/default/files/sub_landing/files/8_2-Intro-to-IndicatorsFMEF.pdf</b:URL>
    <b:RefOrder>3</b:RefOrder>
  </b:Source>
  <b:Source>
    <b:Tag>Squ11</b:Tag>
    <b:SourceType>Book</b:SourceType>
    <b:Guid>{EA34CF0D-C71E-457B-879B-3667E9C7A815}</b:Guid>
    <b:Title> A systematic review of the psychometric properties of self-report research utilization measures used in healthcare</b:Title>
    <b:Year>2011</b:Year>
    <b:Author>
      <b:Author>
        <b:NameList>
          <b:Person>
            <b:Last>Squires, J. E.</b:Last>
          </b:Person>
          <b:Person>
            <b:Last>Estabrooks C. A</b:Last>
          </b:Person>
          <b:Person>
            <b:Last>O'Rourke H. M.</b:Last>
          </b:Person>
          <b:Person>
            <b:Last>Gustavsson P.</b:Last>
          </b:Person>
          <b:Person>
            <b:Last>Newburn-Cook C. V.</b:Last>
          </b:Person>
        </b:NameList>
      </b:Author>
    </b:Author>
    <b:RefOrder>2</b:RefOrder>
  </b:Source>
  <b:Source>
    <b:Tag>Jim13</b:Tag>
    <b:SourceType>DocumentFromInternetSite</b:SourceType>
    <b:Guid>{7DCEA0D3-0BDC-4FC8-A5FC-028AE759FE94}</b:Guid>
    <b:Title>Indicators of Inputs, Activities, Outputs, Outcomes and Impacts in Security and Justice Programming</b:Title>
    <b:Year>2013</b:Year>
    <b:Author>
      <b:Author>
        <b:NameList>
          <b:Person>
            <b:Last>Jim Parsons</b:Last>
          </b:Person>
          <b:Person>
            <b:Last>Caitlin Gokey</b:Last>
          </b:Person>
          <b:Person>
            <b:Last>Monica Thornton</b:Last>
          </b:Person>
        </b:NameList>
      </b:Author>
    </b:Author>
    <b:InternetSiteTitle>Asset Publishing</b:InternetSiteTitle>
    <b:Month>October</b:Month>
    <b:Day>15</b:Day>
    <b:URL>https://assets.publishing.service.gov.uk/government/uploads/system/uploads/attachment_data/file/304626/Indicators.pdf</b:URL>
    <b:RefOrder>1</b:RefOrder>
  </b:Source>
  <b:Source>
    <b:Tag>Odh13</b:Tag>
    <b:SourceType>InternetSite</b:SourceType>
    <b:Guid>{2EFB34D5-F44D-442F-8255-7B46A539C245}</b:Guid>
    <b:Title>SELECTING PROJECT INDICATORS</b:Title>
    <b:InternetSiteTitle>impact-evaluation.net</b:InternetSiteTitle>
    <b:Year>2013</b:Year>
    <b:Month>May</b:Month>
    <b:Day>25</b:Day>
    <b:URL>https://impact-evaluation.net/2013/05/25/selecting-project-indicators/</b:URL>
    <b:Author>
      <b:Author>
        <b:NameList>
          <b:Person>
            <b:Last>Odhiambo</b:Last>
            <b:First>F.O.</b:First>
          </b:Person>
        </b:NameList>
      </b:Author>
    </b:Author>
    <b:RefOrder>4</b:RefOrder>
  </b:Source>
</b:Sources>
</file>

<file path=customXml/itemProps1.xml><?xml version="1.0" encoding="utf-8"?>
<ds:datastoreItem xmlns:ds="http://schemas.openxmlformats.org/officeDocument/2006/customXml" ds:itemID="{C5CDA32E-8B47-4874-A1FD-2F70B576F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6</Pages>
  <Words>1706</Words>
  <Characters>9386</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ITEGWA</cp:lastModifiedBy>
  <cp:revision>11</cp:revision>
  <dcterms:created xsi:type="dcterms:W3CDTF">2018-07-02T16:14:00Z</dcterms:created>
  <dcterms:modified xsi:type="dcterms:W3CDTF">2019-09-01T06:19:00Z</dcterms:modified>
</cp:coreProperties>
</file>