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page" w:horzAnchor="page" w:tblpXSpec="center" w:tblpY="1419"/>
        <w:tblOverlap w:val="never"/>
        <w:tblW w:w="10488" w:type="dxa"/>
        <w:tblLayout w:type="fixed"/>
        <w:tblCellMar>
          <w:left w:w="0" w:type="dxa"/>
          <w:right w:w="0" w:type="dxa"/>
        </w:tblCellMar>
        <w:tblLook w:val="04A0"/>
      </w:tblPr>
      <w:tblGrid>
        <w:gridCol w:w="4187"/>
        <w:gridCol w:w="6301"/>
      </w:tblGrid>
      <w:tr w:rsidR="00445838" w:rsidRPr="00EC0C40" w:rsidTr="00505967">
        <w:trPr>
          <w:cantSplit/>
          <w:trHeight w:hRule="exact" w:val="1622"/>
        </w:trPr>
        <w:tc>
          <w:tcPr>
            <w:tcW w:w="1996" w:type="pct"/>
            <w:shd w:val="clear" w:color="auto" w:fill="auto"/>
            <w:noWrap/>
            <w:tcMar>
              <w:top w:w="0" w:type="dxa"/>
              <w:left w:w="0" w:type="dxa"/>
              <w:bottom w:w="0" w:type="dxa"/>
              <w:right w:w="0" w:type="dxa"/>
            </w:tcMar>
          </w:tcPr>
          <w:p w:rsidR="00445838" w:rsidRDefault="004932F2" w:rsidP="00505967">
            <w:r w:rsidRPr="004932F2">
              <w:rPr>
                <w:rFonts w:eastAsia="SimSun" w:cs="Arial"/>
                <w:b/>
                <w:bCs/>
                <w:noProof/>
                <w:lang w:val="en-US"/>
              </w:rPr>
              <w:pict>
                <v:shapetype id="_x0000_t202" coordsize="21600,21600" o:spt="202" path="m,l,21600r21600,l21600,xe">
                  <v:stroke joinstyle="miter"/>
                  <v:path gradientshapeok="t" o:connecttype="rect"/>
                </v:shapetype>
                <v:shape id="_x0000_s1129" type="#_x0000_t202" style="position:absolute;left:0;text-align:left;margin-left:0;margin-top:31.55pt;width:238.7pt;height:45.75pt;z-index:251908096" fillcolor="#bdd6ee [1300]" stroked="f">
                  <v:textbox>
                    <w:txbxContent>
                      <w:p w:rsidR="00EB53EE" w:rsidRPr="00175EA8" w:rsidRDefault="00EB53EE">
                        <w:pPr>
                          <w:rPr>
                            <w:rFonts w:asciiTheme="minorBidi" w:hAnsiTheme="minorBidi" w:cstheme="minorBidi"/>
                            <w:b/>
                            <w:bCs/>
                            <w:sz w:val="40"/>
                            <w:szCs w:val="40"/>
                            <w:lang w:val="en-US"/>
                          </w:rPr>
                        </w:pPr>
                        <w:proofErr w:type="spellStart"/>
                        <w:r w:rsidRPr="00175EA8">
                          <w:rPr>
                            <w:rFonts w:asciiTheme="minorBidi" w:hAnsiTheme="minorBidi" w:cstheme="minorBidi"/>
                            <w:b/>
                            <w:bCs/>
                            <w:sz w:val="40"/>
                            <w:szCs w:val="40"/>
                            <w:lang w:val="en-US"/>
                          </w:rPr>
                          <w:t>Strategia</w:t>
                        </w:r>
                        <w:proofErr w:type="spellEnd"/>
                        <w:r w:rsidRPr="00175EA8">
                          <w:rPr>
                            <w:rFonts w:asciiTheme="minorBidi" w:hAnsiTheme="minorBidi" w:cstheme="minorBidi"/>
                            <w:b/>
                            <w:bCs/>
                            <w:sz w:val="40"/>
                            <w:szCs w:val="40"/>
                            <w:lang w:val="en-US"/>
                          </w:rPr>
                          <w:t xml:space="preserve"> Netherlands</w:t>
                        </w:r>
                      </w:p>
                    </w:txbxContent>
                  </v:textbox>
                </v:shape>
              </w:pict>
            </w:r>
          </w:p>
        </w:tc>
        <w:sdt>
          <w:sdtPr>
            <w:id w:val="-1585905565"/>
            <w:placeholder>
              <w:docPart w:val="C0E19B3814C64CB9842568A2AE12682D"/>
            </w:placeholder>
            <w:showingPlcHdr/>
          </w:sdtPr>
          <w:sdtContent>
            <w:tc>
              <w:tcPr>
                <w:tcW w:w="3004" w:type="pct"/>
                <w:shd w:val="clear" w:color="auto" w:fill="auto"/>
              </w:tcPr>
              <w:p w:rsidR="00445838" w:rsidRPr="001C76D8" w:rsidRDefault="00D25618" w:rsidP="00D25618">
                <w:pPr>
                  <w:jc w:val="right"/>
                </w:pPr>
                <w:r w:rsidRPr="004E2FCF">
                  <w:rPr>
                    <w:color w:val="FFFFFF" w:themeColor="background1"/>
                  </w:rPr>
                  <w:t>Click here to insert picture</w:t>
                </w:r>
              </w:p>
            </w:tc>
          </w:sdtContent>
        </w:sdt>
      </w:tr>
      <w:tr w:rsidR="00445838" w:rsidRPr="00EC0C40" w:rsidTr="00505967">
        <w:trPr>
          <w:cantSplit/>
          <w:trHeight w:hRule="exact" w:val="5324"/>
        </w:trPr>
        <w:tc>
          <w:tcPr>
            <w:tcW w:w="5000" w:type="pct"/>
            <w:gridSpan w:val="2"/>
            <w:shd w:val="clear" w:color="auto" w:fill="66CCFF"/>
            <w:tcMar>
              <w:top w:w="425" w:type="dxa"/>
              <w:left w:w="425" w:type="dxa"/>
              <w:bottom w:w="425" w:type="dxa"/>
              <w:right w:w="425" w:type="dxa"/>
            </w:tcMar>
          </w:tcPr>
          <w:p w:rsidR="00445838" w:rsidRPr="00B61A24" w:rsidRDefault="00175EA8" w:rsidP="00175EA8">
            <w:pPr>
              <w:pStyle w:val="UIHESubtitlefrontpage"/>
              <w:rPr>
                <w:lang w:val="en-US"/>
              </w:rPr>
            </w:pPr>
            <w:r>
              <w:rPr>
                <w:lang w:val="en-US"/>
              </w:rPr>
              <w:t xml:space="preserve">An Integrated Approach For Sustainable Solid Waste Management In Low-income Countries. </w:t>
            </w:r>
          </w:p>
          <w:p w:rsidR="00445838" w:rsidRPr="00B61A24" w:rsidRDefault="00445838" w:rsidP="00505967">
            <w:pPr>
              <w:rPr>
                <w:lang w:val="en-US"/>
              </w:rPr>
            </w:pPr>
          </w:p>
          <w:sdt>
            <w:sdtPr>
              <w:alias w:val="Insert Author"/>
              <w:id w:val="-559009671"/>
              <w:placeholder>
                <w:docPart w:val="5D31125F08C74D3EA41C61C1AF157BBF"/>
              </w:placeholder>
              <w:dataBinding w:prefixMappings="xmlns:ns0='http://www.dotoffice.nl/MscThesis'" w:xpath="/ns0:root[1]/ns0:doAuthor[1]" w:storeItemID="{3D0ABFFA-5B10-47A1-8482-EFC99DB45685}"/>
              <w:text w:multiLine="1"/>
            </w:sdtPr>
            <w:sdtContent>
              <w:p w:rsidR="00445838" w:rsidRPr="00B61A24" w:rsidRDefault="00163D1A" w:rsidP="00505967">
                <w:pPr>
                  <w:pStyle w:val="U-IHEAuthor"/>
                  <w:framePr w:hSpace="0" w:wrap="auto" w:vAnchor="margin" w:xAlign="left" w:yAlign="inline"/>
                  <w:suppressOverlap w:val="0"/>
                  <w:rPr>
                    <w:lang w:val="en-US"/>
                  </w:rPr>
                </w:pPr>
                <w:r>
                  <w:t xml:space="preserve"> Mohamed E M </w:t>
                </w:r>
                <w:proofErr w:type="spellStart"/>
                <w:r>
                  <w:t>Elkhider</w:t>
                </w:r>
                <w:proofErr w:type="spellEnd"/>
              </w:p>
            </w:sdtContent>
          </w:sdt>
          <w:p w:rsidR="00445838" w:rsidRPr="00B61A24" w:rsidRDefault="00445838" w:rsidP="00505967">
            <w:pPr>
              <w:rPr>
                <w:lang w:val="en-US"/>
              </w:rPr>
            </w:pPr>
          </w:p>
          <w:p w:rsidR="00445838" w:rsidRPr="00B61A24" w:rsidRDefault="00175EA8" w:rsidP="00175EA8">
            <w:pPr>
              <w:rPr>
                <w:rFonts w:ascii="Arial" w:eastAsia="SimSun" w:hAnsi="Arial" w:cs="Arial"/>
                <w:lang w:val="en-US"/>
              </w:rPr>
            </w:pPr>
            <w:r>
              <w:rPr>
                <w:rFonts w:ascii="Arial" w:eastAsia="SimSun" w:hAnsi="Arial" w:cs="Arial"/>
                <w:lang w:val="en-US"/>
              </w:rPr>
              <w:t>Diploma in Water Sanitation and Hygiene</w:t>
            </w:r>
            <w:r w:rsidR="00445838" w:rsidRPr="00B61A24">
              <w:rPr>
                <w:rFonts w:ascii="Arial" w:eastAsia="SimSun" w:hAnsi="Arial" w:cs="Arial"/>
                <w:lang w:val="en-US"/>
              </w:rPr>
              <w:t xml:space="preserve"> </w:t>
            </w:r>
          </w:p>
          <w:p w:rsidR="00445838" w:rsidRDefault="00445838" w:rsidP="00505967">
            <w:pPr>
              <w:rPr>
                <w:lang w:val="en-US"/>
              </w:rPr>
            </w:pPr>
          </w:p>
          <w:p w:rsidR="00175EA8" w:rsidRDefault="00175EA8" w:rsidP="00505967">
            <w:pPr>
              <w:rPr>
                <w:lang w:val="en-US"/>
              </w:rPr>
            </w:pPr>
            <w:r>
              <w:rPr>
                <w:lang w:val="en-US"/>
              </w:rPr>
              <w:t xml:space="preserve">Research Proposal </w:t>
            </w:r>
          </w:p>
          <w:p w:rsidR="00175EA8" w:rsidRPr="00B61A24" w:rsidRDefault="00175EA8" w:rsidP="00505967">
            <w:pPr>
              <w:rPr>
                <w:lang w:val="en-US"/>
              </w:rPr>
            </w:pPr>
          </w:p>
          <w:p w:rsidR="00445838" w:rsidRPr="0008484B" w:rsidRDefault="004932F2" w:rsidP="00175EA8">
            <w:sdt>
              <w:sdtPr>
                <w:tag w:val="doDate"/>
                <w:id w:val="540860481"/>
                <w:placeholder>
                  <w:docPart w:val="310099634C0047B6B92D679CFF7BDCE9"/>
                </w:placeholder>
                <w:dataBinding w:prefixMappings="xmlns:ns0='http://www.dotoffice.nl/MscThesis'" w:xpath="/ns0:root[1]/ns0:doDate[1]" w:storeItemID="{3D0ABFFA-5B10-47A1-8482-EFC99DB45685}"/>
                <w:date w:fullDate="2019-10-01T00:00:00Z">
                  <w:dateFormat w:val="MMMM yyyy"/>
                  <w:lid w:val="en-GB"/>
                  <w:storeMappedDataAs w:val="dateTime"/>
                  <w:calendar w:val="gregorian"/>
                </w:date>
              </w:sdtPr>
              <w:sdtContent>
                <w:r w:rsidR="00175EA8">
                  <w:t>October 2019</w:t>
                </w:r>
              </w:sdtContent>
            </w:sdt>
          </w:p>
        </w:tc>
      </w:tr>
    </w:tbl>
    <w:p w:rsidR="00445838" w:rsidRDefault="004932F2" w:rsidP="00024DA9">
      <w:pPr>
        <w:spacing w:line="240" w:lineRule="auto"/>
        <w:ind w:right="10"/>
        <w:rPr>
          <w:rFonts w:eastAsia="SimSun" w:cs="Arial"/>
          <w:b/>
          <w:bCs/>
          <w:noProof/>
        </w:rPr>
      </w:pPr>
      <w:r w:rsidRPr="004932F2">
        <w:rPr>
          <w:rFonts w:eastAsia="SimSun" w:cs="Arial"/>
          <w:b/>
          <w:bCs/>
          <w:noProof/>
          <w:lang w:eastAsia="en-GB"/>
        </w:rPr>
        <w:pict>
          <v:shape id="Text Box 9" o:spid="_x0000_s1026" type="#_x0000_t202" style="position:absolute;left:0;text-align:left;margin-left:35.45pt;margin-top:439.65pt;width:528.1pt;height:232.6pt;z-index:251659264;visibility:visible;mso-position-horizontal-relative:page;mso-position-vertical-relative:page;mso-width-relative:margin;mso-height-relative:margin;v-text-anchor:middle" o:allowincell="f" fillcolor="white [3201]" stroked="f" strokeweight=".5pt">
            <v:path arrowok="t"/>
            <v:textbox inset="0,0,0,0">
              <w:txbxContent>
                <w:p w:rsidR="00EB53EE" w:rsidRDefault="00EB53EE" w:rsidP="00820BFE">
                  <w:pPr>
                    <w:spacing w:line="240" w:lineRule="auto"/>
                    <w:ind w:left="-10" w:right="10"/>
                    <w:jc w:val="center"/>
                    <w:rPr>
                      <w:rFonts w:eastAsia="SimSun" w:cs="Arial"/>
                      <w:b/>
                      <w:bCs/>
                      <w:noProof/>
                    </w:rPr>
                  </w:pPr>
                  <w:r>
                    <w:rPr>
                      <w:rFonts w:eastAsia="SimSun" w:cs="Arial"/>
                      <w:b/>
                      <w:bCs/>
                      <w:noProof/>
                      <w:lang w:val="en-US"/>
                    </w:rPr>
                    <w:drawing>
                      <wp:inline distT="0" distB="0" distL="0" distR="0">
                        <wp:extent cx="6652033" cy="29160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652033" cy="2916000"/>
                                </a:xfrm>
                                <a:prstGeom prst="rect">
                                  <a:avLst/>
                                </a:prstGeom>
                                <a:noFill/>
                                <a:ln w="9525">
                                  <a:noFill/>
                                  <a:miter lim="800000"/>
                                  <a:headEnd/>
                                  <a:tailEnd/>
                                </a:ln>
                              </pic:spPr>
                            </pic:pic>
                          </a:graphicData>
                        </a:graphic>
                      </wp:inline>
                    </w:drawing>
                  </w:r>
                </w:p>
              </w:txbxContent>
            </v:textbox>
            <w10:wrap anchorx="page" anchory="page"/>
            <w10:anchorlock/>
          </v:shape>
        </w:pict>
      </w:r>
    </w:p>
    <w:p w:rsidR="00820BFE" w:rsidRDefault="00820BFE">
      <w:pPr>
        <w:spacing w:after="160" w:line="259" w:lineRule="auto"/>
        <w:jc w:val="left"/>
        <w:rPr>
          <w:rFonts w:eastAsia="SimSun" w:cs="Arial"/>
          <w:b/>
          <w:bCs/>
          <w:noProof/>
        </w:rPr>
      </w:pPr>
      <w:r>
        <w:rPr>
          <w:rFonts w:eastAsia="SimSun" w:cs="Arial"/>
          <w:b/>
          <w:bCs/>
          <w:noProof/>
        </w:rPr>
        <w:br w:type="page"/>
      </w:r>
    </w:p>
    <w:p w:rsidR="001C33F9" w:rsidRDefault="001C33F9" w:rsidP="00024DA9">
      <w:pPr>
        <w:spacing w:line="240" w:lineRule="auto"/>
        <w:ind w:right="10"/>
        <w:rPr>
          <w:rFonts w:eastAsia="SimSun" w:cs="Arial"/>
          <w:b/>
          <w:bCs/>
          <w:noProof/>
        </w:rPr>
      </w:pPr>
    </w:p>
    <w:p w:rsidR="001C33F9" w:rsidRDefault="001C33F9">
      <w:pPr>
        <w:spacing w:after="160" w:line="259" w:lineRule="auto"/>
        <w:jc w:val="left"/>
        <w:rPr>
          <w:rFonts w:eastAsia="SimSun" w:cs="Arial"/>
          <w:b/>
          <w:bCs/>
          <w:noProof/>
        </w:rPr>
      </w:pPr>
      <w:r>
        <w:rPr>
          <w:rFonts w:eastAsia="SimSun" w:cs="Arial"/>
          <w:b/>
          <w:bCs/>
          <w:noProof/>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70"/>
      </w:tblGrid>
      <w:tr w:rsidR="00445838" w:rsidRPr="0008484B" w:rsidTr="001C33F9">
        <w:trPr>
          <w:trHeight w:val="1472"/>
        </w:trPr>
        <w:tc>
          <w:tcPr>
            <w:tcW w:w="9070" w:type="dxa"/>
          </w:tcPr>
          <w:p w:rsidR="00445838" w:rsidRPr="0009352C" w:rsidRDefault="00445838" w:rsidP="00505967">
            <w:pPr>
              <w:spacing w:line="240" w:lineRule="auto"/>
              <w:rPr>
                <w:rFonts w:eastAsia="SimSun"/>
                <w:bCs/>
                <w:iCs/>
                <w:noProof/>
                <w:sz w:val="32"/>
              </w:rPr>
            </w:pPr>
          </w:p>
        </w:tc>
      </w:tr>
      <w:tr w:rsidR="00445838" w:rsidRPr="000D5F03" w:rsidTr="001C33F9">
        <w:trPr>
          <w:trHeight w:val="2800"/>
        </w:trPr>
        <w:tc>
          <w:tcPr>
            <w:tcW w:w="9070" w:type="dxa"/>
          </w:tcPr>
          <w:sdt>
            <w:sdtPr>
              <w:alias w:val="Insert Title"/>
              <w:id w:val="1709759004"/>
              <w:placeholder>
                <w:docPart w:val="8763BD2C474D42349031A58ACE6E4B4E"/>
              </w:placeholder>
              <w:dataBinding w:prefixMappings="xmlns:ns0='http://www.dotoffice.nl/MscThesis'" w:xpath="/ns0:root[1]/ns0:doTitle[1]" w:storeItemID="{3D0ABFFA-5B10-47A1-8482-EFC99DB45685}"/>
              <w:text w:multiLine="1"/>
            </w:sdtPr>
            <w:sdtContent>
              <w:p w:rsidR="00B22EF7" w:rsidRDefault="000D5F03" w:rsidP="000D5F03">
                <w:pPr>
                  <w:pStyle w:val="UIHETitleFrontpage"/>
                  <w:framePr w:hSpace="0" w:wrap="auto" w:vAnchor="margin" w:xAlign="left" w:yAlign="inline"/>
                  <w:suppressOverlap w:val="0"/>
                  <w:jc w:val="center"/>
                </w:pPr>
                <w:r>
                  <w:t>An Integrated Approach For Sustainable Solid Waste Management In Low-income Countries</w:t>
                </w:r>
              </w:p>
            </w:sdtContent>
          </w:sdt>
          <w:p w:rsidR="00445838" w:rsidRPr="00906CB3" w:rsidRDefault="00445838" w:rsidP="00417419">
            <w:pPr>
              <w:spacing w:before="120" w:after="360" w:line="480" w:lineRule="exact"/>
              <w:jc w:val="center"/>
              <w:rPr>
                <w:rFonts w:ascii="Arial" w:hAnsi="Arial" w:cs="Arial"/>
                <w:b/>
                <w:bCs/>
                <w:kern w:val="32"/>
                <w:sz w:val="32"/>
                <w:szCs w:val="32"/>
              </w:rPr>
            </w:pPr>
          </w:p>
        </w:tc>
      </w:tr>
      <w:tr w:rsidR="00445838" w:rsidRPr="00906CB3" w:rsidTr="001C33F9">
        <w:trPr>
          <w:trHeight w:val="1104"/>
        </w:trPr>
        <w:tc>
          <w:tcPr>
            <w:tcW w:w="9070" w:type="dxa"/>
          </w:tcPr>
          <w:p w:rsidR="00445838" w:rsidRPr="00906CB3" w:rsidRDefault="00445838" w:rsidP="00505967">
            <w:pPr>
              <w:rPr>
                <w:rFonts w:eastAsia="SimSun"/>
                <w:noProof/>
              </w:rPr>
            </w:pPr>
          </w:p>
        </w:tc>
      </w:tr>
      <w:tr w:rsidR="00445838" w:rsidRPr="0008484B" w:rsidTr="001C33F9">
        <w:tc>
          <w:tcPr>
            <w:tcW w:w="9070" w:type="dxa"/>
          </w:tcPr>
          <w:p w:rsidR="00445838" w:rsidRPr="00435AFD" w:rsidRDefault="000D5F03" w:rsidP="00505967">
            <w:pPr>
              <w:spacing w:line="240" w:lineRule="auto"/>
              <w:jc w:val="center"/>
              <w:rPr>
                <w:rFonts w:eastAsia="SimSun" w:cs="Arial"/>
                <w:noProof/>
              </w:rPr>
            </w:pPr>
            <w:r>
              <w:rPr>
                <w:rFonts w:eastAsia="SimSun" w:cs="Arial"/>
                <w:noProof/>
              </w:rPr>
              <w:t>Diploma</w:t>
            </w:r>
            <w:r w:rsidR="00445838" w:rsidRPr="00435AFD">
              <w:rPr>
                <w:rFonts w:eastAsia="SimSun" w:cs="Arial"/>
                <w:noProof/>
              </w:rPr>
              <w:t xml:space="preserve"> Thesis</w:t>
            </w:r>
          </w:p>
        </w:tc>
      </w:tr>
      <w:tr w:rsidR="00445838" w:rsidRPr="0008484B" w:rsidTr="001C33F9">
        <w:tc>
          <w:tcPr>
            <w:tcW w:w="9070" w:type="dxa"/>
          </w:tcPr>
          <w:p w:rsidR="00445838" w:rsidRPr="00435AFD" w:rsidRDefault="00445838" w:rsidP="00505967">
            <w:pPr>
              <w:spacing w:line="240" w:lineRule="auto"/>
              <w:jc w:val="center"/>
              <w:rPr>
                <w:rFonts w:eastAsia="SimSun" w:cs="Arial"/>
                <w:noProof/>
              </w:rPr>
            </w:pPr>
            <w:r w:rsidRPr="00435AFD">
              <w:rPr>
                <w:rFonts w:eastAsia="SimSun" w:cs="Arial"/>
                <w:noProof/>
              </w:rPr>
              <w:t xml:space="preserve"> by </w:t>
            </w:r>
          </w:p>
        </w:tc>
      </w:tr>
      <w:tr w:rsidR="00445838" w:rsidRPr="0008484B" w:rsidTr="001C33F9">
        <w:trPr>
          <w:trHeight w:val="1380"/>
        </w:trPr>
        <w:tc>
          <w:tcPr>
            <w:tcW w:w="9070" w:type="dxa"/>
          </w:tcPr>
          <w:sdt>
            <w:sdtPr>
              <w:alias w:val="Insert Author"/>
              <w:id w:val="539163262"/>
              <w:placeholder>
                <w:docPart w:val="A4F22E0449574C0080FB1B977EEAB771"/>
              </w:placeholder>
              <w:dataBinding w:prefixMappings="xmlns:ns0='http://www.dotoffice.nl/MscThesis'" w:xpath="/ns0:root[1]/ns0:doAuthor[1]" w:storeItemID="{3D0ABFFA-5B10-47A1-8482-EFC99DB45685}"/>
              <w:text w:multiLine="1"/>
            </w:sdtPr>
            <w:sdtContent>
              <w:p w:rsidR="00445838" w:rsidRPr="00B22EF7" w:rsidRDefault="00163D1A" w:rsidP="00B22EF7">
                <w:pPr>
                  <w:pStyle w:val="U-IHEAuthor"/>
                  <w:framePr w:hSpace="0" w:wrap="auto" w:vAnchor="margin" w:xAlign="left" w:yAlign="inline"/>
                  <w:suppressOverlap w:val="0"/>
                  <w:jc w:val="center"/>
                  <w:rPr>
                    <w:rFonts w:ascii="Times New Roman" w:hAnsi="Times New Roman" w:cs="Times New Roman"/>
                    <w:bCs w:val="0"/>
                    <w:sz w:val="24"/>
                    <w:szCs w:val="24"/>
                  </w:rPr>
                </w:pPr>
                <w:r>
                  <w:t xml:space="preserve">Mohamed E M </w:t>
                </w:r>
                <w:proofErr w:type="spellStart"/>
                <w:r>
                  <w:t>Elkhider</w:t>
                </w:r>
                <w:proofErr w:type="spellEnd"/>
                <w:r>
                  <w:br/>
                </w:r>
              </w:p>
            </w:sdtContent>
          </w:sdt>
        </w:tc>
      </w:tr>
      <w:tr w:rsidR="006955C4" w:rsidRPr="00435AFD" w:rsidTr="001C33F9">
        <w:tc>
          <w:tcPr>
            <w:tcW w:w="9070" w:type="dxa"/>
          </w:tcPr>
          <w:p w:rsidR="006955C4" w:rsidRPr="00435AFD" w:rsidRDefault="000D5F03" w:rsidP="006955C4">
            <w:pPr>
              <w:spacing w:line="240" w:lineRule="auto"/>
              <w:jc w:val="center"/>
              <w:rPr>
                <w:rFonts w:eastAsia="SimSun" w:cs="Arial"/>
                <w:b/>
                <w:bCs/>
                <w:noProof/>
              </w:rPr>
            </w:pPr>
            <w:r>
              <w:rPr>
                <w:rFonts w:eastAsia="SimSun" w:cs="Arial"/>
                <w:b/>
                <w:bCs/>
                <w:noProof/>
              </w:rPr>
              <w:t>The Hague</w:t>
            </w:r>
          </w:p>
        </w:tc>
      </w:tr>
      <w:tr w:rsidR="006955C4" w:rsidRPr="00435AFD" w:rsidTr="001C33F9">
        <w:tc>
          <w:tcPr>
            <w:tcW w:w="9070" w:type="dxa"/>
          </w:tcPr>
          <w:p w:rsidR="006955C4" w:rsidRPr="00F27AEE" w:rsidRDefault="004932F2" w:rsidP="000D5F03">
            <w:pPr>
              <w:spacing w:line="240" w:lineRule="auto"/>
              <w:jc w:val="center"/>
              <w:rPr>
                <w:rFonts w:eastAsia="SimSun" w:cs="Arial"/>
                <w:b/>
                <w:bCs/>
                <w:noProof/>
              </w:rPr>
            </w:pPr>
            <w:sdt>
              <w:sdtPr>
                <w:rPr>
                  <w:b/>
                </w:rPr>
                <w:tag w:val="doDate"/>
                <w:id w:val="405656546"/>
                <w:placeholder>
                  <w:docPart w:val="9E18D4363EC54DA58AF2328639008B26"/>
                </w:placeholder>
                <w:dataBinding w:prefixMappings="xmlns:ns0='http://www.dotoffice.nl/MscThesis'" w:xpath="/ns0:root[1]/ns0:doDate[1]" w:storeItemID="{3D0ABFFA-5B10-47A1-8482-EFC99DB45685}"/>
                <w:date w:fullDate="2019-10-01T00:00:00Z">
                  <w:dateFormat w:val="MMMM yyyy"/>
                  <w:lid w:val="en-GB"/>
                  <w:storeMappedDataAs w:val="dateTime"/>
                  <w:calendar w:val="gregorian"/>
                </w:date>
              </w:sdtPr>
              <w:sdtContent>
                <w:r w:rsidR="000D5F03">
                  <w:rPr>
                    <w:b/>
                    <w:lang w:val="en-GB"/>
                  </w:rPr>
                  <w:t>October 2019</w:t>
                </w:r>
              </w:sdtContent>
            </w:sdt>
          </w:p>
        </w:tc>
      </w:tr>
    </w:tbl>
    <w:p w:rsidR="00445838" w:rsidRDefault="00445838" w:rsidP="00445838"/>
    <w:p w:rsidR="00445838" w:rsidRDefault="00445838">
      <w:pPr>
        <w:spacing w:after="160" w:line="259" w:lineRule="auto"/>
        <w:jc w:val="left"/>
      </w:pPr>
      <w:r>
        <w:br w:type="page"/>
      </w:r>
    </w:p>
    <w:p w:rsidR="00BE678B" w:rsidRDefault="00BE678B">
      <w:pPr>
        <w:spacing w:after="160" w:line="259" w:lineRule="auto"/>
        <w:jc w:val="left"/>
      </w:pPr>
    </w:p>
    <w:p w:rsidR="00445838" w:rsidRDefault="00445838">
      <w:pPr>
        <w:spacing w:after="160" w:line="259" w:lineRule="auto"/>
        <w:jc w:val="left"/>
      </w:pPr>
    </w:p>
    <w:tbl>
      <w:tblPr>
        <w:tblpPr w:vertAnchor="page" w:tblpY="2836"/>
        <w:tblOverlap w:val="never"/>
        <w:tblW w:w="9299" w:type="dxa"/>
        <w:tblLayout w:type="fixed"/>
        <w:tblCellMar>
          <w:left w:w="0" w:type="dxa"/>
          <w:right w:w="0" w:type="dxa"/>
        </w:tblCellMar>
        <w:tblLook w:val="04A0"/>
      </w:tblPr>
      <w:tblGrid>
        <w:gridCol w:w="9299"/>
      </w:tblGrid>
      <w:sdt>
        <w:sdtPr>
          <w:rPr>
            <w:lang w:val="en-US"/>
          </w:rPr>
          <w:id w:val="234518178"/>
          <w:placeholder>
            <w:docPart w:val="62789D3B17A14341BDFE8A58D480DB82"/>
          </w:placeholder>
          <w:showingPlcHdr/>
        </w:sdtPr>
        <w:sdtContent>
          <w:tr w:rsidR="00445838" w:rsidRPr="00906CB3" w:rsidTr="00505967">
            <w:trPr>
              <w:cantSplit/>
              <w:trHeight w:hRule="exact" w:val="9356"/>
            </w:trPr>
            <w:tc>
              <w:tcPr>
                <w:tcW w:w="9072" w:type="dxa"/>
                <w:vAlign w:val="bottom"/>
              </w:tcPr>
              <w:p w:rsidR="00445838" w:rsidRPr="00906CB3" w:rsidRDefault="00D25618" w:rsidP="00D25618">
                <w:r>
                  <w:rPr>
                    <w:lang w:val="en-US"/>
                  </w:rPr>
                  <w:t xml:space="preserve"> </w:t>
                </w:r>
              </w:p>
            </w:tc>
          </w:tr>
        </w:sdtContent>
      </w:sdt>
    </w:tbl>
    <w:tbl>
      <w:tblPr>
        <w:tblpPr w:vertAnchor="page" w:horzAnchor="margin" w:tblpY="12541"/>
        <w:tblOverlap w:val="never"/>
        <w:tblW w:w="9072" w:type="dxa"/>
        <w:tblLayout w:type="fixed"/>
        <w:tblCellMar>
          <w:left w:w="0" w:type="dxa"/>
          <w:right w:w="0" w:type="dxa"/>
        </w:tblCellMar>
        <w:tblLook w:val="04A0"/>
      </w:tblPr>
      <w:tblGrid>
        <w:gridCol w:w="9072"/>
      </w:tblGrid>
      <w:sdt>
        <w:sdtPr>
          <w:rPr>
            <w:lang w:val="en-US"/>
          </w:rPr>
          <w:id w:val="1634446300"/>
          <w:placeholder>
            <w:docPart w:val="9706D5FEFB7847C591AED522D2699C79"/>
          </w:placeholder>
        </w:sdtPr>
        <w:sdtContent>
          <w:tr w:rsidR="00445838" w:rsidRPr="00B61A24" w:rsidTr="00445838">
            <w:tc>
              <w:tcPr>
                <w:tcW w:w="9072" w:type="dxa"/>
              </w:tcPr>
              <w:p w:rsidR="00445838" w:rsidRPr="00806251" w:rsidRDefault="00445838" w:rsidP="00445838">
                <w:pPr>
                  <w:rPr>
                    <w:lang w:val="de-DE"/>
                  </w:rPr>
                </w:pPr>
              </w:p>
              <w:p w:rsidR="00445838" w:rsidRPr="00B762CF" w:rsidRDefault="00445838" w:rsidP="00445838">
                <w:pPr>
                  <w:rPr>
                    <w:lang w:val="en-US"/>
                  </w:rPr>
                </w:pPr>
              </w:p>
            </w:tc>
          </w:tr>
        </w:sdtContent>
      </w:sdt>
    </w:tbl>
    <w:p w:rsidR="00BE678B" w:rsidRDefault="00BE678B" w:rsidP="000D5F03">
      <w:pPr>
        <w:spacing w:after="160" w:line="259" w:lineRule="auto"/>
        <w:jc w:val="center"/>
      </w:pPr>
    </w:p>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445838" w:rsidRDefault="00445838" w:rsidP="00445838">
      <w:pPr>
        <w:pStyle w:val="U-IHEHeading"/>
      </w:pPr>
      <w:bookmarkStart w:id="0" w:name="_Toc24821900"/>
      <w:r w:rsidRPr="00BE3D0C">
        <w:lastRenderedPageBreak/>
        <w:t>Abstract</w:t>
      </w:r>
      <w:bookmarkEnd w:id="0"/>
    </w:p>
    <w:p w:rsidR="00902A6E" w:rsidRPr="00902A6E" w:rsidRDefault="00FC4E7C" w:rsidP="005148DD">
      <w:pPr>
        <w:autoSpaceDE w:val="0"/>
        <w:autoSpaceDN w:val="0"/>
        <w:adjustRightInd w:val="0"/>
      </w:pPr>
      <w:r>
        <w:t>Solid w</w:t>
      </w:r>
      <w:r w:rsidR="00902A6E" w:rsidRPr="00902A6E">
        <w:t xml:space="preserve">astes are becoming </w:t>
      </w:r>
      <w:r>
        <w:t>one of the urgent</w:t>
      </w:r>
      <w:r w:rsidR="00902A6E" w:rsidRPr="00902A6E">
        <w:t xml:space="preserve"> </w:t>
      </w:r>
      <w:r w:rsidRPr="00902A6E">
        <w:t>problems</w:t>
      </w:r>
      <w:r w:rsidR="00902A6E" w:rsidRPr="00902A6E">
        <w:t xml:space="preserve"> in urban</w:t>
      </w:r>
      <w:r>
        <w:t xml:space="preserve"> and rural</w:t>
      </w:r>
      <w:r w:rsidR="00902A6E" w:rsidRPr="00902A6E">
        <w:t xml:space="preserve"> </w:t>
      </w:r>
      <w:r>
        <w:t>areas</w:t>
      </w:r>
      <w:r w:rsidR="00902A6E" w:rsidRPr="00902A6E">
        <w:t xml:space="preserve"> in the recent </w:t>
      </w:r>
      <w:r w:rsidRPr="00902A6E">
        <w:t>years</w:t>
      </w:r>
      <w:r>
        <w:t xml:space="preserve">, </w:t>
      </w:r>
      <w:r w:rsidRPr="00902A6E">
        <w:t>particularly</w:t>
      </w:r>
      <w:r w:rsidR="00902A6E" w:rsidRPr="00902A6E">
        <w:t xml:space="preserve"> in </w:t>
      </w:r>
      <w:r>
        <w:t xml:space="preserve">places where displaced people </w:t>
      </w:r>
      <w:r w:rsidR="005148DD">
        <w:t xml:space="preserve">are located. The reason behind increasing the volume of wastes in many places is reflected to </w:t>
      </w:r>
      <w:r w:rsidR="00902A6E" w:rsidRPr="00902A6E">
        <w:t xml:space="preserve">the issue of </w:t>
      </w:r>
      <w:r>
        <w:t>overpopulation</w:t>
      </w:r>
      <w:r w:rsidR="005148DD">
        <w:t xml:space="preserve"> and overcrowded</w:t>
      </w:r>
      <w:r w:rsidR="00902A6E" w:rsidRPr="00902A6E">
        <w:t>. The increase of wastes which was generated from large</w:t>
      </w:r>
      <w:r>
        <w:t xml:space="preserve"> number of</w:t>
      </w:r>
      <w:r w:rsidR="00902A6E" w:rsidRPr="00902A6E">
        <w:t xml:space="preserve"> industries and households put more stress on the environment. Several policies and strategies were developed in developed countries in order to reduce the level of wastes and maximizing the level of diversion and quality enhancement while low-income countries are still suffering from mismanagement of solid wastes and rely on open areas for the disposal of wastes. </w:t>
      </w:r>
    </w:p>
    <w:p w:rsidR="00902A6E" w:rsidRPr="00902A6E" w:rsidRDefault="00902A6E" w:rsidP="005148DD">
      <w:pPr>
        <w:spacing w:after="240"/>
        <w:rPr>
          <w:noProof/>
        </w:rPr>
      </w:pPr>
      <w:r w:rsidRPr="00902A6E">
        <w:t>Several issues and challenges are encountered the development of a sustainable Solid Wastes Management (SWM): the first challenge is relating to the substantial arise of human activities and livelihood in urban</w:t>
      </w:r>
      <w:r w:rsidR="005148DD">
        <w:t xml:space="preserve"> and rural areas</w:t>
      </w:r>
      <w:r w:rsidRPr="00902A6E">
        <w:t xml:space="preserve"> which results in generating an enormous amount of solid wastes. The large quantities of wastes in developing countries go beyond the capacity of the governments, agencies and local councils. Beside this, </w:t>
      </w:r>
      <w:r w:rsidR="005148DD" w:rsidRPr="00902A6E">
        <w:t>the</w:t>
      </w:r>
      <w:r w:rsidRPr="00902A6E">
        <w:t xml:space="preserve"> issue of deposition and waste burning results in a profound contamination of ground water system and a potential air pollution. Therefore, for an effective and valuable solid waste management, there is need to understand the situation at present and determine the critical issues that can affect the ecology system and finally develop a comprehensive and ideal strategic plans in order to manage solid wastes in urban areas more effectively and enhance the quality of the environment</w:t>
      </w:r>
      <w:r w:rsidRPr="00902A6E">
        <w:rPr>
          <w:noProof/>
        </w:rPr>
        <w:t>.</w:t>
      </w:r>
    </w:p>
    <w:p w:rsidR="00902A6E" w:rsidRPr="00902A6E" w:rsidRDefault="00902A6E" w:rsidP="00902A6E">
      <w:pPr>
        <w:spacing w:after="240"/>
        <w:rPr>
          <w:noProof/>
        </w:rPr>
      </w:pPr>
      <w:r w:rsidRPr="00902A6E">
        <w:rPr>
          <w:noProof/>
        </w:rPr>
        <w:t xml:space="preserve">In order to develop a sustainable approach for solid waste management. Several analysis will be conducted in this study. The first step is to obtain an extensive and sufficient data from a real-life case study. Afterwards, Different analysis and techniques will be established such as SWOT analysis, Gap analysis, stakeholder analysis and risk assessment. </w:t>
      </w:r>
    </w:p>
    <w:p w:rsidR="00902A6E" w:rsidRPr="00902A6E" w:rsidRDefault="00902A6E" w:rsidP="00902A6E">
      <w:pPr>
        <w:rPr>
          <w:noProof/>
        </w:rPr>
      </w:pPr>
      <w:r w:rsidRPr="00902A6E">
        <w:rPr>
          <w:noProof/>
        </w:rPr>
        <w:t>Eventually, the study will develop strategies for solid waste management in a friendly framework to be as aguidance for developing countries. This guidance will be fruitfull for all decision makkers in low-income countries. It will remaind and support them for all necessay methods and tools that needed for SWM.</w:t>
      </w:r>
    </w:p>
    <w:p w:rsidR="00902A6E" w:rsidRPr="00902A6E" w:rsidRDefault="00902A6E" w:rsidP="00902A6E"/>
    <w:p w:rsidR="00491788" w:rsidRPr="00B9737D" w:rsidRDefault="00491788" w:rsidP="005148DD">
      <w:pPr>
        <w:spacing w:after="160"/>
        <w:rPr>
          <w:sz w:val="20"/>
        </w:rPr>
      </w:pPr>
      <w:r w:rsidRPr="00B9737D">
        <w:rPr>
          <w:b/>
          <w:sz w:val="20"/>
        </w:rPr>
        <w:t>Keywords</w:t>
      </w:r>
      <w:r w:rsidR="00723B6C" w:rsidRPr="00B9737D">
        <w:rPr>
          <w:b/>
          <w:sz w:val="20"/>
        </w:rPr>
        <w:t>:</w:t>
      </w:r>
      <w:r w:rsidRPr="00B9737D">
        <w:rPr>
          <w:sz w:val="20"/>
        </w:rPr>
        <w:t xml:space="preserve"> </w:t>
      </w:r>
      <w:r w:rsidR="005148DD">
        <w:rPr>
          <w:sz w:val="20"/>
        </w:rPr>
        <w:t>Solid Waste Management</w:t>
      </w:r>
      <w:r w:rsidRPr="00B9737D">
        <w:rPr>
          <w:sz w:val="20"/>
        </w:rPr>
        <w:t>.</w:t>
      </w:r>
      <w:r w:rsidR="005148DD">
        <w:rPr>
          <w:sz w:val="20"/>
        </w:rPr>
        <w:t xml:space="preserve"> </w:t>
      </w:r>
      <w:proofErr w:type="gramStart"/>
      <w:r w:rsidR="005148DD">
        <w:rPr>
          <w:sz w:val="20"/>
        </w:rPr>
        <w:t>Wastes.</w:t>
      </w:r>
      <w:proofErr w:type="gramEnd"/>
      <w:r w:rsidR="005148DD">
        <w:rPr>
          <w:sz w:val="20"/>
        </w:rPr>
        <w:t xml:space="preserve"> </w:t>
      </w:r>
      <w:proofErr w:type="gramStart"/>
      <w:r w:rsidRPr="00B9737D">
        <w:rPr>
          <w:sz w:val="20"/>
        </w:rPr>
        <w:t>Developing countries.</w:t>
      </w:r>
      <w:proofErr w:type="gramEnd"/>
      <w:r w:rsidRPr="00B9737D">
        <w:rPr>
          <w:sz w:val="20"/>
        </w:rPr>
        <w:t xml:space="preserve"> </w:t>
      </w:r>
      <w:proofErr w:type="gramStart"/>
      <w:r w:rsidR="005148DD">
        <w:rPr>
          <w:sz w:val="20"/>
        </w:rPr>
        <w:t>Framework</w:t>
      </w:r>
      <w:r w:rsidRPr="00B9737D">
        <w:rPr>
          <w:sz w:val="20"/>
        </w:rPr>
        <w:t>.</w:t>
      </w:r>
      <w:proofErr w:type="gramEnd"/>
      <w:r w:rsidRPr="00B9737D">
        <w:rPr>
          <w:sz w:val="20"/>
        </w:rPr>
        <w:t xml:space="preserve"> </w:t>
      </w:r>
      <w:r w:rsidR="005148DD">
        <w:rPr>
          <w:sz w:val="20"/>
        </w:rPr>
        <w:t>Strategies</w:t>
      </w:r>
    </w:p>
    <w:p w:rsidR="001500D3" w:rsidRDefault="001500D3" w:rsidP="006955C4">
      <w:pPr>
        <w:spacing w:after="160"/>
      </w:pPr>
    </w:p>
    <w:p w:rsidR="00367ED5" w:rsidRPr="00BD47AC" w:rsidRDefault="00367ED5" w:rsidP="006955C4">
      <w:pPr>
        <w:spacing w:after="160"/>
        <w:rPr>
          <w:rFonts w:asciiTheme="majorBidi" w:eastAsiaTheme="minorHAnsi" w:hAnsiTheme="majorBidi" w:cstheme="majorBidi"/>
          <w:lang w:bidi="ar-EG"/>
        </w:rPr>
      </w:pPr>
    </w:p>
    <w:p w:rsidR="00445838" w:rsidRPr="006955C4" w:rsidRDefault="00445838" w:rsidP="00445838"/>
    <w:p w:rsidR="001C33F9" w:rsidRDefault="00445838">
      <w:pPr>
        <w:spacing w:after="160" w:line="259" w:lineRule="auto"/>
        <w:jc w:val="left"/>
      </w:pPr>
      <w:r>
        <w:br w:type="page"/>
      </w:r>
    </w:p>
    <w:p w:rsidR="00BE678B" w:rsidRPr="00204756" w:rsidRDefault="00BE678B" w:rsidP="00BE678B">
      <w:pPr>
        <w:pStyle w:val="U-IHEHeading"/>
      </w:pPr>
      <w:bookmarkStart w:id="1" w:name="_Toc24821901"/>
      <w:r w:rsidRPr="00204756">
        <w:lastRenderedPageBreak/>
        <w:t>Acknowledgements</w:t>
      </w:r>
      <w:bookmarkEnd w:id="1"/>
    </w:p>
    <w:p w:rsidR="0039781C" w:rsidRDefault="0039781C" w:rsidP="0035635E">
      <w:pPr>
        <w:spacing w:after="160" w:line="259" w:lineRule="auto"/>
      </w:pPr>
      <w:r w:rsidRPr="006117DA">
        <w:t xml:space="preserve">I would like to take this opportunity to </w:t>
      </w:r>
      <w:r w:rsidR="00F12479">
        <w:t>thank</w:t>
      </w:r>
      <w:r w:rsidRPr="006117DA">
        <w:t xml:space="preserve"> </w:t>
      </w:r>
      <w:r w:rsidR="005148DD">
        <w:t xml:space="preserve">my </w:t>
      </w:r>
      <w:r w:rsidR="0035635E">
        <w:t>teachers</w:t>
      </w:r>
      <w:r w:rsidR="005148DD">
        <w:t xml:space="preserve"> in </w:t>
      </w:r>
      <w:proofErr w:type="spellStart"/>
      <w:r w:rsidR="005148DD">
        <w:t>Strategia</w:t>
      </w:r>
      <w:proofErr w:type="spellEnd"/>
      <w:r w:rsidR="005148DD">
        <w:t xml:space="preserve"> Netherlands</w:t>
      </w:r>
      <w:r w:rsidRPr="006117DA">
        <w:t xml:space="preserve">, for </w:t>
      </w:r>
      <w:r w:rsidR="007565BE">
        <w:t>the</w:t>
      </w:r>
      <w:r w:rsidRPr="006117DA">
        <w:t xml:space="preserve"> </w:t>
      </w:r>
      <w:r w:rsidR="00F12479">
        <w:t xml:space="preserve">sound </w:t>
      </w:r>
      <w:r w:rsidR="00F12479" w:rsidRPr="006117DA">
        <w:t>advice</w:t>
      </w:r>
      <w:r w:rsidRPr="006117DA">
        <w:t xml:space="preserve">, support and encouragement. </w:t>
      </w:r>
      <w:r w:rsidR="0035635E">
        <w:t xml:space="preserve">They </w:t>
      </w:r>
      <w:r w:rsidRPr="006117DA">
        <w:t xml:space="preserve">always </w:t>
      </w:r>
      <w:r w:rsidRPr="006117DA">
        <w:rPr>
          <w:noProof/>
        </w:rPr>
        <w:t>repl</w:t>
      </w:r>
      <w:r w:rsidR="00F12479">
        <w:rPr>
          <w:noProof/>
        </w:rPr>
        <w:t xml:space="preserve">ied </w:t>
      </w:r>
      <w:r w:rsidRPr="006117DA">
        <w:t xml:space="preserve">to all my request and questions. </w:t>
      </w:r>
      <w:proofErr w:type="spellStart"/>
      <w:r w:rsidR="0035635E">
        <w:t>Strategia</w:t>
      </w:r>
      <w:proofErr w:type="spellEnd"/>
      <w:r w:rsidR="0035635E">
        <w:t xml:space="preserve"> Netherlands</w:t>
      </w:r>
      <w:r w:rsidRPr="006117DA">
        <w:t xml:space="preserve"> </w:t>
      </w:r>
      <w:r w:rsidR="0035635E">
        <w:t>are very</w:t>
      </w:r>
      <w:r w:rsidRPr="006117DA">
        <w:t xml:space="preserve"> </w:t>
      </w:r>
      <w:r w:rsidR="0035635E">
        <w:t>helpful</w:t>
      </w:r>
      <w:r w:rsidRPr="006117DA">
        <w:t xml:space="preserve"> for me. I would like to appreciate all </w:t>
      </w:r>
      <w:r w:rsidR="0035635E">
        <w:t>their</w:t>
      </w:r>
      <w:r w:rsidRPr="006117DA">
        <w:t xml:space="preserve"> efforts, help and </w:t>
      </w:r>
      <w:r w:rsidRPr="006117DA">
        <w:rPr>
          <w:noProof/>
        </w:rPr>
        <w:t>support</w:t>
      </w:r>
      <w:r w:rsidRPr="006117DA">
        <w:t xml:space="preserve"> </w:t>
      </w:r>
      <w:r w:rsidR="007565BE">
        <w:t>during the</w:t>
      </w:r>
      <w:r w:rsidRPr="006117DA">
        <w:t xml:space="preserve"> </w:t>
      </w:r>
      <w:r w:rsidR="007565BE">
        <w:t>period</w:t>
      </w:r>
      <w:r w:rsidR="0035635E">
        <w:t xml:space="preserve"> of my Diploma</w:t>
      </w:r>
      <w:r w:rsidRPr="006117DA">
        <w:t xml:space="preserve">. </w:t>
      </w:r>
    </w:p>
    <w:p w:rsidR="001C33F9" w:rsidRDefault="001C33F9">
      <w:pPr>
        <w:spacing w:after="160" w:line="259" w:lineRule="auto"/>
        <w:jc w:val="left"/>
      </w:pPr>
      <w:r>
        <w:br w:type="page"/>
      </w:r>
    </w:p>
    <w:p w:rsidR="00445838" w:rsidRDefault="00445838">
      <w:pPr>
        <w:spacing w:after="160" w:line="259" w:lineRule="auto"/>
        <w:jc w:val="left"/>
      </w:pPr>
    </w:p>
    <w:p w:rsidR="00445838" w:rsidRDefault="00445838" w:rsidP="00445838">
      <w:pPr>
        <w:pStyle w:val="U-IHEHeadingNoTOC"/>
      </w:pPr>
      <w:r>
        <w:lastRenderedPageBreak/>
        <w:t>Table of Contents</w:t>
      </w:r>
    </w:p>
    <w:p w:rsidR="00A233F3" w:rsidRDefault="004932F2" w:rsidP="00E0249E">
      <w:pPr>
        <w:rPr>
          <w:noProof/>
        </w:rPr>
      </w:pPr>
      <w:r w:rsidRPr="00BB18C4">
        <w:fldChar w:fldCharType="begin"/>
      </w:r>
      <w:r w:rsidR="00445838" w:rsidRPr="00BB18C4">
        <w:instrText xml:space="preserve"> Set L</w:instrText>
      </w:r>
      <w:r w:rsidR="00445838">
        <w:instrText>S</w:instrText>
      </w:r>
      <w:r w:rsidR="00445838" w:rsidRPr="00F0018F">
        <w:instrText xml:space="preserve"> </w:instrText>
      </w:r>
      <w:r w:rsidRPr="00F0018F">
        <w:rPr>
          <w:bCs/>
        </w:rPr>
        <w:fldChar w:fldCharType="begin"/>
      </w:r>
      <w:r w:rsidR="00445838" w:rsidRPr="00F0018F">
        <w:rPr>
          <w:bCs/>
        </w:rPr>
        <w:instrText xml:space="preserve"> IF </w:instrText>
      </w:r>
      <w:r w:rsidRPr="00F0018F">
        <w:rPr>
          <w:bCs/>
        </w:rPr>
        <w:fldChar w:fldCharType="begin"/>
      </w:r>
      <w:r w:rsidR="00445838" w:rsidRPr="00F0018F">
        <w:rPr>
          <w:bCs/>
        </w:rPr>
        <w:instrText xml:space="preserve"> =Product(2;3) </w:instrText>
      </w:r>
      <w:r w:rsidRPr="00F0018F">
        <w:rPr>
          <w:bCs/>
        </w:rPr>
        <w:fldChar w:fldCharType="separate"/>
      </w:r>
      <w:r w:rsidR="00445838">
        <w:rPr>
          <w:bCs/>
          <w:noProof/>
        </w:rPr>
        <w:instrText>6</w:instrText>
      </w:r>
      <w:r w:rsidRPr="00F0018F">
        <w:rPr>
          <w:bCs/>
        </w:rPr>
        <w:fldChar w:fldCharType="end"/>
      </w:r>
      <w:r w:rsidR="00445838" w:rsidRPr="00F0018F">
        <w:rPr>
          <w:bCs/>
        </w:rPr>
        <w:instrText xml:space="preserve"> = 6 ";" ":" </w:instrText>
      </w:r>
      <w:r w:rsidRPr="00F0018F">
        <w:rPr>
          <w:bCs/>
        </w:rPr>
        <w:fldChar w:fldCharType="separate"/>
      </w:r>
      <w:r w:rsidR="002158D2" w:rsidRPr="00F0018F">
        <w:rPr>
          <w:bCs/>
          <w:noProof/>
        </w:rPr>
        <w:instrText>;</w:instrText>
      </w:r>
      <w:r w:rsidRPr="00F0018F">
        <w:rPr>
          <w:bCs/>
        </w:rPr>
        <w:fldChar w:fldCharType="end"/>
      </w:r>
      <w:r w:rsidRPr="00BB18C4">
        <w:fldChar w:fldCharType="separate"/>
      </w:r>
      <w:bookmarkStart w:id="2" w:name="LS"/>
      <w:bookmarkStart w:id="3" w:name="LC"/>
      <w:r w:rsidR="006955C4" w:rsidRPr="00F0018F">
        <w:rPr>
          <w:bCs/>
          <w:noProof/>
        </w:rPr>
        <w:t>;</w:t>
      </w:r>
      <w:bookmarkEnd w:id="2"/>
      <w:bookmarkEnd w:id="3"/>
      <w:r w:rsidRPr="00BB18C4">
        <w:fldChar w:fldCharType="end"/>
      </w:r>
      <w:r>
        <w:rPr>
          <w:caps/>
          <w:noProof/>
          <w:lang w:val="en-US"/>
        </w:rPr>
        <w:fldChar w:fldCharType="begin"/>
      </w:r>
      <w:r w:rsidR="00E0249E">
        <w:rPr>
          <w:caps/>
          <w:noProof/>
          <w:lang w:val="en-US"/>
        </w:rPr>
        <w:instrText xml:space="preserve"> TOC \o "2-3" \h \z \t "Heading 7;7;U-IHE Heading;1;U-IHE Chaptertitle;1" </w:instrText>
      </w:r>
      <w:r>
        <w:rPr>
          <w:caps/>
          <w:noProof/>
          <w:lang w:val="en-US"/>
        </w:rPr>
        <w:fldChar w:fldCharType="separate"/>
      </w:r>
    </w:p>
    <w:p w:rsidR="00A233F3" w:rsidRDefault="00A233F3">
      <w:pPr>
        <w:pStyle w:val="TOC1"/>
        <w:rPr>
          <w:rFonts w:asciiTheme="minorHAnsi" w:eastAsiaTheme="minorEastAsia" w:hAnsiTheme="minorHAnsi" w:cstheme="minorBidi"/>
          <w:b w:val="0"/>
          <w:sz w:val="22"/>
          <w:szCs w:val="22"/>
          <w:lang w:val="en-US"/>
        </w:rPr>
      </w:pPr>
      <w:hyperlink w:anchor="_Toc24821900" w:history="1">
        <w:r w:rsidRPr="00EC7683">
          <w:rPr>
            <w:rStyle w:val="Hyperlink"/>
          </w:rPr>
          <w:t>Abstract</w:t>
        </w:r>
        <w:r>
          <w:rPr>
            <w:webHidden/>
          </w:rPr>
          <w:tab/>
        </w:r>
        <w:r>
          <w:rPr>
            <w:webHidden/>
          </w:rPr>
          <w:fldChar w:fldCharType="begin"/>
        </w:r>
        <w:r>
          <w:rPr>
            <w:webHidden/>
          </w:rPr>
          <w:instrText xml:space="preserve"> PAGEREF _Toc24821900 \h </w:instrText>
        </w:r>
        <w:r>
          <w:rPr>
            <w:webHidden/>
          </w:rPr>
        </w:r>
        <w:r>
          <w:rPr>
            <w:webHidden/>
          </w:rPr>
          <w:fldChar w:fldCharType="separate"/>
        </w:r>
        <w:r>
          <w:rPr>
            <w:webHidden/>
          </w:rPr>
          <w:t>vi</w:t>
        </w:r>
        <w:r>
          <w:rPr>
            <w:webHidden/>
          </w:rPr>
          <w:fldChar w:fldCharType="end"/>
        </w:r>
      </w:hyperlink>
    </w:p>
    <w:p w:rsidR="00A233F3" w:rsidRDefault="00A233F3">
      <w:pPr>
        <w:pStyle w:val="TOC1"/>
        <w:rPr>
          <w:rFonts w:asciiTheme="minorHAnsi" w:eastAsiaTheme="minorEastAsia" w:hAnsiTheme="minorHAnsi" w:cstheme="minorBidi"/>
          <w:b w:val="0"/>
          <w:sz w:val="22"/>
          <w:szCs w:val="22"/>
          <w:lang w:val="en-US"/>
        </w:rPr>
      </w:pPr>
      <w:hyperlink w:anchor="_Toc24821901" w:history="1">
        <w:r w:rsidRPr="00EC7683">
          <w:rPr>
            <w:rStyle w:val="Hyperlink"/>
          </w:rPr>
          <w:t>Acknowledgements</w:t>
        </w:r>
        <w:r>
          <w:rPr>
            <w:webHidden/>
          </w:rPr>
          <w:tab/>
        </w:r>
        <w:r>
          <w:rPr>
            <w:webHidden/>
          </w:rPr>
          <w:fldChar w:fldCharType="begin"/>
        </w:r>
        <w:r>
          <w:rPr>
            <w:webHidden/>
          </w:rPr>
          <w:instrText xml:space="preserve"> PAGEREF _Toc24821901 \h </w:instrText>
        </w:r>
        <w:r>
          <w:rPr>
            <w:webHidden/>
          </w:rPr>
        </w:r>
        <w:r>
          <w:rPr>
            <w:webHidden/>
          </w:rPr>
          <w:fldChar w:fldCharType="separate"/>
        </w:r>
        <w:r>
          <w:rPr>
            <w:webHidden/>
          </w:rPr>
          <w:t>vii</w:t>
        </w:r>
        <w:r>
          <w:rPr>
            <w:webHidden/>
          </w:rPr>
          <w:fldChar w:fldCharType="end"/>
        </w:r>
      </w:hyperlink>
    </w:p>
    <w:p w:rsidR="00A233F3" w:rsidRDefault="00A233F3">
      <w:pPr>
        <w:pStyle w:val="TOC1"/>
        <w:rPr>
          <w:rFonts w:asciiTheme="minorHAnsi" w:eastAsiaTheme="minorEastAsia" w:hAnsiTheme="minorHAnsi" w:cstheme="minorBidi"/>
          <w:b w:val="0"/>
          <w:sz w:val="22"/>
          <w:szCs w:val="22"/>
          <w:lang w:val="en-US"/>
        </w:rPr>
      </w:pPr>
      <w:hyperlink w:anchor="_Toc24821902" w:history="1">
        <w:r w:rsidRPr="00EC7683">
          <w:rPr>
            <w:rStyle w:val="Hyperlink"/>
          </w:rPr>
          <w:t>List of Figures</w:t>
        </w:r>
        <w:r>
          <w:rPr>
            <w:webHidden/>
          </w:rPr>
          <w:tab/>
        </w:r>
        <w:r>
          <w:rPr>
            <w:webHidden/>
          </w:rPr>
          <w:fldChar w:fldCharType="begin"/>
        </w:r>
        <w:r>
          <w:rPr>
            <w:webHidden/>
          </w:rPr>
          <w:instrText xml:space="preserve"> PAGEREF _Toc24821902 \h </w:instrText>
        </w:r>
        <w:r>
          <w:rPr>
            <w:webHidden/>
          </w:rPr>
        </w:r>
        <w:r>
          <w:rPr>
            <w:webHidden/>
          </w:rPr>
          <w:fldChar w:fldCharType="separate"/>
        </w:r>
        <w:r>
          <w:rPr>
            <w:webHidden/>
          </w:rPr>
          <w:t>xi</w:t>
        </w:r>
        <w:r>
          <w:rPr>
            <w:webHidden/>
          </w:rPr>
          <w:fldChar w:fldCharType="end"/>
        </w:r>
      </w:hyperlink>
    </w:p>
    <w:p w:rsidR="00A233F3" w:rsidRDefault="00A233F3">
      <w:pPr>
        <w:pStyle w:val="TOC1"/>
        <w:rPr>
          <w:rFonts w:asciiTheme="minorHAnsi" w:eastAsiaTheme="minorEastAsia" w:hAnsiTheme="minorHAnsi" w:cstheme="minorBidi"/>
          <w:b w:val="0"/>
          <w:sz w:val="22"/>
          <w:szCs w:val="22"/>
          <w:lang w:val="en-US"/>
        </w:rPr>
      </w:pPr>
      <w:hyperlink w:anchor="_Toc24821903" w:history="1">
        <w:r w:rsidRPr="00EC7683">
          <w:rPr>
            <w:rStyle w:val="Hyperlink"/>
          </w:rPr>
          <w:t>Abbreviations</w:t>
        </w:r>
        <w:r>
          <w:rPr>
            <w:webHidden/>
          </w:rPr>
          <w:tab/>
        </w:r>
        <w:r>
          <w:rPr>
            <w:webHidden/>
          </w:rPr>
          <w:fldChar w:fldCharType="begin"/>
        </w:r>
        <w:r>
          <w:rPr>
            <w:webHidden/>
          </w:rPr>
          <w:instrText xml:space="preserve"> PAGEREF _Toc24821903 \h </w:instrText>
        </w:r>
        <w:r>
          <w:rPr>
            <w:webHidden/>
          </w:rPr>
        </w:r>
        <w:r>
          <w:rPr>
            <w:webHidden/>
          </w:rPr>
          <w:fldChar w:fldCharType="separate"/>
        </w:r>
        <w:r>
          <w:rPr>
            <w:webHidden/>
          </w:rPr>
          <w:t>xii</w:t>
        </w:r>
        <w:r>
          <w:rPr>
            <w:webHidden/>
          </w:rPr>
          <w:fldChar w:fldCharType="end"/>
        </w:r>
      </w:hyperlink>
    </w:p>
    <w:p w:rsidR="00A233F3" w:rsidRDefault="00A233F3">
      <w:pPr>
        <w:pStyle w:val="TOC1"/>
        <w:rPr>
          <w:rFonts w:asciiTheme="minorHAnsi" w:eastAsiaTheme="minorEastAsia" w:hAnsiTheme="minorHAnsi" w:cstheme="minorBidi"/>
          <w:b w:val="0"/>
          <w:sz w:val="22"/>
          <w:szCs w:val="22"/>
          <w:lang w:val="en-US"/>
        </w:rPr>
      </w:pPr>
      <w:hyperlink w:anchor="_Toc24821904" w:history="1">
        <w:r w:rsidRPr="00EC7683">
          <w:rPr>
            <w:rStyle w:val="Hyperlink"/>
          </w:rPr>
          <w:t>Introduction</w:t>
        </w:r>
        <w:r>
          <w:rPr>
            <w:webHidden/>
          </w:rPr>
          <w:tab/>
        </w:r>
        <w:r>
          <w:rPr>
            <w:webHidden/>
          </w:rPr>
          <w:fldChar w:fldCharType="begin"/>
        </w:r>
        <w:r>
          <w:rPr>
            <w:webHidden/>
          </w:rPr>
          <w:instrText xml:space="preserve"> PAGEREF _Toc24821904 \h </w:instrText>
        </w:r>
        <w:r>
          <w:rPr>
            <w:webHidden/>
          </w:rPr>
        </w:r>
        <w:r>
          <w:rPr>
            <w:webHidden/>
          </w:rPr>
          <w:fldChar w:fldCharType="separate"/>
        </w:r>
        <w:r>
          <w:rPr>
            <w:webHidden/>
          </w:rPr>
          <w:t>14</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05" w:history="1">
        <w:r w:rsidRPr="00EC7683">
          <w:rPr>
            <w:rStyle w:val="Hyperlink"/>
          </w:rPr>
          <w:t>1.1.</w:t>
        </w:r>
        <w:r>
          <w:rPr>
            <w:rFonts w:asciiTheme="minorHAnsi" w:eastAsiaTheme="minorEastAsia" w:hAnsiTheme="minorHAnsi" w:cstheme="minorBidi"/>
            <w:sz w:val="22"/>
            <w:szCs w:val="22"/>
            <w:lang w:val="en-US"/>
          </w:rPr>
          <w:tab/>
        </w:r>
        <w:r w:rsidRPr="00EC7683">
          <w:rPr>
            <w:rStyle w:val="Hyperlink"/>
          </w:rPr>
          <w:t>Background</w:t>
        </w:r>
        <w:r>
          <w:rPr>
            <w:webHidden/>
          </w:rPr>
          <w:tab/>
        </w:r>
        <w:r>
          <w:rPr>
            <w:webHidden/>
          </w:rPr>
          <w:fldChar w:fldCharType="begin"/>
        </w:r>
        <w:r>
          <w:rPr>
            <w:webHidden/>
          </w:rPr>
          <w:instrText xml:space="preserve"> PAGEREF _Toc24821905 \h </w:instrText>
        </w:r>
        <w:r>
          <w:rPr>
            <w:webHidden/>
          </w:rPr>
        </w:r>
        <w:r>
          <w:rPr>
            <w:webHidden/>
          </w:rPr>
          <w:fldChar w:fldCharType="separate"/>
        </w:r>
        <w:r>
          <w:rPr>
            <w:webHidden/>
          </w:rPr>
          <w:t>14</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06" w:history="1">
        <w:r w:rsidRPr="00EC7683">
          <w:rPr>
            <w:rStyle w:val="Hyperlink"/>
          </w:rPr>
          <w:t>1.2.</w:t>
        </w:r>
        <w:r>
          <w:rPr>
            <w:rFonts w:asciiTheme="minorHAnsi" w:eastAsiaTheme="minorEastAsia" w:hAnsiTheme="minorHAnsi" w:cstheme="minorBidi"/>
            <w:sz w:val="22"/>
            <w:szCs w:val="22"/>
            <w:lang w:val="en-US"/>
          </w:rPr>
          <w:tab/>
        </w:r>
        <w:r w:rsidRPr="00EC7683">
          <w:rPr>
            <w:rStyle w:val="Hyperlink"/>
          </w:rPr>
          <w:t>Problem identification</w:t>
        </w:r>
        <w:r>
          <w:rPr>
            <w:webHidden/>
          </w:rPr>
          <w:tab/>
        </w:r>
        <w:r>
          <w:rPr>
            <w:webHidden/>
          </w:rPr>
          <w:fldChar w:fldCharType="begin"/>
        </w:r>
        <w:r>
          <w:rPr>
            <w:webHidden/>
          </w:rPr>
          <w:instrText xml:space="preserve"> PAGEREF _Toc24821906 \h </w:instrText>
        </w:r>
        <w:r>
          <w:rPr>
            <w:webHidden/>
          </w:rPr>
        </w:r>
        <w:r>
          <w:rPr>
            <w:webHidden/>
          </w:rPr>
          <w:fldChar w:fldCharType="separate"/>
        </w:r>
        <w:r>
          <w:rPr>
            <w:webHidden/>
          </w:rPr>
          <w:t>14</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07" w:history="1">
        <w:r w:rsidRPr="00EC7683">
          <w:rPr>
            <w:rStyle w:val="Hyperlink"/>
          </w:rPr>
          <w:t>1.3.</w:t>
        </w:r>
        <w:r>
          <w:rPr>
            <w:rFonts w:asciiTheme="minorHAnsi" w:eastAsiaTheme="minorEastAsia" w:hAnsiTheme="minorHAnsi" w:cstheme="minorBidi"/>
            <w:sz w:val="22"/>
            <w:szCs w:val="22"/>
            <w:lang w:val="en-US"/>
          </w:rPr>
          <w:tab/>
        </w:r>
        <w:r w:rsidRPr="00EC7683">
          <w:rPr>
            <w:rStyle w:val="Hyperlink"/>
          </w:rPr>
          <w:t>Goal and specific objectives</w:t>
        </w:r>
        <w:r>
          <w:rPr>
            <w:webHidden/>
          </w:rPr>
          <w:tab/>
        </w:r>
        <w:r>
          <w:rPr>
            <w:webHidden/>
          </w:rPr>
          <w:fldChar w:fldCharType="begin"/>
        </w:r>
        <w:r>
          <w:rPr>
            <w:webHidden/>
          </w:rPr>
          <w:instrText xml:space="preserve"> PAGEREF _Toc24821907 \h </w:instrText>
        </w:r>
        <w:r>
          <w:rPr>
            <w:webHidden/>
          </w:rPr>
        </w:r>
        <w:r>
          <w:rPr>
            <w:webHidden/>
          </w:rPr>
          <w:fldChar w:fldCharType="separate"/>
        </w:r>
        <w:r>
          <w:rPr>
            <w:webHidden/>
          </w:rPr>
          <w:t>15</w:t>
        </w:r>
        <w:r>
          <w:rPr>
            <w:webHidden/>
          </w:rPr>
          <w:fldChar w:fldCharType="end"/>
        </w:r>
      </w:hyperlink>
    </w:p>
    <w:p w:rsidR="00A233F3" w:rsidRDefault="00A233F3">
      <w:pPr>
        <w:pStyle w:val="TOC3"/>
        <w:rPr>
          <w:rFonts w:asciiTheme="minorHAnsi" w:hAnsiTheme="minorHAnsi"/>
          <w:sz w:val="22"/>
          <w:lang w:val="en-US" w:eastAsia="en-US"/>
        </w:rPr>
      </w:pPr>
      <w:hyperlink w:anchor="_Toc24821908" w:history="1">
        <w:r w:rsidRPr="00EC7683">
          <w:rPr>
            <w:rStyle w:val="Hyperlink"/>
          </w:rPr>
          <w:t>1.3.1</w:t>
        </w:r>
        <w:r>
          <w:rPr>
            <w:rFonts w:asciiTheme="minorHAnsi" w:hAnsiTheme="minorHAnsi"/>
            <w:sz w:val="22"/>
            <w:lang w:val="en-US" w:eastAsia="en-US"/>
          </w:rPr>
          <w:tab/>
        </w:r>
        <w:r w:rsidRPr="00EC7683">
          <w:rPr>
            <w:rStyle w:val="Hyperlink"/>
          </w:rPr>
          <w:t>Hypothesis</w:t>
        </w:r>
        <w:r>
          <w:rPr>
            <w:webHidden/>
          </w:rPr>
          <w:tab/>
        </w:r>
        <w:r>
          <w:rPr>
            <w:webHidden/>
          </w:rPr>
          <w:fldChar w:fldCharType="begin"/>
        </w:r>
        <w:r>
          <w:rPr>
            <w:webHidden/>
          </w:rPr>
          <w:instrText xml:space="preserve"> PAGEREF _Toc24821908 \h </w:instrText>
        </w:r>
        <w:r>
          <w:rPr>
            <w:webHidden/>
          </w:rPr>
        </w:r>
        <w:r>
          <w:rPr>
            <w:webHidden/>
          </w:rPr>
          <w:fldChar w:fldCharType="separate"/>
        </w:r>
        <w:r>
          <w:rPr>
            <w:webHidden/>
          </w:rPr>
          <w:t>15</w:t>
        </w:r>
        <w:r>
          <w:rPr>
            <w:webHidden/>
          </w:rPr>
          <w:fldChar w:fldCharType="end"/>
        </w:r>
      </w:hyperlink>
    </w:p>
    <w:p w:rsidR="00A233F3" w:rsidRDefault="00A233F3">
      <w:pPr>
        <w:pStyle w:val="TOC3"/>
        <w:rPr>
          <w:rFonts w:asciiTheme="minorHAnsi" w:hAnsiTheme="minorHAnsi"/>
          <w:sz w:val="22"/>
          <w:lang w:val="en-US" w:eastAsia="en-US"/>
        </w:rPr>
      </w:pPr>
      <w:hyperlink w:anchor="_Toc24821909" w:history="1">
        <w:r w:rsidRPr="00EC7683">
          <w:rPr>
            <w:rStyle w:val="Hyperlink"/>
          </w:rPr>
          <w:t>1.3.1.</w:t>
        </w:r>
        <w:r>
          <w:rPr>
            <w:rFonts w:asciiTheme="minorHAnsi" w:hAnsiTheme="minorHAnsi"/>
            <w:sz w:val="22"/>
            <w:lang w:val="en-US" w:eastAsia="en-US"/>
          </w:rPr>
          <w:tab/>
        </w:r>
        <w:r w:rsidRPr="00EC7683">
          <w:rPr>
            <w:rStyle w:val="Hyperlink"/>
          </w:rPr>
          <w:t>Goal</w:t>
        </w:r>
        <w:r>
          <w:rPr>
            <w:webHidden/>
          </w:rPr>
          <w:tab/>
        </w:r>
        <w:r>
          <w:rPr>
            <w:webHidden/>
          </w:rPr>
          <w:fldChar w:fldCharType="begin"/>
        </w:r>
        <w:r>
          <w:rPr>
            <w:webHidden/>
          </w:rPr>
          <w:instrText xml:space="preserve"> PAGEREF _Toc24821909 \h </w:instrText>
        </w:r>
        <w:r>
          <w:rPr>
            <w:webHidden/>
          </w:rPr>
        </w:r>
        <w:r>
          <w:rPr>
            <w:webHidden/>
          </w:rPr>
          <w:fldChar w:fldCharType="separate"/>
        </w:r>
        <w:r>
          <w:rPr>
            <w:webHidden/>
          </w:rPr>
          <w:t>15</w:t>
        </w:r>
        <w:r>
          <w:rPr>
            <w:webHidden/>
          </w:rPr>
          <w:fldChar w:fldCharType="end"/>
        </w:r>
      </w:hyperlink>
    </w:p>
    <w:p w:rsidR="00A233F3" w:rsidRDefault="00A233F3">
      <w:pPr>
        <w:pStyle w:val="TOC3"/>
        <w:rPr>
          <w:rFonts w:asciiTheme="minorHAnsi" w:hAnsiTheme="minorHAnsi"/>
          <w:sz w:val="22"/>
          <w:lang w:val="en-US" w:eastAsia="en-US"/>
        </w:rPr>
      </w:pPr>
      <w:hyperlink w:anchor="_Toc24821910" w:history="1">
        <w:r w:rsidRPr="00EC7683">
          <w:rPr>
            <w:rStyle w:val="Hyperlink"/>
          </w:rPr>
          <w:t>1.3.2.</w:t>
        </w:r>
        <w:r>
          <w:rPr>
            <w:rFonts w:asciiTheme="minorHAnsi" w:hAnsiTheme="minorHAnsi"/>
            <w:sz w:val="22"/>
            <w:lang w:val="en-US" w:eastAsia="en-US"/>
          </w:rPr>
          <w:tab/>
        </w:r>
        <w:r w:rsidRPr="00EC7683">
          <w:rPr>
            <w:rStyle w:val="Hyperlink"/>
          </w:rPr>
          <w:t>Specific objectives</w:t>
        </w:r>
        <w:r>
          <w:rPr>
            <w:webHidden/>
          </w:rPr>
          <w:tab/>
        </w:r>
        <w:r>
          <w:rPr>
            <w:webHidden/>
          </w:rPr>
          <w:fldChar w:fldCharType="begin"/>
        </w:r>
        <w:r>
          <w:rPr>
            <w:webHidden/>
          </w:rPr>
          <w:instrText xml:space="preserve"> PAGEREF _Toc24821910 \h </w:instrText>
        </w:r>
        <w:r>
          <w:rPr>
            <w:webHidden/>
          </w:rPr>
        </w:r>
        <w:r>
          <w:rPr>
            <w:webHidden/>
          </w:rPr>
          <w:fldChar w:fldCharType="separate"/>
        </w:r>
        <w:r>
          <w:rPr>
            <w:webHidden/>
          </w:rPr>
          <w:t>16</w:t>
        </w:r>
        <w:r>
          <w:rPr>
            <w:webHidden/>
          </w:rPr>
          <w:fldChar w:fldCharType="end"/>
        </w:r>
      </w:hyperlink>
    </w:p>
    <w:p w:rsidR="00A233F3" w:rsidRDefault="00A233F3">
      <w:pPr>
        <w:pStyle w:val="TOC1"/>
        <w:rPr>
          <w:rFonts w:asciiTheme="minorHAnsi" w:eastAsiaTheme="minorEastAsia" w:hAnsiTheme="minorHAnsi" w:cstheme="minorBidi"/>
          <w:b w:val="0"/>
          <w:sz w:val="22"/>
          <w:szCs w:val="22"/>
          <w:lang w:val="en-US"/>
        </w:rPr>
      </w:pPr>
      <w:hyperlink w:anchor="_Toc24821911" w:history="1">
        <w:r w:rsidRPr="00EC7683">
          <w:rPr>
            <w:rStyle w:val="Hyperlink"/>
          </w:rPr>
          <w:t>Literature Review</w:t>
        </w:r>
        <w:r>
          <w:rPr>
            <w:webHidden/>
          </w:rPr>
          <w:tab/>
        </w:r>
        <w:r>
          <w:rPr>
            <w:webHidden/>
          </w:rPr>
          <w:fldChar w:fldCharType="begin"/>
        </w:r>
        <w:r>
          <w:rPr>
            <w:webHidden/>
          </w:rPr>
          <w:instrText xml:space="preserve"> PAGEREF _Toc24821911 \h </w:instrText>
        </w:r>
        <w:r>
          <w:rPr>
            <w:webHidden/>
          </w:rPr>
        </w:r>
        <w:r>
          <w:rPr>
            <w:webHidden/>
          </w:rPr>
          <w:fldChar w:fldCharType="separate"/>
        </w:r>
        <w:r>
          <w:rPr>
            <w:webHidden/>
          </w:rPr>
          <w:t>17</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12" w:history="1">
        <w:r w:rsidRPr="00EC7683">
          <w:rPr>
            <w:rStyle w:val="Hyperlink"/>
          </w:rPr>
          <w:t>2.1.</w:t>
        </w:r>
        <w:r>
          <w:rPr>
            <w:rFonts w:asciiTheme="minorHAnsi" w:eastAsiaTheme="minorEastAsia" w:hAnsiTheme="minorHAnsi" w:cstheme="minorBidi"/>
            <w:sz w:val="22"/>
            <w:szCs w:val="22"/>
            <w:lang w:val="en-US"/>
          </w:rPr>
          <w:tab/>
        </w:r>
        <w:r w:rsidRPr="00EC7683">
          <w:rPr>
            <w:rStyle w:val="Hyperlink"/>
          </w:rPr>
          <w:t>Introduction</w:t>
        </w:r>
        <w:r>
          <w:rPr>
            <w:webHidden/>
          </w:rPr>
          <w:tab/>
        </w:r>
        <w:r>
          <w:rPr>
            <w:webHidden/>
          </w:rPr>
          <w:fldChar w:fldCharType="begin"/>
        </w:r>
        <w:r>
          <w:rPr>
            <w:webHidden/>
          </w:rPr>
          <w:instrText xml:space="preserve"> PAGEREF _Toc24821912 \h </w:instrText>
        </w:r>
        <w:r>
          <w:rPr>
            <w:webHidden/>
          </w:rPr>
        </w:r>
        <w:r>
          <w:rPr>
            <w:webHidden/>
          </w:rPr>
          <w:fldChar w:fldCharType="separate"/>
        </w:r>
        <w:r>
          <w:rPr>
            <w:webHidden/>
          </w:rPr>
          <w:t>17</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13" w:history="1">
        <w:r w:rsidRPr="00EC7683">
          <w:rPr>
            <w:rStyle w:val="Hyperlink"/>
          </w:rPr>
          <w:t>2.2.</w:t>
        </w:r>
        <w:r>
          <w:rPr>
            <w:rFonts w:asciiTheme="minorHAnsi" w:eastAsiaTheme="minorEastAsia" w:hAnsiTheme="minorHAnsi" w:cstheme="minorBidi"/>
            <w:sz w:val="22"/>
            <w:szCs w:val="22"/>
            <w:lang w:val="en-US"/>
          </w:rPr>
          <w:tab/>
        </w:r>
        <w:r w:rsidRPr="00EC7683">
          <w:rPr>
            <w:rStyle w:val="Hyperlink"/>
          </w:rPr>
          <w:t xml:space="preserve">Waste Definition and </w:t>
        </w:r>
        <w:r w:rsidRPr="00EC7683">
          <w:rPr>
            <w:rStyle w:val="Hyperlink"/>
            <w:lang w:val="en-US"/>
          </w:rPr>
          <w:t>Categorizations</w:t>
        </w:r>
        <w:r>
          <w:rPr>
            <w:webHidden/>
          </w:rPr>
          <w:tab/>
        </w:r>
        <w:r>
          <w:rPr>
            <w:webHidden/>
          </w:rPr>
          <w:fldChar w:fldCharType="begin"/>
        </w:r>
        <w:r>
          <w:rPr>
            <w:webHidden/>
          </w:rPr>
          <w:instrText xml:space="preserve"> PAGEREF _Toc24821913 \h </w:instrText>
        </w:r>
        <w:r>
          <w:rPr>
            <w:webHidden/>
          </w:rPr>
        </w:r>
        <w:r>
          <w:rPr>
            <w:webHidden/>
          </w:rPr>
          <w:fldChar w:fldCharType="separate"/>
        </w:r>
        <w:r>
          <w:rPr>
            <w:webHidden/>
          </w:rPr>
          <w:t>17</w:t>
        </w:r>
        <w:r>
          <w:rPr>
            <w:webHidden/>
          </w:rPr>
          <w:fldChar w:fldCharType="end"/>
        </w:r>
      </w:hyperlink>
    </w:p>
    <w:p w:rsidR="00A233F3" w:rsidRDefault="00A233F3">
      <w:pPr>
        <w:pStyle w:val="TOC3"/>
        <w:rPr>
          <w:rFonts w:asciiTheme="minorHAnsi" w:hAnsiTheme="minorHAnsi"/>
          <w:sz w:val="22"/>
          <w:lang w:val="en-US" w:eastAsia="en-US"/>
        </w:rPr>
      </w:pPr>
      <w:hyperlink w:anchor="_Toc24821914" w:history="1">
        <w:r w:rsidRPr="00EC7683">
          <w:rPr>
            <w:rStyle w:val="Hyperlink"/>
          </w:rPr>
          <w:t>2.2.1.</w:t>
        </w:r>
        <w:r>
          <w:rPr>
            <w:rFonts w:asciiTheme="minorHAnsi" w:hAnsiTheme="minorHAnsi"/>
            <w:sz w:val="22"/>
            <w:lang w:val="en-US" w:eastAsia="en-US"/>
          </w:rPr>
          <w:tab/>
        </w:r>
        <w:r w:rsidRPr="00EC7683">
          <w:rPr>
            <w:rStyle w:val="Hyperlink"/>
          </w:rPr>
          <w:t>Waste Definitions</w:t>
        </w:r>
        <w:r>
          <w:rPr>
            <w:webHidden/>
          </w:rPr>
          <w:tab/>
        </w:r>
        <w:r>
          <w:rPr>
            <w:webHidden/>
          </w:rPr>
          <w:fldChar w:fldCharType="begin"/>
        </w:r>
        <w:r>
          <w:rPr>
            <w:webHidden/>
          </w:rPr>
          <w:instrText xml:space="preserve"> PAGEREF _Toc24821914 \h </w:instrText>
        </w:r>
        <w:r>
          <w:rPr>
            <w:webHidden/>
          </w:rPr>
        </w:r>
        <w:r>
          <w:rPr>
            <w:webHidden/>
          </w:rPr>
          <w:fldChar w:fldCharType="separate"/>
        </w:r>
        <w:r>
          <w:rPr>
            <w:webHidden/>
          </w:rPr>
          <w:t>17</w:t>
        </w:r>
        <w:r>
          <w:rPr>
            <w:webHidden/>
          </w:rPr>
          <w:fldChar w:fldCharType="end"/>
        </w:r>
      </w:hyperlink>
    </w:p>
    <w:p w:rsidR="00A233F3" w:rsidRDefault="00A233F3">
      <w:pPr>
        <w:pStyle w:val="TOC3"/>
        <w:rPr>
          <w:rFonts w:asciiTheme="minorHAnsi" w:hAnsiTheme="minorHAnsi"/>
          <w:sz w:val="22"/>
          <w:lang w:val="en-US" w:eastAsia="en-US"/>
        </w:rPr>
      </w:pPr>
      <w:hyperlink w:anchor="_Toc24821915" w:history="1">
        <w:r w:rsidRPr="00EC7683">
          <w:rPr>
            <w:rStyle w:val="Hyperlink"/>
          </w:rPr>
          <w:t>2.2.2.</w:t>
        </w:r>
        <w:r>
          <w:rPr>
            <w:rFonts w:asciiTheme="minorHAnsi" w:hAnsiTheme="minorHAnsi"/>
            <w:sz w:val="22"/>
            <w:lang w:val="en-US" w:eastAsia="en-US"/>
          </w:rPr>
          <w:tab/>
        </w:r>
        <w:r w:rsidRPr="00EC7683">
          <w:rPr>
            <w:rStyle w:val="Hyperlink"/>
          </w:rPr>
          <w:t>Wastes Types and Categorizations</w:t>
        </w:r>
        <w:r>
          <w:rPr>
            <w:webHidden/>
          </w:rPr>
          <w:tab/>
        </w:r>
        <w:r>
          <w:rPr>
            <w:webHidden/>
          </w:rPr>
          <w:fldChar w:fldCharType="begin"/>
        </w:r>
        <w:r>
          <w:rPr>
            <w:webHidden/>
          </w:rPr>
          <w:instrText xml:space="preserve"> PAGEREF _Toc24821915 \h </w:instrText>
        </w:r>
        <w:r>
          <w:rPr>
            <w:webHidden/>
          </w:rPr>
        </w:r>
        <w:r>
          <w:rPr>
            <w:webHidden/>
          </w:rPr>
          <w:fldChar w:fldCharType="separate"/>
        </w:r>
        <w:r>
          <w:rPr>
            <w:webHidden/>
          </w:rPr>
          <w:t>17</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16" w:history="1">
        <w:r w:rsidRPr="00EC7683">
          <w:rPr>
            <w:rStyle w:val="Hyperlink"/>
          </w:rPr>
          <w:t>2.3.</w:t>
        </w:r>
        <w:r>
          <w:rPr>
            <w:rFonts w:asciiTheme="minorHAnsi" w:eastAsiaTheme="minorEastAsia" w:hAnsiTheme="minorHAnsi" w:cstheme="minorBidi"/>
            <w:sz w:val="22"/>
            <w:szCs w:val="22"/>
            <w:lang w:val="en-US"/>
          </w:rPr>
          <w:tab/>
        </w:r>
        <w:r w:rsidRPr="00EC7683">
          <w:rPr>
            <w:rStyle w:val="Hyperlink"/>
          </w:rPr>
          <w:t>The Environment Impacts from Solid Waste</w:t>
        </w:r>
        <w:r>
          <w:rPr>
            <w:webHidden/>
          </w:rPr>
          <w:tab/>
        </w:r>
        <w:r>
          <w:rPr>
            <w:webHidden/>
          </w:rPr>
          <w:fldChar w:fldCharType="begin"/>
        </w:r>
        <w:r>
          <w:rPr>
            <w:webHidden/>
          </w:rPr>
          <w:instrText xml:space="preserve"> PAGEREF _Toc24821916 \h </w:instrText>
        </w:r>
        <w:r>
          <w:rPr>
            <w:webHidden/>
          </w:rPr>
        </w:r>
        <w:r>
          <w:rPr>
            <w:webHidden/>
          </w:rPr>
          <w:fldChar w:fldCharType="separate"/>
        </w:r>
        <w:r>
          <w:rPr>
            <w:webHidden/>
          </w:rPr>
          <w:t>18</w:t>
        </w:r>
        <w:r>
          <w:rPr>
            <w:webHidden/>
          </w:rPr>
          <w:fldChar w:fldCharType="end"/>
        </w:r>
      </w:hyperlink>
    </w:p>
    <w:p w:rsidR="00A233F3" w:rsidRDefault="00A233F3">
      <w:pPr>
        <w:pStyle w:val="TOC3"/>
        <w:rPr>
          <w:rFonts w:asciiTheme="minorHAnsi" w:hAnsiTheme="minorHAnsi"/>
          <w:sz w:val="22"/>
          <w:lang w:val="en-US" w:eastAsia="en-US"/>
        </w:rPr>
      </w:pPr>
      <w:hyperlink w:anchor="_Toc24821917" w:history="1">
        <w:r w:rsidRPr="00EC7683">
          <w:rPr>
            <w:rStyle w:val="Hyperlink"/>
          </w:rPr>
          <w:t>2.3.1.</w:t>
        </w:r>
        <w:r>
          <w:rPr>
            <w:rFonts w:asciiTheme="minorHAnsi" w:hAnsiTheme="minorHAnsi"/>
            <w:sz w:val="22"/>
            <w:lang w:val="en-US" w:eastAsia="en-US"/>
          </w:rPr>
          <w:tab/>
        </w:r>
        <w:r w:rsidRPr="00EC7683">
          <w:rPr>
            <w:rStyle w:val="Hyperlink"/>
          </w:rPr>
          <w:t>General overview</w:t>
        </w:r>
        <w:r>
          <w:rPr>
            <w:webHidden/>
          </w:rPr>
          <w:tab/>
        </w:r>
        <w:r>
          <w:rPr>
            <w:webHidden/>
          </w:rPr>
          <w:fldChar w:fldCharType="begin"/>
        </w:r>
        <w:r>
          <w:rPr>
            <w:webHidden/>
          </w:rPr>
          <w:instrText xml:space="preserve"> PAGEREF _Toc24821917 \h </w:instrText>
        </w:r>
        <w:r>
          <w:rPr>
            <w:webHidden/>
          </w:rPr>
        </w:r>
        <w:r>
          <w:rPr>
            <w:webHidden/>
          </w:rPr>
          <w:fldChar w:fldCharType="separate"/>
        </w:r>
        <w:r>
          <w:rPr>
            <w:webHidden/>
          </w:rPr>
          <w:t>18</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18" w:history="1">
        <w:r w:rsidRPr="00EC7683">
          <w:rPr>
            <w:rStyle w:val="Hyperlink"/>
          </w:rPr>
          <w:t>2.4.</w:t>
        </w:r>
        <w:r>
          <w:rPr>
            <w:rFonts w:asciiTheme="minorHAnsi" w:eastAsiaTheme="minorEastAsia" w:hAnsiTheme="minorHAnsi" w:cstheme="minorBidi"/>
            <w:sz w:val="22"/>
            <w:szCs w:val="22"/>
            <w:lang w:val="en-US"/>
          </w:rPr>
          <w:tab/>
        </w:r>
        <w:r w:rsidRPr="00EC7683">
          <w:rPr>
            <w:rStyle w:val="Hyperlink"/>
          </w:rPr>
          <w:t>The Public health concerns from solid waste</w:t>
        </w:r>
        <w:r>
          <w:rPr>
            <w:webHidden/>
          </w:rPr>
          <w:tab/>
        </w:r>
        <w:r>
          <w:rPr>
            <w:webHidden/>
          </w:rPr>
          <w:fldChar w:fldCharType="begin"/>
        </w:r>
        <w:r>
          <w:rPr>
            <w:webHidden/>
          </w:rPr>
          <w:instrText xml:space="preserve"> PAGEREF _Toc24821918 \h </w:instrText>
        </w:r>
        <w:r>
          <w:rPr>
            <w:webHidden/>
          </w:rPr>
        </w:r>
        <w:r>
          <w:rPr>
            <w:webHidden/>
          </w:rPr>
          <w:fldChar w:fldCharType="separate"/>
        </w:r>
        <w:r>
          <w:rPr>
            <w:webHidden/>
          </w:rPr>
          <w:t>19</w:t>
        </w:r>
        <w:r>
          <w:rPr>
            <w:webHidden/>
          </w:rPr>
          <w:fldChar w:fldCharType="end"/>
        </w:r>
      </w:hyperlink>
    </w:p>
    <w:p w:rsidR="00A233F3" w:rsidRDefault="00A233F3">
      <w:pPr>
        <w:pStyle w:val="TOC3"/>
        <w:rPr>
          <w:rFonts w:asciiTheme="minorHAnsi" w:hAnsiTheme="minorHAnsi"/>
          <w:sz w:val="22"/>
          <w:lang w:val="en-US" w:eastAsia="en-US"/>
        </w:rPr>
      </w:pPr>
      <w:hyperlink w:anchor="_Toc24821919" w:history="1">
        <w:r w:rsidRPr="00EC7683">
          <w:rPr>
            <w:rStyle w:val="Hyperlink"/>
          </w:rPr>
          <w:t>2.4.1.</w:t>
        </w:r>
        <w:r>
          <w:rPr>
            <w:rFonts w:asciiTheme="minorHAnsi" w:hAnsiTheme="minorHAnsi"/>
            <w:sz w:val="22"/>
            <w:lang w:val="en-US" w:eastAsia="en-US"/>
          </w:rPr>
          <w:tab/>
        </w:r>
        <w:r w:rsidRPr="00EC7683">
          <w:rPr>
            <w:rStyle w:val="Hyperlink"/>
          </w:rPr>
          <w:t>General overview</w:t>
        </w:r>
        <w:r>
          <w:rPr>
            <w:webHidden/>
          </w:rPr>
          <w:tab/>
        </w:r>
        <w:r>
          <w:rPr>
            <w:webHidden/>
          </w:rPr>
          <w:fldChar w:fldCharType="begin"/>
        </w:r>
        <w:r>
          <w:rPr>
            <w:webHidden/>
          </w:rPr>
          <w:instrText xml:space="preserve"> PAGEREF _Toc24821919 \h </w:instrText>
        </w:r>
        <w:r>
          <w:rPr>
            <w:webHidden/>
          </w:rPr>
        </w:r>
        <w:r>
          <w:rPr>
            <w:webHidden/>
          </w:rPr>
          <w:fldChar w:fldCharType="separate"/>
        </w:r>
        <w:r>
          <w:rPr>
            <w:webHidden/>
          </w:rPr>
          <w:t>19</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20" w:history="1">
        <w:r w:rsidRPr="00EC7683">
          <w:rPr>
            <w:rStyle w:val="Hyperlink"/>
          </w:rPr>
          <w:t>2.5.</w:t>
        </w:r>
        <w:r>
          <w:rPr>
            <w:rFonts w:asciiTheme="minorHAnsi" w:eastAsiaTheme="minorEastAsia" w:hAnsiTheme="minorHAnsi" w:cstheme="minorBidi"/>
            <w:sz w:val="22"/>
            <w:szCs w:val="22"/>
            <w:lang w:val="en-US"/>
          </w:rPr>
          <w:tab/>
        </w:r>
        <w:r w:rsidRPr="00EC7683">
          <w:rPr>
            <w:rStyle w:val="Hyperlink"/>
          </w:rPr>
          <w:t>Solid Wastes in Developed and developing countries</w:t>
        </w:r>
        <w:r>
          <w:rPr>
            <w:webHidden/>
          </w:rPr>
          <w:tab/>
        </w:r>
        <w:r>
          <w:rPr>
            <w:webHidden/>
          </w:rPr>
          <w:fldChar w:fldCharType="begin"/>
        </w:r>
        <w:r>
          <w:rPr>
            <w:webHidden/>
          </w:rPr>
          <w:instrText xml:space="preserve"> PAGEREF _Toc24821920 \h </w:instrText>
        </w:r>
        <w:r>
          <w:rPr>
            <w:webHidden/>
          </w:rPr>
        </w:r>
        <w:r>
          <w:rPr>
            <w:webHidden/>
          </w:rPr>
          <w:fldChar w:fldCharType="separate"/>
        </w:r>
        <w:r>
          <w:rPr>
            <w:webHidden/>
          </w:rPr>
          <w:t>19</w:t>
        </w:r>
        <w:r>
          <w:rPr>
            <w:webHidden/>
          </w:rPr>
          <w:fldChar w:fldCharType="end"/>
        </w:r>
      </w:hyperlink>
    </w:p>
    <w:p w:rsidR="00A233F3" w:rsidRDefault="00A233F3">
      <w:pPr>
        <w:pStyle w:val="TOC3"/>
        <w:rPr>
          <w:rFonts w:asciiTheme="minorHAnsi" w:hAnsiTheme="minorHAnsi"/>
          <w:sz w:val="22"/>
          <w:lang w:val="en-US" w:eastAsia="en-US"/>
        </w:rPr>
      </w:pPr>
      <w:hyperlink w:anchor="_Toc24821921" w:history="1">
        <w:r w:rsidRPr="00EC7683">
          <w:rPr>
            <w:rStyle w:val="Hyperlink"/>
          </w:rPr>
          <w:t>2.5.1.</w:t>
        </w:r>
        <w:r>
          <w:rPr>
            <w:rFonts w:asciiTheme="minorHAnsi" w:hAnsiTheme="minorHAnsi"/>
            <w:sz w:val="22"/>
            <w:lang w:val="en-US" w:eastAsia="en-US"/>
          </w:rPr>
          <w:tab/>
        </w:r>
        <w:r w:rsidRPr="00EC7683">
          <w:rPr>
            <w:rStyle w:val="Hyperlink"/>
          </w:rPr>
          <w:t>General overview</w:t>
        </w:r>
        <w:r>
          <w:rPr>
            <w:webHidden/>
          </w:rPr>
          <w:tab/>
        </w:r>
        <w:r>
          <w:rPr>
            <w:webHidden/>
          </w:rPr>
          <w:fldChar w:fldCharType="begin"/>
        </w:r>
        <w:r>
          <w:rPr>
            <w:webHidden/>
          </w:rPr>
          <w:instrText xml:space="preserve"> PAGEREF _Toc24821921 \h </w:instrText>
        </w:r>
        <w:r>
          <w:rPr>
            <w:webHidden/>
          </w:rPr>
        </w:r>
        <w:r>
          <w:rPr>
            <w:webHidden/>
          </w:rPr>
          <w:fldChar w:fldCharType="separate"/>
        </w:r>
        <w:r>
          <w:rPr>
            <w:webHidden/>
          </w:rPr>
          <w:t>19</w:t>
        </w:r>
        <w:r>
          <w:rPr>
            <w:webHidden/>
          </w:rPr>
          <w:fldChar w:fldCharType="end"/>
        </w:r>
      </w:hyperlink>
    </w:p>
    <w:p w:rsidR="00A233F3" w:rsidRDefault="00A233F3">
      <w:pPr>
        <w:pStyle w:val="TOC3"/>
        <w:rPr>
          <w:rFonts w:asciiTheme="minorHAnsi" w:hAnsiTheme="minorHAnsi"/>
          <w:sz w:val="22"/>
          <w:lang w:val="en-US" w:eastAsia="en-US"/>
        </w:rPr>
      </w:pPr>
      <w:hyperlink w:anchor="_Toc24821922" w:history="1">
        <w:r w:rsidRPr="00EC7683">
          <w:rPr>
            <w:rStyle w:val="Hyperlink"/>
          </w:rPr>
          <w:t>2.5.2.</w:t>
        </w:r>
        <w:r>
          <w:rPr>
            <w:rFonts w:asciiTheme="minorHAnsi" w:hAnsiTheme="minorHAnsi"/>
            <w:sz w:val="22"/>
            <w:lang w:val="en-US" w:eastAsia="en-US"/>
          </w:rPr>
          <w:tab/>
        </w:r>
        <w:r w:rsidRPr="00EC7683">
          <w:rPr>
            <w:rStyle w:val="Hyperlink"/>
          </w:rPr>
          <w:t>Solid wastes in Developed countries</w:t>
        </w:r>
        <w:r>
          <w:rPr>
            <w:webHidden/>
          </w:rPr>
          <w:tab/>
        </w:r>
        <w:r>
          <w:rPr>
            <w:webHidden/>
          </w:rPr>
          <w:fldChar w:fldCharType="begin"/>
        </w:r>
        <w:r>
          <w:rPr>
            <w:webHidden/>
          </w:rPr>
          <w:instrText xml:space="preserve"> PAGEREF _Toc24821922 \h </w:instrText>
        </w:r>
        <w:r>
          <w:rPr>
            <w:webHidden/>
          </w:rPr>
        </w:r>
        <w:r>
          <w:rPr>
            <w:webHidden/>
          </w:rPr>
          <w:fldChar w:fldCharType="separate"/>
        </w:r>
        <w:r>
          <w:rPr>
            <w:webHidden/>
          </w:rPr>
          <w:t>19</w:t>
        </w:r>
        <w:r>
          <w:rPr>
            <w:webHidden/>
          </w:rPr>
          <w:fldChar w:fldCharType="end"/>
        </w:r>
      </w:hyperlink>
    </w:p>
    <w:p w:rsidR="00A233F3" w:rsidRDefault="00A233F3">
      <w:pPr>
        <w:pStyle w:val="TOC3"/>
        <w:rPr>
          <w:rFonts w:asciiTheme="minorHAnsi" w:hAnsiTheme="minorHAnsi"/>
          <w:sz w:val="22"/>
          <w:lang w:val="en-US" w:eastAsia="en-US"/>
        </w:rPr>
      </w:pPr>
      <w:hyperlink w:anchor="_Toc24821923" w:history="1">
        <w:r w:rsidRPr="00EC7683">
          <w:rPr>
            <w:rStyle w:val="Hyperlink"/>
          </w:rPr>
          <w:t>2.5.3.</w:t>
        </w:r>
        <w:r>
          <w:rPr>
            <w:rFonts w:asciiTheme="minorHAnsi" w:hAnsiTheme="minorHAnsi"/>
            <w:sz w:val="22"/>
            <w:lang w:val="en-US" w:eastAsia="en-US"/>
          </w:rPr>
          <w:tab/>
        </w:r>
        <w:r w:rsidRPr="00EC7683">
          <w:rPr>
            <w:rStyle w:val="Hyperlink"/>
          </w:rPr>
          <w:t>Solid wastes in Developing countries</w:t>
        </w:r>
        <w:r>
          <w:rPr>
            <w:webHidden/>
          </w:rPr>
          <w:tab/>
        </w:r>
        <w:r>
          <w:rPr>
            <w:webHidden/>
          </w:rPr>
          <w:fldChar w:fldCharType="begin"/>
        </w:r>
        <w:r>
          <w:rPr>
            <w:webHidden/>
          </w:rPr>
          <w:instrText xml:space="preserve"> PAGEREF _Toc24821923 \h </w:instrText>
        </w:r>
        <w:r>
          <w:rPr>
            <w:webHidden/>
          </w:rPr>
        </w:r>
        <w:r>
          <w:rPr>
            <w:webHidden/>
          </w:rPr>
          <w:fldChar w:fldCharType="separate"/>
        </w:r>
        <w:r>
          <w:rPr>
            <w:webHidden/>
          </w:rPr>
          <w:t>19</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24" w:history="1">
        <w:r w:rsidRPr="00EC7683">
          <w:rPr>
            <w:rStyle w:val="Hyperlink"/>
          </w:rPr>
          <w:t>2.6.</w:t>
        </w:r>
        <w:r>
          <w:rPr>
            <w:rFonts w:asciiTheme="minorHAnsi" w:eastAsiaTheme="minorEastAsia" w:hAnsiTheme="minorHAnsi" w:cstheme="minorBidi"/>
            <w:sz w:val="22"/>
            <w:szCs w:val="22"/>
            <w:lang w:val="en-US"/>
          </w:rPr>
          <w:tab/>
        </w:r>
        <w:r w:rsidRPr="00EC7683">
          <w:rPr>
            <w:rStyle w:val="Hyperlink"/>
          </w:rPr>
          <w:t>Regulations for solid wastes in developed and developing countries</w:t>
        </w:r>
        <w:r>
          <w:rPr>
            <w:webHidden/>
          </w:rPr>
          <w:tab/>
        </w:r>
        <w:r>
          <w:rPr>
            <w:webHidden/>
          </w:rPr>
          <w:fldChar w:fldCharType="begin"/>
        </w:r>
        <w:r>
          <w:rPr>
            <w:webHidden/>
          </w:rPr>
          <w:instrText xml:space="preserve"> PAGEREF _Toc24821924 \h </w:instrText>
        </w:r>
        <w:r>
          <w:rPr>
            <w:webHidden/>
          </w:rPr>
        </w:r>
        <w:r>
          <w:rPr>
            <w:webHidden/>
          </w:rPr>
          <w:fldChar w:fldCharType="separate"/>
        </w:r>
        <w:r>
          <w:rPr>
            <w:webHidden/>
          </w:rPr>
          <w:t>19</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25" w:history="1">
        <w:r w:rsidRPr="00EC7683">
          <w:rPr>
            <w:rStyle w:val="Hyperlink"/>
          </w:rPr>
          <w:t>2.7.</w:t>
        </w:r>
        <w:r>
          <w:rPr>
            <w:rFonts w:asciiTheme="minorHAnsi" w:eastAsiaTheme="minorEastAsia" w:hAnsiTheme="minorHAnsi" w:cstheme="minorBidi"/>
            <w:sz w:val="22"/>
            <w:szCs w:val="22"/>
            <w:lang w:val="en-US"/>
          </w:rPr>
          <w:tab/>
        </w:r>
        <w:r w:rsidRPr="00EC7683">
          <w:rPr>
            <w:rStyle w:val="Hyperlink"/>
          </w:rPr>
          <w:t>Solid waste management and sustainable development goal</w:t>
        </w:r>
        <w:r>
          <w:rPr>
            <w:webHidden/>
          </w:rPr>
          <w:tab/>
        </w:r>
        <w:r>
          <w:rPr>
            <w:webHidden/>
          </w:rPr>
          <w:fldChar w:fldCharType="begin"/>
        </w:r>
        <w:r>
          <w:rPr>
            <w:webHidden/>
          </w:rPr>
          <w:instrText xml:space="preserve"> PAGEREF _Toc24821925 \h </w:instrText>
        </w:r>
        <w:r>
          <w:rPr>
            <w:webHidden/>
          </w:rPr>
        </w:r>
        <w:r>
          <w:rPr>
            <w:webHidden/>
          </w:rPr>
          <w:fldChar w:fldCharType="separate"/>
        </w:r>
        <w:r>
          <w:rPr>
            <w:webHidden/>
          </w:rPr>
          <w:t>20</w:t>
        </w:r>
        <w:r>
          <w:rPr>
            <w:webHidden/>
          </w:rPr>
          <w:fldChar w:fldCharType="end"/>
        </w:r>
      </w:hyperlink>
    </w:p>
    <w:p w:rsidR="00A233F3" w:rsidRDefault="00A233F3">
      <w:pPr>
        <w:pStyle w:val="TOC1"/>
        <w:rPr>
          <w:rFonts w:asciiTheme="minorHAnsi" w:eastAsiaTheme="minorEastAsia" w:hAnsiTheme="minorHAnsi" w:cstheme="minorBidi"/>
          <w:b w:val="0"/>
          <w:sz w:val="22"/>
          <w:szCs w:val="22"/>
          <w:lang w:val="en-US"/>
        </w:rPr>
      </w:pPr>
      <w:hyperlink w:anchor="_Toc24821926" w:history="1">
        <w:r w:rsidRPr="00EC7683">
          <w:rPr>
            <w:rStyle w:val="Hyperlink"/>
          </w:rPr>
          <w:t>Research Methodology</w:t>
        </w:r>
        <w:r>
          <w:rPr>
            <w:webHidden/>
          </w:rPr>
          <w:tab/>
        </w:r>
        <w:r>
          <w:rPr>
            <w:webHidden/>
          </w:rPr>
          <w:fldChar w:fldCharType="begin"/>
        </w:r>
        <w:r>
          <w:rPr>
            <w:webHidden/>
          </w:rPr>
          <w:instrText xml:space="preserve"> PAGEREF _Toc24821926 \h </w:instrText>
        </w:r>
        <w:r>
          <w:rPr>
            <w:webHidden/>
          </w:rPr>
        </w:r>
        <w:r>
          <w:rPr>
            <w:webHidden/>
          </w:rPr>
          <w:fldChar w:fldCharType="separate"/>
        </w:r>
        <w:r>
          <w:rPr>
            <w:webHidden/>
          </w:rPr>
          <w:t>21</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27" w:history="1">
        <w:r w:rsidRPr="00EC7683">
          <w:rPr>
            <w:rStyle w:val="Hyperlink"/>
          </w:rPr>
          <w:t>3.1.</w:t>
        </w:r>
        <w:r>
          <w:rPr>
            <w:rFonts w:asciiTheme="minorHAnsi" w:eastAsiaTheme="minorEastAsia" w:hAnsiTheme="minorHAnsi" w:cstheme="minorBidi"/>
            <w:sz w:val="22"/>
            <w:szCs w:val="22"/>
            <w:lang w:val="en-US"/>
          </w:rPr>
          <w:tab/>
        </w:r>
        <w:r w:rsidRPr="00EC7683">
          <w:rPr>
            <w:rStyle w:val="Hyperlink"/>
          </w:rPr>
          <w:t>Introduction</w:t>
        </w:r>
        <w:r>
          <w:rPr>
            <w:webHidden/>
          </w:rPr>
          <w:tab/>
        </w:r>
        <w:r>
          <w:rPr>
            <w:webHidden/>
          </w:rPr>
          <w:fldChar w:fldCharType="begin"/>
        </w:r>
        <w:r>
          <w:rPr>
            <w:webHidden/>
          </w:rPr>
          <w:instrText xml:space="preserve"> PAGEREF _Toc24821927 \h </w:instrText>
        </w:r>
        <w:r>
          <w:rPr>
            <w:webHidden/>
          </w:rPr>
        </w:r>
        <w:r>
          <w:rPr>
            <w:webHidden/>
          </w:rPr>
          <w:fldChar w:fldCharType="separate"/>
        </w:r>
        <w:r>
          <w:rPr>
            <w:webHidden/>
          </w:rPr>
          <w:t>21</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28" w:history="1">
        <w:r w:rsidRPr="00EC7683">
          <w:rPr>
            <w:rStyle w:val="Hyperlink"/>
          </w:rPr>
          <w:t>3.2.</w:t>
        </w:r>
        <w:r>
          <w:rPr>
            <w:rFonts w:asciiTheme="minorHAnsi" w:eastAsiaTheme="minorEastAsia" w:hAnsiTheme="minorHAnsi" w:cstheme="minorBidi"/>
            <w:sz w:val="22"/>
            <w:szCs w:val="22"/>
            <w:lang w:val="en-US"/>
          </w:rPr>
          <w:tab/>
        </w:r>
        <w:r w:rsidRPr="00EC7683">
          <w:rPr>
            <w:rStyle w:val="Hyperlink"/>
          </w:rPr>
          <w:t>Desk study</w:t>
        </w:r>
        <w:r>
          <w:rPr>
            <w:webHidden/>
          </w:rPr>
          <w:tab/>
        </w:r>
        <w:r>
          <w:rPr>
            <w:webHidden/>
          </w:rPr>
          <w:fldChar w:fldCharType="begin"/>
        </w:r>
        <w:r>
          <w:rPr>
            <w:webHidden/>
          </w:rPr>
          <w:instrText xml:space="preserve"> PAGEREF _Toc24821928 \h </w:instrText>
        </w:r>
        <w:r>
          <w:rPr>
            <w:webHidden/>
          </w:rPr>
        </w:r>
        <w:r>
          <w:rPr>
            <w:webHidden/>
          </w:rPr>
          <w:fldChar w:fldCharType="separate"/>
        </w:r>
        <w:r>
          <w:rPr>
            <w:webHidden/>
          </w:rPr>
          <w:t>21</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29" w:history="1">
        <w:r w:rsidRPr="00EC7683">
          <w:rPr>
            <w:rStyle w:val="Hyperlink"/>
          </w:rPr>
          <w:t>3.3.</w:t>
        </w:r>
        <w:r>
          <w:rPr>
            <w:rFonts w:asciiTheme="minorHAnsi" w:eastAsiaTheme="minorEastAsia" w:hAnsiTheme="minorHAnsi" w:cstheme="minorBidi"/>
            <w:sz w:val="22"/>
            <w:szCs w:val="22"/>
            <w:lang w:val="en-US"/>
          </w:rPr>
          <w:tab/>
        </w:r>
        <w:r w:rsidRPr="00EC7683">
          <w:rPr>
            <w:rStyle w:val="Hyperlink"/>
          </w:rPr>
          <w:t>Data preparation</w:t>
        </w:r>
        <w:r>
          <w:rPr>
            <w:webHidden/>
          </w:rPr>
          <w:tab/>
        </w:r>
        <w:r>
          <w:rPr>
            <w:webHidden/>
          </w:rPr>
          <w:fldChar w:fldCharType="begin"/>
        </w:r>
        <w:r>
          <w:rPr>
            <w:webHidden/>
          </w:rPr>
          <w:instrText xml:space="preserve"> PAGEREF _Toc24821929 \h </w:instrText>
        </w:r>
        <w:r>
          <w:rPr>
            <w:webHidden/>
          </w:rPr>
        </w:r>
        <w:r>
          <w:rPr>
            <w:webHidden/>
          </w:rPr>
          <w:fldChar w:fldCharType="separate"/>
        </w:r>
        <w:r>
          <w:rPr>
            <w:webHidden/>
          </w:rPr>
          <w:t>22</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30" w:history="1">
        <w:r w:rsidRPr="00EC7683">
          <w:rPr>
            <w:rStyle w:val="Hyperlink"/>
          </w:rPr>
          <w:t>3.4.</w:t>
        </w:r>
        <w:r>
          <w:rPr>
            <w:rFonts w:asciiTheme="minorHAnsi" w:eastAsiaTheme="minorEastAsia" w:hAnsiTheme="minorHAnsi" w:cstheme="minorBidi"/>
            <w:sz w:val="22"/>
            <w:szCs w:val="22"/>
            <w:lang w:val="en-US"/>
          </w:rPr>
          <w:tab/>
        </w:r>
        <w:r w:rsidRPr="00EC7683">
          <w:rPr>
            <w:rStyle w:val="Hyperlink"/>
          </w:rPr>
          <w:t>Creation of database</w:t>
        </w:r>
        <w:r>
          <w:rPr>
            <w:webHidden/>
          </w:rPr>
          <w:tab/>
        </w:r>
        <w:r>
          <w:rPr>
            <w:webHidden/>
          </w:rPr>
          <w:fldChar w:fldCharType="begin"/>
        </w:r>
        <w:r>
          <w:rPr>
            <w:webHidden/>
          </w:rPr>
          <w:instrText xml:space="preserve"> PAGEREF _Toc24821930 \h </w:instrText>
        </w:r>
        <w:r>
          <w:rPr>
            <w:webHidden/>
          </w:rPr>
        </w:r>
        <w:r>
          <w:rPr>
            <w:webHidden/>
          </w:rPr>
          <w:fldChar w:fldCharType="separate"/>
        </w:r>
        <w:r>
          <w:rPr>
            <w:webHidden/>
          </w:rPr>
          <w:t>22</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31" w:history="1">
        <w:r w:rsidRPr="00EC7683">
          <w:rPr>
            <w:rStyle w:val="Hyperlink"/>
          </w:rPr>
          <w:t>3.5.</w:t>
        </w:r>
        <w:r>
          <w:rPr>
            <w:rFonts w:asciiTheme="minorHAnsi" w:eastAsiaTheme="minorEastAsia" w:hAnsiTheme="minorHAnsi" w:cstheme="minorBidi"/>
            <w:sz w:val="22"/>
            <w:szCs w:val="22"/>
            <w:lang w:val="en-US"/>
          </w:rPr>
          <w:tab/>
        </w:r>
        <w:r w:rsidRPr="00EC7683">
          <w:rPr>
            <w:rStyle w:val="Hyperlink"/>
          </w:rPr>
          <w:t>Development of a comprehensive strategies</w:t>
        </w:r>
        <w:r>
          <w:rPr>
            <w:webHidden/>
          </w:rPr>
          <w:tab/>
        </w:r>
        <w:r>
          <w:rPr>
            <w:webHidden/>
          </w:rPr>
          <w:fldChar w:fldCharType="begin"/>
        </w:r>
        <w:r>
          <w:rPr>
            <w:webHidden/>
          </w:rPr>
          <w:instrText xml:space="preserve"> PAGEREF _Toc24821931 \h </w:instrText>
        </w:r>
        <w:r>
          <w:rPr>
            <w:webHidden/>
          </w:rPr>
        </w:r>
        <w:r>
          <w:rPr>
            <w:webHidden/>
          </w:rPr>
          <w:fldChar w:fldCharType="separate"/>
        </w:r>
        <w:r>
          <w:rPr>
            <w:webHidden/>
          </w:rPr>
          <w:t>22</w:t>
        </w:r>
        <w:r>
          <w:rPr>
            <w:webHidden/>
          </w:rPr>
          <w:fldChar w:fldCharType="end"/>
        </w:r>
      </w:hyperlink>
    </w:p>
    <w:p w:rsidR="00A233F3" w:rsidRDefault="00A233F3">
      <w:pPr>
        <w:pStyle w:val="TOC1"/>
        <w:rPr>
          <w:rFonts w:asciiTheme="minorHAnsi" w:eastAsiaTheme="minorEastAsia" w:hAnsiTheme="minorHAnsi" w:cstheme="minorBidi"/>
          <w:b w:val="0"/>
          <w:sz w:val="22"/>
          <w:szCs w:val="22"/>
          <w:lang w:val="en-US"/>
        </w:rPr>
      </w:pPr>
      <w:hyperlink w:anchor="_Toc24821932" w:history="1">
        <w:r w:rsidRPr="00EC7683">
          <w:rPr>
            <w:rStyle w:val="Hyperlink"/>
          </w:rPr>
          <w:t>Expected Results</w:t>
        </w:r>
        <w:r>
          <w:rPr>
            <w:webHidden/>
          </w:rPr>
          <w:tab/>
        </w:r>
        <w:r>
          <w:rPr>
            <w:webHidden/>
          </w:rPr>
          <w:fldChar w:fldCharType="begin"/>
        </w:r>
        <w:r>
          <w:rPr>
            <w:webHidden/>
          </w:rPr>
          <w:instrText xml:space="preserve"> PAGEREF _Toc24821932 \h </w:instrText>
        </w:r>
        <w:r>
          <w:rPr>
            <w:webHidden/>
          </w:rPr>
        </w:r>
        <w:r>
          <w:rPr>
            <w:webHidden/>
          </w:rPr>
          <w:fldChar w:fldCharType="separate"/>
        </w:r>
        <w:r>
          <w:rPr>
            <w:webHidden/>
          </w:rPr>
          <w:t>23</w:t>
        </w:r>
        <w:r>
          <w:rPr>
            <w:webHidden/>
          </w:rPr>
          <w:fldChar w:fldCharType="end"/>
        </w:r>
      </w:hyperlink>
    </w:p>
    <w:p w:rsidR="00A233F3" w:rsidRDefault="00A233F3">
      <w:pPr>
        <w:pStyle w:val="TOC2"/>
        <w:rPr>
          <w:rFonts w:asciiTheme="minorHAnsi" w:eastAsiaTheme="minorEastAsia" w:hAnsiTheme="minorHAnsi" w:cstheme="minorBidi"/>
          <w:sz w:val="22"/>
          <w:szCs w:val="22"/>
          <w:lang w:val="en-US"/>
        </w:rPr>
      </w:pPr>
      <w:hyperlink w:anchor="_Toc24821933" w:history="1">
        <w:r w:rsidRPr="00EC7683">
          <w:rPr>
            <w:rStyle w:val="Hyperlink"/>
          </w:rPr>
          <w:t>4.1.</w:t>
        </w:r>
        <w:r>
          <w:rPr>
            <w:rFonts w:asciiTheme="minorHAnsi" w:eastAsiaTheme="minorEastAsia" w:hAnsiTheme="minorHAnsi" w:cstheme="minorBidi"/>
            <w:sz w:val="22"/>
            <w:szCs w:val="22"/>
            <w:lang w:val="en-US"/>
          </w:rPr>
          <w:tab/>
        </w:r>
        <w:r w:rsidRPr="00EC7683">
          <w:rPr>
            <w:rStyle w:val="Hyperlink"/>
          </w:rPr>
          <w:t>Expected Outcomes</w:t>
        </w:r>
        <w:r>
          <w:rPr>
            <w:webHidden/>
          </w:rPr>
          <w:tab/>
        </w:r>
        <w:r>
          <w:rPr>
            <w:webHidden/>
          </w:rPr>
          <w:fldChar w:fldCharType="begin"/>
        </w:r>
        <w:r>
          <w:rPr>
            <w:webHidden/>
          </w:rPr>
          <w:instrText xml:space="preserve"> PAGEREF _Toc24821933 \h </w:instrText>
        </w:r>
        <w:r>
          <w:rPr>
            <w:webHidden/>
          </w:rPr>
        </w:r>
        <w:r>
          <w:rPr>
            <w:webHidden/>
          </w:rPr>
          <w:fldChar w:fldCharType="separate"/>
        </w:r>
        <w:r>
          <w:rPr>
            <w:webHidden/>
          </w:rPr>
          <w:t>23</w:t>
        </w:r>
        <w:r>
          <w:rPr>
            <w:webHidden/>
          </w:rPr>
          <w:fldChar w:fldCharType="end"/>
        </w:r>
      </w:hyperlink>
    </w:p>
    <w:p w:rsidR="00A233F3" w:rsidRDefault="00A233F3">
      <w:pPr>
        <w:pStyle w:val="TOC1"/>
        <w:rPr>
          <w:rFonts w:asciiTheme="minorHAnsi" w:eastAsiaTheme="minorEastAsia" w:hAnsiTheme="minorHAnsi" w:cstheme="minorBidi"/>
          <w:b w:val="0"/>
          <w:sz w:val="22"/>
          <w:szCs w:val="22"/>
          <w:lang w:val="en-US"/>
        </w:rPr>
      </w:pPr>
      <w:hyperlink w:anchor="_Toc24821934" w:history="1">
        <w:r w:rsidRPr="00EC7683">
          <w:rPr>
            <w:rStyle w:val="Hyperlink"/>
          </w:rPr>
          <w:t>References</w:t>
        </w:r>
        <w:r>
          <w:rPr>
            <w:webHidden/>
          </w:rPr>
          <w:tab/>
        </w:r>
        <w:r>
          <w:rPr>
            <w:webHidden/>
          </w:rPr>
          <w:fldChar w:fldCharType="begin"/>
        </w:r>
        <w:r>
          <w:rPr>
            <w:webHidden/>
          </w:rPr>
          <w:instrText xml:space="preserve"> PAGEREF _Toc24821934 \h </w:instrText>
        </w:r>
        <w:r>
          <w:rPr>
            <w:webHidden/>
          </w:rPr>
        </w:r>
        <w:r>
          <w:rPr>
            <w:webHidden/>
          </w:rPr>
          <w:fldChar w:fldCharType="separate"/>
        </w:r>
        <w:r>
          <w:rPr>
            <w:webHidden/>
          </w:rPr>
          <w:t>24</w:t>
        </w:r>
        <w:r>
          <w:rPr>
            <w:webHidden/>
          </w:rPr>
          <w:fldChar w:fldCharType="end"/>
        </w:r>
      </w:hyperlink>
    </w:p>
    <w:p w:rsidR="00445838" w:rsidRDefault="004932F2" w:rsidP="00E0249E">
      <w:r>
        <w:rPr>
          <w:caps/>
          <w:noProof/>
          <w:lang w:val="en-US"/>
        </w:rPr>
        <w:lastRenderedPageBreak/>
        <w:fldChar w:fldCharType="end"/>
      </w:r>
    </w:p>
    <w:p w:rsidR="00445838" w:rsidRDefault="00445838">
      <w:pPr>
        <w:spacing w:after="160" w:line="259" w:lineRule="auto"/>
        <w:jc w:val="left"/>
      </w:pPr>
      <w:r>
        <w:br w:type="page"/>
      </w:r>
    </w:p>
    <w:p w:rsidR="00445838" w:rsidRDefault="00445838" w:rsidP="00BE678B">
      <w:pPr>
        <w:pStyle w:val="U-IHEHeading"/>
        <w:tabs>
          <w:tab w:val="left" w:pos="5685"/>
        </w:tabs>
      </w:pPr>
      <w:bookmarkStart w:id="4" w:name="_Toc24821902"/>
      <w:r w:rsidRPr="00B762CF">
        <w:lastRenderedPageBreak/>
        <w:t>List of Figures</w:t>
      </w:r>
      <w:bookmarkEnd w:id="4"/>
      <w:r w:rsidR="00BE678B">
        <w:tab/>
      </w:r>
    </w:p>
    <w:p w:rsidR="00D46D3B" w:rsidRDefault="004932F2">
      <w:pPr>
        <w:pStyle w:val="TableofFigures"/>
        <w:tabs>
          <w:tab w:val="right" w:leader="dot" w:pos="9060"/>
        </w:tabs>
        <w:rPr>
          <w:rFonts w:eastAsiaTheme="minorEastAsia" w:cstheme="minorBidi"/>
          <w:b w:val="0"/>
          <w:bCs w:val="0"/>
          <w:noProof/>
          <w:sz w:val="22"/>
          <w:szCs w:val="22"/>
          <w:lang w:val="en-US"/>
        </w:rPr>
      </w:pPr>
      <w:r w:rsidRPr="004932F2">
        <w:rPr>
          <w:b w:val="0"/>
          <w:bCs w:val="0"/>
        </w:rPr>
        <w:fldChar w:fldCharType="begin"/>
      </w:r>
      <w:r w:rsidR="00861130">
        <w:rPr>
          <w:b w:val="0"/>
          <w:bCs w:val="0"/>
        </w:rPr>
        <w:instrText xml:space="preserve"> TOC \h \z \c "Figure" </w:instrText>
      </w:r>
      <w:r w:rsidRPr="004932F2">
        <w:rPr>
          <w:b w:val="0"/>
          <w:bCs w:val="0"/>
        </w:rPr>
        <w:fldChar w:fldCharType="separate"/>
      </w:r>
      <w:hyperlink r:id="rId10" w:anchor="_Toc24818586" w:history="1">
        <w:r w:rsidR="00D46D3B" w:rsidRPr="00B5660B">
          <w:rPr>
            <w:rStyle w:val="Hyperlink"/>
            <w:noProof/>
          </w:rPr>
          <w:t>Figure 1</w:t>
        </w:r>
        <w:r w:rsidR="00D46D3B" w:rsidRPr="00B5660B">
          <w:rPr>
            <w:rStyle w:val="Hyperlink"/>
            <w:noProof/>
          </w:rPr>
          <w:noBreakHyphen/>
          <w:t>1: Overall research plan</w:t>
        </w:r>
        <w:r w:rsidR="00D46D3B">
          <w:rPr>
            <w:noProof/>
            <w:webHidden/>
          </w:rPr>
          <w:tab/>
        </w:r>
        <w:r w:rsidR="00D46D3B">
          <w:rPr>
            <w:noProof/>
            <w:webHidden/>
          </w:rPr>
          <w:fldChar w:fldCharType="begin"/>
        </w:r>
        <w:r w:rsidR="00D46D3B">
          <w:rPr>
            <w:noProof/>
            <w:webHidden/>
          </w:rPr>
          <w:instrText xml:space="preserve"> PAGEREF _Toc24818586 \h </w:instrText>
        </w:r>
        <w:r w:rsidR="00D46D3B">
          <w:rPr>
            <w:noProof/>
            <w:webHidden/>
          </w:rPr>
        </w:r>
        <w:r w:rsidR="00D46D3B">
          <w:rPr>
            <w:noProof/>
            <w:webHidden/>
          </w:rPr>
          <w:fldChar w:fldCharType="separate"/>
        </w:r>
        <w:r w:rsidR="00D46D3B">
          <w:rPr>
            <w:noProof/>
            <w:webHidden/>
          </w:rPr>
          <w:t>22</w:t>
        </w:r>
        <w:r w:rsidR="00D46D3B">
          <w:rPr>
            <w:noProof/>
            <w:webHidden/>
          </w:rPr>
          <w:fldChar w:fldCharType="end"/>
        </w:r>
      </w:hyperlink>
    </w:p>
    <w:p w:rsidR="00C52952" w:rsidRPr="00EB53EE" w:rsidRDefault="004932F2" w:rsidP="00EB53EE">
      <w:pPr>
        <w:rPr>
          <w:rFonts w:asciiTheme="minorHAnsi" w:hAnsiTheme="minorHAnsi"/>
          <w:b/>
          <w:bCs/>
          <w:sz w:val="20"/>
          <w:szCs w:val="20"/>
        </w:rPr>
      </w:pPr>
      <w:r>
        <w:rPr>
          <w:rFonts w:asciiTheme="minorHAnsi" w:hAnsiTheme="minorHAnsi"/>
          <w:b/>
          <w:bCs/>
          <w:sz w:val="20"/>
          <w:szCs w:val="20"/>
        </w:rPr>
        <w:fldChar w:fldCharType="end"/>
      </w:r>
    </w:p>
    <w:p w:rsidR="00BE678B" w:rsidRDefault="00BE678B" w:rsidP="00BE678B">
      <w:pPr>
        <w:pStyle w:val="U-IHEHeading"/>
      </w:pPr>
      <w:bookmarkStart w:id="5" w:name="_Toc24821903"/>
      <w:r w:rsidRPr="00B762CF">
        <w:lastRenderedPageBreak/>
        <w:t>Abbreviations</w:t>
      </w:r>
      <w:bookmarkEnd w:id="5"/>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5245"/>
      </w:tblGrid>
      <w:tr w:rsidR="005A52A8" w:rsidTr="00D46D3B">
        <w:tc>
          <w:tcPr>
            <w:tcW w:w="2127" w:type="dxa"/>
          </w:tcPr>
          <w:p w:rsidR="005A52A8" w:rsidRDefault="005A52A8" w:rsidP="005A52A8">
            <w:r>
              <w:t>SWM</w:t>
            </w:r>
          </w:p>
        </w:tc>
        <w:tc>
          <w:tcPr>
            <w:tcW w:w="5245" w:type="dxa"/>
          </w:tcPr>
          <w:p w:rsidR="005A52A8" w:rsidRDefault="005A52A8" w:rsidP="005A52A8">
            <w:r>
              <w:t>Solid Waste Management</w:t>
            </w:r>
          </w:p>
        </w:tc>
      </w:tr>
      <w:tr w:rsidR="005A52A8" w:rsidTr="00D46D3B">
        <w:tc>
          <w:tcPr>
            <w:tcW w:w="2127" w:type="dxa"/>
          </w:tcPr>
          <w:p w:rsidR="005A52A8" w:rsidRDefault="00C41D0D" w:rsidP="005A52A8">
            <w:r>
              <w:t>SW</w:t>
            </w:r>
          </w:p>
        </w:tc>
        <w:tc>
          <w:tcPr>
            <w:tcW w:w="5245" w:type="dxa"/>
          </w:tcPr>
          <w:p w:rsidR="005A52A8" w:rsidRDefault="00C41D0D" w:rsidP="005A52A8">
            <w:r>
              <w:t>Solid Waste</w:t>
            </w:r>
          </w:p>
        </w:tc>
      </w:tr>
      <w:tr w:rsidR="005A52A8" w:rsidTr="00D46D3B">
        <w:tc>
          <w:tcPr>
            <w:tcW w:w="2127" w:type="dxa"/>
          </w:tcPr>
          <w:p w:rsidR="005A52A8" w:rsidRDefault="00C41D0D" w:rsidP="005A52A8">
            <w:r>
              <w:t>MSW</w:t>
            </w:r>
          </w:p>
        </w:tc>
        <w:tc>
          <w:tcPr>
            <w:tcW w:w="5245" w:type="dxa"/>
          </w:tcPr>
          <w:p w:rsidR="005A52A8" w:rsidRDefault="00C41D0D" w:rsidP="005A52A8">
            <w:r>
              <w:t>Municipal Solid Waste</w:t>
            </w:r>
          </w:p>
        </w:tc>
      </w:tr>
      <w:tr w:rsidR="005A52A8" w:rsidTr="00D46D3B">
        <w:tc>
          <w:tcPr>
            <w:tcW w:w="2127" w:type="dxa"/>
          </w:tcPr>
          <w:p w:rsidR="005A52A8" w:rsidRDefault="00D46D3B" w:rsidP="005A52A8">
            <w:r>
              <w:t>US</w:t>
            </w:r>
          </w:p>
        </w:tc>
        <w:tc>
          <w:tcPr>
            <w:tcW w:w="5245" w:type="dxa"/>
          </w:tcPr>
          <w:p w:rsidR="005A52A8" w:rsidRDefault="00D46D3B" w:rsidP="005A52A8">
            <w:r>
              <w:t>United state</w:t>
            </w:r>
          </w:p>
        </w:tc>
      </w:tr>
      <w:tr w:rsidR="005A52A8" w:rsidTr="00D46D3B">
        <w:tc>
          <w:tcPr>
            <w:tcW w:w="2127" w:type="dxa"/>
          </w:tcPr>
          <w:p w:rsidR="005A52A8" w:rsidRDefault="00D46D3B" w:rsidP="005A52A8">
            <w:r>
              <w:t>SA</w:t>
            </w:r>
          </w:p>
        </w:tc>
        <w:tc>
          <w:tcPr>
            <w:tcW w:w="5245" w:type="dxa"/>
          </w:tcPr>
          <w:p w:rsidR="005A52A8" w:rsidRDefault="00D46D3B" w:rsidP="005A52A8">
            <w:r>
              <w:t>South Africa</w:t>
            </w:r>
          </w:p>
        </w:tc>
      </w:tr>
      <w:tr w:rsidR="005A52A8" w:rsidTr="00D46D3B">
        <w:tc>
          <w:tcPr>
            <w:tcW w:w="2127" w:type="dxa"/>
          </w:tcPr>
          <w:p w:rsidR="005A52A8" w:rsidRDefault="00D46D3B" w:rsidP="005A52A8">
            <w:r>
              <w:t>UN</w:t>
            </w:r>
          </w:p>
        </w:tc>
        <w:tc>
          <w:tcPr>
            <w:tcW w:w="5245" w:type="dxa"/>
          </w:tcPr>
          <w:p w:rsidR="005A52A8" w:rsidRDefault="00D46D3B" w:rsidP="005A52A8">
            <w:r>
              <w:t>United Nation</w:t>
            </w:r>
          </w:p>
        </w:tc>
      </w:tr>
      <w:tr w:rsidR="005A52A8" w:rsidTr="00D46D3B">
        <w:tc>
          <w:tcPr>
            <w:tcW w:w="2127" w:type="dxa"/>
          </w:tcPr>
          <w:p w:rsidR="005A52A8" w:rsidRDefault="00D46D3B" w:rsidP="005A52A8">
            <w:r>
              <w:t>GHE</w:t>
            </w:r>
          </w:p>
        </w:tc>
        <w:tc>
          <w:tcPr>
            <w:tcW w:w="5245" w:type="dxa"/>
          </w:tcPr>
          <w:p w:rsidR="005A52A8" w:rsidRDefault="00D46D3B" w:rsidP="005A52A8">
            <w:r>
              <w:t>Green House Emission</w:t>
            </w:r>
          </w:p>
        </w:tc>
      </w:tr>
      <w:tr w:rsidR="005A52A8" w:rsidTr="00D46D3B">
        <w:tc>
          <w:tcPr>
            <w:tcW w:w="2127" w:type="dxa"/>
          </w:tcPr>
          <w:p w:rsidR="005A52A8" w:rsidRDefault="005A52A8" w:rsidP="005A52A8"/>
        </w:tc>
        <w:tc>
          <w:tcPr>
            <w:tcW w:w="5245" w:type="dxa"/>
          </w:tcPr>
          <w:p w:rsidR="005A52A8" w:rsidRDefault="005A52A8" w:rsidP="005A52A8"/>
        </w:tc>
      </w:tr>
    </w:tbl>
    <w:p w:rsidR="005A52A8" w:rsidRPr="005A52A8" w:rsidRDefault="005A52A8" w:rsidP="005A52A8"/>
    <w:p w:rsidR="001C33F9" w:rsidRDefault="001C33F9" w:rsidP="00445838">
      <w:pPr>
        <w:pStyle w:val="U-IHEHeading"/>
      </w:pPr>
    </w:p>
    <w:p w:rsidR="00191436" w:rsidRPr="000D5F03" w:rsidRDefault="00191436" w:rsidP="000D5F03">
      <w:pPr>
        <w:spacing w:after="160" w:line="259" w:lineRule="auto"/>
        <w:jc w:val="left"/>
        <w:rPr>
          <w:rFonts w:ascii="Arial" w:hAnsi="Arial" w:cs="Arial"/>
          <w:b/>
          <w:bCs/>
          <w:kern w:val="32"/>
          <w:sz w:val="48"/>
          <w:szCs w:val="32"/>
        </w:rPr>
        <w:sectPr w:rsidR="00191436" w:rsidRPr="000D5F03" w:rsidSect="00445838">
          <w:footerReference w:type="default" r:id="rId11"/>
          <w:pgSz w:w="11906" w:h="16838"/>
          <w:pgMar w:top="2126" w:right="1418" w:bottom="1559" w:left="1418" w:header="708" w:footer="708" w:gutter="0"/>
          <w:pgNumType w:fmt="lowerRoman" w:start="1"/>
          <w:cols w:space="708"/>
          <w:docGrid w:linePitch="360"/>
        </w:sectPr>
      </w:pPr>
    </w:p>
    <w:p w:rsidR="00E7628B" w:rsidRPr="0094152D" w:rsidRDefault="00E7628B" w:rsidP="0094152D">
      <w:pPr>
        <w:pStyle w:val="Heading1"/>
      </w:pPr>
    </w:p>
    <w:p w:rsidR="006955C4" w:rsidRPr="001228AF" w:rsidRDefault="006955C4" w:rsidP="006955C4">
      <w:pPr>
        <w:pStyle w:val="U-IHEChaptertitle"/>
      </w:pPr>
      <w:bookmarkStart w:id="6" w:name="_Toc24821904"/>
      <w:r w:rsidRPr="001228AF">
        <w:t>Introduction</w:t>
      </w:r>
      <w:bookmarkEnd w:id="6"/>
    </w:p>
    <w:p w:rsidR="00E7628B" w:rsidRDefault="00E7628B" w:rsidP="00E7628B"/>
    <w:p w:rsidR="0089467F" w:rsidRDefault="0089467F" w:rsidP="00E7628B"/>
    <w:p w:rsidR="006955C4" w:rsidRDefault="006955C4" w:rsidP="00D65EBF">
      <w:pPr>
        <w:pStyle w:val="Heading2"/>
      </w:pPr>
      <w:bookmarkStart w:id="7" w:name="_Toc495333699"/>
      <w:bookmarkStart w:id="8" w:name="_Toc24821905"/>
      <w:r w:rsidRPr="000108A1">
        <w:t>Background</w:t>
      </w:r>
      <w:bookmarkEnd w:id="7"/>
      <w:bookmarkEnd w:id="8"/>
      <w:r>
        <w:t xml:space="preserve"> </w:t>
      </w:r>
    </w:p>
    <w:p w:rsidR="003325DE" w:rsidRPr="00FD5334" w:rsidRDefault="003325DE" w:rsidP="00A233F3">
      <w:pPr>
        <w:spacing w:after="240"/>
        <w:rPr>
          <w:sz w:val="22"/>
          <w:szCs w:val="22"/>
        </w:rPr>
      </w:pPr>
      <w:r w:rsidRPr="00FD5334">
        <w:rPr>
          <w:sz w:val="22"/>
          <w:szCs w:val="22"/>
        </w:rPr>
        <w:t xml:space="preserve">The entire world is facing an urgent problem in the issue of overpopulation and </w:t>
      </w:r>
      <w:r w:rsidR="00A233F3">
        <w:rPr>
          <w:sz w:val="22"/>
          <w:szCs w:val="22"/>
        </w:rPr>
        <w:t>enormous</w:t>
      </w:r>
      <w:r w:rsidRPr="00FD5334">
        <w:rPr>
          <w:sz w:val="22"/>
          <w:szCs w:val="22"/>
        </w:rPr>
        <w:t xml:space="preserve"> development of human activities. In 2015 the </w:t>
      </w:r>
      <w:r w:rsidR="001B4144" w:rsidRPr="00FD5334">
        <w:rPr>
          <w:sz w:val="22"/>
          <w:szCs w:val="22"/>
        </w:rPr>
        <w:t xml:space="preserve">number of population in the world </w:t>
      </w:r>
      <w:r w:rsidR="00A233F3">
        <w:rPr>
          <w:sz w:val="22"/>
          <w:szCs w:val="22"/>
        </w:rPr>
        <w:t>reached about</w:t>
      </w:r>
      <w:r w:rsidR="001B4144">
        <w:rPr>
          <w:sz w:val="22"/>
          <w:szCs w:val="22"/>
        </w:rPr>
        <w:t xml:space="preserve"> </w:t>
      </w:r>
      <w:r w:rsidR="001B4144" w:rsidRPr="00FD5334">
        <w:rPr>
          <w:sz w:val="22"/>
          <w:szCs w:val="22"/>
        </w:rPr>
        <w:t>7.5</w:t>
      </w:r>
      <w:r w:rsidRPr="00FD5334">
        <w:rPr>
          <w:sz w:val="22"/>
          <w:szCs w:val="22"/>
        </w:rPr>
        <w:t xml:space="preserve"> billion people. A significant number of the population is concentrated in urban </w:t>
      </w:r>
      <w:r w:rsidR="001B4144">
        <w:rPr>
          <w:sz w:val="22"/>
          <w:szCs w:val="22"/>
        </w:rPr>
        <w:t>areas</w:t>
      </w:r>
      <w:r w:rsidRPr="00FD5334">
        <w:rPr>
          <w:sz w:val="22"/>
          <w:szCs w:val="22"/>
        </w:rPr>
        <w:t xml:space="preserve">. The top10 highest populated cities are located in low-income countries. Sudan for </w:t>
      </w:r>
      <w:r w:rsidR="00A233F3">
        <w:rPr>
          <w:sz w:val="22"/>
          <w:szCs w:val="22"/>
        </w:rPr>
        <w:t>example</w:t>
      </w:r>
      <w:r w:rsidRPr="00FD5334">
        <w:rPr>
          <w:sz w:val="22"/>
          <w:szCs w:val="22"/>
        </w:rPr>
        <w:t xml:space="preserve"> has the highest population growth in Africa with an average growth rate of 2% per year. The substantial number of people living in urbanized area lead to several issues including insufficient water supply, inadequate sanitation system, air pollution and enormous quantities of solid wastes</w:t>
      </w:r>
      <w:sdt>
        <w:sdtPr>
          <w:rPr>
            <w:sz w:val="22"/>
            <w:szCs w:val="22"/>
          </w:rPr>
          <w:id w:val="177448104"/>
          <w:citation/>
        </w:sdtPr>
        <w:sdtContent>
          <w:r w:rsidR="000835BB">
            <w:rPr>
              <w:sz w:val="22"/>
              <w:szCs w:val="22"/>
            </w:rPr>
            <w:fldChar w:fldCharType="begin"/>
          </w:r>
          <w:r w:rsidR="000835BB">
            <w:rPr>
              <w:sz w:val="22"/>
              <w:szCs w:val="22"/>
              <w:lang w:val="en-US"/>
            </w:rPr>
            <w:instrText xml:space="preserve"> CITATION Hoo12 \l 1033 </w:instrText>
          </w:r>
          <w:r w:rsidR="000835BB">
            <w:rPr>
              <w:sz w:val="22"/>
              <w:szCs w:val="22"/>
            </w:rPr>
            <w:fldChar w:fldCharType="separate"/>
          </w:r>
          <w:r w:rsidR="000835BB">
            <w:rPr>
              <w:noProof/>
              <w:sz w:val="22"/>
              <w:szCs w:val="22"/>
              <w:lang w:val="en-US"/>
            </w:rPr>
            <w:t xml:space="preserve"> </w:t>
          </w:r>
          <w:r w:rsidR="000835BB" w:rsidRPr="000835BB">
            <w:rPr>
              <w:noProof/>
              <w:sz w:val="22"/>
              <w:szCs w:val="22"/>
              <w:lang w:val="en-US"/>
            </w:rPr>
            <w:t>(Hoornweg, (2012))</w:t>
          </w:r>
          <w:r w:rsidR="000835BB">
            <w:rPr>
              <w:sz w:val="22"/>
              <w:szCs w:val="22"/>
            </w:rPr>
            <w:fldChar w:fldCharType="end"/>
          </w:r>
        </w:sdtContent>
      </w:sdt>
      <w:r w:rsidRPr="00FD5334">
        <w:rPr>
          <w:sz w:val="22"/>
          <w:szCs w:val="22"/>
        </w:rPr>
        <w:t xml:space="preserve">. </w:t>
      </w:r>
    </w:p>
    <w:p w:rsidR="003325DE" w:rsidRPr="00FD5334" w:rsidRDefault="003325DE" w:rsidP="001B4144">
      <w:pPr>
        <w:spacing w:after="240"/>
        <w:rPr>
          <w:sz w:val="22"/>
          <w:szCs w:val="22"/>
        </w:rPr>
      </w:pPr>
      <w:r w:rsidRPr="00FD5334">
        <w:rPr>
          <w:sz w:val="22"/>
          <w:szCs w:val="22"/>
        </w:rPr>
        <w:t>No doubt, Wastes are becoming a severe problem in urban cities in the recent years</w:t>
      </w:r>
      <w:r w:rsidR="001B4144">
        <w:rPr>
          <w:sz w:val="22"/>
          <w:szCs w:val="22"/>
        </w:rPr>
        <w:t>,</w:t>
      </w:r>
      <w:r w:rsidRPr="00FD5334">
        <w:rPr>
          <w:sz w:val="22"/>
          <w:szCs w:val="22"/>
        </w:rPr>
        <w:t xml:space="preserve"> particularly in developing countries due to the issue of urbanization</w:t>
      </w:r>
      <w:r w:rsidR="001B4144">
        <w:rPr>
          <w:sz w:val="22"/>
          <w:szCs w:val="22"/>
        </w:rPr>
        <w:t xml:space="preserve"> and overcrowded</w:t>
      </w:r>
      <w:r w:rsidRPr="00FD5334">
        <w:rPr>
          <w:sz w:val="22"/>
          <w:szCs w:val="22"/>
        </w:rPr>
        <w:t>. The increase of wastes which was generated from large industries and households put more stress on the environment</w:t>
      </w:r>
      <w:r>
        <w:rPr>
          <w:sz w:val="22"/>
          <w:szCs w:val="22"/>
        </w:rPr>
        <w:t>.</w:t>
      </w:r>
      <w:r w:rsidRPr="00FD5334">
        <w:rPr>
          <w:sz w:val="22"/>
          <w:szCs w:val="22"/>
        </w:rPr>
        <w:t xml:space="preserve"> Therefore, </w:t>
      </w:r>
      <w:r w:rsidR="001B4144">
        <w:rPr>
          <w:sz w:val="22"/>
          <w:szCs w:val="22"/>
        </w:rPr>
        <w:t xml:space="preserve">researches should be conducted in order to tackle these issues and scientists should working </w:t>
      </w:r>
      <w:r w:rsidRPr="00FD5334">
        <w:rPr>
          <w:sz w:val="22"/>
          <w:szCs w:val="22"/>
        </w:rPr>
        <w:t>on discovering new strategies for solid waste management</w:t>
      </w:r>
      <w:sdt>
        <w:sdtPr>
          <w:rPr>
            <w:sz w:val="22"/>
            <w:szCs w:val="22"/>
          </w:rPr>
          <w:id w:val="177448110"/>
          <w:citation/>
        </w:sdtPr>
        <w:sdtContent>
          <w:r w:rsidR="000835BB">
            <w:rPr>
              <w:sz w:val="22"/>
              <w:szCs w:val="22"/>
            </w:rPr>
            <w:fldChar w:fldCharType="begin"/>
          </w:r>
          <w:r w:rsidR="000835BB">
            <w:rPr>
              <w:sz w:val="22"/>
              <w:szCs w:val="22"/>
              <w:lang w:val="en-US"/>
            </w:rPr>
            <w:instrText xml:space="preserve"> CITATION Gue13 \l 1033 </w:instrText>
          </w:r>
          <w:r w:rsidR="000835BB">
            <w:rPr>
              <w:sz w:val="22"/>
              <w:szCs w:val="22"/>
            </w:rPr>
            <w:fldChar w:fldCharType="separate"/>
          </w:r>
          <w:r w:rsidR="000835BB">
            <w:rPr>
              <w:noProof/>
              <w:sz w:val="22"/>
              <w:szCs w:val="22"/>
              <w:lang w:val="en-US"/>
            </w:rPr>
            <w:t xml:space="preserve"> </w:t>
          </w:r>
          <w:r w:rsidR="000835BB" w:rsidRPr="000835BB">
            <w:rPr>
              <w:noProof/>
              <w:sz w:val="22"/>
              <w:szCs w:val="22"/>
              <w:lang w:val="en-US"/>
            </w:rPr>
            <w:t>(Guerrero, (2013).)</w:t>
          </w:r>
          <w:r w:rsidR="000835BB">
            <w:rPr>
              <w:sz w:val="22"/>
              <w:szCs w:val="22"/>
            </w:rPr>
            <w:fldChar w:fldCharType="end"/>
          </w:r>
        </w:sdtContent>
      </w:sdt>
      <w:r w:rsidRPr="00FD5334">
        <w:rPr>
          <w:sz w:val="22"/>
          <w:szCs w:val="22"/>
        </w:rPr>
        <w:t xml:space="preserve">.  </w:t>
      </w:r>
    </w:p>
    <w:p w:rsidR="003325DE" w:rsidRPr="00FD5334" w:rsidRDefault="003325DE" w:rsidP="00B844BC">
      <w:pPr>
        <w:spacing w:after="240"/>
        <w:rPr>
          <w:sz w:val="22"/>
          <w:szCs w:val="22"/>
        </w:rPr>
      </w:pPr>
      <w:r w:rsidRPr="00FD5334">
        <w:rPr>
          <w:sz w:val="22"/>
          <w:szCs w:val="22"/>
        </w:rPr>
        <w:t>Waste can be defined as any object</w:t>
      </w:r>
      <w:r w:rsidR="001B4144">
        <w:rPr>
          <w:sz w:val="22"/>
          <w:szCs w:val="22"/>
        </w:rPr>
        <w:t>, material</w:t>
      </w:r>
      <w:r w:rsidRPr="00FD5334">
        <w:rPr>
          <w:sz w:val="22"/>
          <w:szCs w:val="22"/>
        </w:rPr>
        <w:t xml:space="preserve"> or substances that have been discarded or to be discarded. In fact, waste can be </w:t>
      </w:r>
      <w:r w:rsidR="001B4144">
        <w:rPr>
          <w:sz w:val="22"/>
          <w:szCs w:val="22"/>
        </w:rPr>
        <w:t>classified</w:t>
      </w:r>
      <w:r w:rsidRPr="00FD5334">
        <w:rPr>
          <w:sz w:val="22"/>
          <w:szCs w:val="22"/>
        </w:rPr>
        <w:t xml:space="preserve"> into</w:t>
      </w:r>
      <w:r w:rsidR="001B4144">
        <w:rPr>
          <w:sz w:val="22"/>
          <w:szCs w:val="22"/>
        </w:rPr>
        <w:t xml:space="preserve"> two main classifications as follows:</w:t>
      </w:r>
      <w:r w:rsidRPr="00FD5334">
        <w:rPr>
          <w:sz w:val="22"/>
          <w:szCs w:val="22"/>
        </w:rPr>
        <w:t xml:space="preserve"> hazardous waste </w:t>
      </w:r>
      <w:r w:rsidR="001B4144">
        <w:rPr>
          <w:sz w:val="22"/>
          <w:szCs w:val="22"/>
        </w:rPr>
        <w:t xml:space="preserve">and non hazardous wastes. An example of hazardous wastes is the </w:t>
      </w:r>
      <w:r w:rsidRPr="00FD5334">
        <w:rPr>
          <w:sz w:val="22"/>
          <w:szCs w:val="22"/>
        </w:rPr>
        <w:t xml:space="preserve">chemical wastes </w:t>
      </w:r>
      <w:r w:rsidR="001B4144">
        <w:rPr>
          <w:sz w:val="22"/>
          <w:szCs w:val="22"/>
        </w:rPr>
        <w:t>while</w:t>
      </w:r>
      <w:r w:rsidRPr="00FD5334">
        <w:rPr>
          <w:sz w:val="22"/>
          <w:szCs w:val="22"/>
        </w:rPr>
        <w:t xml:space="preserve"> non hazardous waste </w:t>
      </w:r>
      <w:r w:rsidR="001B4144">
        <w:rPr>
          <w:sz w:val="22"/>
          <w:szCs w:val="22"/>
        </w:rPr>
        <w:t xml:space="preserve">could be </w:t>
      </w:r>
      <w:r w:rsidRPr="00FD5334">
        <w:rPr>
          <w:sz w:val="22"/>
          <w:szCs w:val="22"/>
        </w:rPr>
        <w:t>packaging waste. Mismanagement of waste can threaten valuable natural resources and energy. Besides, biodegradable waste in landfill can emit methane and deteriorate the environment</w:t>
      </w:r>
      <w:sdt>
        <w:sdtPr>
          <w:rPr>
            <w:sz w:val="22"/>
            <w:szCs w:val="22"/>
          </w:rPr>
          <w:id w:val="177448111"/>
          <w:citation/>
        </w:sdtPr>
        <w:sdtContent>
          <w:r w:rsidR="00B844BC">
            <w:rPr>
              <w:sz w:val="22"/>
              <w:szCs w:val="22"/>
            </w:rPr>
            <w:fldChar w:fldCharType="begin"/>
          </w:r>
          <w:r w:rsidR="00B844BC">
            <w:rPr>
              <w:sz w:val="22"/>
              <w:szCs w:val="22"/>
              <w:lang w:val="en-US"/>
            </w:rPr>
            <w:instrText xml:space="preserve"> CITATION Sha08 \l 1033  </w:instrText>
          </w:r>
          <w:r w:rsidR="00B844BC">
            <w:rPr>
              <w:sz w:val="22"/>
              <w:szCs w:val="22"/>
            </w:rPr>
            <w:fldChar w:fldCharType="separate"/>
          </w:r>
          <w:r w:rsidR="00B844BC">
            <w:rPr>
              <w:noProof/>
              <w:sz w:val="22"/>
              <w:szCs w:val="22"/>
              <w:lang w:val="en-US"/>
            </w:rPr>
            <w:t xml:space="preserve"> </w:t>
          </w:r>
          <w:r w:rsidR="00B844BC" w:rsidRPr="00B844BC">
            <w:rPr>
              <w:noProof/>
              <w:sz w:val="22"/>
              <w:szCs w:val="22"/>
              <w:lang w:val="en-US"/>
            </w:rPr>
            <w:t>(Sharholy, (2008))</w:t>
          </w:r>
          <w:r w:rsidR="00B844BC">
            <w:rPr>
              <w:sz w:val="22"/>
              <w:szCs w:val="22"/>
            </w:rPr>
            <w:fldChar w:fldCharType="end"/>
          </w:r>
        </w:sdtContent>
      </w:sdt>
      <w:r w:rsidRPr="00FD5334">
        <w:rPr>
          <w:sz w:val="22"/>
          <w:szCs w:val="22"/>
        </w:rPr>
        <w:t xml:space="preserve">. </w:t>
      </w:r>
    </w:p>
    <w:p w:rsidR="003325DE" w:rsidRPr="003325DE" w:rsidRDefault="003325DE" w:rsidP="00B844BC">
      <w:pPr>
        <w:spacing w:after="240"/>
      </w:pPr>
      <w:r w:rsidRPr="00FD5334">
        <w:rPr>
          <w:sz w:val="22"/>
          <w:szCs w:val="22"/>
        </w:rPr>
        <w:t xml:space="preserve">Waste management is the process of collection, transport, treatment, recycling, monitoring and control of wastes that has been generated by human. Waste management has become an important business in the recent years. In developed countries, </w:t>
      </w:r>
      <w:r w:rsidR="00D35904" w:rsidRPr="00FD5334">
        <w:rPr>
          <w:sz w:val="22"/>
          <w:szCs w:val="22"/>
        </w:rPr>
        <w:t>several</w:t>
      </w:r>
      <w:r w:rsidRPr="00FD5334">
        <w:rPr>
          <w:sz w:val="22"/>
          <w:szCs w:val="22"/>
        </w:rPr>
        <w:t xml:space="preserve"> policies and strategies were developed in order to reduce the level of wastes and maximizing the level of diversion and quality enhancement while developing countries are still suffering from mismanagement of solid wastes and rely on open areas for the disposal of wastes</w:t>
      </w:r>
      <w:r w:rsidRPr="00FD5334">
        <w:rPr>
          <w:noProof/>
          <w:sz w:val="22"/>
          <w:szCs w:val="22"/>
        </w:rPr>
        <w:t>.</w:t>
      </w:r>
      <w:r w:rsidRPr="00FD5334">
        <w:rPr>
          <w:sz w:val="22"/>
          <w:szCs w:val="22"/>
        </w:rPr>
        <w:t xml:space="preserve"> However, </w:t>
      </w:r>
      <w:r w:rsidR="00D35904" w:rsidRPr="00FD5334">
        <w:rPr>
          <w:sz w:val="22"/>
          <w:szCs w:val="22"/>
        </w:rPr>
        <w:t>today</w:t>
      </w:r>
      <w:r w:rsidRPr="00FD5334">
        <w:rPr>
          <w:sz w:val="22"/>
          <w:szCs w:val="22"/>
        </w:rPr>
        <w:t xml:space="preserve"> decision makers in low-income countries are more aware to give their </w:t>
      </w:r>
      <w:r w:rsidRPr="00FD5334">
        <w:rPr>
          <w:noProof/>
          <w:sz w:val="22"/>
          <w:szCs w:val="22"/>
        </w:rPr>
        <w:t>attention</w:t>
      </w:r>
      <w:r w:rsidRPr="00FD5334">
        <w:rPr>
          <w:sz w:val="22"/>
          <w:szCs w:val="22"/>
        </w:rPr>
        <w:t xml:space="preserve"> to the issue of solid waste management. They intend to understand properly how to critically manage solid wastes in urban cities. Henceforth, </w:t>
      </w:r>
      <w:r w:rsidRPr="00FD5334">
        <w:rPr>
          <w:noProof/>
          <w:sz w:val="22"/>
          <w:szCs w:val="22"/>
        </w:rPr>
        <w:t>scientists</w:t>
      </w:r>
      <w:r w:rsidRPr="00FD5334">
        <w:rPr>
          <w:sz w:val="22"/>
          <w:szCs w:val="22"/>
        </w:rPr>
        <w:t xml:space="preserve"> are aiming to develop a sustainable approach for solid waste management and working in reducing the quantities of solid wastes using ideal strategies and techniques in order to enhance the quality of the environment in urban cities more efficiently and effectively</w:t>
      </w:r>
      <w:sdt>
        <w:sdtPr>
          <w:rPr>
            <w:sz w:val="22"/>
            <w:szCs w:val="22"/>
          </w:rPr>
          <w:id w:val="177448114"/>
          <w:citation/>
        </w:sdtPr>
        <w:sdtContent>
          <w:r w:rsidR="00B844BC">
            <w:rPr>
              <w:sz w:val="22"/>
              <w:szCs w:val="22"/>
            </w:rPr>
            <w:fldChar w:fldCharType="begin"/>
          </w:r>
          <w:r w:rsidR="00B844BC">
            <w:rPr>
              <w:sz w:val="22"/>
              <w:szCs w:val="22"/>
              <w:lang w:val="en-US"/>
            </w:rPr>
            <w:instrText xml:space="preserve"> CITATION Ree95 \l 1033  </w:instrText>
          </w:r>
          <w:r w:rsidR="00B844BC">
            <w:rPr>
              <w:sz w:val="22"/>
              <w:szCs w:val="22"/>
            </w:rPr>
            <w:fldChar w:fldCharType="separate"/>
          </w:r>
          <w:r w:rsidR="00B844BC">
            <w:rPr>
              <w:noProof/>
              <w:sz w:val="22"/>
              <w:szCs w:val="22"/>
              <w:lang w:val="en-US"/>
            </w:rPr>
            <w:t xml:space="preserve"> </w:t>
          </w:r>
          <w:r w:rsidR="00B844BC" w:rsidRPr="00B844BC">
            <w:rPr>
              <w:noProof/>
              <w:sz w:val="22"/>
              <w:szCs w:val="22"/>
              <w:lang w:val="en-US"/>
            </w:rPr>
            <w:t>(Reed, (1995))</w:t>
          </w:r>
          <w:r w:rsidR="00B844BC">
            <w:rPr>
              <w:sz w:val="22"/>
              <w:szCs w:val="22"/>
            </w:rPr>
            <w:fldChar w:fldCharType="end"/>
          </w:r>
        </w:sdtContent>
      </w:sdt>
      <w:r w:rsidRPr="00FD5334">
        <w:rPr>
          <w:sz w:val="22"/>
          <w:szCs w:val="22"/>
        </w:rPr>
        <w:t>.</w:t>
      </w:r>
    </w:p>
    <w:p w:rsidR="003A31A4" w:rsidRDefault="003A31A4" w:rsidP="00D65EBF">
      <w:pPr>
        <w:pStyle w:val="Heading2"/>
      </w:pPr>
      <w:bookmarkStart w:id="9" w:name="_Toc495333700"/>
      <w:bookmarkStart w:id="10" w:name="_Toc24821906"/>
      <w:r w:rsidRPr="003A31A4">
        <w:t>Problem identification</w:t>
      </w:r>
      <w:bookmarkEnd w:id="9"/>
      <w:bookmarkEnd w:id="10"/>
    </w:p>
    <w:p w:rsidR="003325DE" w:rsidRPr="00BC156B" w:rsidRDefault="003325DE" w:rsidP="003325DE">
      <w:pPr>
        <w:rPr>
          <w:sz w:val="22"/>
          <w:szCs w:val="22"/>
        </w:rPr>
      </w:pPr>
      <w:r w:rsidRPr="00BC156B">
        <w:rPr>
          <w:sz w:val="22"/>
          <w:szCs w:val="22"/>
        </w:rPr>
        <w:t xml:space="preserve">In order to </w:t>
      </w:r>
      <w:r>
        <w:rPr>
          <w:sz w:val="22"/>
          <w:szCs w:val="22"/>
        </w:rPr>
        <w:t>build</w:t>
      </w:r>
      <w:r w:rsidRPr="00BC156B">
        <w:rPr>
          <w:sz w:val="22"/>
          <w:szCs w:val="22"/>
        </w:rPr>
        <w:t xml:space="preserve"> </w:t>
      </w:r>
      <w:r>
        <w:rPr>
          <w:sz w:val="22"/>
          <w:szCs w:val="22"/>
        </w:rPr>
        <w:t>optimum strategic plans</w:t>
      </w:r>
      <w:r w:rsidRPr="00BC156B">
        <w:rPr>
          <w:sz w:val="22"/>
          <w:szCs w:val="22"/>
        </w:rPr>
        <w:t xml:space="preserve"> for a sustainable </w:t>
      </w:r>
      <w:r>
        <w:rPr>
          <w:sz w:val="22"/>
          <w:szCs w:val="22"/>
        </w:rPr>
        <w:t xml:space="preserve">solid waste </w:t>
      </w:r>
      <w:r w:rsidRPr="00BC156B">
        <w:rPr>
          <w:sz w:val="22"/>
          <w:szCs w:val="22"/>
        </w:rPr>
        <w:t xml:space="preserve">management considering the ecological manner, </w:t>
      </w:r>
      <w:r>
        <w:rPr>
          <w:sz w:val="22"/>
          <w:szCs w:val="22"/>
        </w:rPr>
        <w:t xml:space="preserve">solid wastes should be treated as a resources and </w:t>
      </w:r>
      <w:r w:rsidRPr="00BC156B">
        <w:rPr>
          <w:sz w:val="22"/>
          <w:szCs w:val="22"/>
        </w:rPr>
        <w:t>as</w:t>
      </w:r>
      <w:r>
        <w:rPr>
          <w:sz w:val="22"/>
          <w:szCs w:val="22"/>
        </w:rPr>
        <w:t xml:space="preserve">set not </w:t>
      </w:r>
      <w:r>
        <w:rPr>
          <w:sz w:val="22"/>
          <w:szCs w:val="22"/>
        </w:rPr>
        <w:lastRenderedPageBreak/>
        <w:t>treated as a nuisance. There is demand to develop a comprehensive strategic plans for solid waste management considering several issues including: urbanization, the environment, public health, economical perspective at current and future.</w:t>
      </w:r>
    </w:p>
    <w:p w:rsidR="003325DE" w:rsidRPr="00BC156B" w:rsidRDefault="003325DE" w:rsidP="003325DE">
      <w:pPr>
        <w:rPr>
          <w:sz w:val="22"/>
          <w:szCs w:val="22"/>
        </w:rPr>
      </w:pPr>
      <w:r w:rsidRPr="00BC156B">
        <w:rPr>
          <w:sz w:val="22"/>
          <w:szCs w:val="22"/>
        </w:rPr>
        <w:t xml:space="preserve">Several </w:t>
      </w:r>
      <w:r>
        <w:rPr>
          <w:sz w:val="22"/>
          <w:szCs w:val="22"/>
        </w:rPr>
        <w:t xml:space="preserve">issues and </w:t>
      </w:r>
      <w:r w:rsidRPr="00BC156B">
        <w:rPr>
          <w:sz w:val="22"/>
          <w:szCs w:val="22"/>
        </w:rPr>
        <w:t xml:space="preserve">challenges are encountered the development of a sustainable </w:t>
      </w:r>
      <w:r>
        <w:rPr>
          <w:sz w:val="22"/>
          <w:szCs w:val="22"/>
        </w:rPr>
        <w:t>solid wastes</w:t>
      </w:r>
      <w:r w:rsidRPr="00BC156B">
        <w:rPr>
          <w:sz w:val="22"/>
          <w:szCs w:val="22"/>
        </w:rPr>
        <w:t xml:space="preserve"> management: </w:t>
      </w:r>
      <w:r>
        <w:rPr>
          <w:sz w:val="22"/>
          <w:szCs w:val="22"/>
        </w:rPr>
        <w:t xml:space="preserve">the first challenge </w:t>
      </w:r>
      <w:r w:rsidRPr="00BC156B">
        <w:rPr>
          <w:sz w:val="22"/>
          <w:szCs w:val="22"/>
        </w:rPr>
        <w:t>is</w:t>
      </w:r>
      <w:r>
        <w:rPr>
          <w:sz w:val="22"/>
          <w:szCs w:val="22"/>
        </w:rPr>
        <w:t xml:space="preserve"> relating to</w:t>
      </w:r>
      <w:r w:rsidRPr="00BC156B">
        <w:rPr>
          <w:sz w:val="22"/>
          <w:szCs w:val="22"/>
        </w:rPr>
        <w:t xml:space="preserve"> the</w:t>
      </w:r>
      <w:r>
        <w:rPr>
          <w:sz w:val="22"/>
          <w:szCs w:val="22"/>
        </w:rPr>
        <w:t xml:space="preserve"> substantial arise of </w:t>
      </w:r>
      <w:r w:rsidRPr="00BC156B">
        <w:rPr>
          <w:sz w:val="22"/>
          <w:szCs w:val="22"/>
        </w:rPr>
        <w:t>human</w:t>
      </w:r>
      <w:r>
        <w:rPr>
          <w:sz w:val="22"/>
          <w:szCs w:val="22"/>
        </w:rPr>
        <w:t xml:space="preserve"> activities and livelihood in urban cities which results in generating an enormous amount of solid wastes. The large quantities of wastes in developing countries go beyond the capacity of the governments, agencies and local councils. Beside this, </w:t>
      </w:r>
      <w:r w:rsidR="00D35904">
        <w:rPr>
          <w:sz w:val="22"/>
          <w:szCs w:val="22"/>
        </w:rPr>
        <w:t>the</w:t>
      </w:r>
      <w:r>
        <w:rPr>
          <w:sz w:val="22"/>
          <w:szCs w:val="22"/>
        </w:rPr>
        <w:t xml:space="preserve"> issue of deposition and waste burning results in a profound contamination of ground water system and a potential air pollution. Also, the absence of policies and legalization in developing countries for realistic strategic plans lead to increase the volume of wastes in open areas and the accumulation of solid wastes in restricted area lead to contamination of soil and severe air pollution.  Addition to this is the lack of proper disposal including unscientific and poor waste transportation. Furthermore, urban cities in developing countries suffer from inadequate storages and illegal disposal waste in ponds, rivers and drainage which put more stress on the quality of the surface water. Also, low-income countries have insufficient financial resources which limit the use of advance technology and equipments. The ineffective use of technology lead to irregular collection services and low collection coverage </w:t>
      </w:r>
      <w:proofErr w:type="gramStart"/>
      <w:r>
        <w:rPr>
          <w:sz w:val="22"/>
          <w:szCs w:val="22"/>
        </w:rPr>
        <w:t>Additionally</w:t>
      </w:r>
      <w:proofErr w:type="gramEnd"/>
      <w:r>
        <w:rPr>
          <w:sz w:val="22"/>
          <w:szCs w:val="22"/>
        </w:rPr>
        <w:t>, there is lack of awareness regarding the basic principles in solid waste management among communities. Moreover, many studies were developed in solid waste management in developing countries, but most of these studies do not offer economical</w:t>
      </w:r>
      <w:r w:rsidRPr="00BC156B">
        <w:rPr>
          <w:sz w:val="22"/>
          <w:szCs w:val="22"/>
        </w:rPr>
        <w:t xml:space="preserve"> feasible strategies that could be implemented in practice due to </w:t>
      </w:r>
      <w:r>
        <w:rPr>
          <w:sz w:val="22"/>
          <w:szCs w:val="22"/>
        </w:rPr>
        <w:t>its</w:t>
      </w:r>
      <w:r w:rsidRPr="00BC156B">
        <w:rPr>
          <w:sz w:val="22"/>
          <w:szCs w:val="22"/>
        </w:rPr>
        <w:t xml:space="preserve"> high cost</w:t>
      </w:r>
      <w:r>
        <w:rPr>
          <w:sz w:val="22"/>
          <w:szCs w:val="22"/>
        </w:rPr>
        <w:t xml:space="preserve"> and also most of these studies suffer from low data on how waste is produced. Finally</w:t>
      </w:r>
      <w:r w:rsidRPr="00BC156B">
        <w:rPr>
          <w:sz w:val="22"/>
          <w:szCs w:val="22"/>
        </w:rPr>
        <w:t xml:space="preserve">, the traditional approach in </w:t>
      </w:r>
      <w:r>
        <w:rPr>
          <w:sz w:val="22"/>
          <w:szCs w:val="22"/>
        </w:rPr>
        <w:t>solid waste</w:t>
      </w:r>
      <w:r w:rsidRPr="00BC156B">
        <w:rPr>
          <w:sz w:val="22"/>
          <w:szCs w:val="22"/>
        </w:rPr>
        <w:t xml:space="preserve"> management was not c</w:t>
      </w:r>
      <w:r>
        <w:rPr>
          <w:sz w:val="22"/>
          <w:szCs w:val="22"/>
        </w:rPr>
        <w:t xml:space="preserve">onsidered the ecological manner, </w:t>
      </w:r>
      <w:r w:rsidRPr="00BC156B">
        <w:rPr>
          <w:sz w:val="22"/>
          <w:szCs w:val="22"/>
        </w:rPr>
        <w:t>the long-term degradation of water resources and the environment</w:t>
      </w:r>
      <w:r>
        <w:rPr>
          <w:sz w:val="22"/>
          <w:szCs w:val="22"/>
        </w:rPr>
        <w:t>al aspect</w:t>
      </w:r>
      <w:sdt>
        <w:sdtPr>
          <w:rPr>
            <w:sz w:val="22"/>
            <w:szCs w:val="22"/>
          </w:rPr>
          <w:id w:val="177448115"/>
          <w:citation/>
        </w:sdtPr>
        <w:sdtContent>
          <w:r w:rsidR="00B844BC">
            <w:rPr>
              <w:sz w:val="22"/>
              <w:szCs w:val="22"/>
            </w:rPr>
            <w:fldChar w:fldCharType="begin"/>
          </w:r>
          <w:r w:rsidR="00B844BC">
            <w:rPr>
              <w:sz w:val="22"/>
              <w:szCs w:val="22"/>
              <w:lang w:val="en-US"/>
            </w:rPr>
            <w:instrText xml:space="preserve"> CITATION Zha10 \l 1033 </w:instrText>
          </w:r>
          <w:r w:rsidR="00B844BC">
            <w:rPr>
              <w:sz w:val="22"/>
              <w:szCs w:val="22"/>
            </w:rPr>
            <w:fldChar w:fldCharType="separate"/>
          </w:r>
          <w:r w:rsidR="00B844BC">
            <w:rPr>
              <w:noProof/>
              <w:sz w:val="22"/>
              <w:szCs w:val="22"/>
              <w:lang w:val="en-US"/>
            </w:rPr>
            <w:t xml:space="preserve"> </w:t>
          </w:r>
          <w:r w:rsidR="00B844BC" w:rsidRPr="00B844BC">
            <w:rPr>
              <w:noProof/>
              <w:sz w:val="22"/>
              <w:szCs w:val="22"/>
              <w:lang w:val="en-US"/>
            </w:rPr>
            <w:t>(Zhang, (2010))</w:t>
          </w:r>
          <w:r w:rsidR="00B844BC">
            <w:rPr>
              <w:sz w:val="22"/>
              <w:szCs w:val="22"/>
            </w:rPr>
            <w:fldChar w:fldCharType="end"/>
          </w:r>
        </w:sdtContent>
      </w:sdt>
      <w:r w:rsidRPr="00BC156B">
        <w:rPr>
          <w:sz w:val="22"/>
          <w:szCs w:val="22"/>
        </w:rPr>
        <w:t>.</w:t>
      </w:r>
    </w:p>
    <w:p w:rsidR="003325DE" w:rsidRPr="003325DE" w:rsidRDefault="003325DE" w:rsidP="003325DE">
      <w:pPr>
        <w:spacing w:after="240"/>
        <w:rPr>
          <w:noProof/>
          <w:sz w:val="22"/>
          <w:szCs w:val="22"/>
        </w:rPr>
      </w:pPr>
      <w:r w:rsidRPr="00BC156B">
        <w:rPr>
          <w:sz w:val="22"/>
          <w:szCs w:val="22"/>
        </w:rPr>
        <w:t xml:space="preserve">Therefore, for </w:t>
      </w:r>
      <w:r>
        <w:rPr>
          <w:sz w:val="22"/>
          <w:szCs w:val="22"/>
        </w:rPr>
        <w:t>an effective</w:t>
      </w:r>
      <w:r w:rsidRPr="00BC156B">
        <w:rPr>
          <w:sz w:val="22"/>
          <w:szCs w:val="22"/>
        </w:rPr>
        <w:t xml:space="preserve"> and valuable </w:t>
      </w:r>
      <w:r>
        <w:rPr>
          <w:sz w:val="22"/>
          <w:szCs w:val="22"/>
        </w:rPr>
        <w:t>solid waste</w:t>
      </w:r>
      <w:r w:rsidRPr="00BC156B">
        <w:rPr>
          <w:sz w:val="22"/>
          <w:szCs w:val="22"/>
        </w:rPr>
        <w:t xml:space="preserve"> management, there is </w:t>
      </w:r>
      <w:r>
        <w:rPr>
          <w:sz w:val="22"/>
          <w:szCs w:val="22"/>
        </w:rPr>
        <w:t>need</w:t>
      </w:r>
      <w:r w:rsidRPr="00BC156B">
        <w:rPr>
          <w:sz w:val="22"/>
          <w:szCs w:val="22"/>
        </w:rPr>
        <w:t xml:space="preserve"> to </w:t>
      </w:r>
      <w:r>
        <w:rPr>
          <w:sz w:val="22"/>
          <w:szCs w:val="22"/>
        </w:rPr>
        <w:t>understand</w:t>
      </w:r>
      <w:r w:rsidRPr="00BC156B">
        <w:rPr>
          <w:sz w:val="22"/>
          <w:szCs w:val="22"/>
        </w:rPr>
        <w:t xml:space="preserve"> the situation </w:t>
      </w:r>
      <w:r>
        <w:rPr>
          <w:sz w:val="22"/>
          <w:szCs w:val="22"/>
        </w:rPr>
        <w:t xml:space="preserve">at present </w:t>
      </w:r>
      <w:r w:rsidRPr="00BC156B">
        <w:rPr>
          <w:sz w:val="22"/>
          <w:szCs w:val="22"/>
        </w:rPr>
        <w:t xml:space="preserve">and </w:t>
      </w:r>
      <w:r>
        <w:rPr>
          <w:sz w:val="22"/>
          <w:szCs w:val="22"/>
        </w:rPr>
        <w:t>determine</w:t>
      </w:r>
      <w:r w:rsidRPr="00BC156B">
        <w:rPr>
          <w:sz w:val="22"/>
          <w:szCs w:val="22"/>
        </w:rPr>
        <w:t xml:space="preserve"> the critical </w:t>
      </w:r>
      <w:r>
        <w:rPr>
          <w:sz w:val="22"/>
          <w:szCs w:val="22"/>
        </w:rPr>
        <w:t>issues</w:t>
      </w:r>
      <w:r w:rsidRPr="00BC156B">
        <w:rPr>
          <w:sz w:val="22"/>
          <w:szCs w:val="22"/>
        </w:rPr>
        <w:t xml:space="preserve"> that </w:t>
      </w:r>
      <w:r>
        <w:rPr>
          <w:sz w:val="22"/>
          <w:szCs w:val="22"/>
        </w:rPr>
        <w:t xml:space="preserve">can </w:t>
      </w:r>
      <w:r w:rsidRPr="00BC156B">
        <w:rPr>
          <w:sz w:val="22"/>
          <w:szCs w:val="22"/>
        </w:rPr>
        <w:t xml:space="preserve">affect the </w:t>
      </w:r>
      <w:r>
        <w:rPr>
          <w:sz w:val="22"/>
          <w:szCs w:val="22"/>
        </w:rPr>
        <w:t>ecology</w:t>
      </w:r>
      <w:r w:rsidRPr="00BC156B">
        <w:rPr>
          <w:sz w:val="22"/>
          <w:szCs w:val="22"/>
        </w:rPr>
        <w:t xml:space="preserve"> </w:t>
      </w:r>
      <w:r>
        <w:rPr>
          <w:sz w:val="22"/>
          <w:szCs w:val="22"/>
        </w:rPr>
        <w:t xml:space="preserve">system </w:t>
      </w:r>
      <w:r w:rsidRPr="00BC156B">
        <w:rPr>
          <w:sz w:val="22"/>
          <w:szCs w:val="22"/>
        </w:rPr>
        <w:t>and</w:t>
      </w:r>
      <w:r>
        <w:rPr>
          <w:sz w:val="22"/>
          <w:szCs w:val="22"/>
        </w:rPr>
        <w:t xml:space="preserve"> finally</w:t>
      </w:r>
      <w:r w:rsidRPr="00BC156B">
        <w:rPr>
          <w:sz w:val="22"/>
          <w:szCs w:val="22"/>
        </w:rPr>
        <w:t xml:space="preserve"> develop a comprehensive </w:t>
      </w:r>
      <w:r>
        <w:rPr>
          <w:sz w:val="22"/>
          <w:szCs w:val="22"/>
        </w:rPr>
        <w:t xml:space="preserve">and ideal </w:t>
      </w:r>
      <w:r w:rsidRPr="00BC156B">
        <w:rPr>
          <w:sz w:val="22"/>
          <w:szCs w:val="22"/>
        </w:rPr>
        <w:t xml:space="preserve">strategic plans </w:t>
      </w:r>
      <w:r>
        <w:rPr>
          <w:sz w:val="22"/>
          <w:szCs w:val="22"/>
        </w:rPr>
        <w:t>in order to manage solid wastes in urban areas more effectively and enhance the quality of the environment</w:t>
      </w:r>
      <w:r w:rsidRPr="00BC156B">
        <w:rPr>
          <w:noProof/>
          <w:sz w:val="22"/>
          <w:szCs w:val="22"/>
        </w:rPr>
        <w:t>.</w:t>
      </w:r>
    </w:p>
    <w:p w:rsidR="003A31A4" w:rsidRPr="003A31A4" w:rsidRDefault="003A31A4" w:rsidP="00D65EBF">
      <w:pPr>
        <w:pStyle w:val="Heading2"/>
      </w:pPr>
      <w:bookmarkStart w:id="11" w:name="_Toc24821907"/>
      <w:r w:rsidRPr="003A31A4">
        <w:t>Goal and specific objectives</w:t>
      </w:r>
      <w:bookmarkEnd w:id="11"/>
    </w:p>
    <w:p w:rsidR="003325DE" w:rsidRDefault="003325DE" w:rsidP="00151A93">
      <w:pPr>
        <w:pStyle w:val="Heading3"/>
        <w:numPr>
          <w:ilvl w:val="2"/>
          <w:numId w:val="15"/>
        </w:numPr>
        <w:rPr>
          <w:sz w:val="22"/>
          <w:szCs w:val="22"/>
        </w:rPr>
      </w:pPr>
      <w:bookmarkStart w:id="12" w:name="_Toc24821908"/>
      <w:r w:rsidRPr="00971364">
        <w:rPr>
          <w:sz w:val="22"/>
          <w:szCs w:val="22"/>
        </w:rPr>
        <w:t>Hypothesis</w:t>
      </w:r>
      <w:bookmarkEnd w:id="12"/>
    </w:p>
    <w:p w:rsidR="003325DE" w:rsidRPr="00916E89" w:rsidRDefault="003325DE" w:rsidP="00151A93">
      <w:pPr>
        <w:pStyle w:val="ListParagraph"/>
        <w:numPr>
          <w:ilvl w:val="0"/>
          <w:numId w:val="13"/>
        </w:numPr>
      </w:pPr>
      <w:r w:rsidRPr="00916E89">
        <w:t>Mismanagement of solid waste in low-income countries results in several problems including:</w:t>
      </w:r>
    </w:p>
    <w:p w:rsidR="003325DE" w:rsidRPr="00916E89" w:rsidRDefault="003325DE" w:rsidP="00151A93">
      <w:pPr>
        <w:pStyle w:val="ListParagraph"/>
        <w:numPr>
          <w:ilvl w:val="0"/>
          <w:numId w:val="14"/>
        </w:numPr>
      </w:pPr>
      <w:r w:rsidRPr="00916E89">
        <w:t xml:space="preserve">Deterioration in water quality including surface water, ground water system and channels. </w:t>
      </w:r>
    </w:p>
    <w:p w:rsidR="003325DE" w:rsidRPr="00916E89" w:rsidRDefault="003325DE" w:rsidP="00151A93">
      <w:pPr>
        <w:pStyle w:val="ListParagraph"/>
        <w:numPr>
          <w:ilvl w:val="0"/>
          <w:numId w:val="14"/>
        </w:numPr>
      </w:pPr>
      <w:r w:rsidRPr="00916E89">
        <w:t>Severe soil contamination due to the accumulation of the solid wastes in landfill and open areas</w:t>
      </w:r>
    </w:p>
    <w:p w:rsidR="003325DE" w:rsidRDefault="003325DE" w:rsidP="00151A93">
      <w:pPr>
        <w:pStyle w:val="ListParagraph"/>
        <w:numPr>
          <w:ilvl w:val="0"/>
          <w:numId w:val="14"/>
        </w:numPr>
      </w:pPr>
      <w:r w:rsidRPr="00916E89">
        <w:t xml:space="preserve">Massive air pollution. </w:t>
      </w:r>
    </w:p>
    <w:p w:rsidR="003325DE" w:rsidRDefault="003325DE" w:rsidP="00151A93">
      <w:pPr>
        <w:pStyle w:val="ListParagraph"/>
        <w:numPr>
          <w:ilvl w:val="0"/>
          <w:numId w:val="13"/>
        </w:numPr>
      </w:pPr>
      <w:r>
        <w:t xml:space="preserve">For an effective and practical solid waste management, </w:t>
      </w:r>
      <w:proofErr w:type="spellStart"/>
      <w:proofErr w:type="gramStart"/>
      <w:r>
        <w:t>its</w:t>
      </w:r>
      <w:proofErr w:type="spellEnd"/>
      <w:proofErr w:type="gramEnd"/>
      <w:r>
        <w:t xml:space="preserve"> important to involve local communities and all effective stakeholders through the different processes in solid waste management. </w:t>
      </w:r>
    </w:p>
    <w:p w:rsidR="003325DE" w:rsidRDefault="003325DE" w:rsidP="00151A93">
      <w:pPr>
        <w:pStyle w:val="ListParagraph"/>
        <w:numPr>
          <w:ilvl w:val="0"/>
          <w:numId w:val="13"/>
        </w:numPr>
      </w:pPr>
      <w:r>
        <w:t>Determination the potential resources of the wastes can results in saving about 40% of wastes from recycling and recovery. Also it will save the cost.</w:t>
      </w:r>
    </w:p>
    <w:p w:rsidR="003A31A4" w:rsidRDefault="003A31A4" w:rsidP="00775665">
      <w:pPr>
        <w:pStyle w:val="Heading3"/>
      </w:pPr>
      <w:bookmarkStart w:id="13" w:name="_Toc24821909"/>
      <w:r w:rsidRPr="003A31A4">
        <w:t>Goal</w:t>
      </w:r>
      <w:bookmarkEnd w:id="13"/>
    </w:p>
    <w:p w:rsidR="003325DE" w:rsidRPr="00D35904" w:rsidRDefault="003325DE" w:rsidP="003325DE">
      <w:pPr>
        <w:spacing w:before="240"/>
      </w:pPr>
      <w:r w:rsidRPr="00D35904">
        <w:t xml:space="preserve">The overall objective of this research project is to develop a sustainable and practical approach for low-income countries that results in optimizing all the processes in solid waste management including: collection, transportation, recycling process, different kinds of treatment and monitoring solid waste taking into account four main aspects to </w:t>
      </w:r>
      <w:r w:rsidRPr="00D35904">
        <w:lastRenderedPageBreak/>
        <w:t xml:space="preserve">be minimized which related to environmental impact, sanitary landfill disposal, unrecycled waste and economic costs. </w:t>
      </w:r>
    </w:p>
    <w:p w:rsidR="003A31A4" w:rsidRPr="005E721E" w:rsidRDefault="003A31A4" w:rsidP="003A31A4">
      <w:pPr>
        <w:pStyle w:val="Heading3"/>
        <w:spacing w:before="240"/>
      </w:pPr>
      <w:bookmarkStart w:id="14" w:name="_Toc24821910"/>
      <w:r w:rsidRPr="003A31A4">
        <w:t>Specific objectives</w:t>
      </w:r>
      <w:bookmarkEnd w:id="14"/>
    </w:p>
    <w:p w:rsidR="003325DE" w:rsidRPr="00D35904" w:rsidRDefault="003325DE" w:rsidP="003325DE">
      <w:pPr>
        <w:spacing w:before="240"/>
        <w:contextualSpacing/>
      </w:pPr>
      <w:r w:rsidRPr="00D35904">
        <w:t>The specific objectives for this study can be classified into two main objectives:</w:t>
      </w:r>
    </w:p>
    <w:p w:rsidR="003325DE" w:rsidRPr="00D35904" w:rsidRDefault="003325DE" w:rsidP="003325DE">
      <w:pPr>
        <w:spacing w:before="240"/>
        <w:rPr>
          <w:u w:val="single"/>
        </w:rPr>
      </w:pPr>
      <w:r w:rsidRPr="00D35904">
        <w:rPr>
          <w:b/>
          <w:bCs/>
        </w:rPr>
        <w:t>Objective1:</w:t>
      </w:r>
      <w:r w:rsidRPr="00D35904">
        <w:t xml:space="preserve"> </w:t>
      </w:r>
      <w:r w:rsidRPr="00D35904">
        <w:rPr>
          <w:u w:val="single"/>
        </w:rPr>
        <w:t>To evaluate and assess the current situation for the solid waste management using specific case study.</w:t>
      </w:r>
    </w:p>
    <w:p w:rsidR="003325DE" w:rsidRPr="00D35904" w:rsidRDefault="003325DE" w:rsidP="003325DE">
      <w:pPr>
        <w:spacing w:before="240"/>
        <w:rPr>
          <w:u w:val="single"/>
        </w:rPr>
      </w:pPr>
      <w:r w:rsidRPr="00D35904">
        <w:rPr>
          <w:u w:val="single"/>
        </w:rPr>
        <w:t>Specific objectives:</w:t>
      </w:r>
    </w:p>
    <w:p w:rsidR="003325DE" w:rsidRPr="00D35904" w:rsidRDefault="003325DE" w:rsidP="00151A93">
      <w:pPr>
        <w:numPr>
          <w:ilvl w:val="0"/>
          <w:numId w:val="8"/>
        </w:numPr>
        <w:spacing w:before="240"/>
        <w:contextualSpacing/>
      </w:pPr>
      <w:r w:rsidRPr="00D35904">
        <w:t xml:space="preserve">To study the existing methods used in solid waste management including: collection, recycling, treatment and disposal. </w:t>
      </w:r>
    </w:p>
    <w:p w:rsidR="003325DE" w:rsidRPr="00D35904" w:rsidRDefault="003325DE" w:rsidP="00151A93">
      <w:pPr>
        <w:numPr>
          <w:ilvl w:val="0"/>
          <w:numId w:val="8"/>
        </w:numPr>
        <w:spacing w:before="240"/>
        <w:contextualSpacing/>
      </w:pPr>
      <w:r w:rsidRPr="00D35904">
        <w:t xml:space="preserve">To assess the amount of wastes and determine the composition of wastes in the specific case study taking into account the uncertainties. </w:t>
      </w:r>
    </w:p>
    <w:p w:rsidR="003325DE" w:rsidRPr="00D35904" w:rsidRDefault="003325DE" w:rsidP="00151A93">
      <w:pPr>
        <w:numPr>
          <w:ilvl w:val="0"/>
          <w:numId w:val="8"/>
        </w:numPr>
        <w:spacing w:before="240"/>
        <w:contextualSpacing/>
      </w:pPr>
      <w:r w:rsidRPr="00D35904">
        <w:t xml:space="preserve"> To identify the environmental impacts and analyze the public health risks from the accumulation of solid wastes.</w:t>
      </w:r>
    </w:p>
    <w:p w:rsidR="003325DE" w:rsidRPr="00D35904" w:rsidRDefault="003325DE" w:rsidP="00151A93">
      <w:pPr>
        <w:numPr>
          <w:ilvl w:val="0"/>
          <w:numId w:val="8"/>
        </w:numPr>
        <w:spacing w:before="240"/>
        <w:contextualSpacing/>
      </w:pPr>
      <w:r w:rsidRPr="00D35904">
        <w:t>To study the situation of all institutions, agencies and workers that engaged in solid waste management.</w:t>
      </w:r>
    </w:p>
    <w:p w:rsidR="003325DE" w:rsidRPr="00D35904" w:rsidRDefault="003325DE" w:rsidP="00151A93">
      <w:pPr>
        <w:numPr>
          <w:ilvl w:val="0"/>
          <w:numId w:val="8"/>
        </w:numPr>
        <w:spacing w:before="240"/>
        <w:contextualSpacing/>
      </w:pPr>
      <w:r w:rsidRPr="00D35904">
        <w:t>To examine the level of general public involvement in solid waste management.</w:t>
      </w:r>
    </w:p>
    <w:p w:rsidR="003325DE" w:rsidRPr="00D35904" w:rsidRDefault="003325DE" w:rsidP="003325DE">
      <w:pPr>
        <w:spacing w:before="240"/>
        <w:rPr>
          <w:u w:val="single"/>
        </w:rPr>
      </w:pPr>
      <w:r w:rsidRPr="00D35904">
        <w:rPr>
          <w:b/>
          <w:bCs/>
        </w:rPr>
        <w:t>Objective2:</w:t>
      </w:r>
      <w:r w:rsidRPr="00D35904">
        <w:t xml:space="preserve"> </w:t>
      </w:r>
      <w:r w:rsidRPr="00D35904">
        <w:rPr>
          <w:u w:val="single"/>
        </w:rPr>
        <w:t xml:space="preserve">To develop integrated strategic plans for solid waste management considering four main aspects to be minimized which related to environmental impact, sanitary landfill disposal, </w:t>
      </w:r>
      <w:proofErr w:type="spellStart"/>
      <w:r w:rsidRPr="00D35904">
        <w:rPr>
          <w:u w:val="single"/>
        </w:rPr>
        <w:t>unrecycled</w:t>
      </w:r>
      <w:proofErr w:type="spellEnd"/>
      <w:r w:rsidRPr="00D35904">
        <w:rPr>
          <w:u w:val="single"/>
        </w:rPr>
        <w:t xml:space="preserve"> waste and economic costs. </w:t>
      </w:r>
    </w:p>
    <w:p w:rsidR="003325DE" w:rsidRPr="00D35904" w:rsidRDefault="003325DE" w:rsidP="003325DE">
      <w:pPr>
        <w:spacing w:before="240"/>
        <w:rPr>
          <w:u w:val="single"/>
        </w:rPr>
      </w:pPr>
      <w:r w:rsidRPr="00D35904">
        <w:rPr>
          <w:u w:val="single"/>
        </w:rPr>
        <w:t>Specific objective</w:t>
      </w:r>
    </w:p>
    <w:p w:rsidR="003325DE" w:rsidRPr="00D35904" w:rsidRDefault="003325DE" w:rsidP="00151A93">
      <w:pPr>
        <w:pStyle w:val="ListParagraph"/>
        <w:numPr>
          <w:ilvl w:val="0"/>
          <w:numId w:val="16"/>
        </w:numPr>
      </w:pPr>
      <w:r w:rsidRPr="00D35904">
        <w:t xml:space="preserve">To build a comprehensive strategic plan that addresses all elements that influence solid waste management including collection, transportation, treatment and disposal. </w:t>
      </w:r>
    </w:p>
    <w:p w:rsidR="003325DE" w:rsidRPr="00D35904" w:rsidRDefault="003325DE" w:rsidP="00151A93">
      <w:pPr>
        <w:numPr>
          <w:ilvl w:val="0"/>
          <w:numId w:val="8"/>
        </w:numPr>
        <w:contextualSpacing/>
      </w:pPr>
      <w:r w:rsidRPr="00D35904">
        <w:t>To improve the role of general public in solid waste management planning and implementation.</w:t>
      </w:r>
    </w:p>
    <w:p w:rsidR="003325DE" w:rsidRPr="00D35904" w:rsidRDefault="003325DE" w:rsidP="004522E1">
      <w:pPr>
        <w:numPr>
          <w:ilvl w:val="0"/>
          <w:numId w:val="8"/>
        </w:numPr>
        <w:contextualSpacing/>
      </w:pPr>
      <w:r w:rsidRPr="00D35904">
        <w:t xml:space="preserve"> To develop an emergency plan for solid waste management in case of disasters. </w:t>
      </w:r>
    </w:p>
    <w:p w:rsidR="003325DE" w:rsidRPr="00D35904" w:rsidRDefault="003325DE" w:rsidP="00151A93">
      <w:pPr>
        <w:numPr>
          <w:ilvl w:val="0"/>
          <w:numId w:val="8"/>
        </w:numPr>
        <w:contextualSpacing/>
      </w:pPr>
      <w:r w:rsidRPr="00D35904">
        <w:t>To develop performance indicators for SWM suitable for low-income countries.</w:t>
      </w:r>
    </w:p>
    <w:p w:rsidR="003325DE" w:rsidRPr="00D35904" w:rsidRDefault="003325DE" w:rsidP="00151A93">
      <w:pPr>
        <w:numPr>
          <w:ilvl w:val="0"/>
          <w:numId w:val="8"/>
        </w:numPr>
        <w:contextualSpacing/>
      </w:pPr>
      <w:r w:rsidRPr="00D35904">
        <w:t>To develop a comprehensive and friendly framework for solid waste management as a guidance for low-income countries.</w:t>
      </w:r>
    </w:p>
    <w:p w:rsidR="00E7628B" w:rsidRDefault="00E7628B" w:rsidP="00E7628B"/>
    <w:p w:rsidR="003325DE" w:rsidRDefault="003325DE" w:rsidP="00E7628B"/>
    <w:p w:rsidR="003325DE" w:rsidRDefault="003325DE" w:rsidP="00E7628B"/>
    <w:p w:rsidR="003325DE" w:rsidRDefault="003325DE" w:rsidP="00E7628B"/>
    <w:p w:rsidR="003325DE" w:rsidRDefault="003325DE" w:rsidP="00E7628B"/>
    <w:p w:rsidR="003325DE" w:rsidRDefault="003325DE" w:rsidP="00E7628B"/>
    <w:p w:rsidR="003325DE" w:rsidRDefault="003325DE" w:rsidP="00E7628B"/>
    <w:p w:rsidR="003325DE" w:rsidRDefault="003325DE" w:rsidP="00E7628B"/>
    <w:p w:rsidR="003325DE" w:rsidRDefault="003325DE" w:rsidP="00E7628B"/>
    <w:p w:rsidR="003325DE" w:rsidRDefault="003325DE" w:rsidP="00E7628B"/>
    <w:p w:rsidR="003325DE" w:rsidRDefault="003325DE" w:rsidP="00E7628B"/>
    <w:p w:rsidR="003325DE" w:rsidRPr="009C37B8" w:rsidRDefault="003325DE" w:rsidP="00E7628B"/>
    <w:p w:rsidR="00E7628B" w:rsidRDefault="00E7628B">
      <w:pPr>
        <w:spacing w:after="160" w:line="259" w:lineRule="auto"/>
        <w:jc w:val="left"/>
      </w:pPr>
    </w:p>
    <w:p w:rsidR="00E7628B" w:rsidRPr="0094152D" w:rsidRDefault="00E7628B" w:rsidP="0094152D">
      <w:pPr>
        <w:pStyle w:val="Heading1"/>
      </w:pPr>
    </w:p>
    <w:p w:rsidR="00C52952" w:rsidRPr="00C52952" w:rsidRDefault="003A31A4" w:rsidP="001E5659">
      <w:pPr>
        <w:pStyle w:val="U-IHEChaptertitle"/>
      </w:pPr>
      <w:bookmarkStart w:id="15" w:name="_Toc24821911"/>
      <w:r w:rsidRPr="003A31A4">
        <w:t>Literature Review</w:t>
      </w:r>
      <w:bookmarkEnd w:id="15"/>
    </w:p>
    <w:p w:rsidR="00E7628B" w:rsidRPr="009C37B8" w:rsidRDefault="00E7628B" w:rsidP="00E7628B"/>
    <w:p w:rsidR="00E7628B" w:rsidRPr="009C37B8" w:rsidRDefault="00E7628B" w:rsidP="00D65EBF">
      <w:pPr>
        <w:pStyle w:val="Heading2"/>
      </w:pPr>
      <w:bookmarkStart w:id="16" w:name="_Toc24821912"/>
      <w:r w:rsidRPr="00806251">
        <w:t>I</w:t>
      </w:r>
      <w:r w:rsidR="003A31A4">
        <w:t>ntroduction</w:t>
      </w:r>
      <w:bookmarkEnd w:id="16"/>
      <w:r w:rsidR="003A31A4">
        <w:t xml:space="preserve"> </w:t>
      </w:r>
    </w:p>
    <w:p w:rsidR="00C52952" w:rsidRPr="00C52952" w:rsidRDefault="003A31A4" w:rsidP="004522E1">
      <w:pPr>
        <w:spacing w:before="240"/>
      </w:pPr>
      <w:r w:rsidRPr="00F920AC">
        <w:t xml:space="preserve">This chapter </w:t>
      </w:r>
      <w:r w:rsidR="004522E1">
        <w:t>provides</w:t>
      </w:r>
      <w:r w:rsidRPr="00F920AC">
        <w:t xml:space="preserve"> the </w:t>
      </w:r>
      <w:r w:rsidR="004522E1">
        <w:t xml:space="preserve">overall </w:t>
      </w:r>
      <w:r w:rsidRPr="00F920AC">
        <w:t>concepts</w:t>
      </w:r>
      <w:r w:rsidR="004522E1">
        <w:t xml:space="preserve">, </w:t>
      </w:r>
      <w:r w:rsidR="004522E1" w:rsidRPr="00F920AC">
        <w:t>theories</w:t>
      </w:r>
      <w:r w:rsidRPr="00F920AC">
        <w:t xml:space="preserve"> and tools that have been </w:t>
      </w:r>
      <w:r w:rsidR="004522E1">
        <w:t>developed</w:t>
      </w:r>
      <w:r w:rsidRPr="00F920AC">
        <w:t xml:space="preserve"> by international </w:t>
      </w:r>
      <w:r w:rsidR="004522E1">
        <w:t>agencies</w:t>
      </w:r>
      <w:r w:rsidRPr="00F920AC">
        <w:t xml:space="preserve"> regarding </w:t>
      </w:r>
      <w:r w:rsidR="004522E1">
        <w:t>solid waste management</w:t>
      </w:r>
      <w:r w:rsidRPr="00F920AC">
        <w:t xml:space="preserve">. The </w:t>
      </w:r>
      <w:r w:rsidR="004522E1">
        <w:t>literature</w:t>
      </w:r>
      <w:r w:rsidRPr="00F920AC">
        <w:t xml:space="preserve"> has been collected from different </w:t>
      </w:r>
      <w:r w:rsidR="004522E1">
        <w:t>type</w:t>
      </w:r>
      <w:r w:rsidRPr="00F920AC">
        <w:t xml:space="preserve"> of resources </w:t>
      </w:r>
      <w:r w:rsidR="004522E1">
        <w:t>such as</w:t>
      </w:r>
      <w:r w:rsidRPr="00F920AC">
        <w:t xml:space="preserve"> books, conference papers, dissertations, journals, reports and international organizations websites. Th</w:t>
      </w:r>
      <w:r w:rsidR="00CA7933">
        <w:t xml:space="preserve">is </w:t>
      </w:r>
      <w:r w:rsidR="00CA7933" w:rsidRPr="00F920AC">
        <w:t>literature</w:t>
      </w:r>
      <w:r w:rsidRPr="00F920AC">
        <w:t xml:space="preserve"> highlight</w:t>
      </w:r>
      <w:r>
        <w:t>s</w:t>
      </w:r>
      <w:r w:rsidRPr="00F920AC">
        <w:t xml:space="preserve"> and cover</w:t>
      </w:r>
      <w:r>
        <w:t>s</w:t>
      </w:r>
      <w:r w:rsidRPr="00F920AC">
        <w:t xml:space="preserve"> wide aspects of </w:t>
      </w:r>
      <w:r w:rsidR="004522E1">
        <w:t>solid waste management concept</w:t>
      </w:r>
      <w:r w:rsidRPr="00F920AC">
        <w:t>. Th</w:t>
      </w:r>
      <w:r>
        <w:t>e</w:t>
      </w:r>
      <w:r w:rsidRPr="00F920AC">
        <w:t xml:space="preserve"> </w:t>
      </w:r>
      <w:r w:rsidR="00B04DC0">
        <w:t>chapter</w:t>
      </w:r>
      <w:r w:rsidRPr="00F920AC">
        <w:t xml:space="preserve"> start</w:t>
      </w:r>
      <w:r>
        <w:t>s</w:t>
      </w:r>
      <w:r w:rsidRPr="00F920AC">
        <w:t xml:space="preserve"> with defining the standard terminology of </w:t>
      </w:r>
      <w:r w:rsidR="004522E1">
        <w:t>solid wastes</w:t>
      </w:r>
      <w:r>
        <w:t>,</w:t>
      </w:r>
      <w:r w:rsidRPr="00F920AC">
        <w:t xml:space="preserve"> </w:t>
      </w:r>
      <w:r w:rsidR="004522E1">
        <w:t>afterwards</w:t>
      </w:r>
      <w:r w:rsidRPr="00F920AC">
        <w:t>, explain</w:t>
      </w:r>
      <w:r>
        <w:t>s</w:t>
      </w:r>
      <w:r w:rsidRPr="00F920AC">
        <w:t xml:space="preserve"> the </w:t>
      </w:r>
      <w:r w:rsidR="004522E1">
        <w:t xml:space="preserve">environmental impacts from mismanagement of solid wastes. </w:t>
      </w:r>
      <w:r w:rsidR="00160FA3" w:rsidRPr="00F920AC">
        <w:t>Afterwards</w:t>
      </w:r>
      <w:r w:rsidR="00160FA3">
        <w:t>,</w:t>
      </w:r>
      <w:r w:rsidRPr="00F920AC">
        <w:t xml:space="preserve"> it illustrate</w:t>
      </w:r>
      <w:r>
        <w:t>s</w:t>
      </w:r>
      <w:r w:rsidRPr="00F920AC">
        <w:t xml:space="preserve"> the </w:t>
      </w:r>
      <w:r w:rsidR="004522E1">
        <w:t>regulations of solid wastes in developed and developing countries</w:t>
      </w:r>
      <w:r w:rsidR="003A34B7">
        <w:t xml:space="preserve">. </w:t>
      </w:r>
    </w:p>
    <w:p w:rsidR="003A31A4" w:rsidRDefault="003325DE" w:rsidP="00DC6143">
      <w:pPr>
        <w:pStyle w:val="Heading2"/>
      </w:pPr>
      <w:bookmarkStart w:id="17" w:name="_Toc24821913"/>
      <w:r>
        <w:t xml:space="preserve">Waste Definition and </w:t>
      </w:r>
      <w:r w:rsidR="00DC6143">
        <w:rPr>
          <w:lang w:val="en-US"/>
        </w:rPr>
        <w:t>C</w:t>
      </w:r>
      <w:r w:rsidR="00A0595F">
        <w:rPr>
          <w:lang w:val="en-US"/>
        </w:rPr>
        <w:t>ategorizations</w:t>
      </w:r>
      <w:bookmarkEnd w:id="17"/>
    </w:p>
    <w:p w:rsidR="006F2BB2" w:rsidRDefault="00516921" w:rsidP="00DC6143">
      <w:pPr>
        <w:pStyle w:val="Heading3"/>
      </w:pPr>
      <w:bookmarkStart w:id="18" w:name="_Toc24821914"/>
      <w:r>
        <w:t>W</w:t>
      </w:r>
      <w:r w:rsidR="00643DAE">
        <w:t xml:space="preserve">aste </w:t>
      </w:r>
      <w:r w:rsidR="00DC6143">
        <w:t>D</w:t>
      </w:r>
      <w:r w:rsidR="00643DAE">
        <w:t>efinition</w:t>
      </w:r>
      <w:r w:rsidR="00872F2F">
        <w:t>s</w:t>
      </w:r>
      <w:bookmarkEnd w:id="18"/>
    </w:p>
    <w:p w:rsidR="00872F2F" w:rsidRDefault="00872F2F" w:rsidP="00DC6143">
      <w:r>
        <w:t>The term w</w:t>
      </w:r>
      <w:r w:rsidR="00643DAE">
        <w:t xml:space="preserve">aste </w:t>
      </w:r>
      <w:r>
        <w:t xml:space="preserve">can be defined as </w:t>
      </w:r>
      <w:r w:rsidR="00643DAE">
        <w:t xml:space="preserve">all refused material </w:t>
      </w:r>
      <w:r>
        <w:t>that has been generated from</w:t>
      </w:r>
      <w:r w:rsidR="00643DAE">
        <w:t xml:space="preserve"> household</w:t>
      </w:r>
      <w:r>
        <w:t>s (residential), industries, public institutions, commercials, constructions,</w:t>
      </w:r>
      <w:r w:rsidR="00643DAE">
        <w:t xml:space="preserve"> water</w:t>
      </w:r>
      <w:r>
        <w:t xml:space="preserve"> and wastewater</w:t>
      </w:r>
      <w:r w:rsidR="00643DAE">
        <w:t xml:space="preserve"> treatment</w:t>
      </w:r>
      <w:r w:rsidR="002372CA">
        <w:t xml:space="preserve"> plant</w:t>
      </w:r>
      <w:r>
        <w:t>s</w:t>
      </w:r>
      <w:r w:rsidR="00643DAE">
        <w:t xml:space="preserve">, </w:t>
      </w:r>
      <w:r w:rsidR="00516921">
        <w:t xml:space="preserve">agricultural activities, </w:t>
      </w:r>
      <w:r w:rsidR="00643DAE">
        <w:t>mining and manufacturing activities</w:t>
      </w:r>
      <w:sdt>
        <w:sdtPr>
          <w:id w:val="177448117"/>
          <w:citation/>
        </w:sdtPr>
        <w:sdtContent>
          <w:r w:rsidR="00B844BC">
            <w:fldChar w:fldCharType="begin"/>
          </w:r>
          <w:r w:rsidR="00B844BC">
            <w:rPr>
              <w:lang w:val="en-US"/>
            </w:rPr>
            <w:instrText xml:space="preserve"> CITATION Hoo12 \l 1033 </w:instrText>
          </w:r>
          <w:r w:rsidR="00B844BC">
            <w:fldChar w:fldCharType="separate"/>
          </w:r>
          <w:r w:rsidR="00B844BC">
            <w:rPr>
              <w:noProof/>
              <w:lang w:val="en-US"/>
            </w:rPr>
            <w:t xml:space="preserve"> </w:t>
          </w:r>
          <w:r w:rsidR="00B844BC" w:rsidRPr="00B844BC">
            <w:rPr>
              <w:noProof/>
              <w:lang w:val="en-US"/>
            </w:rPr>
            <w:t>(Hoornweg, (2012))</w:t>
          </w:r>
          <w:r w:rsidR="00B844BC">
            <w:fldChar w:fldCharType="end"/>
          </w:r>
        </w:sdtContent>
      </w:sdt>
      <w:r w:rsidR="00516921">
        <w:t xml:space="preserve">. </w:t>
      </w:r>
    </w:p>
    <w:p w:rsidR="006F2BB2" w:rsidRDefault="00516921" w:rsidP="00A0595F">
      <w:pPr>
        <w:rPr>
          <w:rtl/>
          <w:lang w:val="en-US"/>
        </w:rPr>
      </w:pPr>
      <w:r>
        <w:t xml:space="preserve">Municipal </w:t>
      </w:r>
      <w:r w:rsidR="008E3DBF">
        <w:t>S</w:t>
      </w:r>
      <w:r>
        <w:t xml:space="preserve">olid </w:t>
      </w:r>
      <w:r w:rsidR="008E3DBF">
        <w:t>W</w:t>
      </w:r>
      <w:r>
        <w:t xml:space="preserve">aste </w:t>
      </w:r>
      <w:r w:rsidR="008E3DBF">
        <w:t xml:space="preserve">(MSW) </w:t>
      </w:r>
      <w:r>
        <w:t xml:space="preserve">is </w:t>
      </w:r>
      <w:r w:rsidR="002372CA">
        <w:t>referring</w:t>
      </w:r>
      <w:r>
        <w:t xml:space="preserve"> to any object or </w:t>
      </w:r>
      <w:r w:rsidR="008E3DBF">
        <w:t>materials that are</w:t>
      </w:r>
      <w:r>
        <w:t xml:space="preserve"> discarded </w:t>
      </w:r>
      <w:r w:rsidR="002372CA">
        <w:t>by households and general public.</w:t>
      </w:r>
      <w:r w:rsidR="00872F2F">
        <w:t xml:space="preserve"> It is the waste that has been generated from houses, schools, shops, offices and hospitals. </w:t>
      </w:r>
      <w:proofErr w:type="gramStart"/>
      <w:r w:rsidR="00A0595F">
        <w:t>it</w:t>
      </w:r>
      <w:proofErr w:type="gramEnd"/>
      <w:r w:rsidR="00A0595F">
        <w:t xml:space="preserve"> is called municipal solid waste because it is usually managed by municipalities and public authorities.  </w:t>
      </w:r>
      <w:r w:rsidR="008E3DBF">
        <w:t xml:space="preserve">Also, </w:t>
      </w:r>
      <w:proofErr w:type="gramStart"/>
      <w:r w:rsidR="008E3DBF">
        <w:t>its</w:t>
      </w:r>
      <w:proofErr w:type="gramEnd"/>
      <w:r w:rsidR="008E3DBF">
        <w:t xml:space="preserve"> commonly named rubbish or garbage</w:t>
      </w:r>
      <w:sdt>
        <w:sdtPr>
          <w:id w:val="177448116"/>
          <w:citation/>
        </w:sdtPr>
        <w:sdtContent>
          <w:r w:rsidR="00B844BC">
            <w:fldChar w:fldCharType="begin"/>
          </w:r>
          <w:r w:rsidR="00B844BC">
            <w:rPr>
              <w:lang w:val="en-US"/>
            </w:rPr>
            <w:instrText xml:space="preserve"> CITATION Ekv07 \l 1033 </w:instrText>
          </w:r>
          <w:r w:rsidR="00B844BC">
            <w:fldChar w:fldCharType="separate"/>
          </w:r>
          <w:r w:rsidR="00B844BC">
            <w:rPr>
              <w:noProof/>
              <w:lang w:val="en-US"/>
            </w:rPr>
            <w:t xml:space="preserve"> </w:t>
          </w:r>
          <w:r w:rsidR="00B844BC" w:rsidRPr="00B844BC">
            <w:rPr>
              <w:noProof/>
              <w:lang w:val="en-US"/>
            </w:rPr>
            <w:t>(Ekvall, (2007))</w:t>
          </w:r>
          <w:r w:rsidR="00B844BC">
            <w:fldChar w:fldCharType="end"/>
          </w:r>
        </w:sdtContent>
      </w:sdt>
      <w:r w:rsidR="008E3DBF">
        <w:t xml:space="preserve">. </w:t>
      </w:r>
      <w:r w:rsidR="002372CA">
        <w:t xml:space="preserve"> </w:t>
      </w:r>
      <w:r>
        <w:rPr>
          <w:lang w:val="en-US"/>
        </w:rPr>
        <w:t xml:space="preserve"> </w:t>
      </w:r>
    </w:p>
    <w:p w:rsidR="00A0595F" w:rsidRPr="00A0595F" w:rsidRDefault="00A0595F" w:rsidP="00A0595F">
      <w:pPr>
        <w:rPr>
          <w:rtl/>
          <w:lang w:val="en-US"/>
        </w:rPr>
      </w:pPr>
    </w:p>
    <w:p w:rsidR="006F2BB2" w:rsidRDefault="00A0595F" w:rsidP="00DC6143">
      <w:pPr>
        <w:pStyle w:val="Heading3"/>
      </w:pPr>
      <w:bookmarkStart w:id="19" w:name="_Toc24821915"/>
      <w:r>
        <w:t xml:space="preserve">Wastes </w:t>
      </w:r>
      <w:r w:rsidR="00DC6143">
        <w:t xml:space="preserve">Types and </w:t>
      </w:r>
      <w:r>
        <w:t>Categorizations</w:t>
      </w:r>
      <w:bookmarkEnd w:id="19"/>
      <w:r>
        <w:t xml:space="preserve"> </w:t>
      </w:r>
    </w:p>
    <w:p w:rsidR="00A0595F" w:rsidRPr="00DC6143" w:rsidRDefault="00DC6143" w:rsidP="00DC6143">
      <w:pPr>
        <w:rPr>
          <w:b/>
          <w:bCs/>
        </w:rPr>
      </w:pPr>
      <w:r w:rsidRPr="00DC6143">
        <w:rPr>
          <w:b/>
          <w:bCs/>
        </w:rPr>
        <w:t xml:space="preserve">2.2.2.1. </w:t>
      </w:r>
      <w:r>
        <w:rPr>
          <w:b/>
          <w:bCs/>
        </w:rPr>
        <w:t>W</w:t>
      </w:r>
      <w:r w:rsidRPr="00DC6143">
        <w:rPr>
          <w:b/>
          <w:bCs/>
        </w:rPr>
        <w:t xml:space="preserve">aste </w:t>
      </w:r>
      <w:r>
        <w:rPr>
          <w:b/>
          <w:bCs/>
        </w:rPr>
        <w:t>T</w:t>
      </w:r>
      <w:r w:rsidRPr="00DC6143">
        <w:rPr>
          <w:b/>
          <w:bCs/>
        </w:rPr>
        <w:t>ypes:</w:t>
      </w:r>
    </w:p>
    <w:p w:rsidR="00DC6143" w:rsidRDefault="00DC6143" w:rsidP="00DC6143">
      <w:r>
        <w:t xml:space="preserve">There is no one agreed method to categorise waste in specific form. Surely, there are several kinds of wastes but the main types of wastes can be determined as follows: </w:t>
      </w:r>
    </w:p>
    <w:p w:rsidR="005D6C0C" w:rsidRDefault="00DC6143" w:rsidP="00DC6143">
      <w:pPr>
        <w:pStyle w:val="ListParagraph"/>
        <w:numPr>
          <w:ilvl w:val="0"/>
          <w:numId w:val="18"/>
        </w:numPr>
        <w:rPr>
          <w:b/>
          <w:bCs/>
        </w:rPr>
      </w:pPr>
      <w:r w:rsidRPr="00DC6143">
        <w:rPr>
          <w:b/>
          <w:bCs/>
        </w:rPr>
        <w:t>Municipal waste:</w:t>
      </w:r>
    </w:p>
    <w:p w:rsidR="005D6C0C" w:rsidRDefault="005D6C0C" w:rsidP="005D6C0C">
      <w:pPr>
        <w:pStyle w:val="ListParagraph"/>
      </w:pPr>
      <w:r>
        <w:t xml:space="preserve">Includes any items used in daily basis such as paper, clothes. Municipal waste can be divided into three kinds of waste as follows: </w:t>
      </w:r>
    </w:p>
    <w:p w:rsidR="005D6C0C" w:rsidRDefault="005D6C0C" w:rsidP="005D6C0C">
      <w:pPr>
        <w:pStyle w:val="ListParagraph"/>
      </w:pPr>
      <w:r w:rsidRPr="005D6C0C">
        <w:rPr>
          <w:b/>
          <w:bCs/>
        </w:rPr>
        <w:t>A.1. Household waste:</w:t>
      </w:r>
      <w:r>
        <w:t xml:space="preserve"> such as refused food or materials from houses. </w:t>
      </w:r>
    </w:p>
    <w:p w:rsidR="005D6C0C" w:rsidRDefault="005D6C0C" w:rsidP="005D6C0C">
      <w:pPr>
        <w:pStyle w:val="ListParagraph"/>
      </w:pPr>
      <w:r w:rsidRPr="005D6C0C">
        <w:rPr>
          <w:b/>
          <w:bCs/>
        </w:rPr>
        <w:t>A.2. Commercial waste:</w:t>
      </w:r>
      <w:r>
        <w:t xml:space="preserve"> such as refused food or material from shops or schools. </w:t>
      </w:r>
    </w:p>
    <w:p w:rsidR="005D6C0C" w:rsidRDefault="005D6C0C" w:rsidP="005D6C0C">
      <w:pPr>
        <w:pStyle w:val="ListParagraph"/>
        <w:rPr>
          <w:b/>
          <w:bCs/>
        </w:rPr>
      </w:pPr>
      <w:r w:rsidRPr="00637F8B">
        <w:rPr>
          <w:b/>
          <w:bCs/>
        </w:rPr>
        <w:t>A.3.</w:t>
      </w:r>
      <w:r>
        <w:rPr>
          <w:b/>
          <w:bCs/>
        </w:rPr>
        <w:t xml:space="preserve"> </w:t>
      </w:r>
      <w:r w:rsidRPr="00637F8B">
        <w:rPr>
          <w:b/>
          <w:bCs/>
        </w:rPr>
        <w:t>Demolishing waste:</w:t>
      </w:r>
      <w:r>
        <w:t xml:space="preserve"> such as refused material generated from the destruction of any sort of structure including bricks, concrete, steel and wood.  </w:t>
      </w:r>
    </w:p>
    <w:p w:rsidR="005D6C0C" w:rsidRDefault="005D6C0C" w:rsidP="00DC6143">
      <w:pPr>
        <w:pStyle w:val="ListParagraph"/>
        <w:numPr>
          <w:ilvl w:val="0"/>
          <w:numId w:val="18"/>
        </w:numPr>
        <w:rPr>
          <w:b/>
          <w:bCs/>
        </w:rPr>
      </w:pPr>
      <w:r>
        <w:rPr>
          <w:b/>
          <w:bCs/>
        </w:rPr>
        <w:lastRenderedPageBreak/>
        <w:t>Hazardous waste:</w:t>
      </w:r>
    </w:p>
    <w:p w:rsidR="005D6C0C" w:rsidRPr="005D6C0C" w:rsidRDefault="005D6C0C" w:rsidP="005D6C0C">
      <w:pPr>
        <w:pStyle w:val="ListParagraph"/>
      </w:pPr>
      <w:r w:rsidRPr="005D6C0C">
        <w:t xml:space="preserve">Includes wastes comes from industries and carry one of these properties: toxicity, corrosiveness, reactivity and ignitability. </w:t>
      </w:r>
    </w:p>
    <w:p w:rsidR="00DC6143" w:rsidRPr="00DC6143" w:rsidRDefault="005D6C0C" w:rsidP="00561235">
      <w:pPr>
        <w:pStyle w:val="ListParagraph"/>
        <w:numPr>
          <w:ilvl w:val="0"/>
          <w:numId w:val="18"/>
        </w:numPr>
        <w:spacing w:before="240"/>
        <w:rPr>
          <w:b/>
          <w:bCs/>
        </w:rPr>
      </w:pPr>
      <w:r>
        <w:rPr>
          <w:b/>
          <w:bCs/>
        </w:rPr>
        <w:t>Biomedical waste:</w:t>
      </w:r>
      <w:r w:rsidR="00DC6143" w:rsidRPr="00DC6143">
        <w:rPr>
          <w:b/>
          <w:bCs/>
        </w:rPr>
        <w:t xml:space="preserve"> </w:t>
      </w:r>
    </w:p>
    <w:p w:rsidR="00637F8B" w:rsidRDefault="00637F8B" w:rsidP="00561235">
      <w:pPr>
        <w:ind w:left="360"/>
      </w:pPr>
      <w:r>
        <w:t xml:space="preserve"> </w:t>
      </w:r>
      <w:r w:rsidR="005D6C0C">
        <w:t>Includes an</w:t>
      </w:r>
      <w:r w:rsidR="00561235">
        <w:t xml:space="preserve">y wastes generated from medical services such as hospitals. </w:t>
      </w:r>
    </w:p>
    <w:p w:rsidR="00561235" w:rsidRDefault="00561235" w:rsidP="00561235">
      <w:pPr>
        <w:ind w:left="360"/>
      </w:pPr>
    </w:p>
    <w:p w:rsidR="00561235" w:rsidRPr="00561235" w:rsidRDefault="00561235" w:rsidP="00561235">
      <w:pPr>
        <w:ind w:left="360"/>
        <w:rPr>
          <w:b/>
          <w:bCs/>
        </w:rPr>
      </w:pPr>
      <w:r w:rsidRPr="00561235">
        <w:rPr>
          <w:b/>
          <w:bCs/>
        </w:rPr>
        <w:t>2.2.2.2. Waste Categorization</w:t>
      </w:r>
    </w:p>
    <w:p w:rsidR="000F4C7B" w:rsidRDefault="00561235" w:rsidP="00561235">
      <w:pPr>
        <w:spacing w:before="240"/>
      </w:pPr>
      <w:r>
        <w:t xml:space="preserve">Waste can be categorising as follows: </w:t>
      </w:r>
    </w:p>
    <w:p w:rsidR="00C41D0D" w:rsidRPr="00C41D0D" w:rsidRDefault="00561235" w:rsidP="00C41D0D">
      <w:pPr>
        <w:pStyle w:val="ListParagraph"/>
        <w:numPr>
          <w:ilvl w:val="0"/>
          <w:numId w:val="19"/>
        </w:numPr>
        <w:spacing w:before="240"/>
        <w:rPr>
          <w:b/>
          <w:bCs/>
        </w:rPr>
      </w:pPr>
      <w:r w:rsidRPr="00C41D0D">
        <w:rPr>
          <w:b/>
          <w:bCs/>
        </w:rPr>
        <w:t>Solid waste:</w:t>
      </w:r>
    </w:p>
    <w:p w:rsidR="00561235" w:rsidRDefault="00561235" w:rsidP="00C41D0D">
      <w:pPr>
        <w:pStyle w:val="ListParagraph"/>
        <w:spacing w:before="240"/>
        <w:ind w:left="644"/>
      </w:pPr>
      <w:r>
        <w:t xml:space="preserve"> </w:t>
      </w:r>
      <w:r w:rsidR="00C41D0D">
        <w:t>I</w:t>
      </w:r>
      <w:r>
        <w:t xml:space="preserve">t contains any items that coming from houses, offices, schools, commercials places, large or small industries and agricultural. </w:t>
      </w:r>
      <w:proofErr w:type="gramStart"/>
      <w:r>
        <w:t>Solid wastes includes</w:t>
      </w:r>
      <w:proofErr w:type="gramEnd"/>
      <w:r>
        <w:t xml:space="preserve"> the following: </w:t>
      </w:r>
    </w:p>
    <w:p w:rsidR="00561235" w:rsidRDefault="00561235" w:rsidP="00C41D0D">
      <w:pPr>
        <w:pStyle w:val="ListParagraph"/>
        <w:spacing w:before="240"/>
        <w:ind w:left="644"/>
      </w:pPr>
      <w:r w:rsidRPr="00C41D0D">
        <w:rPr>
          <w:b/>
          <w:bCs/>
        </w:rPr>
        <w:t>A.1. Wet waste:</w:t>
      </w:r>
      <w:r>
        <w:t xml:space="preserve"> </w:t>
      </w:r>
      <w:r w:rsidR="00C41D0D">
        <w:t>D</w:t>
      </w:r>
      <w:r>
        <w:t>issolved liquid based</w:t>
      </w:r>
      <w:r w:rsidR="00C41D0D">
        <w:t xml:space="preserve"> comes from domestic residential</w:t>
      </w:r>
      <w:r>
        <w:t xml:space="preserve"> or sludge generated from wastewater treatment plants</w:t>
      </w:r>
      <w:r w:rsidR="00C41D0D">
        <w:t xml:space="preserve">. </w:t>
      </w:r>
    </w:p>
    <w:p w:rsidR="00561235" w:rsidRDefault="00561235" w:rsidP="00C41D0D">
      <w:pPr>
        <w:pStyle w:val="ListParagraph"/>
        <w:spacing w:before="240"/>
        <w:ind w:left="644"/>
      </w:pPr>
      <w:r w:rsidRPr="00C41D0D">
        <w:rPr>
          <w:b/>
          <w:bCs/>
        </w:rPr>
        <w:t>A.2. Dry waste</w:t>
      </w:r>
      <w:r w:rsidR="00C41D0D" w:rsidRPr="00C41D0D">
        <w:rPr>
          <w:b/>
          <w:bCs/>
        </w:rPr>
        <w:t xml:space="preserve">: </w:t>
      </w:r>
      <w:r w:rsidR="00C41D0D">
        <w:t xml:space="preserve">It is not coming in form of liquid such as papers. </w:t>
      </w:r>
    </w:p>
    <w:p w:rsidR="00561235" w:rsidRDefault="00561235" w:rsidP="00C41D0D">
      <w:pPr>
        <w:pStyle w:val="ListParagraph"/>
        <w:spacing w:before="240"/>
        <w:ind w:left="644"/>
      </w:pPr>
      <w:r w:rsidRPr="00C41D0D">
        <w:rPr>
          <w:b/>
          <w:bCs/>
        </w:rPr>
        <w:t>A.3. Biodegradable waste</w:t>
      </w:r>
      <w:r w:rsidR="00C41D0D" w:rsidRPr="00C41D0D">
        <w:rPr>
          <w:b/>
          <w:bCs/>
        </w:rPr>
        <w:t>:</w:t>
      </w:r>
      <w:r w:rsidR="00C41D0D">
        <w:t xml:space="preserve"> Any kind of organic waste which can break the waste to carbon dioxide, water and methane or organic molecules by specific organism. </w:t>
      </w:r>
    </w:p>
    <w:p w:rsidR="00561235" w:rsidRDefault="00561235" w:rsidP="00C41D0D">
      <w:pPr>
        <w:pStyle w:val="ListParagraph"/>
        <w:spacing w:before="240"/>
        <w:ind w:left="644"/>
      </w:pPr>
      <w:r w:rsidRPr="00C41D0D">
        <w:rPr>
          <w:b/>
          <w:bCs/>
        </w:rPr>
        <w:t>A.4. Non biodegradable waste</w:t>
      </w:r>
      <w:r w:rsidR="00C41D0D" w:rsidRPr="00C41D0D">
        <w:rPr>
          <w:b/>
          <w:bCs/>
        </w:rPr>
        <w:t>:</w:t>
      </w:r>
      <w:r w:rsidR="00C41D0D">
        <w:t xml:space="preserve"> Any kind of waste that cannot break the wastes down into carbon dioxide, water and methane. </w:t>
      </w:r>
    </w:p>
    <w:p w:rsidR="00561235" w:rsidRPr="00C41D0D" w:rsidRDefault="00561235" w:rsidP="00561235">
      <w:pPr>
        <w:pStyle w:val="ListParagraph"/>
        <w:numPr>
          <w:ilvl w:val="0"/>
          <w:numId w:val="19"/>
        </w:numPr>
        <w:spacing w:before="240"/>
        <w:rPr>
          <w:b/>
          <w:bCs/>
        </w:rPr>
      </w:pPr>
      <w:r w:rsidRPr="00C41D0D">
        <w:rPr>
          <w:b/>
          <w:bCs/>
        </w:rPr>
        <w:t xml:space="preserve">Liquid waste: </w:t>
      </w:r>
    </w:p>
    <w:p w:rsidR="000F4C7B" w:rsidRPr="006F2BB2" w:rsidRDefault="00C41D0D" w:rsidP="00C16224">
      <w:pPr>
        <w:pStyle w:val="ListParagraph"/>
        <w:spacing w:before="240"/>
        <w:ind w:left="644"/>
      </w:pPr>
      <w:r>
        <w:t>This kind of wast</w:t>
      </w:r>
      <w:r w:rsidR="000E3629">
        <w:t xml:space="preserve">es comes in form of liquid only and it can be treated through wastewater treatment plants. </w:t>
      </w:r>
      <w:r>
        <w:t xml:space="preserve"> </w:t>
      </w:r>
    </w:p>
    <w:p w:rsidR="006F2BB2" w:rsidRDefault="003325DE" w:rsidP="00D65EBF">
      <w:pPr>
        <w:pStyle w:val="Heading2"/>
      </w:pPr>
      <w:bookmarkStart w:id="20" w:name="_Toc24821916"/>
      <w:r>
        <w:t>The Environment Impacts from Solid Waste</w:t>
      </w:r>
      <w:bookmarkEnd w:id="20"/>
    </w:p>
    <w:p w:rsidR="00B16D19" w:rsidRDefault="0024776E" w:rsidP="00B16D19">
      <w:pPr>
        <w:pStyle w:val="Heading3"/>
      </w:pPr>
      <w:bookmarkStart w:id="21" w:name="_Toc24821917"/>
      <w:r>
        <w:t>General overview</w:t>
      </w:r>
      <w:bookmarkEnd w:id="21"/>
    </w:p>
    <w:p w:rsidR="00B0398A" w:rsidRDefault="00B0398A" w:rsidP="006F2BB2"/>
    <w:p w:rsidR="00C11992" w:rsidRPr="00D85D52" w:rsidRDefault="00B87463" w:rsidP="0070772A">
      <w:pPr>
        <w:rPr>
          <w:lang w:val="en-US"/>
        </w:rPr>
      </w:pPr>
      <w:r>
        <w:t xml:space="preserve">Mismanagement of MSW can cause different kind of pollution on air, soil and water bodies.  In urban places, MSW can clog main drains in rainy season which can results in flooding and development of good environment for insects breeding and growth.   The issue of mismanagement of </w:t>
      </w:r>
      <w:r w:rsidR="00D85D52">
        <w:t>solid waste in open areas can lead to air pollution, the process of burning solid wastes and inadequate incineration process can contribute hugely in air pollution. Green</w:t>
      </w:r>
      <w:r w:rsidR="0070772A">
        <w:t xml:space="preserve"> H</w:t>
      </w:r>
      <w:r w:rsidR="00D85D52">
        <w:t xml:space="preserve">ouse </w:t>
      </w:r>
      <w:r w:rsidR="0070772A">
        <w:t>E</w:t>
      </w:r>
      <w:r w:rsidR="00D85D52">
        <w:t>mission</w:t>
      </w:r>
      <w:r w:rsidR="0070772A">
        <w:t>s (GHE)</w:t>
      </w:r>
      <w:r w:rsidR="00D85D52">
        <w:t xml:space="preserve"> </w:t>
      </w:r>
      <w:proofErr w:type="gramStart"/>
      <w:r w:rsidR="0070772A">
        <w:t>are</w:t>
      </w:r>
      <w:proofErr w:type="gramEnd"/>
      <w:r w:rsidR="0070772A">
        <w:t xml:space="preserve"> generated from the process of burning solid wastes and decomposition of organic wastes from open areas. </w:t>
      </w:r>
      <w:r w:rsidR="00D85D52">
        <w:t xml:space="preserve">Around </w:t>
      </w:r>
      <w:r w:rsidR="00C11992">
        <w:t xml:space="preserve">300,000 tons of different gases </w:t>
      </w:r>
      <w:r w:rsidR="000E3629">
        <w:t xml:space="preserve">per </w:t>
      </w:r>
      <w:r w:rsidR="00C11992">
        <w:t>year</w:t>
      </w:r>
      <w:r w:rsidR="00D85D52">
        <w:t xml:space="preserve"> were emitted due to the issue of improper incineration of MSW in open landfill. Methane only</w:t>
      </w:r>
      <w:r w:rsidR="00C11992">
        <w:t xml:space="preserve"> emit</w:t>
      </w:r>
      <w:r w:rsidR="00D85D52">
        <w:t>s</w:t>
      </w:r>
      <w:r w:rsidR="00C11992">
        <w:t xml:space="preserve"> about 15 million tons per year</w:t>
      </w:r>
      <w:sdt>
        <w:sdtPr>
          <w:id w:val="177448118"/>
          <w:citation/>
        </w:sdtPr>
        <w:sdtContent>
          <w:r w:rsidR="00B844BC">
            <w:fldChar w:fldCharType="begin"/>
          </w:r>
          <w:r w:rsidR="00B844BC">
            <w:rPr>
              <w:lang w:val="en-US"/>
            </w:rPr>
            <w:instrText xml:space="preserve"> CITATION Ram18 \l 1033 </w:instrText>
          </w:r>
          <w:r w:rsidR="00B844BC">
            <w:fldChar w:fldCharType="separate"/>
          </w:r>
          <w:r w:rsidR="00B844BC">
            <w:rPr>
              <w:noProof/>
              <w:lang w:val="en-US"/>
            </w:rPr>
            <w:t xml:space="preserve"> </w:t>
          </w:r>
          <w:r w:rsidR="00B844BC" w:rsidRPr="00B844BC">
            <w:rPr>
              <w:noProof/>
              <w:lang w:val="en-US"/>
            </w:rPr>
            <w:t>(Ramachandra, (2018))</w:t>
          </w:r>
          <w:r w:rsidR="00B844BC">
            <w:fldChar w:fldCharType="end"/>
          </w:r>
        </w:sdtContent>
      </w:sdt>
      <w:r w:rsidR="00C11992">
        <w:t>.</w:t>
      </w:r>
    </w:p>
    <w:p w:rsidR="00D527CA" w:rsidRDefault="0070772A" w:rsidP="0070772A">
      <w:r>
        <w:t xml:space="preserve">The impact of MSW on surface and ground water is vital. </w:t>
      </w:r>
      <w:r w:rsidR="00C11992">
        <w:t xml:space="preserve">Still there is no exact number regarding the affect of MSW on surface water and ground water bodies. However, plastic </w:t>
      </w:r>
      <w:r>
        <w:t>materials and papers</w:t>
      </w:r>
      <w:r w:rsidR="00C11992">
        <w:t xml:space="preserve"> on surface water have a significant impact on human health and livelihood. </w:t>
      </w:r>
      <w:r>
        <w:t>Different sort of leaks from wastes can lead to sever health issue in case the waste contaminate the surface water or the soil and ground water</w:t>
      </w:r>
      <w:sdt>
        <w:sdtPr>
          <w:id w:val="177448119"/>
          <w:citation/>
        </w:sdtPr>
        <w:sdtContent>
          <w:r w:rsidR="00B844BC">
            <w:fldChar w:fldCharType="begin"/>
          </w:r>
          <w:r w:rsidR="00B844BC">
            <w:rPr>
              <w:lang w:val="en-US"/>
            </w:rPr>
            <w:instrText xml:space="preserve"> CITATION Gup15 \l 1033 </w:instrText>
          </w:r>
          <w:r w:rsidR="00B844BC">
            <w:fldChar w:fldCharType="separate"/>
          </w:r>
          <w:r w:rsidR="00B844BC">
            <w:rPr>
              <w:noProof/>
              <w:lang w:val="en-US"/>
            </w:rPr>
            <w:t xml:space="preserve"> </w:t>
          </w:r>
          <w:r w:rsidR="00B844BC" w:rsidRPr="00B844BC">
            <w:rPr>
              <w:noProof/>
              <w:lang w:val="en-US"/>
            </w:rPr>
            <w:t>(Gupta, (2015))</w:t>
          </w:r>
          <w:r w:rsidR="00B844BC">
            <w:fldChar w:fldCharType="end"/>
          </w:r>
        </w:sdtContent>
      </w:sdt>
      <w:r>
        <w:t xml:space="preserve">. </w:t>
      </w:r>
    </w:p>
    <w:p w:rsidR="00D527CA" w:rsidRDefault="00C11992" w:rsidP="00C11992">
      <w:r>
        <w:t xml:space="preserve">Open disposal areas for MSW lead to degrade natural habitats. These open areas are not hospitals for plants or wildlife. </w:t>
      </w:r>
    </w:p>
    <w:p w:rsidR="00D527CA" w:rsidRDefault="00D527CA" w:rsidP="006F2BB2"/>
    <w:p w:rsidR="00D527CA" w:rsidRDefault="00D527CA" w:rsidP="006F2BB2"/>
    <w:p w:rsidR="00D527CA" w:rsidRDefault="00D527CA" w:rsidP="006F2BB2"/>
    <w:p w:rsidR="00D527CA" w:rsidRDefault="00D527CA" w:rsidP="006F2BB2"/>
    <w:p w:rsidR="00D527CA" w:rsidRDefault="00D527CA" w:rsidP="006F2BB2"/>
    <w:p w:rsidR="00D527CA" w:rsidRPr="006F2BB2" w:rsidRDefault="00D527CA" w:rsidP="006F2BB2"/>
    <w:p w:rsidR="00E7628B" w:rsidRDefault="00C11992" w:rsidP="00D65EBF">
      <w:pPr>
        <w:pStyle w:val="Heading2"/>
      </w:pPr>
      <w:bookmarkStart w:id="22" w:name="_Toc24821918"/>
      <w:r>
        <w:t xml:space="preserve">The </w:t>
      </w:r>
      <w:r w:rsidR="003325DE">
        <w:t>Public health concerns from solid waste</w:t>
      </w:r>
      <w:bookmarkEnd w:id="22"/>
    </w:p>
    <w:p w:rsidR="0093208A" w:rsidRPr="0093208A" w:rsidRDefault="0093208A" w:rsidP="0093208A">
      <w:pPr>
        <w:pStyle w:val="Heading3"/>
      </w:pPr>
      <w:bookmarkStart w:id="23" w:name="_Toc24821919"/>
      <w:r>
        <w:t>General overview</w:t>
      </w:r>
      <w:bookmarkEnd w:id="23"/>
    </w:p>
    <w:p w:rsidR="00C11992" w:rsidRPr="00C11992" w:rsidRDefault="00B87463" w:rsidP="00B87463">
      <w:r>
        <w:t xml:space="preserve">No doubt that any unscientific approach for solid waste management will lead to increase the chances of infection diseases. Large </w:t>
      </w:r>
      <w:r w:rsidR="00D85D52">
        <w:t>numbers</w:t>
      </w:r>
      <w:r>
        <w:t xml:space="preserve"> of population who live in area closed to waste dump have higher percentage to receive infectious disease than other people.  </w:t>
      </w:r>
      <w:r w:rsidR="00D85D52">
        <w:t xml:space="preserve">Wastes can attract insects and vectors which can spread different kinds of infectious diseases such as cholera. </w:t>
      </w:r>
      <w:r>
        <w:t>Exposure to solid wastes particularly chemical waste or medical waste can affect directly on human health. Waste from industries or agricultural activities can cause several health issues.  People who exposed to chemical, toxicity and radioactive hazards are more likely to live short life</w:t>
      </w:r>
      <w:sdt>
        <w:sdtPr>
          <w:id w:val="177448120"/>
          <w:citation/>
        </w:sdtPr>
        <w:sdtContent>
          <w:r w:rsidR="000811F5">
            <w:fldChar w:fldCharType="begin"/>
          </w:r>
          <w:r w:rsidR="000811F5">
            <w:rPr>
              <w:lang w:val="en-US"/>
            </w:rPr>
            <w:instrText xml:space="preserve"> CITATION Cim75 \l 1033 </w:instrText>
          </w:r>
          <w:r w:rsidR="000811F5">
            <w:fldChar w:fldCharType="separate"/>
          </w:r>
          <w:r w:rsidR="000811F5">
            <w:rPr>
              <w:noProof/>
              <w:lang w:val="en-US"/>
            </w:rPr>
            <w:t xml:space="preserve"> </w:t>
          </w:r>
          <w:r w:rsidR="000811F5" w:rsidRPr="000811F5">
            <w:rPr>
              <w:noProof/>
              <w:lang w:val="en-US"/>
            </w:rPr>
            <w:t>(Cimino, (1975))</w:t>
          </w:r>
          <w:r w:rsidR="000811F5">
            <w:fldChar w:fldCharType="end"/>
          </w:r>
        </w:sdtContent>
      </w:sdt>
      <w:r>
        <w:t xml:space="preserve">. </w:t>
      </w:r>
    </w:p>
    <w:p w:rsidR="000E3FAE" w:rsidRPr="000E3FAE" w:rsidRDefault="000E3FAE" w:rsidP="000E3FAE">
      <w:pPr>
        <w:pStyle w:val="Heading2"/>
      </w:pPr>
      <w:bookmarkStart w:id="24" w:name="_Toc24821920"/>
      <w:r>
        <w:t>Solid Wastes in Developed and developing countries</w:t>
      </w:r>
      <w:bookmarkEnd w:id="24"/>
      <w:r>
        <w:t xml:space="preserve"> </w:t>
      </w:r>
    </w:p>
    <w:p w:rsidR="00E7628B" w:rsidRDefault="0024776E" w:rsidP="00775665">
      <w:pPr>
        <w:pStyle w:val="Heading3"/>
      </w:pPr>
      <w:bookmarkStart w:id="25" w:name="_Toc24821921"/>
      <w:r>
        <w:t>General overview</w:t>
      </w:r>
      <w:bookmarkEnd w:id="25"/>
      <w:r>
        <w:t xml:space="preserve"> </w:t>
      </w:r>
      <w:r w:rsidR="001E3078">
        <w:t xml:space="preserve"> </w:t>
      </w:r>
    </w:p>
    <w:p w:rsidR="0070772A" w:rsidRPr="0070772A" w:rsidRDefault="00E97DC9" w:rsidP="0070772A">
      <w:r>
        <w:t xml:space="preserve">For more sustainable approach for solid waste management it is important to understand the different perspective between developed and developing countries. </w:t>
      </w:r>
    </w:p>
    <w:p w:rsidR="00E97DC9" w:rsidRDefault="000E3FAE" w:rsidP="00CF4BB7">
      <w:pPr>
        <w:pStyle w:val="Heading3"/>
      </w:pPr>
      <w:bookmarkStart w:id="26" w:name="_Toc24821922"/>
      <w:r>
        <w:t>Solid wastes in Developed countries</w:t>
      </w:r>
      <w:bookmarkEnd w:id="26"/>
    </w:p>
    <w:p w:rsidR="00CF4BB7" w:rsidRPr="00257384" w:rsidRDefault="00E97DC9" w:rsidP="00257384">
      <w:r w:rsidRPr="00257384">
        <w:t xml:space="preserve">The principles of MSW in developed countries are based on three main factors: the first one is to reuses the waste, then recycles and finally recovery. </w:t>
      </w:r>
      <w:r w:rsidR="0093208A" w:rsidRPr="00257384">
        <w:t>Developed countries developed regulations and rules for MSW. Therefore, the management of solid waste is controlled to some extent</w:t>
      </w:r>
      <w:sdt>
        <w:sdtPr>
          <w:id w:val="177448121"/>
          <w:citation/>
        </w:sdtPr>
        <w:sdtContent>
          <w:fldSimple w:instr=" CITATION Man09 \l 1033 ">
            <w:r w:rsidR="000811F5" w:rsidRPr="00257384">
              <w:t xml:space="preserve"> (Manaf, (2009))</w:t>
            </w:r>
          </w:fldSimple>
        </w:sdtContent>
      </w:sdt>
      <w:r w:rsidR="0093208A" w:rsidRPr="00257384">
        <w:t xml:space="preserve">. </w:t>
      </w:r>
    </w:p>
    <w:p w:rsidR="001E3078" w:rsidRDefault="000E3FAE" w:rsidP="007C45EA">
      <w:pPr>
        <w:pStyle w:val="Heading3"/>
        <w:spacing w:before="240"/>
      </w:pPr>
      <w:bookmarkStart w:id="27" w:name="_Toc24821923"/>
      <w:r>
        <w:t>Solid wastes in Developing countries</w:t>
      </w:r>
      <w:bookmarkEnd w:id="27"/>
      <w:r>
        <w:t xml:space="preserve"> </w:t>
      </w:r>
    </w:p>
    <w:p w:rsidR="0093208A" w:rsidRPr="0093208A" w:rsidRDefault="0093208A" w:rsidP="000811F5">
      <w:r>
        <w:t xml:space="preserve">In developing countries, the issue of uncontrolled MSW and improper incineration process of MSW can lead to severe health issues. In India for instance, around 90% of solid wastes are disposed directly to open areas. The collection of solid waste in India is reported to be lower than 60%. </w:t>
      </w:r>
      <w:sdt>
        <w:sdtPr>
          <w:id w:val="177448125"/>
          <w:citation/>
        </w:sdtPr>
        <w:sdtContent>
          <w:r w:rsidR="000811F5">
            <w:fldChar w:fldCharType="begin"/>
          </w:r>
          <w:r w:rsidR="000811F5">
            <w:rPr>
              <w:lang w:val="en-US"/>
            </w:rPr>
            <w:instrText xml:space="preserve"> CITATION Mar13 \l 1033 </w:instrText>
          </w:r>
          <w:r w:rsidR="000811F5">
            <w:fldChar w:fldCharType="separate"/>
          </w:r>
          <w:r w:rsidR="000811F5" w:rsidRPr="000811F5">
            <w:rPr>
              <w:noProof/>
              <w:lang w:val="en-US"/>
            </w:rPr>
            <w:t>(Marshall, (2013))</w:t>
          </w:r>
          <w:r w:rsidR="000811F5">
            <w:fldChar w:fldCharType="end"/>
          </w:r>
        </w:sdtContent>
      </w:sdt>
    </w:p>
    <w:p w:rsidR="000E3FAE" w:rsidRDefault="000E3FAE" w:rsidP="000E3FAE">
      <w:pPr>
        <w:pStyle w:val="Heading2"/>
      </w:pPr>
      <w:bookmarkStart w:id="28" w:name="_Toc24821924"/>
      <w:r>
        <w:t>Regulations for solid wastes in developed and developing countries</w:t>
      </w:r>
      <w:bookmarkEnd w:id="28"/>
      <w:r>
        <w:t xml:space="preserve"> </w:t>
      </w:r>
    </w:p>
    <w:p w:rsidR="0093208A" w:rsidRPr="0093208A" w:rsidRDefault="0093208A" w:rsidP="004E64C3">
      <w:r>
        <w:t xml:space="preserve">In 1965, the </w:t>
      </w:r>
      <w:r w:rsidR="004E64C3">
        <w:t>U</w:t>
      </w:r>
      <w:r>
        <w:t xml:space="preserve">nited </w:t>
      </w:r>
      <w:r w:rsidR="004E64C3">
        <w:t>S</w:t>
      </w:r>
      <w:r>
        <w:t>tate</w:t>
      </w:r>
      <w:r w:rsidR="004E64C3">
        <w:t xml:space="preserve"> (US)</w:t>
      </w:r>
      <w:r>
        <w:t xml:space="preserve"> developed legislation for solid waste disposal. The legalisation was </w:t>
      </w:r>
      <w:r w:rsidR="004E64C3">
        <w:t>concerned</w:t>
      </w:r>
      <w:r>
        <w:t xml:space="preserve"> with promoting better </w:t>
      </w:r>
      <w:r w:rsidR="004E64C3">
        <w:t>process of MSW. Also it is recommended to support resources recovery. In 1970, the US issued a respected report regarding the process of hazardous wastes. In 1984, the US developed the Hazardous and Solid Waste Amendment</w:t>
      </w:r>
      <w:r w:rsidR="0084028D">
        <w:t xml:space="preserve"> (HSWA).  This regulation includes the </w:t>
      </w:r>
      <w:r w:rsidR="0084028D">
        <w:lastRenderedPageBreak/>
        <w:t>minimum standards including monitoring the ground water system in order to insure that no contamination in ground water bodies</w:t>
      </w:r>
      <w:sdt>
        <w:sdtPr>
          <w:id w:val="177448126"/>
          <w:citation/>
        </w:sdtPr>
        <w:sdtContent>
          <w:r w:rsidR="000811F5">
            <w:fldChar w:fldCharType="begin"/>
          </w:r>
          <w:r w:rsidR="000811F5">
            <w:rPr>
              <w:lang w:val="en-US"/>
            </w:rPr>
            <w:instrText xml:space="preserve"> CITATION Van91 \l 1033 </w:instrText>
          </w:r>
          <w:r w:rsidR="000811F5">
            <w:fldChar w:fldCharType="separate"/>
          </w:r>
          <w:r w:rsidR="000811F5">
            <w:rPr>
              <w:noProof/>
              <w:lang w:val="en-US"/>
            </w:rPr>
            <w:t xml:space="preserve"> </w:t>
          </w:r>
          <w:r w:rsidR="000811F5" w:rsidRPr="000811F5">
            <w:rPr>
              <w:noProof/>
              <w:lang w:val="en-US"/>
            </w:rPr>
            <w:t>(Van der Sloot, (1991))</w:t>
          </w:r>
          <w:r w:rsidR="000811F5">
            <w:fldChar w:fldCharType="end"/>
          </w:r>
        </w:sdtContent>
      </w:sdt>
      <w:r w:rsidR="0084028D">
        <w:t xml:space="preserve">.  </w:t>
      </w:r>
    </w:p>
    <w:p w:rsidR="000E3FAE" w:rsidRPr="000E3FAE" w:rsidRDefault="000E3FAE" w:rsidP="000E3FAE">
      <w:pPr>
        <w:pStyle w:val="Heading2"/>
      </w:pPr>
      <w:bookmarkStart w:id="29" w:name="_Toc24821925"/>
      <w:r>
        <w:t>Solid waste management and sustainable development goal</w:t>
      </w:r>
      <w:bookmarkEnd w:id="29"/>
      <w:r>
        <w:t xml:space="preserve"> </w:t>
      </w:r>
    </w:p>
    <w:p w:rsidR="00CD4E1E" w:rsidRDefault="0084028D" w:rsidP="006461ED">
      <w:r>
        <w:t xml:space="preserve">In 2002 in South Africa (SA), the </w:t>
      </w:r>
      <w:r w:rsidR="003854B9">
        <w:t xml:space="preserve">world discussed the important of MSW. They </w:t>
      </w:r>
      <w:r w:rsidR="006461ED">
        <w:t>were more aware about the important of MSW and they asked</w:t>
      </w:r>
      <w:r w:rsidR="003854B9">
        <w:t xml:space="preserve"> to give more attention to waste reduction and recovery. One of the main agenda for United Nation (UN) </w:t>
      </w:r>
      <w:r w:rsidR="006461ED">
        <w:t>by</w:t>
      </w:r>
      <w:r w:rsidR="003854B9">
        <w:t xml:space="preserve"> 2030 is to make cities and human settlement inclusive safe, resilient and sustainable. The UN has number of sustainable development goals and goal 11 is concerned with the issue of solid waste management, in target 11.6 member states agreed to reduce the amount of wastes by paying more attentio</w:t>
      </w:r>
      <w:r w:rsidR="006461ED">
        <w:t>n to the issue of environment and air pollution. Also, goal 12 describes the guidance to ensure sustainable consumption and production pattern. The member states also agreed to reduce food losses and supply chains including post harvesting losses</w:t>
      </w:r>
      <w:sdt>
        <w:sdtPr>
          <w:id w:val="177448127"/>
          <w:citation/>
        </w:sdtPr>
        <w:sdtContent>
          <w:r w:rsidR="000811F5">
            <w:fldChar w:fldCharType="begin"/>
          </w:r>
          <w:r w:rsidR="000811F5">
            <w:rPr>
              <w:lang w:val="en-US"/>
            </w:rPr>
            <w:instrText xml:space="preserve"> CITATION Ver07 \l 1033 </w:instrText>
          </w:r>
          <w:r w:rsidR="000811F5">
            <w:fldChar w:fldCharType="separate"/>
          </w:r>
          <w:r w:rsidR="000811F5">
            <w:rPr>
              <w:noProof/>
              <w:lang w:val="en-US"/>
            </w:rPr>
            <w:t xml:space="preserve"> </w:t>
          </w:r>
          <w:r w:rsidR="000811F5" w:rsidRPr="000811F5">
            <w:rPr>
              <w:noProof/>
              <w:lang w:val="en-US"/>
            </w:rPr>
            <w:t>(Vera, (2007))</w:t>
          </w:r>
          <w:r w:rsidR="000811F5">
            <w:fldChar w:fldCharType="end"/>
          </w:r>
        </w:sdtContent>
      </w:sdt>
      <w:r w:rsidR="007333DA">
        <w:t>.</w:t>
      </w:r>
      <w:r w:rsidR="003854B9">
        <w:t xml:space="preserve">  </w:t>
      </w:r>
      <w:r w:rsidR="00CD4E1E">
        <w:br w:type="page"/>
      </w:r>
    </w:p>
    <w:p w:rsidR="001E5659" w:rsidRPr="0094152D" w:rsidRDefault="001E5659" w:rsidP="001E5659">
      <w:pPr>
        <w:pStyle w:val="Heading1"/>
      </w:pPr>
    </w:p>
    <w:p w:rsidR="001E5659" w:rsidRPr="001228AF" w:rsidRDefault="001E5659" w:rsidP="001E5659">
      <w:pPr>
        <w:pStyle w:val="U-IHEChaptertitle"/>
      </w:pPr>
      <w:bookmarkStart w:id="30" w:name="_Toc24821926"/>
      <w:r w:rsidRPr="00BC294C">
        <w:t xml:space="preserve">Research </w:t>
      </w:r>
      <w:r>
        <w:t>Methodology</w:t>
      </w:r>
      <w:bookmarkEnd w:id="30"/>
      <w:r>
        <w:t xml:space="preserve"> </w:t>
      </w:r>
    </w:p>
    <w:p w:rsidR="001E5659" w:rsidRDefault="0034143D" w:rsidP="0034143D">
      <w:pPr>
        <w:tabs>
          <w:tab w:val="left" w:pos="3210"/>
        </w:tabs>
      </w:pPr>
      <w:r>
        <w:tab/>
      </w:r>
    </w:p>
    <w:p w:rsidR="001E5659" w:rsidRDefault="001E5659" w:rsidP="001E5659"/>
    <w:p w:rsidR="001E5659" w:rsidRDefault="001E5659" w:rsidP="00D65EBF">
      <w:pPr>
        <w:pStyle w:val="Heading2"/>
      </w:pPr>
      <w:bookmarkStart w:id="31" w:name="_Toc24821927"/>
      <w:r>
        <w:t>Introduction</w:t>
      </w:r>
      <w:bookmarkEnd w:id="31"/>
    </w:p>
    <w:p w:rsidR="000E3FAE" w:rsidRDefault="000E3FAE" w:rsidP="000E3FAE">
      <w:pPr>
        <w:rPr>
          <w:sz w:val="22"/>
          <w:szCs w:val="22"/>
        </w:rPr>
      </w:pPr>
      <w:r w:rsidRPr="00FD5334">
        <w:rPr>
          <w:sz w:val="22"/>
          <w:szCs w:val="22"/>
        </w:rPr>
        <w:t xml:space="preserve">This section provide the research methodology including all the necessary tools and techniques that will be used in order to reach the overall and specific objectives of this study, based on objective-oriented method. These will </w:t>
      </w:r>
      <w:r w:rsidRPr="00FD5334">
        <w:rPr>
          <w:noProof/>
          <w:sz w:val="22"/>
          <w:szCs w:val="22"/>
        </w:rPr>
        <w:t>include</w:t>
      </w:r>
      <w:r w:rsidRPr="00FD5334">
        <w:rPr>
          <w:sz w:val="22"/>
          <w:szCs w:val="22"/>
        </w:rPr>
        <w:t xml:space="preserve"> identify specific case study, data collection. The study eventually will develop potential strategies which will be presented in a friendly framework. Figure 1.1 shows the general methods and procedures and the different level of the research.</w:t>
      </w:r>
    </w:p>
    <w:p w:rsidR="000E3FAE" w:rsidRDefault="004932F2" w:rsidP="000E3FAE">
      <w:pPr>
        <w:rPr>
          <w:sz w:val="22"/>
          <w:szCs w:val="22"/>
        </w:rPr>
      </w:pPr>
      <w:r w:rsidRPr="004932F2">
        <w:rPr>
          <w:noProof/>
        </w:rPr>
        <w:pict>
          <v:shape id="_x0000_s1168" type="#_x0000_t202" style="position:absolute;left:0;text-align:left;margin-left:-2.35pt;margin-top:9.6pt;width:356.85pt;height:22.8pt;z-index:251949056" fillcolor="white [3212]" strokecolor="black [3200]" strokeweight="2.5pt">
            <v:shadow color="#868686"/>
            <v:textbox style="mso-next-textbox:#_x0000_s1168">
              <w:txbxContent>
                <w:p w:rsidR="00EB53EE" w:rsidRPr="007343CA" w:rsidRDefault="00EB53EE" w:rsidP="000E3FAE">
                  <w:pPr>
                    <w:jc w:val="center"/>
                    <w:rPr>
                      <w:sz w:val="20"/>
                      <w:szCs w:val="20"/>
                    </w:rPr>
                  </w:pPr>
                  <w:r>
                    <w:rPr>
                      <w:sz w:val="20"/>
                      <w:szCs w:val="20"/>
                    </w:rPr>
                    <w:t xml:space="preserve">Desk study </w:t>
                  </w:r>
                </w:p>
                <w:p w:rsidR="00EB53EE" w:rsidRPr="00DB579B" w:rsidRDefault="00EB53EE" w:rsidP="000E3FAE">
                  <w:pPr>
                    <w:rPr>
                      <w:szCs w:val="16"/>
                    </w:rPr>
                  </w:pPr>
                </w:p>
              </w:txbxContent>
            </v:textbox>
          </v:shape>
        </w:pict>
      </w:r>
    </w:p>
    <w:p w:rsidR="000E3FAE" w:rsidRDefault="000E3FAE" w:rsidP="000E3FAE">
      <w:pPr>
        <w:rPr>
          <w:sz w:val="22"/>
          <w:szCs w:val="22"/>
        </w:rPr>
      </w:pPr>
    </w:p>
    <w:p w:rsidR="000E3FAE" w:rsidRDefault="004932F2" w:rsidP="000E3FAE">
      <w:pPr>
        <w:rPr>
          <w:sz w:val="22"/>
          <w:szCs w:val="22"/>
        </w:rPr>
      </w:pPr>
      <w:r w:rsidRPr="004932F2">
        <w:rPr>
          <w:noProof/>
        </w:rPr>
        <w:pict>
          <v:shapetype id="_x0000_t32" coordsize="21600,21600" o:spt="32" o:oned="t" path="m,l21600,21600e" filled="f">
            <v:path arrowok="t" fillok="f" o:connecttype="none"/>
            <o:lock v:ext="edit" shapetype="t"/>
          </v:shapetype>
          <v:shape id="_x0000_s1169" type="#_x0000_t32" style="position:absolute;left:0;text-align:left;margin-left:172.35pt;margin-top:7.1pt;width:0;height:9.15pt;z-index:251950080" o:connectortype="straight"/>
        </w:pict>
      </w:r>
    </w:p>
    <w:p w:rsidR="000E3FAE" w:rsidRPr="00FD5334" w:rsidRDefault="004932F2" w:rsidP="000E3FAE">
      <w:pPr>
        <w:rPr>
          <w:sz w:val="22"/>
          <w:szCs w:val="22"/>
        </w:rPr>
      </w:pPr>
      <w:r w:rsidRPr="004932F2">
        <w:rPr>
          <w:noProof/>
        </w:rPr>
        <w:pict>
          <v:shape id="_x0000_s1131" type="#_x0000_t202" style="position:absolute;left:0;text-align:left;margin-left:-2.35pt;margin-top:3.6pt;width:356.85pt;height:22.8pt;z-index:251911168" fillcolor="white [3212]" strokecolor="black [3200]" strokeweight="2.5pt">
            <v:shadow color="#868686"/>
            <v:textbox style="mso-next-textbox:#_x0000_s1131">
              <w:txbxContent>
                <w:p w:rsidR="00EB53EE" w:rsidRPr="007343CA" w:rsidRDefault="00EB53EE" w:rsidP="000E3FAE">
                  <w:pPr>
                    <w:jc w:val="center"/>
                    <w:rPr>
                      <w:sz w:val="20"/>
                      <w:szCs w:val="20"/>
                    </w:rPr>
                  </w:pPr>
                  <w:r w:rsidRPr="007343CA">
                    <w:rPr>
                      <w:sz w:val="20"/>
                      <w:szCs w:val="20"/>
                    </w:rPr>
                    <w:t>Identify specific geographic region</w:t>
                  </w:r>
                  <w:r>
                    <w:rPr>
                      <w:sz w:val="20"/>
                      <w:szCs w:val="20"/>
                    </w:rPr>
                    <w:t>.</w:t>
                  </w:r>
                  <w:r w:rsidRPr="007343CA">
                    <w:rPr>
                      <w:sz w:val="20"/>
                      <w:szCs w:val="20"/>
                    </w:rPr>
                    <w:t xml:space="preserve"> </w:t>
                  </w:r>
                  <w:r>
                    <w:rPr>
                      <w:sz w:val="20"/>
                      <w:szCs w:val="20"/>
                    </w:rPr>
                    <w:t>E</w:t>
                  </w:r>
                  <w:r w:rsidRPr="007343CA">
                    <w:rPr>
                      <w:sz w:val="20"/>
                      <w:szCs w:val="20"/>
                    </w:rPr>
                    <w:t>x</w:t>
                  </w:r>
                  <w:r>
                    <w:rPr>
                      <w:sz w:val="20"/>
                      <w:szCs w:val="20"/>
                    </w:rPr>
                    <w:t>ample</w:t>
                  </w:r>
                  <w:r w:rsidRPr="007343CA">
                    <w:rPr>
                      <w:sz w:val="20"/>
                      <w:szCs w:val="20"/>
                    </w:rPr>
                    <w:t>: Khartoum state</w:t>
                  </w:r>
                </w:p>
                <w:p w:rsidR="00EB53EE" w:rsidRPr="00DB579B" w:rsidRDefault="00EB53EE" w:rsidP="000E3FAE">
                  <w:pPr>
                    <w:rPr>
                      <w:szCs w:val="16"/>
                    </w:rPr>
                  </w:pPr>
                </w:p>
              </w:txbxContent>
            </v:textbox>
          </v:shape>
        </w:pict>
      </w:r>
    </w:p>
    <w:p w:rsidR="000E3FAE" w:rsidRDefault="000E3FAE" w:rsidP="000E3FAE"/>
    <w:p w:rsidR="000E3FAE" w:rsidRDefault="004932F2" w:rsidP="000E3FAE">
      <w:r w:rsidRPr="004932F2">
        <w:rPr>
          <w:noProof/>
        </w:rPr>
        <w:pict>
          <v:shape id="_x0000_s1167" type="#_x0000_t32" style="position:absolute;left:0;text-align:left;margin-left:172.35pt;margin-top:-.05pt;width:0;height:6.9pt;z-index:251948032" o:connectortype="straight"/>
        </w:pict>
      </w:r>
      <w:r w:rsidRPr="004932F2">
        <w:rPr>
          <w:noProof/>
        </w:rPr>
        <w:pict>
          <v:shape id="_x0000_s1132" type="#_x0000_t202" style="position:absolute;left:0;text-align:left;margin-left:-2.35pt;margin-top:6.85pt;width:356.85pt;height:20.65pt;z-index:251912192" fillcolor="white [3201]" strokecolor="black [3200]" strokeweight="2.5pt">
            <v:shadow color="#868686"/>
            <v:textbox style="mso-next-textbox:#_x0000_s1132">
              <w:txbxContent>
                <w:p w:rsidR="00EB53EE" w:rsidRPr="007343CA" w:rsidRDefault="00EB53EE" w:rsidP="000E3FAE">
                  <w:pPr>
                    <w:jc w:val="center"/>
                    <w:rPr>
                      <w:sz w:val="20"/>
                      <w:szCs w:val="20"/>
                    </w:rPr>
                  </w:pPr>
                  <w:r>
                    <w:rPr>
                      <w:sz w:val="20"/>
                      <w:szCs w:val="20"/>
                    </w:rPr>
                    <w:t xml:space="preserve">Data Preparation </w:t>
                  </w:r>
                </w:p>
              </w:txbxContent>
            </v:textbox>
          </v:shape>
        </w:pict>
      </w:r>
    </w:p>
    <w:p w:rsidR="000E3FAE" w:rsidRDefault="000E3FAE" w:rsidP="000E3FAE"/>
    <w:p w:rsidR="000E3FAE" w:rsidRDefault="004932F2" w:rsidP="000E3FAE">
      <w:r w:rsidRPr="004932F2">
        <w:rPr>
          <w:noProof/>
        </w:rPr>
        <w:pict>
          <v:shape id="_x0000_s1134" type="#_x0000_t202" style="position:absolute;left:0;text-align:left;margin-left:-2.35pt;margin-top:7.45pt;width:146.5pt;height:68.25pt;z-index:251914240" fillcolor="white [3201]" strokecolor="black [3200]" strokeweight="2.5pt">
            <v:shadow color="#868686"/>
            <v:textbox style="mso-next-textbox:#_x0000_s1134">
              <w:txbxContent>
                <w:p w:rsidR="00EB53EE" w:rsidRPr="007343CA" w:rsidRDefault="00EB53EE" w:rsidP="000E3FAE">
                  <w:pPr>
                    <w:rPr>
                      <w:sz w:val="20"/>
                      <w:szCs w:val="20"/>
                    </w:rPr>
                  </w:pPr>
                  <w:r>
                    <w:t>-</w:t>
                  </w:r>
                  <w:r w:rsidRPr="00BB2AFB">
                    <w:rPr>
                      <w:b/>
                      <w:bCs/>
                      <w:sz w:val="20"/>
                      <w:szCs w:val="20"/>
                    </w:rPr>
                    <w:t>Quantitative data</w:t>
                  </w:r>
                  <w:r w:rsidRPr="00BB2AFB">
                    <w:rPr>
                      <w:sz w:val="20"/>
                      <w:szCs w:val="20"/>
                    </w:rPr>
                    <w:t xml:space="preserve"> </w:t>
                  </w:r>
                  <w:r>
                    <w:t>(</w:t>
                  </w:r>
                  <w:r w:rsidRPr="007343CA">
                    <w:rPr>
                      <w:sz w:val="20"/>
                      <w:szCs w:val="20"/>
                    </w:rPr>
                    <w:t xml:space="preserve">Household survey </w:t>
                  </w:r>
                  <w:r>
                    <w:rPr>
                      <w:sz w:val="20"/>
                      <w:szCs w:val="20"/>
                    </w:rPr>
                    <w:t>q</w:t>
                  </w:r>
                  <w:r w:rsidRPr="007343CA">
                    <w:rPr>
                      <w:sz w:val="20"/>
                      <w:szCs w:val="20"/>
                    </w:rPr>
                    <w:t>uestionnaire</w:t>
                  </w:r>
                  <w:r>
                    <w:rPr>
                      <w:sz w:val="20"/>
                      <w:szCs w:val="20"/>
                    </w:rPr>
                    <w:t>, m</w:t>
                  </w:r>
                  <w:r w:rsidRPr="007343CA">
                    <w:rPr>
                      <w:sz w:val="20"/>
                      <w:szCs w:val="20"/>
                    </w:rPr>
                    <w:t xml:space="preserve">anagement </w:t>
                  </w:r>
                  <w:r>
                    <w:rPr>
                      <w:sz w:val="20"/>
                      <w:szCs w:val="20"/>
                    </w:rPr>
                    <w:t>staff questionnaire, f</w:t>
                  </w:r>
                  <w:r w:rsidRPr="007343CA">
                    <w:rPr>
                      <w:sz w:val="20"/>
                      <w:szCs w:val="20"/>
                    </w:rPr>
                    <w:t>ield survey</w:t>
                  </w:r>
                  <w:r>
                    <w:rPr>
                      <w:sz w:val="20"/>
                      <w:szCs w:val="20"/>
                    </w:rPr>
                    <w:t>)</w:t>
                  </w:r>
                </w:p>
                <w:p w:rsidR="00EB53EE" w:rsidRPr="009F4D3B" w:rsidRDefault="00EB53EE" w:rsidP="000E3FAE"/>
              </w:txbxContent>
            </v:textbox>
          </v:shape>
        </w:pict>
      </w:r>
      <w:r w:rsidRPr="004932F2">
        <w:rPr>
          <w:noProof/>
        </w:rPr>
        <w:pict>
          <v:shape id="_x0000_s1136" type="#_x0000_t202" style="position:absolute;left:0;text-align:left;margin-left:268.15pt;margin-top:7.45pt;width:93.9pt;height:68.25pt;z-index:251916288" fillcolor="white [3201]" strokecolor="black [3200]" strokeweight="2.5pt">
            <v:shadow color="#868686"/>
            <v:textbox style="mso-next-textbox:#_x0000_s1136">
              <w:txbxContent>
                <w:p w:rsidR="00EB53EE" w:rsidRPr="00BB2AFB" w:rsidRDefault="00EB53EE" w:rsidP="000E3FAE">
                  <w:pPr>
                    <w:rPr>
                      <w:sz w:val="20"/>
                      <w:szCs w:val="20"/>
                    </w:rPr>
                  </w:pPr>
                  <w:r w:rsidRPr="007343CA">
                    <w:rPr>
                      <w:sz w:val="20"/>
                      <w:szCs w:val="20"/>
                    </w:rPr>
                    <w:t>-</w:t>
                  </w:r>
                  <w:r w:rsidRPr="00BB2AFB">
                    <w:rPr>
                      <w:b/>
                      <w:bCs/>
                      <w:sz w:val="20"/>
                      <w:szCs w:val="20"/>
                    </w:rPr>
                    <w:t>Qualitative data</w:t>
                  </w:r>
                  <w:r>
                    <w:rPr>
                      <w:sz w:val="20"/>
                      <w:szCs w:val="20"/>
                    </w:rPr>
                    <w:t xml:space="preserve"> (Interviews, s</w:t>
                  </w:r>
                  <w:r w:rsidRPr="007343CA">
                    <w:rPr>
                      <w:sz w:val="20"/>
                      <w:szCs w:val="20"/>
                    </w:rPr>
                    <w:t>pecific group discussion with stakeholders</w:t>
                  </w:r>
                  <w:r>
                    <w:rPr>
                      <w:sz w:val="20"/>
                      <w:szCs w:val="20"/>
                    </w:rPr>
                    <w:t>)</w:t>
                  </w:r>
                </w:p>
              </w:txbxContent>
            </v:textbox>
          </v:shape>
        </w:pict>
      </w:r>
      <w:r w:rsidRPr="004932F2">
        <w:rPr>
          <w:noProof/>
        </w:rPr>
        <w:pict>
          <v:shape id="_x0000_s1135" type="#_x0000_t202" style="position:absolute;left:0;text-align:left;margin-left:151.05pt;margin-top:7.45pt;width:112.7pt;height:68.25pt;z-index:251915264" fillcolor="white [3201]" strokecolor="black [3200]" strokeweight="2.5pt">
            <v:shadow color="#868686"/>
            <v:textbox style="mso-next-textbox:#_x0000_s1135">
              <w:txbxContent>
                <w:p w:rsidR="00EB53EE" w:rsidRPr="007343CA" w:rsidRDefault="00EB53EE" w:rsidP="000E3FAE">
                  <w:pPr>
                    <w:rPr>
                      <w:sz w:val="20"/>
                      <w:szCs w:val="20"/>
                    </w:rPr>
                  </w:pPr>
                  <w:r w:rsidRPr="007343CA">
                    <w:rPr>
                      <w:sz w:val="20"/>
                      <w:szCs w:val="20"/>
                    </w:rPr>
                    <w:t>-</w:t>
                  </w:r>
                  <w:r w:rsidRPr="00BB2AFB">
                    <w:rPr>
                      <w:b/>
                      <w:bCs/>
                      <w:sz w:val="20"/>
                      <w:szCs w:val="20"/>
                    </w:rPr>
                    <w:t>Numerical</w:t>
                  </w:r>
                  <w:r w:rsidRPr="00BB2AFB">
                    <w:rPr>
                      <w:b/>
                      <w:bCs/>
                      <w:sz w:val="22"/>
                      <w:szCs w:val="22"/>
                    </w:rPr>
                    <w:t xml:space="preserve"> data</w:t>
                  </w:r>
                  <w:r w:rsidRPr="00BB2AFB">
                    <w:rPr>
                      <w:sz w:val="22"/>
                      <w:szCs w:val="22"/>
                    </w:rPr>
                    <w:t xml:space="preserve"> </w:t>
                  </w:r>
                  <w:r w:rsidRPr="007343CA">
                    <w:rPr>
                      <w:sz w:val="20"/>
                      <w:szCs w:val="20"/>
                    </w:rPr>
                    <w:t>(</w:t>
                  </w:r>
                  <w:r>
                    <w:rPr>
                      <w:sz w:val="20"/>
                      <w:szCs w:val="20"/>
                    </w:rPr>
                    <w:t>P</w:t>
                  </w:r>
                  <w:r w:rsidRPr="007343CA">
                    <w:rPr>
                      <w:sz w:val="20"/>
                      <w:szCs w:val="20"/>
                    </w:rPr>
                    <w:t>opulation growth, weather data)</w:t>
                  </w:r>
                </w:p>
                <w:p w:rsidR="00EB53EE" w:rsidRPr="009F4D3B" w:rsidRDefault="00EB53EE" w:rsidP="000E3FAE"/>
              </w:txbxContent>
            </v:textbox>
          </v:shape>
        </w:pict>
      </w:r>
      <w:r w:rsidRPr="004932F2">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7" type="#_x0000_t34" style="position:absolute;left:0;text-align:left;margin-left:.8pt;margin-top:3.75pt;width:171.55pt;height:3.7pt;rotation:180;flip:y;z-index:251927552" o:connectortype="elbow" adj="10797,3297211,-44698"/>
        </w:pict>
      </w:r>
      <w:r w:rsidRPr="004932F2">
        <w:rPr>
          <w:noProof/>
        </w:rPr>
        <w:pict>
          <v:shape id="_x0000_s1150" type="#_x0000_t32" style="position:absolute;left:0;text-align:left;margin-left:317.6pt;margin-top:3.75pt;width:0;height:3.7pt;z-index:251930624" o:connectortype="straight"/>
        </w:pict>
      </w:r>
      <w:r w:rsidRPr="004932F2">
        <w:rPr>
          <w:noProof/>
        </w:rPr>
        <w:pict>
          <v:shape id="_x0000_s1149" type="#_x0000_t32" style="position:absolute;left:0;text-align:left;margin-left:172.35pt;margin-top:3.75pt;width:145.25pt;height:0;z-index:251929600" o:connectortype="elbow" adj="-52792,-1,-52792"/>
        </w:pict>
      </w:r>
      <w:r w:rsidRPr="004932F2">
        <w:rPr>
          <w:noProof/>
        </w:rPr>
        <w:pict>
          <v:shape id="_x0000_s1148" type="#_x0000_t32" style="position:absolute;left:0;text-align:left;margin-left:170.45pt;margin-top:5.6pt;width:3.75pt;height:0;rotation:90;z-index:251928576" o:connectortype="elbow" adj="-2044800,-1,-2044800"/>
        </w:pict>
      </w:r>
      <w:r w:rsidRPr="004932F2">
        <w:rPr>
          <w:noProof/>
        </w:rPr>
        <w:pict>
          <v:shape id="_x0000_s1146" type="#_x0000_t32" style="position:absolute;left:0;text-align:left;margin-left:172.35pt;margin-top:-.1pt;width:0;height:3.8pt;z-index:251926528" o:connectortype="straight"/>
        </w:pict>
      </w:r>
    </w:p>
    <w:p w:rsidR="000E3FAE" w:rsidRDefault="000E3FAE" w:rsidP="000E3FAE"/>
    <w:p w:rsidR="000E3FAE" w:rsidRDefault="000E3FAE" w:rsidP="000E3FAE"/>
    <w:p w:rsidR="000E3FAE" w:rsidRDefault="000E3FAE" w:rsidP="000E3FAE"/>
    <w:p w:rsidR="000E3FAE" w:rsidRDefault="000E3FAE" w:rsidP="000E3FAE"/>
    <w:p w:rsidR="000E3FAE" w:rsidRDefault="00917A54" w:rsidP="000E3FAE">
      <w:r w:rsidRPr="004932F2">
        <w:rPr>
          <w:noProof/>
        </w:rPr>
        <w:pict>
          <v:shape id="_x0000_s1133" type="#_x0000_t202" style="position:absolute;left:0;text-align:left;margin-left:.8pt;margin-top:12.15pt;width:356.85pt;height:21.4pt;z-index:251913216" fillcolor="white [3201]" strokecolor="black [3200]" strokeweight="2.5pt">
            <v:shadow color="#868686"/>
            <v:textbox style="mso-next-textbox:#_x0000_s1133">
              <w:txbxContent>
                <w:p w:rsidR="00EB53EE" w:rsidRPr="00917A54" w:rsidRDefault="00EB53EE" w:rsidP="000E3FAE">
                  <w:pPr>
                    <w:jc w:val="center"/>
                    <w:rPr>
                      <w:sz w:val="20"/>
                      <w:szCs w:val="20"/>
                    </w:rPr>
                  </w:pPr>
                  <w:r w:rsidRPr="00917A54">
                    <w:rPr>
                      <w:sz w:val="20"/>
                      <w:szCs w:val="20"/>
                    </w:rPr>
                    <w:t>Creation of database</w:t>
                  </w:r>
                </w:p>
              </w:txbxContent>
            </v:textbox>
          </v:shape>
        </w:pict>
      </w:r>
      <w:r w:rsidR="004932F2" w:rsidRPr="004932F2">
        <w:rPr>
          <w:noProof/>
        </w:rPr>
        <w:pict>
          <v:shape id="_x0000_s1151" type="#_x0000_t32" style="position:absolute;left:0;text-align:left;margin-left:44pt;margin-top:6.7pt;width:0;height:7.5pt;flip:y;z-index:251931648" o:connectortype="straight"/>
        </w:pict>
      </w:r>
      <w:r w:rsidR="004932F2" w:rsidRPr="004932F2">
        <w:rPr>
          <w:noProof/>
        </w:rPr>
        <w:pict>
          <v:shape id="_x0000_s1152" type="#_x0000_t32" style="position:absolute;left:0;text-align:left;margin-left:187.35pt;margin-top:6.7pt;width:0;height:7.5pt;flip:y;z-index:251932672" o:connectortype="straight"/>
        </w:pict>
      </w:r>
      <w:r w:rsidR="004932F2" w:rsidRPr="004932F2">
        <w:rPr>
          <w:noProof/>
        </w:rPr>
        <w:pict>
          <v:shape id="_x0000_s1153" type="#_x0000_t32" style="position:absolute;left:0;text-align:left;margin-left:313.85pt;margin-top:6.7pt;width:0;height:7.5pt;flip:y;z-index:251933696" o:connectortype="straight"/>
        </w:pict>
      </w:r>
    </w:p>
    <w:p w:rsidR="000E3FAE" w:rsidRDefault="000E3FAE" w:rsidP="000E3FAE"/>
    <w:p w:rsidR="000E3FAE" w:rsidRDefault="004932F2" w:rsidP="000E3FAE">
      <w:r w:rsidRPr="004932F2">
        <w:rPr>
          <w:noProof/>
        </w:rPr>
        <w:pict>
          <v:shape id="_x0000_s1154" type="#_x0000_t32" style="position:absolute;left:0;text-align:left;margin-left:44pt;margin-top:6pt;width:.05pt;height:6.9pt;z-index:251934720" o:connectortype="straight"/>
        </w:pict>
      </w:r>
      <w:r w:rsidRPr="004932F2">
        <w:rPr>
          <w:noProof/>
        </w:rPr>
        <w:pict>
          <v:shape id="_x0000_s1155" type="#_x0000_t32" style="position:absolute;left:0;text-align:left;margin-left:109.75pt;margin-top:6pt;width:.05pt;height:6.9pt;z-index:251935744" o:connectortype="straight"/>
        </w:pict>
      </w:r>
      <w:r w:rsidRPr="004932F2">
        <w:rPr>
          <w:noProof/>
        </w:rPr>
        <w:pict>
          <v:shape id="_x0000_s1156" type="#_x0000_t32" style="position:absolute;left:0;text-align:left;margin-left:187.4pt;margin-top:6pt;width:0;height:6.9pt;z-index:251936768" o:connectortype="straight"/>
        </w:pict>
      </w:r>
      <w:r w:rsidRPr="004932F2">
        <w:rPr>
          <w:noProof/>
        </w:rPr>
        <w:pict>
          <v:shape id="_x0000_s1157" type="#_x0000_t32" style="position:absolute;left:0;text-align:left;margin-left:256.85pt;margin-top:6pt;width:.05pt;height:6.9pt;z-index:251937792" o:connectortype="straight"/>
        </w:pict>
      </w:r>
      <w:r w:rsidRPr="004932F2">
        <w:rPr>
          <w:noProof/>
        </w:rPr>
        <w:pict>
          <v:shape id="_x0000_s1158" type="#_x0000_t32" style="position:absolute;left:0;text-align:left;margin-left:317.6pt;margin-top:6pt;width:.05pt;height:6.9pt;z-index:251938816" o:connectortype="straight"/>
        </w:pict>
      </w:r>
    </w:p>
    <w:p w:rsidR="000E3FAE" w:rsidRDefault="004932F2" w:rsidP="000E3FAE">
      <w:r w:rsidRPr="004932F2">
        <w:rPr>
          <w:noProof/>
        </w:rPr>
        <w:pict>
          <v:shape id="_x0000_s1140" type="#_x0000_t202" style="position:absolute;left:0;text-align:left;margin-left:284.4pt;margin-top:-.9pt;width:73.25pt;height:35.7pt;z-index:251920384" fillcolor="#deeaf6 [660]" strokecolor="#5b9bd5 [3204]" strokeweight="2.5pt">
            <v:shadow color="#868686"/>
            <v:textbox style="mso-next-textbox:#_x0000_s1140">
              <w:txbxContent>
                <w:p w:rsidR="00EB53EE" w:rsidRPr="007343CA" w:rsidRDefault="00EB53EE" w:rsidP="000E3FAE">
                  <w:pPr>
                    <w:rPr>
                      <w:sz w:val="20"/>
                      <w:szCs w:val="20"/>
                    </w:rPr>
                  </w:pPr>
                  <w:r w:rsidRPr="007343CA">
                    <w:rPr>
                      <w:sz w:val="20"/>
                      <w:szCs w:val="20"/>
                    </w:rPr>
                    <w:t>Gap analysis</w:t>
                  </w:r>
                </w:p>
              </w:txbxContent>
            </v:textbox>
          </v:shape>
        </w:pict>
      </w:r>
      <w:r w:rsidRPr="004932F2">
        <w:rPr>
          <w:noProof/>
        </w:rPr>
        <w:pict>
          <v:shape id="_x0000_s1141" type="#_x0000_t202" style="position:absolute;left:0;text-align:left;margin-left:74.05pt;margin-top:-.9pt;width:70.1pt;height:35.7pt;z-index:251921408" fillcolor="#e7e6e6 [3214]" strokecolor="black [3200]" strokeweight="2.5pt">
            <v:shadow color="#868686"/>
            <v:textbox style="mso-next-textbox:#_x0000_s1141">
              <w:txbxContent>
                <w:p w:rsidR="00EB53EE" w:rsidRPr="007343CA" w:rsidRDefault="00EB53EE" w:rsidP="000E3FAE">
                  <w:pPr>
                    <w:rPr>
                      <w:sz w:val="20"/>
                      <w:szCs w:val="20"/>
                    </w:rPr>
                  </w:pPr>
                  <w:r w:rsidRPr="007343CA">
                    <w:rPr>
                      <w:sz w:val="20"/>
                      <w:szCs w:val="20"/>
                    </w:rPr>
                    <w:t xml:space="preserve">Risk assessment </w:t>
                  </w:r>
                </w:p>
              </w:txbxContent>
            </v:textbox>
          </v:shape>
        </w:pict>
      </w:r>
      <w:r w:rsidRPr="004932F2">
        <w:rPr>
          <w:noProof/>
        </w:rPr>
        <w:pict>
          <v:shape id="_x0000_s1139" type="#_x0000_t202" style="position:absolute;left:0;text-align:left;margin-left:224.95pt;margin-top:-.9pt;width:55.7pt;height:35.7pt;z-index:251919360" fillcolor="#e7e6e6 [3214]" strokecolor="black [3200]" strokeweight="2.5pt">
            <v:shadow color="#868686"/>
            <v:textbox style="mso-next-textbox:#_x0000_s1139">
              <w:txbxContent>
                <w:p w:rsidR="00EB53EE" w:rsidRPr="007343CA" w:rsidRDefault="00EB53EE" w:rsidP="000E3FAE">
                  <w:pPr>
                    <w:rPr>
                      <w:sz w:val="20"/>
                      <w:szCs w:val="20"/>
                    </w:rPr>
                  </w:pPr>
                  <w:r w:rsidRPr="007343CA">
                    <w:rPr>
                      <w:sz w:val="20"/>
                      <w:szCs w:val="20"/>
                    </w:rPr>
                    <w:t>SWOT analysis</w:t>
                  </w:r>
                </w:p>
              </w:txbxContent>
            </v:textbox>
          </v:shape>
        </w:pict>
      </w:r>
      <w:r w:rsidRPr="004932F2">
        <w:rPr>
          <w:noProof/>
        </w:rPr>
        <w:pict>
          <v:shape id="_x0000_s1138" type="#_x0000_t202" style="position:absolute;left:0;text-align:left;margin-left:147.9pt;margin-top:-.9pt;width:72.65pt;height:35.7pt;z-index:251918336" fillcolor="#e7e6e6 [3214]" strokecolor="black [3200]" strokeweight="2.5pt">
            <v:shadow color="#868686"/>
            <v:textbox style="mso-next-textbox:#_x0000_s1138">
              <w:txbxContent>
                <w:p w:rsidR="00EB53EE" w:rsidRPr="007343CA" w:rsidRDefault="00EB53EE" w:rsidP="000E3FAE">
                  <w:pPr>
                    <w:rPr>
                      <w:sz w:val="20"/>
                      <w:szCs w:val="20"/>
                    </w:rPr>
                  </w:pPr>
                  <w:r w:rsidRPr="007343CA">
                    <w:rPr>
                      <w:sz w:val="20"/>
                      <w:szCs w:val="20"/>
                    </w:rPr>
                    <w:t xml:space="preserve">Uncertainty analysis </w:t>
                  </w:r>
                </w:p>
              </w:txbxContent>
            </v:textbox>
          </v:shape>
        </w:pict>
      </w:r>
      <w:r w:rsidRPr="004932F2">
        <w:rPr>
          <w:noProof/>
        </w:rPr>
        <w:pict>
          <v:shape id="_x0000_s1137" type="#_x0000_t202" style="position:absolute;left:0;text-align:left;margin-left:-2.35pt;margin-top:-.9pt;width:72.6pt;height:35.7pt;z-index:251917312" fillcolor="#fbe4d5 [661]" strokecolor="#ed7d31 [3205]" strokeweight="2.5pt">
            <v:shadow color="#868686"/>
            <v:textbox style="mso-next-textbox:#_x0000_s1137">
              <w:txbxContent>
                <w:p w:rsidR="00EB53EE" w:rsidRPr="007343CA" w:rsidRDefault="00EB53EE" w:rsidP="000E3FAE">
                  <w:pPr>
                    <w:rPr>
                      <w:sz w:val="20"/>
                      <w:szCs w:val="20"/>
                    </w:rPr>
                  </w:pPr>
                  <w:r w:rsidRPr="007343CA">
                    <w:rPr>
                      <w:sz w:val="20"/>
                      <w:szCs w:val="20"/>
                    </w:rPr>
                    <w:t>Stakeholder analysis</w:t>
                  </w:r>
                </w:p>
              </w:txbxContent>
            </v:textbox>
          </v:shape>
        </w:pict>
      </w:r>
    </w:p>
    <w:p w:rsidR="000E3FAE" w:rsidRDefault="000E3FAE" w:rsidP="000E3FAE"/>
    <w:p w:rsidR="000E3FAE" w:rsidRDefault="00D46D3B" w:rsidP="000E3FAE">
      <w:r w:rsidRPr="004932F2">
        <w:rPr>
          <w:noProof/>
        </w:rPr>
        <w:pict>
          <v:shape id="_x0000_s1142" type="#_x0000_t202" style="position:absolute;left:0;text-align:left;margin-left:268.15pt;margin-top:12.75pt;width:89.5pt;height:48.85pt;z-index:251922432" fillcolor="#deeaf6 [660]" strokecolor="#5b9bd5 [3204]" strokeweight="2.5pt">
            <v:shadow color="#868686"/>
            <v:textbox style="mso-next-textbox:#_x0000_s1142">
              <w:txbxContent>
                <w:p w:rsidR="00EB53EE" w:rsidRPr="007343CA" w:rsidRDefault="00EB53EE" w:rsidP="000E3FAE">
                  <w:pPr>
                    <w:rPr>
                      <w:sz w:val="20"/>
                      <w:szCs w:val="20"/>
                    </w:rPr>
                  </w:pPr>
                  <w:r>
                    <w:rPr>
                      <w:sz w:val="20"/>
                      <w:szCs w:val="20"/>
                    </w:rPr>
                    <w:t>Build strategies</w:t>
                  </w:r>
                  <w:r w:rsidRPr="007343CA">
                    <w:rPr>
                      <w:sz w:val="20"/>
                      <w:szCs w:val="20"/>
                    </w:rPr>
                    <w:t xml:space="preserve"> </w:t>
                  </w:r>
                  <w:r>
                    <w:rPr>
                      <w:sz w:val="20"/>
                      <w:szCs w:val="20"/>
                    </w:rPr>
                    <w:t>for</w:t>
                  </w:r>
                  <w:r w:rsidRPr="007343CA">
                    <w:rPr>
                      <w:sz w:val="20"/>
                      <w:szCs w:val="20"/>
                    </w:rPr>
                    <w:t xml:space="preserve"> </w:t>
                  </w:r>
                  <w:r>
                    <w:rPr>
                      <w:sz w:val="20"/>
                      <w:szCs w:val="20"/>
                    </w:rPr>
                    <w:t>the policies &amp; capacity building</w:t>
                  </w:r>
                </w:p>
              </w:txbxContent>
            </v:textbox>
          </v:shape>
        </w:pict>
      </w:r>
      <w:r w:rsidRPr="004932F2">
        <w:rPr>
          <w:noProof/>
        </w:rPr>
        <w:pict>
          <v:shape id="_x0000_s1144" type="#_x0000_t202" style="position:absolute;left:0;text-align:left;margin-left:101.6pt;margin-top:12.75pt;width:162.15pt;height:48.85pt;z-index:251924480" fillcolor="#e7e6e6 [3214]" strokecolor="black [3200]" strokeweight="2.5pt">
            <v:shadow color="#868686"/>
            <v:textbox style="mso-next-textbox:#_x0000_s1144">
              <w:txbxContent>
                <w:p w:rsidR="00EB53EE" w:rsidRPr="007343CA" w:rsidRDefault="00EB53EE" w:rsidP="000E3FAE">
                  <w:pPr>
                    <w:rPr>
                      <w:sz w:val="20"/>
                      <w:szCs w:val="20"/>
                    </w:rPr>
                  </w:pPr>
                  <w:r>
                    <w:rPr>
                      <w:sz w:val="20"/>
                      <w:szCs w:val="20"/>
                    </w:rPr>
                    <w:t xml:space="preserve">Development of </w:t>
                  </w:r>
                  <w:r w:rsidRPr="007343CA">
                    <w:rPr>
                      <w:sz w:val="20"/>
                      <w:szCs w:val="20"/>
                    </w:rPr>
                    <w:t xml:space="preserve">Strategies to optimize the processes of solid waste management </w:t>
                  </w:r>
                </w:p>
              </w:txbxContent>
            </v:textbox>
          </v:shape>
        </w:pict>
      </w:r>
      <w:r w:rsidRPr="004932F2">
        <w:rPr>
          <w:noProof/>
        </w:rPr>
        <w:pict>
          <v:shape id="_x0000_s1143" type="#_x0000_t202" style="position:absolute;left:0;text-align:left;margin-left:-2.35pt;margin-top:12.75pt;width:97.05pt;height:48.85pt;z-index:251923456" fillcolor="#fbe4d5 [661]" strokecolor="#ed7d31 [3205]" strokeweight="2.5pt">
            <v:shadow color="#868686"/>
            <v:textbox style="mso-next-textbox:#_x0000_s1143">
              <w:txbxContent>
                <w:p w:rsidR="00EB53EE" w:rsidRPr="007343CA" w:rsidRDefault="00EB53EE" w:rsidP="000E3FAE">
                  <w:pPr>
                    <w:rPr>
                      <w:sz w:val="20"/>
                      <w:szCs w:val="20"/>
                    </w:rPr>
                  </w:pPr>
                  <w:r>
                    <w:rPr>
                      <w:sz w:val="20"/>
                      <w:szCs w:val="20"/>
                    </w:rPr>
                    <w:t xml:space="preserve">Develop </w:t>
                  </w:r>
                  <w:r w:rsidRPr="007343CA">
                    <w:rPr>
                      <w:sz w:val="20"/>
                      <w:szCs w:val="20"/>
                    </w:rPr>
                    <w:t xml:space="preserve">Strategies for stakeholder engagement </w:t>
                  </w:r>
                </w:p>
              </w:txbxContent>
            </v:textbox>
          </v:shape>
        </w:pict>
      </w:r>
      <w:r w:rsidR="004932F2" w:rsidRPr="004932F2">
        <w:rPr>
          <w:noProof/>
        </w:rPr>
        <w:pict>
          <v:shape id="_x0000_s1160" type="#_x0000_t32" style="position:absolute;left:0;text-align:left;margin-left:322pt;margin-top:7.2pt;width:0;height:5.55pt;z-index:251940864" o:connectortype="straight"/>
        </w:pict>
      </w:r>
      <w:r w:rsidR="004932F2" w:rsidRPr="004932F2">
        <w:rPr>
          <w:noProof/>
        </w:rPr>
        <w:pict>
          <v:shape id="_x0000_s1163" type="#_x0000_t32" style="position:absolute;left:0;text-align:left;margin-left:253.1pt;margin-top:7.2pt;width:0;height:5.55pt;z-index:251943936" o:connectortype="straight"/>
        </w:pict>
      </w:r>
      <w:r w:rsidR="004932F2" w:rsidRPr="004932F2">
        <w:rPr>
          <w:noProof/>
        </w:rPr>
        <w:pict>
          <v:shape id="_x0000_s1162" type="#_x0000_t32" style="position:absolute;left:0;text-align:left;margin-left:109.75pt;margin-top:7.2pt;width:0;height:5.55pt;z-index:251942912" o:connectortype="straight"/>
        </w:pict>
      </w:r>
      <w:r w:rsidR="004932F2" w:rsidRPr="004932F2">
        <w:rPr>
          <w:noProof/>
        </w:rPr>
        <w:pict>
          <v:shape id="_x0000_s1161" type="#_x0000_t34" style="position:absolute;left:0;text-align:left;margin-left:109.75pt;margin-top:7.2pt;width:125.2pt;height:5.55pt;z-index:251941888" o:connectortype="elbow" adj=",-2748649,-50446"/>
        </w:pict>
      </w:r>
      <w:r w:rsidR="004932F2" w:rsidRPr="004932F2">
        <w:rPr>
          <w:noProof/>
        </w:rPr>
        <w:pict>
          <v:shape id="_x0000_s1159" type="#_x0000_t32" style="position:absolute;left:0;text-align:left;margin-left:34pt;margin-top:7.2pt;width:0;height:5.55pt;z-index:251939840" o:connectortype="straight"/>
        </w:pict>
      </w:r>
    </w:p>
    <w:p w:rsidR="000E3FAE" w:rsidRDefault="000E3FAE" w:rsidP="000E3FAE"/>
    <w:p w:rsidR="000E3FAE" w:rsidRDefault="000E3FAE" w:rsidP="000E3FAE"/>
    <w:p w:rsidR="000E3FAE" w:rsidRDefault="000E3FAE" w:rsidP="000E3FAE"/>
    <w:p w:rsidR="000E3FAE" w:rsidRDefault="00D46D3B" w:rsidP="000E3FAE">
      <w:r w:rsidRPr="004932F2">
        <w:rPr>
          <w:noProof/>
        </w:rPr>
        <w:pict>
          <v:shape id="_x0000_s1165" type="#_x0000_t32" style="position:absolute;left:0;text-align:left;margin-left:34pt;margin-top:6.4pt;width:.05pt;height:10.5pt;z-index:251945984" o:connectortype="straight"/>
        </w:pict>
      </w:r>
      <w:r w:rsidRPr="004932F2">
        <w:rPr>
          <w:noProof/>
        </w:rPr>
        <w:pict>
          <v:shape id="_x0000_s1164" type="#_x0000_t32" style="position:absolute;left:0;text-align:left;margin-left:172.35pt;margin-top:6.4pt;width:.05pt;height:10.5pt;z-index:251944960" o:connectortype="straight"/>
        </w:pict>
      </w:r>
      <w:r w:rsidRPr="004932F2">
        <w:rPr>
          <w:noProof/>
        </w:rPr>
        <w:pict>
          <v:shape id="_x0000_s1166" type="#_x0000_t32" style="position:absolute;left:0;text-align:left;margin-left:313.85pt;margin-top:6.4pt;width:.05pt;height:10.5pt;z-index:251947008" o:connectortype="straight"/>
        </w:pict>
      </w:r>
      <w:r w:rsidR="004932F2" w:rsidRPr="004932F2">
        <w:rPr>
          <w:noProof/>
        </w:rPr>
        <w:pict>
          <v:shape id="Text Box 151" o:spid="_x0000_s1130" type="#_x0000_t202" style="position:absolute;left:0;text-align:left;margin-left:18.9pt;margin-top:1.45pt;width:311.25pt;height:23.55pt;z-index:25191014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" stroked="f">
            <v:textbox style="mso-next-textbox:#Text Box 151" inset="0,0,0,0">
              <w:txbxContent>
                <w:p w:rsidR="00EB53EE" w:rsidRPr="00822433" w:rsidRDefault="00EB53EE" w:rsidP="000E3FAE">
                  <w:pPr>
                    <w:pStyle w:val="Caption"/>
                    <w:rPr>
                      <w:noProof/>
                      <w:szCs w:val="22"/>
                    </w:rPr>
                  </w:pPr>
                  <w:bookmarkStart w:id="32" w:name="_Toc509588375"/>
                  <w:r w:rsidRPr="00822433">
                    <w:t xml:space="preserve">  </w:t>
                  </w:r>
                  <w:r>
                    <w:t xml:space="preserve">              </w:t>
                  </w:r>
                  <w:r w:rsidRPr="00822433">
                    <w:t xml:space="preserve"> </w:t>
                  </w:r>
                  <w:bookmarkStart w:id="33" w:name="_Toc24818586"/>
                  <w:r w:rsidRPr="00822433">
                    <w:t>Figure 1</w:t>
                  </w:r>
                  <w:r w:rsidRPr="00822433">
                    <w:noBreakHyphen/>
                  </w:r>
                  <w:fldSimple w:instr=" SEQ Figure \* ARABIC \s 1 ">
                    <w:r w:rsidRPr="00822433">
                      <w:rPr>
                        <w:noProof/>
                      </w:rPr>
                      <w:t>1</w:t>
                    </w:r>
                  </w:fldSimple>
                  <w:r w:rsidRPr="00822433">
                    <w:t>: Overall research plan</w:t>
                  </w:r>
                  <w:bookmarkEnd w:id="32"/>
                  <w:bookmarkEnd w:id="33"/>
                </w:p>
              </w:txbxContent>
            </v:textbox>
            <w10:wrap anchorx="margin"/>
          </v:shape>
        </w:pict>
      </w:r>
    </w:p>
    <w:p w:rsidR="000E3FAE" w:rsidRDefault="00D46D3B" w:rsidP="000E3FAE">
      <w:pPr>
        <w:pStyle w:val="U-IHEChaptertitle"/>
        <w:rPr>
          <w:sz w:val="20"/>
          <w:szCs w:val="12"/>
        </w:rPr>
      </w:pPr>
      <w:r w:rsidRPr="004932F2">
        <w:rPr>
          <w:noProof/>
        </w:rPr>
        <w:pict>
          <v:shape id="_x0000_s1145" type="#_x0000_t202" style="position:absolute;margin-left:-2.35pt;margin-top:3.1pt;width:5in;height:20.7pt;z-index:251925504" fillcolor="white [3201]" strokecolor="black [3200]" strokeweight="2.5pt">
            <v:shadow color="#868686"/>
            <v:textbox style="mso-next-textbox:#_x0000_s1145">
              <w:txbxContent>
                <w:p w:rsidR="00EB53EE" w:rsidRPr="007F5B0B" w:rsidRDefault="00EB53EE" w:rsidP="000E3FAE">
                  <w:pPr>
                    <w:jc w:val="center"/>
                    <w:rPr>
                      <w:sz w:val="20"/>
                      <w:szCs w:val="16"/>
                    </w:rPr>
                  </w:pPr>
                  <w:r w:rsidRPr="007F5B0B">
                    <w:rPr>
                      <w:sz w:val="20"/>
                      <w:szCs w:val="16"/>
                    </w:rPr>
                    <w:t xml:space="preserve">Development of </w:t>
                  </w:r>
                  <w:r>
                    <w:rPr>
                      <w:sz w:val="20"/>
                      <w:szCs w:val="16"/>
                    </w:rPr>
                    <w:t>p</w:t>
                  </w:r>
                  <w:r w:rsidRPr="007F5B0B">
                    <w:rPr>
                      <w:sz w:val="20"/>
                      <w:szCs w:val="16"/>
                    </w:rPr>
                    <w:t xml:space="preserve">erformance indicators for </w:t>
                  </w:r>
                  <w:r>
                    <w:rPr>
                      <w:sz w:val="20"/>
                      <w:szCs w:val="16"/>
                    </w:rPr>
                    <w:t>SWM</w:t>
                  </w:r>
                </w:p>
              </w:txbxContent>
            </v:textbox>
          </v:shape>
        </w:pict>
      </w:r>
    </w:p>
    <w:p w:rsidR="00D46D3B" w:rsidRDefault="00D46D3B" w:rsidP="00D46D3B">
      <w:pPr>
        <w:pStyle w:val="Heading2"/>
        <w:numPr>
          <w:ilvl w:val="0"/>
          <w:numId w:val="0"/>
        </w:numPr>
        <w:ind w:left="709"/>
      </w:pPr>
      <w:r w:rsidRPr="004932F2">
        <w:rPr>
          <w:noProof/>
          <w:lang w:val="en-US"/>
        </w:rPr>
        <w:pict>
          <v:rect id="_x0000_s1170" style="position:absolute;left:0;text-align:left;margin-left:-2.35pt;margin-top:5.75pt;width:5in;height:23.5pt;z-index:251951104" strokecolor="black [3213]" strokeweight="4.5pt"/>
        </w:pict>
      </w:r>
      <w:r w:rsidRPr="004932F2">
        <w:rPr>
          <w:noProof/>
          <w:lang w:val="en-US"/>
        </w:rPr>
        <w:pict>
          <v:shape id="_x0000_s1171" type="#_x0000_t202" style="position:absolute;left:0;text-align:left;margin-left:-2.35pt;margin-top:5.75pt;width:5in;height:23.5pt;z-index:251952128" stroked="f">
            <v:textbox style="mso-next-textbox:#_x0000_s1171">
              <w:txbxContent>
                <w:p w:rsidR="00EB53EE" w:rsidRPr="007343CA" w:rsidRDefault="00EB53EE" w:rsidP="000E3FAE">
                  <w:pPr>
                    <w:jc w:val="center"/>
                    <w:rPr>
                      <w:sz w:val="20"/>
                      <w:szCs w:val="20"/>
                    </w:rPr>
                  </w:pPr>
                  <w:r w:rsidRPr="007343CA">
                    <w:rPr>
                      <w:b/>
                      <w:bCs/>
                      <w:sz w:val="20"/>
                      <w:szCs w:val="20"/>
                      <w:lang w:val="en-US" w:eastAsia="it-IT"/>
                    </w:rPr>
                    <w:t>Development of practical framework</w:t>
                  </w:r>
                  <w:r>
                    <w:rPr>
                      <w:sz w:val="20"/>
                      <w:szCs w:val="20"/>
                    </w:rPr>
                    <w:t>s</w:t>
                  </w:r>
                  <w:r w:rsidRPr="007343CA">
                    <w:rPr>
                      <w:sz w:val="20"/>
                      <w:szCs w:val="20"/>
                    </w:rPr>
                    <w:t xml:space="preserve"> for an effective SWM</w:t>
                  </w:r>
                </w:p>
                <w:p w:rsidR="00EB53EE" w:rsidRDefault="00EB53EE" w:rsidP="000E3FAE"/>
              </w:txbxContent>
            </v:textbox>
          </v:shape>
        </w:pict>
      </w:r>
    </w:p>
    <w:p w:rsidR="00D46D3B" w:rsidRPr="00D46D3B" w:rsidRDefault="000E3FAE" w:rsidP="00D46D3B">
      <w:pPr>
        <w:pStyle w:val="Heading2"/>
      </w:pPr>
      <w:r>
        <w:t xml:space="preserve"> </w:t>
      </w:r>
      <w:bookmarkStart w:id="34" w:name="_Toc24821928"/>
      <w:r w:rsidRPr="00FD5334">
        <w:t>Desk study</w:t>
      </w:r>
      <w:bookmarkEnd w:id="34"/>
      <w:r w:rsidRPr="00FD5334">
        <w:t xml:space="preserve"> </w:t>
      </w:r>
    </w:p>
    <w:p w:rsidR="000E3FAE" w:rsidRDefault="000E3FAE" w:rsidP="000E3FAE">
      <w:pPr>
        <w:rPr>
          <w:sz w:val="22"/>
          <w:szCs w:val="22"/>
        </w:rPr>
      </w:pPr>
      <w:r>
        <w:rPr>
          <w:sz w:val="22"/>
          <w:szCs w:val="22"/>
        </w:rPr>
        <w:t>T</w:t>
      </w:r>
      <w:r w:rsidRPr="00FD5334">
        <w:rPr>
          <w:sz w:val="22"/>
          <w:szCs w:val="22"/>
        </w:rPr>
        <w:t xml:space="preserve">he first step </w:t>
      </w:r>
      <w:r>
        <w:rPr>
          <w:sz w:val="22"/>
          <w:szCs w:val="22"/>
        </w:rPr>
        <w:t xml:space="preserve">in order </w:t>
      </w:r>
      <w:r w:rsidRPr="00FD5334">
        <w:rPr>
          <w:sz w:val="22"/>
          <w:szCs w:val="22"/>
        </w:rPr>
        <w:t xml:space="preserve">to meet the </w:t>
      </w:r>
      <w:r>
        <w:rPr>
          <w:sz w:val="22"/>
          <w:szCs w:val="22"/>
        </w:rPr>
        <w:t xml:space="preserve">specific </w:t>
      </w:r>
      <w:r w:rsidRPr="00FD5334">
        <w:rPr>
          <w:sz w:val="22"/>
          <w:szCs w:val="22"/>
        </w:rPr>
        <w:t>objective</w:t>
      </w:r>
      <w:r>
        <w:rPr>
          <w:sz w:val="22"/>
          <w:szCs w:val="22"/>
        </w:rPr>
        <w:t>s</w:t>
      </w:r>
      <w:r w:rsidRPr="00FD5334">
        <w:rPr>
          <w:sz w:val="22"/>
          <w:szCs w:val="22"/>
        </w:rPr>
        <w:t xml:space="preserve"> is to review the literature extensively in order to understand all available methods and theories that are applied commonly for solid waste management.</w:t>
      </w:r>
    </w:p>
    <w:p w:rsidR="000E3FAE" w:rsidRPr="00FD5334" w:rsidRDefault="000E3FAE" w:rsidP="00902A6E">
      <w:pPr>
        <w:pStyle w:val="Heading2"/>
      </w:pPr>
      <w:r>
        <w:lastRenderedPageBreak/>
        <w:t xml:space="preserve"> </w:t>
      </w:r>
      <w:r w:rsidRPr="00FD5334">
        <w:t xml:space="preserve"> </w:t>
      </w:r>
      <w:bookmarkStart w:id="35" w:name="_Toc24821929"/>
      <w:r w:rsidRPr="00FD5334">
        <w:t>Data preparation</w:t>
      </w:r>
      <w:bookmarkEnd w:id="35"/>
    </w:p>
    <w:p w:rsidR="000E3FAE" w:rsidRPr="00FD5334" w:rsidRDefault="000E3FAE" w:rsidP="000E3FAE">
      <w:pPr>
        <w:rPr>
          <w:sz w:val="22"/>
          <w:szCs w:val="22"/>
        </w:rPr>
      </w:pPr>
      <w:r w:rsidRPr="00FD5334">
        <w:rPr>
          <w:sz w:val="22"/>
          <w:szCs w:val="22"/>
        </w:rPr>
        <w:t xml:space="preserve"> In order to develop a comprehensive plan for solid waste management, it is required to obtain sufficient data from a real-life case study. The data should be taken from low-income countries that have high population growth rate. Khartoum city in Sudan for instance considered as one of the highest population growth rate with large number of industries. The city has extreme quantities of solid wastes in open areas with poor performance in the issue of solid waste management and public health. </w:t>
      </w:r>
    </w:p>
    <w:p w:rsidR="000E3FAE" w:rsidRPr="00FD5334" w:rsidRDefault="000E3FAE" w:rsidP="00902A6E">
      <w:pPr>
        <w:pStyle w:val="Heading2"/>
      </w:pPr>
      <w:r w:rsidRPr="00FD5334">
        <w:t xml:space="preserve"> </w:t>
      </w:r>
      <w:bookmarkStart w:id="36" w:name="_Toc24821930"/>
      <w:r w:rsidRPr="00FD5334">
        <w:t>Creation of database</w:t>
      </w:r>
      <w:bookmarkEnd w:id="36"/>
    </w:p>
    <w:p w:rsidR="000E3FAE" w:rsidRDefault="000E3FAE" w:rsidP="000E3FAE">
      <w:pPr>
        <w:rPr>
          <w:sz w:val="22"/>
          <w:szCs w:val="22"/>
        </w:rPr>
      </w:pPr>
      <w:r w:rsidRPr="00FD5334">
        <w:rPr>
          <w:sz w:val="22"/>
          <w:szCs w:val="22"/>
        </w:rPr>
        <w:t xml:space="preserve">After developing sufficient data, the research project will establish different analysis and techniques in order to develop a constructive understanding for the current situation in solid waste management. Each analysis </w:t>
      </w:r>
      <w:proofErr w:type="gramStart"/>
      <w:r w:rsidRPr="00FD5334">
        <w:rPr>
          <w:sz w:val="22"/>
          <w:szCs w:val="22"/>
        </w:rPr>
        <w:t>are</w:t>
      </w:r>
      <w:proofErr w:type="gramEnd"/>
      <w:r w:rsidRPr="00FD5334">
        <w:rPr>
          <w:sz w:val="22"/>
          <w:szCs w:val="22"/>
        </w:rPr>
        <w:t xml:space="preserve"> illustrated as follows: </w:t>
      </w:r>
    </w:p>
    <w:p w:rsidR="000E3FAE" w:rsidRPr="00FD5334" w:rsidRDefault="000E3FAE" w:rsidP="000E3FAE">
      <w:pPr>
        <w:rPr>
          <w:sz w:val="22"/>
          <w:szCs w:val="22"/>
        </w:rPr>
      </w:pPr>
    </w:p>
    <w:p w:rsidR="000E3FAE" w:rsidRPr="00FD5334" w:rsidRDefault="000E3FAE" w:rsidP="00151A93">
      <w:pPr>
        <w:pStyle w:val="ListParagraph"/>
        <w:numPr>
          <w:ilvl w:val="0"/>
          <w:numId w:val="17"/>
        </w:numPr>
        <w:rPr>
          <w:b/>
          <w:bCs/>
          <w:sz w:val="22"/>
          <w:szCs w:val="22"/>
          <w:lang w:val="it-IT" w:eastAsia="it-IT"/>
        </w:rPr>
      </w:pPr>
      <w:r w:rsidRPr="00FD5334">
        <w:rPr>
          <w:b/>
          <w:bCs/>
          <w:sz w:val="22"/>
          <w:szCs w:val="22"/>
        </w:rPr>
        <w:t>Stakeholder analysis</w:t>
      </w:r>
    </w:p>
    <w:p w:rsidR="000E3FAE" w:rsidRPr="00FD5334" w:rsidRDefault="000E3FAE" w:rsidP="000E3FAE">
      <w:pPr>
        <w:rPr>
          <w:sz w:val="22"/>
          <w:szCs w:val="22"/>
        </w:rPr>
      </w:pPr>
      <w:r w:rsidRPr="00FD5334">
        <w:rPr>
          <w:sz w:val="22"/>
          <w:szCs w:val="22"/>
        </w:rPr>
        <w:t xml:space="preserve">In this part, the study will develop a stakeholder register and identify their level of effectiveness (power). Also, this analysis will analyze the desired situation for each stakeholder taking into account their main interest, </w:t>
      </w:r>
      <w:proofErr w:type="gramStart"/>
      <w:r w:rsidRPr="00FD5334">
        <w:rPr>
          <w:sz w:val="22"/>
          <w:szCs w:val="22"/>
        </w:rPr>
        <w:t>Additionally</w:t>
      </w:r>
      <w:proofErr w:type="gramEnd"/>
      <w:r w:rsidRPr="00FD5334">
        <w:rPr>
          <w:sz w:val="22"/>
          <w:szCs w:val="22"/>
        </w:rPr>
        <w:t xml:space="preserve">, the study will develop a stakeholder relation diagram in order to understand their level of independencies. </w:t>
      </w:r>
    </w:p>
    <w:p w:rsidR="000E3FAE" w:rsidRPr="00FD5334" w:rsidRDefault="000E3FAE" w:rsidP="00151A93">
      <w:pPr>
        <w:pStyle w:val="ListParagraph"/>
        <w:numPr>
          <w:ilvl w:val="0"/>
          <w:numId w:val="17"/>
        </w:numPr>
        <w:rPr>
          <w:b/>
          <w:bCs/>
          <w:sz w:val="22"/>
          <w:szCs w:val="22"/>
          <w:lang w:val="it-IT" w:eastAsia="it-IT"/>
        </w:rPr>
      </w:pPr>
      <w:r w:rsidRPr="00FD5334">
        <w:rPr>
          <w:b/>
          <w:bCs/>
          <w:sz w:val="22"/>
          <w:szCs w:val="22"/>
        </w:rPr>
        <w:t>Risk assessment</w:t>
      </w:r>
    </w:p>
    <w:p w:rsidR="000E3FAE" w:rsidRPr="00FD5334" w:rsidRDefault="000E3FAE" w:rsidP="000E3FAE">
      <w:pPr>
        <w:rPr>
          <w:sz w:val="22"/>
          <w:szCs w:val="22"/>
        </w:rPr>
      </w:pPr>
      <w:r w:rsidRPr="00FD5334">
        <w:rPr>
          <w:sz w:val="22"/>
          <w:szCs w:val="22"/>
        </w:rPr>
        <w:t xml:space="preserve">In this part, the study will determine the environmental impacts including the level of contamination in water bodies (surface water, ground water, channels) also the air pollution and soil contamination. Besides, the study will analyze the composition of the wastes and identify the health concerns from each composition. </w:t>
      </w:r>
    </w:p>
    <w:p w:rsidR="000E3FAE" w:rsidRPr="00FD5334" w:rsidRDefault="000E3FAE" w:rsidP="00151A93">
      <w:pPr>
        <w:pStyle w:val="ListParagraph"/>
        <w:numPr>
          <w:ilvl w:val="0"/>
          <w:numId w:val="17"/>
        </w:numPr>
        <w:rPr>
          <w:b/>
          <w:bCs/>
          <w:sz w:val="22"/>
          <w:szCs w:val="22"/>
          <w:lang w:val="it-IT" w:eastAsia="it-IT"/>
        </w:rPr>
      </w:pPr>
      <w:r w:rsidRPr="00FD5334">
        <w:rPr>
          <w:b/>
          <w:bCs/>
          <w:sz w:val="22"/>
          <w:szCs w:val="22"/>
        </w:rPr>
        <w:t>Uncertainty analysis</w:t>
      </w:r>
    </w:p>
    <w:p w:rsidR="000E3FAE" w:rsidRPr="00FD5334" w:rsidRDefault="000E3FAE" w:rsidP="000E3FAE">
      <w:pPr>
        <w:rPr>
          <w:sz w:val="22"/>
          <w:szCs w:val="22"/>
        </w:rPr>
      </w:pPr>
      <w:r w:rsidRPr="00FD5334">
        <w:rPr>
          <w:sz w:val="22"/>
          <w:szCs w:val="22"/>
        </w:rPr>
        <w:t xml:space="preserve">As the measurement of the solid wastes is uncertain issue, there is need to conduct uncertainty analysis using propagation error theory in order to improve the level of accuracy in the assessment.  </w:t>
      </w:r>
    </w:p>
    <w:p w:rsidR="000E3FAE" w:rsidRPr="00FD5334" w:rsidRDefault="000E3FAE" w:rsidP="00151A93">
      <w:pPr>
        <w:pStyle w:val="ListParagraph"/>
        <w:numPr>
          <w:ilvl w:val="0"/>
          <w:numId w:val="17"/>
        </w:numPr>
        <w:rPr>
          <w:b/>
          <w:bCs/>
          <w:sz w:val="22"/>
          <w:szCs w:val="22"/>
          <w:lang w:val="it-IT" w:eastAsia="it-IT"/>
        </w:rPr>
      </w:pPr>
      <w:r w:rsidRPr="00FD5334">
        <w:rPr>
          <w:sz w:val="22"/>
          <w:szCs w:val="22"/>
        </w:rPr>
        <w:t xml:space="preserve"> </w:t>
      </w:r>
      <w:r w:rsidRPr="00FD5334">
        <w:rPr>
          <w:b/>
          <w:bCs/>
          <w:sz w:val="22"/>
          <w:szCs w:val="22"/>
        </w:rPr>
        <w:t>SWOT analysis</w:t>
      </w:r>
    </w:p>
    <w:p w:rsidR="000E3FAE" w:rsidRPr="00FD5334" w:rsidRDefault="000E3FAE" w:rsidP="000E3FAE">
      <w:pPr>
        <w:rPr>
          <w:sz w:val="22"/>
          <w:szCs w:val="22"/>
        </w:rPr>
      </w:pPr>
      <w:r w:rsidRPr="00FD5334">
        <w:rPr>
          <w:sz w:val="22"/>
          <w:szCs w:val="22"/>
        </w:rPr>
        <w:t>Th</w:t>
      </w:r>
      <w:r>
        <w:rPr>
          <w:sz w:val="22"/>
          <w:szCs w:val="22"/>
        </w:rPr>
        <w:t xml:space="preserve">is </w:t>
      </w:r>
      <w:r w:rsidRPr="00FD5334">
        <w:rPr>
          <w:sz w:val="22"/>
          <w:szCs w:val="22"/>
        </w:rPr>
        <w:t xml:space="preserve">evaluation technique will identify the strengths points in solid waste management in the specific case study and the weaknesses. Also it will examine the opportunities and threats for a sustainable solid waste management. </w:t>
      </w:r>
    </w:p>
    <w:p w:rsidR="000E3FAE" w:rsidRPr="00FD5334" w:rsidRDefault="000E3FAE" w:rsidP="00151A93">
      <w:pPr>
        <w:pStyle w:val="ListParagraph"/>
        <w:numPr>
          <w:ilvl w:val="0"/>
          <w:numId w:val="17"/>
        </w:numPr>
        <w:rPr>
          <w:b/>
          <w:bCs/>
          <w:sz w:val="22"/>
          <w:szCs w:val="22"/>
          <w:lang w:val="it-IT" w:eastAsia="it-IT"/>
        </w:rPr>
      </w:pPr>
      <w:r w:rsidRPr="00FD5334">
        <w:rPr>
          <w:b/>
          <w:bCs/>
          <w:sz w:val="22"/>
          <w:szCs w:val="22"/>
        </w:rPr>
        <w:t>Gap analysis</w:t>
      </w:r>
    </w:p>
    <w:p w:rsidR="000E3FAE" w:rsidRPr="00FD5334" w:rsidRDefault="000E3FAE" w:rsidP="000E3FAE">
      <w:pPr>
        <w:rPr>
          <w:sz w:val="22"/>
          <w:szCs w:val="22"/>
        </w:rPr>
      </w:pPr>
      <w:r w:rsidRPr="00FD5334">
        <w:rPr>
          <w:sz w:val="22"/>
          <w:szCs w:val="22"/>
        </w:rPr>
        <w:t>This evaluation technique will be accomplished into two main scales:</w:t>
      </w:r>
    </w:p>
    <w:p w:rsidR="000E3FAE" w:rsidRPr="00FD5334" w:rsidRDefault="000E3FAE" w:rsidP="000E3FAE">
      <w:pPr>
        <w:rPr>
          <w:sz w:val="22"/>
          <w:szCs w:val="22"/>
        </w:rPr>
      </w:pPr>
      <w:r w:rsidRPr="00FD5334">
        <w:rPr>
          <w:sz w:val="22"/>
          <w:szCs w:val="22"/>
        </w:rPr>
        <w:t xml:space="preserve">the first scale is related to the missing rules, policies and regulations for solid waste management and the second scale is related to the missing of tools, methods, technologies and equipments for each individual processes in solid waste management. </w:t>
      </w:r>
    </w:p>
    <w:p w:rsidR="000E3FAE" w:rsidRPr="00FD5334" w:rsidRDefault="000E3FAE" w:rsidP="00902A6E">
      <w:pPr>
        <w:pStyle w:val="Heading2"/>
      </w:pPr>
      <w:r>
        <w:t xml:space="preserve"> </w:t>
      </w:r>
      <w:r w:rsidRPr="00FD5334">
        <w:t xml:space="preserve"> </w:t>
      </w:r>
      <w:bookmarkStart w:id="37" w:name="_Toc24821931"/>
      <w:r w:rsidRPr="00FD5334">
        <w:t>Development of a comprehensive strategies</w:t>
      </w:r>
      <w:bookmarkEnd w:id="37"/>
    </w:p>
    <w:p w:rsidR="00181FE5" w:rsidRPr="000E3FAE" w:rsidRDefault="000E3FAE" w:rsidP="000E3FAE">
      <w:pPr>
        <w:rPr>
          <w:sz w:val="22"/>
          <w:szCs w:val="22"/>
        </w:rPr>
      </w:pPr>
      <w:r w:rsidRPr="00FD5334">
        <w:rPr>
          <w:sz w:val="22"/>
          <w:szCs w:val="22"/>
        </w:rPr>
        <w:t>The study will eventually develop practical and sustainable plans for solid waste management</w:t>
      </w:r>
      <w:r w:rsidR="007333DA">
        <w:rPr>
          <w:sz w:val="22"/>
          <w:szCs w:val="22"/>
        </w:rPr>
        <w:t xml:space="preserve"> in friendly framework</w:t>
      </w:r>
      <w:r w:rsidRPr="00FD5334">
        <w:rPr>
          <w:sz w:val="22"/>
          <w:szCs w:val="22"/>
        </w:rPr>
        <w:t xml:space="preserve">. </w:t>
      </w:r>
      <w:r>
        <w:rPr>
          <w:sz w:val="22"/>
          <w:szCs w:val="22"/>
        </w:rPr>
        <w:t xml:space="preserve">The study will also develop strategies in cases of disasters. Addition to this, the strategies will focus on capacity building and stakeholder engagement, </w:t>
      </w:r>
      <w:r w:rsidR="007333DA" w:rsidRPr="00FD5334">
        <w:rPr>
          <w:sz w:val="22"/>
          <w:szCs w:val="22"/>
        </w:rPr>
        <w:t>this</w:t>
      </w:r>
      <w:r>
        <w:rPr>
          <w:sz w:val="22"/>
          <w:szCs w:val="22"/>
        </w:rPr>
        <w:t xml:space="preserve"> entire plan</w:t>
      </w:r>
      <w:r w:rsidRPr="00FD5334">
        <w:rPr>
          <w:sz w:val="22"/>
          <w:szCs w:val="22"/>
        </w:rPr>
        <w:t xml:space="preserve"> will be formulated in friendly framework to be as guidance for low-income countries to remained and support leaders for decision-making. In addition, the study will suggest performance indicators for solid waste management to be as a reference to low-income countries.</w:t>
      </w:r>
      <w:r w:rsidR="004932F2" w:rsidRPr="004932F2">
        <w:rPr>
          <w:noProof/>
          <w:lang w:eastAsia="en-GB"/>
        </w:rPr>
        <w:pict>
          <v:line id="Straight Connector 118" o:spid="_x0000_s1120" style="position:absolute;left:0;text-align:left;z-index:251856896;visibility:visible;mso-position-horizontal-relative:text;mso-position-vertical-relative:text" from="5in,4.9pt" to="5in,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" strokecolor="black [3200]" strokeweight=".5pt">
            <v:stroke joinstyle="miter"/>
          </v:line>
        </w:pict>
      </w:r>
    </w:p>
    <w:p w:rsidR="00BC327B" w:rsidRPr="0068713B" w:rsidRDefault="00BC327B" w:rsidP="000E3FAE"/>
    <w:p w:rsidR="0027504B" w:rsidRDefault="0027504B" w:rsidP="0076750F">
      <w:pPr>
        <w:rPr>
          <w:noProof/>
          <w:lang w:val="en-US"/>
        </w:rPr>
      </w:pPr>
    </w:p>
    <w:p w:rsidR="0027504B" w:rsidRDefault="0027504B" w:rsidP="0076750F">
      <w:pPr>
        <w:rPr>
          <w:noProof/>
          <w:lang w:val="en-US"/>
        </w:rPr>
      </w:pPr>
    </w:p>
    <w:p w:rsidR="0070167E" w:rsidRDefault="0070167E" w:rsidP="0076750F">
      <w:pPr>
        <w:rPr>
          <w:noProof/>
          <w:lang w:val="en-US"/>
        </w:rPr>
      </w:pPr>
    </w:p>
    <w:p w:rsidR="00683D6E" w:rsidRDefault="00683D6E" w:rsidP="0068713B">
      <w:pPr>
        <w:rPr>
          <w:noProof/>
          <w:lang w:val="en-US"/>
        </w:rPr>
      </w:pPr>
    </w:p>
    <w:p w:rsidR="00683D6E" w:rsidRDefault="00683D6E" w:rsidP="0068713B">
      <w:pPr>
        <w:rPr>
          <w:noProof/>
          <w:lang w:val="en-US"/>
        </w:rPr>
      </w:pPr>
    </w:p>
    <w:p w:rsidR="00683D6E" w:rsidRDefault="00683D6E" w:rsidP="0068713B">
      <w:pPr>
        <w:rPr>
          <w:noProof/>
          <w:lang w:val="en-US"/>
        </w:rPr>
      </w:pPr>
    </w:p>
    <w:p w:rsidR="00CD4E1E" w:rsidRDefault="00CD4E1E" w:rsidP="0034143D">
      <w:pPr>
        <w:pStyle w:val="Heading1"/>
      </w:pPr>
    </w:p>
    <w:p w:rsidR="0034143D" w:rsidRDefault="000E3FAE" w:rsidP="000E3FAE">
      <w:pPr>
        <w:pStyle w:val="U-IHEChaptertitle"/>
      </w:pPr>
      <w:bookmarkStart w:id="38" w:name="_Toc24821932"/>
      <w:r>
        <w:t>Expected Results</w:t>
      </w:r>
      <w:bookmarkEnd w:id="38"/>
      <w:r>
        <w:t xml:space="preserve"> </w:t>
      </w:r>
    </w:p>
    <w:p w:rsidR="008F3C3F" w:rsidRDefault="008F3C3F" w:rsidP="0034143D">
      <w:pPr>
        <w:jc w:val="left"/>
      </w:pPr>
    </w:p>
    <w:p w:rsidR="0034143D" w:rsidRDefault="00D46D3B" w:rsidP="00D65EBF">
      <w:pPr>
        <w:pStyle w:val="Heading2"/>
      </w:pPr>
      <w:bookmarkStart w:id="39" w:name="_Toc24821933"/>
      <w:r>
        <w:t>Expected Outcomes</w:t>
      </w:r>
      <w:bookmarkEnd w:id="39"/>
    </w:p>
    <w:p w:rsidR="00D46D3B" w:rsidRDefault="00552812" w:rsidP="00D46D3B">
      <w:pPr>
        <w:spacing w:before="240"/>
      </w:pPr>
      <w:r w:rsidRPr="0088279F">
        <w:t xml:space="preserve">This chapter presents the </w:t>
      </w:r>
      <w:r w:rsidR="00D46D3B">
        <w:t>expected outcomes</w:t>
      </w:r>
      <w:r w:rsidRPr="0088279F">
        <w:t xml:space="preserve"> </w:t>
      </w:r>
      <w:r w:rsidR="00D46D3B">
        <w:t>from each</w:t>
      </w:r>
      <w:r w:rsidRPr="0088279F">
        <w:t xml:space="preserve"> objectives of this study. </w:t>
      </w:r>
    </w:p>
    <w:p w:rsidR="00902A6E" w:rsidRDefault="00902A6E" w:rsidP="00D46D3B">
      <w:pPr>
        <w:spacing w:before="240"/>
      </w:pPr>
      <w:r>
        <w:t>Main Outcomes</w:t>
      </w:r>
      <w:r w:rsidR="00D46D3B">
        <w:t xml:space="preserve"> are described as follows:</w:t>
      </w:r>
    </w:p>
    <w:p w:rsidR="000E3FAE" w:rsidRPr="00902A6E" w:rsidRDefault="000E3FAE" w:rsidP="00D46D3B">
      <w:pPr>
        <w:numPr>
          <w:ilvl w:val="0"/>
          <w:numId w:val="8"/>
        </w:numPr>
        <w:contextualSpacing/>
      </w:pPr>
      <w:proofErr w:type="spellStart"/>
      <w:proofErr w:type="gramStart"/>
      <w:r w:rsidRPr="00902A6E">
        <w:t>Its</w:t>
      </w:r>
      <w:proofErr w:type="spellEnd"/>
      <w:proofErr w:type="gramEnd"/>
      <w:r w:rsidRPr="00902A6E">
        <w:t xml:space="preserve"> expected to find out a large quantities of solid wastes and high population growth in the </w:t>
      </w:r>
      <w:r w:rsidR="00D46D3B">
        <w:t>specific case study area</w:t>
      </w:r>
      <w:r w:rsidRPr="00902A6E">
        <w:t>.</w:t>
      </w:r>
    </w:p>
    <w:p w:rsidR="000E3FAE" w:rsidRPr="00902A6E" w:rsidRDefault="000E3FAE" w:rsidP="00151A93">
      <w:pPr>
        <w:numPr>
          <w:ilvl w:val="0"/>
          <w:numId w:val="8"/>
        </w:numPr>
        <w:contextualSpacing/>
      </w:pPr>
      <w:r w:rsidRPr="00902A6E">
        <w:t>The outcomes from the public health assessment and the environmental impacts will reveal a respected amount of air pollution, soil contamination and water pollutant sources and high rate of pollution in drainage channels and rivers.</w:t>
      </w:r>
    </w:p>
    <w:p w:rsidR="000E3FAE" w:rsidRPr="00902A6E" w:rsidRDefault="000E3FAE" w:rsidP="00151A93">
      <w:pPr>
        <w:numPr>
          <w:ilvl w:val="0"/>
          <w:numId w:val="8"/>
        </w:numPr>
        <w:spacing w:before="240"/>
        <w:contextualSpacing/>
      </w:pPr>
      <w:r w:rsidRPr="00902A6E">
        <w:t>A development of sustainable and practical strategies that consider the ecology with advance collection, transportation, recycling system and reuse the solid waste as a source of energy taking into account the economical perspective.</w:t>
      </w:r>
    </w:p>
    <w:p w:rsidR="000E3FAE" w:rsidRPr="00902A6E" w:rsidRDefault="000E3FAE" w:rsidP="00151A93">
      <w:pPr>
        <w:numPr>
          <w:ilvl w:val="0"/>
          <w:numId w:val="8"/>
        </w:numPr>
        <w:spacing w:before="240"/>
        <w:contextualSpacing/>
      </w:pPr>
      <w:r w:rsidRPr="00902A6E">
        <w:t xml:space="preserve">Development of performance indicators suitable for low-income countries for the solid waste management to make a standard reference for solid waste management.   </w:t>
      </w:r>
    </w:p>
    <w:p w:rsidR="000E3FAE" w:rsidRPr="00902A6E" w:rsidRDefault="000E3FAE" w:rsidP="00151A93">
      <w:pPr>
        <w:numPr>
          <w:ilvl w:val="0"/>
          <w:numId w:val="8"/>
        </w:numPr>
        <w:spacing w:before="240"/>
        <w:contextualSpacing/>
      </w:pPr>
      <w:r w:rsidRPr="00902A6E">
        <w:t>A development of an integrated solid waste management taking into account the four main aspects as mentioned in chapter one.</w:t>
      </w:r>
    </w:p>
    <w:p w:rsidR="000E3FAE" w:rsidRPr="00902A6E" w:rsidRDefault="000E3FAE" w:rsidP="00151A93">
      <w:pPr>
        <w:numPr>
          <w:ilvl w:val="0"/>
          <w:numId w:val="8"/>
        </w:numPr>
        <w:spacing w:before="240"/>
        <w:contextualSpacing/>
      </w:pPr>
      <w:r w:rsidRPr="00902A6E">
        <w:t xml:space="preserve"> Development of a long term plan in friendly framework for solid waste management considering the ecological aspect, environmental manner, stakeholder engagement and the policies and regulations.</w:t>
      </w:r>
    </w:p>
    <w:p w:rsidR="00B3321C" w:rsidRDefault="000E3FAE" w:rsidP="00EB53EE">
      <w:pPr>
        <w:numPr>
          <w:ilvl w:val="0"/>
          <w:numId w:val="8"/>
        </w:numPr>
        <w:spacing w:before="240"/>
        <w:contextualSpacing/>
        <w:rPr>
          <w:rFonts w:asciiTheme="minorHAnsi" w:eastAsiaTheme="minorHAnsi" w:hAnsiTheme="minorHAnsi" w:cstheme="minorBidi"/>
          <w:sz w:val="22"/>
          <w:szCs w:val="22"/>
        </w:rPr>
        <w:sectPr w:rsidR="00B3321C" w:rsidSect="00EB53EE">
          <w:footerReference w:type="default" r:id="rId12"/>
          <w:pgSz w:w="11906" w:h="16838" w:code="9"/>
          <w:pgMar w:top="1440" w:right="1797" w:bottom="1440" w:left="1797" w:header="709" w:footer="709" w:gutter="0"/>
          <w:cols w:space="708"/>
          <w:docGrid w:linePitch="360"/>
        </w:sectPr>
      </w:pPr>
      <w:r w:rsidRPr="00902A6E">
        <w:t>The framework is realistic and will be as guidance for low-income countries to support decision makers to implement the strategic p</w:t>
      </w:r>
      <w:r w:rsidR="000811F5">
        <w:t>lans for solid waste managemen</w:t>
      </w:r>
      <w:r w:rsidR="00EB53EE">
        <w:t xml:space="preserve">t </w:t>
      </w:r>
    </w:p>
    <w:p w:rsidR="00A10BAB" w:rsidRDefault="00A10BAB" w:rsidP="00FB33CC">
      <w:pPr>
        <w:pStyle w:val="U-IHEChaptertitle"/>
      </w:pPr>
      <w:bookmarkStart w:id="40" w:name="_Toc24821934"/>
      <w:r>
        <w:lastRenderedPageBreak/>
        <w:t>References</w:t>
      </w:r>
      <w:bookmarkEnd w:id="40"/>
    </w:p>
    <w:p w:rsidR="00902A6E" w:rsidRPr="00902A6E" w:rsidRDefault="00902A6E" w:rsidP="00902A6E"/>
    <w:p w:rsidR="000835BB" w:rsidRDefault="000835BB" w:rsidP="000835BB">
      <w:pPr>
        <w:pStyle w:val="Bibliography"/>
        <w:ind w:left="720" w:hanging="720"/>
        <w:rPr>
          <w:noProof/>
        </w:rPr>
      </w:pPr>
      <w:r>
        <w:fldChar w:fldCharType="begin"/>
      </w:r>
      <w:r>
        <w:rPr>
          <w:lang w:val="en-US"/>
        </w:rPr>
        <w:instrText xml:space="preserve"> BIBLIOGRAPHY  \l 1033 </w:instrText>
      </w:r>
      <w:r>
        <w:fldChar w:fldCharType="separate"/>
      </w:r>
      <w:r>
        <w:rPr>
          <w:noProof/>
        </w:rPr>
        <w:t>Hoornweg, D. &amp;.-T. ((2012)). . What a waste: a global review of solid waste management (Vol. 15, p. 116). World Bank, Washington, DC.</w:t>
      </w:r>
    </w:p>
    <w:p w:rsidR="000811F5" w:rsidRDefault="000835BB" w:rsidP="000811F5">
      <w:pPr>
        <w:spacing w:before="240"/>
        <w:rPr>
          <w:noProof/>
        </w:rPr>
      </w:pPr>
      <w:r>
        <w:fldChar w:fldCharType="end"/>
      </w:r>
      <w:r w:rsidR="000811F5">
        <w:fldChar w:fldCharType="begin"/>
      </w:r>
      <w:r w:rsidR="000811F5">
        <w:rPr>
          <w:lang w:val="en-US"/>
        </w:rPr>
        <w:instrText xml:space="preserve"> BIBLIOGRAPHY  \l 1033 </w:instrText>
      </w:r>
      <w:r w:rsidR="000811F5">
        <w:fldChar w:fldCharType="separate"/>
      </w:r>
      <w:r w:rsidR="000811F5">
        <w:rPr>
          <w:noProof/>
        </w:rPr>
        <w:t>Cimino, J. A. ((1975)). Health and safety in the solid waste industry. American Journal of Public Health, 65(1), 38-46.</w:t>
      </w:r>
    </w:p>
    <w:p w:rsidR="000811F5" w:rsidRDefault="000811F5" w:rsidP="000811F5">
      <w:pPr>
        <w:pStyle w:val="Bibliography"/>
        <w:ind w:left="720" w:hanging="720"/>
        <w:rPr>
          <w:noProof/>
        </w:rPr>
      </w:pPr>
      <w:r>
        <w:rPr>
          <w:noProof/>
        </w:rPr>
        <w:t>Ekvall, T. A. ( (2007)). What life-cycle assessment does and does not do in assessments of waste management. Waste management, 27(8), 989-996.</w:t>
      </w:r>
    </w:p>
    <w:p w:rsidR="000811F5" w:rsidRDefault="000811F5" w:rsidP="000811F5">
      <w:pPr>
        <w:pStyle w:val="Bibliography"/>
        <w:ind w:left="720" w:hanging="720"/>
        <w:rPr>
          <w:noProof/>
        </w:rPr>
      </w:pPr>
      <w:r>
        <w:rPr>
          <w:noProof/>
        </w:rPr>
        <w:t>Guerrero, L. A. ((2013).). Solid waste management challenges for cities in developing countries. Waste management, 33(1), 220-232.</w:t>
      </w:r>
    </w:p>
    <w:p w:rsidR="000811F5" w:rsidRDefault="000811F5" w:rsidP="000811F5">
      <w:pPr>
        <w:pStyle w:val="Bibliography"/>
        <w:ind w:left="720" w:hanging="720"/>
        <w:rPr>
          <w:noProof/>
        </w:rPr>
      </w:pPr>
      <w:r>
        <w:rPr>
          <w:noProof/>
        </w:rPr>
        <w:t>Gupta, N. Y. ( (2015)). A review on current status of municipal solid waste management in India. Journal of environmental sciences, 37, 206-217.</w:t>
      </w:r>
    </w:p>
    <w:p w:rsidR="000811F5" w:rsidRDefault="000811F5" w:rsidP="000811F5">
      <w:pPr>
        <w:pStyle w:val="Bibliography"/>
        <w:ind w:left="720" w:hanging="720"/>
        <w:rPr>
          <w:noProof/>
        </w:rPr>
      </w:pPr>
      <w:r>
        <w:rPr>
          <w:noProof/>
        </w:rPr>
        <w:t>Hoornweg, D. &amp;.-T. ((2012)). . What a waste: a global review of solid waste management (Vol. 15, p. 116). World Bank, Washington, DC.</w:t>
      </w:r>
    </w:p>
    <w:p w:rsidR="000811F5" w:rsidRDefault="000811F5" w:rsidP="000811F5">
      <w:pPr>
        <w:pStyle w:val="Bibliography"/>
        <w:ind w:left="720" w:hanging="720"/>
        <w:rPr>
          <w:noProof/>
        </w:rPr>
      </w:pPr>
      <w:r>
        <w:rPr>
          <w:noProof/>
        </w:rPr>
        <w:t>Manaf, L. A. ( (2009)). Municipal solid waste management in Malaysia: Practices and challenges. Waste management, 29(11), 2902-2906.</w:t>
      </w:r>
    </w:p>
    <w:p w:rsidR="000811F5" w:rsidRDefault="000811F5" w:rsidP="000811F5">
      <w:pPr>
        <w:pStyle w:val="Bibliography"/>
        <w:ind w:left="720" w:hanging="720"/>
        <w:rPr>
          <w:noProof/>
        </w:rPr>
      </w:pPr>
      <w:r>
        <w:rPr>
          <w:noProof/>
        </w:rPr>
        <w:t>Marshall, R. E. ( (2013)). Systems approaches to integrated solid waste management in developing countries. Waste management, 33(4), 988-1003.</w:t>
      </w:r>
    </w:p>
    <w:p w:rsidR="000811F5" w:rsidRDefault="000811F5" w:rsidP="000811F5">
      <w:pPr>
        <w:pStyle w:val="Bibliography"/>
        <w:ind w:left="720" w:hanging="720"/>
        <w:rPr>
          <w:noProof/>
        </w:rPr>
      </w:pPr>
      <w:r>
        <w:rPr>
          <w:noProof/>
        </w:rPr>
        <w:t>Ramachandra, T. V. ( (2018)). Municipal solid waste: Generation, composition and GHG emissions in Bangalore, India. Renewable and Sustainable Energy Reviews, 82, 1122-1136.</w:t>
      </w:r>
    </w:p>
    <w:p w:rsidR="000811F5" w:rsidRDefault="000811F5" w:rsidP="000811F5">
      <w:pPr>
        <w:pStyle w:val="Bibliography"/>
        <w:ind w:left="720" w:hanging="720"/>
        <w:rPr>
          <w:noProof/>
        </w:rPr>
      </w:pPr>
      <w:r>
        <w:rPr>
          <w:noProof/>
        </w:rPr>
        <w:t>Reed, S. C. ((1995)). Natural systems for waste management and treatment (No. Ed. 2). McGraw-Hill, Inc..</w:t>
      </w:r>
    </w:p>
    <w:p w:rsidR="000811F5" w:rsidRDefault="000811F5" w:rsidP="000811F5">
      <w:pPr>
        <w:pStyle w:val="Bibliography"/>
        <w:ind w:left="720" w:hanging="720"/>
        <w:rPr>
          <w:noProof/>
        </w:rPr>
      </w:pPr>
      <w:r>
        <w:rPr>
          <w:noProof/>
        </w:rPr>
        <w:t>Sharholy, M. A. ((2008)). Municipal solid waste management in Indian cities–A review. Waste management, 28(2), 459-467.</w:t>
      </w:r>
    </w:p>
    <w:p w:rsidR="000811F5" w:rsidRDefault="000811F5" w:rsidP="000811F5">
      <w:pPr>
        <w:pStyle w:val="Bibliography"/>
        <w:ind w:left="720" w:hanging="720"/>
        <w:rPr>
          <w:noProof/>
        </w:rPr>
      </w:pPr>
      <w:r>
        <w:rPr>
          <w:noProof/>
        </w:rPr>
        <w:t>Van der Sloot, H. A. ((1991)). Comparison of different regulatory leaching test procedures for waste materials and construction materials (No. ECN-C--91-082). Netherlands Energy Research Foundation (ECN).</w:t>
      </w:r>
    </w:p>
    <w:p w:rsidR="000811F5" w:rsidRDefault="000811F5" w:rsidP="000811F5">
      <w:pPr>
        <w:pStyle w:val="Bibliography"/>
        <w:ind w:left="720" w:hanging="720"/>
        <w:rPr>
          <w:noProof/>
        </w:rPr>
      </w:pPr>
      <w:r>
        <w:rPr>
          <w:noProof/>
        </w:rPr>
        <w:t>Vera, I. &amp;. ((2007)). Energy indicators for sustainable development. Energy, 32(6), 875-882.</w:t>
      </w:r>
    </w:p>
    <w:p w:rsidR="000811F5" w:rsidRDefault="000811F5" w:rsidP="000811F5">
      <w:pPr>
        <w:pStyle w:val="Bibliography"/>
        <w:ind w:left="720" w:hanging="720"/>
        <w:rPr>
          <w:noProof/>
        </w:rPr>
      </w:pPr>
      <w:r>
        <w:rPr>
          <w:noProof/>
        </w:rPr>
        <w:t>Zhang, D. Q. ((2010)). Municipal solid waste management in China: status, problems and challenges. Journal of environmental management, 91(8), 1623-1633.</w:t>
      </w:r>
    </w:p>
    <w:p w:rsidR="000835BB" w:rsidRDefault="000811F5" w:rsidP="000811F5">
      <w:pPr>
        <w:spacing w:before="240"/>
      </w:pPr>
      <w:r>
        <w:fldChar w:fldCharType="end"/>
      </w:r>
    </w:p>
    <w:p w:rsidR="00A81BEE" w:rsidRPr="00A81BEE" w:rsidRDefault="00A81BEE" w:rsidP="00A81BEE">
      <w:pPr>
        <w:rPr>
          <w:lang w:val="nl-NL"/>
        </w:rPr>
      </w:pPr>
    </w:p>
    <w:p w:rsidR="00BA0242" w:rsidRDefault="00BA0242" w:rsidP="00254F77">
      <w:pPr>
        <w:jc w:val="center"/>
      </w:pPr>
    </w:p>
    <w:p w:rsidR="0054452B" w:rsidRDefault="0054452B" w:rsidP="00254F77">
      <w:pPr>
        <w:jc w:val="center"/>
      </w:pPr>
    </w:p>
    <w:p w:rsidR="0054452B" w:rsidRDefault="0054452B" w:rsidP="00254F77">
      <w:pPr>
        <w:jc w:val="center"/>
      </w:pPr>
    </w:p>
    <w:p w:rsidR="0054452B" w:rsidRDefault="0054452B" w:rsidP="00254F77">
      <w:pPr>
        <w:jc w:val="center"/>
      </w:pPr>
    </w:p>
    <w:p w:rsidR="0054452B" w:rsidRDefault="0054452B" w:rsidP="00254F77">
      <w:pPr>
        <w:jc w:val="center"/>
      </w:pPr>
    </w:p>
    <w:p w:rsidR="0054452B" w:rsidRPr="0085795F" w:rsidRDefault="0054452B" w:rsidP="0054452B">
      <w:pPr>
        <w:spacing w:before="240"/>
        <w:jc w:val="center"/>
        <w:rPr>
          <w:b/>
          <w:rtl/>
        </w:rPr>
      </w:pPr>
    </w:p>
    <w:sectPr w:rsidR="0054452B" w:rsidRPr="0085795F" w:rsidSect="00EB53EE">
      <w:pgSz w:w="11906" w:h="16838"/>
      <w:pgMar w:top="2126" w:right="1418" w:bottom="1559"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8BF" w:rsidRDefault="005D18BF" w:rsidP="00445838">
      <w:pPr>
        <w:spacing w:line="240" w:lineRule="auto"/>
      </w:pPr>
      <w:r>
        <w:separator/>
      </w:r>
    </w:p>
  </w:endnote>
  <w:endnote w:type="continuationSeparator" w:id="0">
    <w:p w:rsidR="005D18BF" w:rsidRDefault="005D18BF" w:rsidP="004458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tblPr>
    <w:tblGrid>
      <w:gridCol w:w="8075"/>
      <w:gridCol w:w="941"/>
    </w:tblGrid>
    <w:tr w:rsidR="00EB53EE" w:rsidTr="006955C4">
      <w:tc>
        <w:tcPr>
          <w:tcW w:w="8075" w:type="dxa"/>
        </w:tcPr>
        <w:p w:rsidR="00EB53EE" w:rsidRDefault="00EB53EE" w:rsidP="001B2184">
          <w:pPr>
            <w:pStyle w:val="Footer"/>
          </w:pPr>
        </w:p>
      </w:tc>
      <w:tc>
        <w:tcPr>
          <w:tcW w:w="941" w:type="dxa"/>
        </w:tcPr>
        <w:sdt>
          <w:sdtPr>
            <w:id w:val="177448171"/>
            <w:docPartObj>
              <w:docPartGallery w:val="Page Numbers (Bottom of Page)"/>
              <w:docPartUnique/>
            </w:docPartObj>
          </w:sdtPr>
          <w:sdtEndPr>
            <w:rPr>
              <w:noProof/>
            </w:rPr>
          </w:sdtEndPr>
          <w:sdtContent>
            <w:p w:rsidR="00EB53EE" w:rsidRDefault="00EB53EE" w:rsidP="001B2184">
              <w:pPr>
                <w:pStyle w:val="Footer"/>
                <w:jc w:val="right"/>
              </w:pPr>
              <w:fldSimple w:instr=" PAGE   \* MERGEFORMAT ">
                <w:r w:rsidR="00A233F3">
                  <w:rPr>
                    <w:noProof/>
                  </w:rPr>
                  <w:t>xiii</w:t>
                </w:r>
              </w:fldSimple>
            </w:p>
          </w:sdtContent>
        </w:sdt>
      </w:tc>
    </w:tr>
  </w:tbl>
  <w:p w:rsidR="00EB53EE" w:rsidRDefault="00EB53EE">
    <w:pPr>
      <w:pStyle w:val="Footer"/>
      <w:jc w:val="right"/>
    </w:pPr>
  </w:p>
  <w:p w:rsidR="00EB53EE" w:rsidRDefault="00EB53EE" w:rsidP="001B21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lang w:val="en-GB"/>
      </w:rPr>
      <w:id w:val="177448174"/>
      <w:docPartObj>
        <w:docPartGallery w:val="Page Numbers (Bottom of Page)"/>
        <w:docPartUnique/>
      </w:docPartObj>
    </w:sdtPr>
    <w:sdtEndPr>
      <w:rPr>
        <w:noProof/>
        <w:sz w:val="24"/>
      </w:rPr>
    </w:sdtEndPr>
    <w:sdtContent>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ayout w:type="fixed"/>
          <w:tblLook w:val="04A0"/>
        </w:tblPr>
        <w:tblGrid>
          <w:gridCol w:w="7412"/>
          <w:gridCol w:w="894"/>
        </w:tblGrid>
        <w:tr w:rsidR="00EB53EE" w:rsidTr="00BE3FA2">
          <w:tc>
            <w:tcPr>
              <w:tcW w:w="7412" w:type="dxa"/>
            </w:tcPr>
            <w:p w:rsidR="00EB53EE" w:rsidRDefault="00EB53EE" w:rsidP="00040ECD">
              <w:pPr>
                <w:pStyle w:val="Footer"/>
              </w:pPr>
              <w:fldSimple w:instr=" STYLEREF  &quot;U-IHE Chaptertitle&quot;  \* MERGEFORMAT ">
                <w:r w:rsidR="00A233F3">
                  <w:rPr>
                    <w:noProof/>
                  </w:rPr>
                  <w:t>Introduction</w:t>
                </w:r>
              </w:fldSimple>
            </w:p>
          </w:tc>
          <w:tc>
            <w:tcPr>
              <w:tcW w:w="894" w:type="dxa"/>
            </w:tcPr>
            <w:sdt>
              <w:sdtPr>
                <w:id w:val="177448175"/>
                <w:docPartObj>
                  <w:docPartGallery w:val="Page Numbers (Bottom of Page)"/>
                  <w:docPartUnique/>
                </w:docPartObj>
              </w:sdtPr>
              <w:sdtEndPr>
                <w:rPr>
                  <w:noProof/>
                </w:rPr>
              </w:sdtEndPr>
              <w:sdtContent>
                <w:p w:rsidR="00EB53EE" w:rsidRDefault="00EB53EE" w:rsidP="00040ECD">
                  <w:pPr>
                    <w:pStyle w:val="Footer"/>
                    <w:jc w:val="right"/>
                  </w:pPr>
                  <w:fldSimple w:instr=" PAGE   \* MERGEFORMAT ">
                    <w:r w:rsidR="00A233F3">
                      <w:rPr>
                        <w:noProof/>
                      </w:rPr>
                      <w:t>15</w:t>
                    </w:r>
                  </w:fldSimple>
                </w:p>
              </w:sdtContent>
            </w:sdt>
          </w:tc>
        </w:tr>
      </w:tbl>
      <w:p w:rsidR="00EB53EE" w:rsidRDefault="00EB53EE">
        <w:pPr>
          <w:pStyle w:val="Footer"/>
          <w:jc w:val="right"/>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8BF" w:rsidRDefault="005D18BF" w:rsidP="00445838">
      <w:pPr>
        <w:spacing w:line="240" w:lineRule="auto"/>
      </w:pPr>
      <w:r>
        <w:separator/>
      </w:r>
    </w:p>
  </w:footnote>
  <w:footnote w:type="continuationSeparator" w:id="0">
    <w:p w:rsidR="005D18BF" w:rsidRDefault="005D18BF" w:rsidP="0044583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5B5F"/>
    <w:multiLevelType w:val="hybridMultilevel"/>
    <w:tmpl w:val="1A467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C0706D"/>
    <w:multiLevelType w:val="hybridMultilevel"/>
    <w:tmpl w:val="CF322E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544E8"/>
    <w:multiLevelType w:val="multilevel"/>
    <w:tmpl w:val="5D46CE56"/>
    <w:name w:val="U-IHE"/>
    <w:styleLink w:val="U-IHENumberingArabic-stripes"/>
    <w:lvl w:ilvl="0">
      <w:start w:val="1"/>
      <w:numFmt w:val="decimal"/>
      <w:lvlText w:val="%1."/>
      <w:lvlJc w:val="left"/>
      <w:pPr>
        <w:ind w:left="369" w:hanging="369"/>
      </w:pPr>
      <w:rPr>
        <w:rFonts w:ascii="Times New Roman" w:hAnsi="Times New Roman" w:hint="default"/>
        <w:b w:val="0"/>
        <w:i w:val="0"/>
        <w:sz w:val="21"/>
      </w:rPr>
    </w:lvl>
    <w:lvl w:ilvl="1">
      <w:start w:val="1"/>
      <w:numFmt w:val="bullet"/>
      <w:lvlText w:val="-"/>
      <w:lvlJc w:val="left"/>
      <w:pPr>
        <w:ind w:left="369" w:firstLine="0"/>
      </w:pPr>
      <w:rPr>
        <w:rFonts w:ascii="Times New Roman" w:hAnsi="Times New Roman" w:cs="Times New Roman" w:hint="default"/>
      </w:rPr>
    </w:lvl>
    <w:lvl w:ilvl="2">
      <w:start w:val="1"/>
      <w:numFmt w:val="bullet"/>
      <w:lvlText w:val="-"/>
      <w:lvlJc w:val="left"/>
      <w:pPr>
        <w:ind w:left="369" w:firstLine="0"/>
      </w:pPr>
      <w:rPr>
        <w:rFonts w:ascii="Times New Roman" w:hAnsi="Times New Roman" w:cs="Times New Roman" w:hint="default"/>
      </w:rPr>
    </w:lvl>
    <w:lvl w:ilvl="3">
      <w:start w:val="1"/>
      <w:numFmt w:val="bullet"/>
      <w:lvlText w:val="-"/>
      <w:lvlJc w:val="left"/>
      <w:pPr>
        <w:ind w:left="369" w:firstLine="0"/>
      </w:pPr>
      <w:rPr>
        <w:rFonts w:ascii="Times New Roman" w:hAnsi="Times New Roman" w:cs="Times New Roman" w:hint="default"/>
      </w:rPr>
    </w:lvl>
    <w:lvl w:ilvl="4">
      <w:start w:val="1"/>
      <w:numFmt w:val="bullet"/>
      <w:lvlText w:val="-"/>
      <w:lvlJc w:val="left"/>
      <w:pPr>
        <w:ind w:left="369" w:firstLine="0"/>
      </w:pPr>
      <w:rPr>
        <w:rFonts w:ascii="Times New Roman" w:hAnsi="Times New Roman" w:cs="Times New Roman" w:hint="default"/>
      </w:rPr>
    </w:lvl>
    <w:lvl w:ilvl="5">
      <w:start w:val="1"/>
      <w:numFmt w:val="bullet"/>
      <w:lvlText w:val="-"/>
      <w:lvlJc w:val="left"/>
      <w:pPr>
        <w:ind w:left="369" w:firstLine="0"/>
      </w:pPr>
      <w:rPr>
        <w:rFonts w:ascii="Times New Roman" w:hAnsi="Times New Roman" w:cs="Times New Roman" w:hint="default"/>
      </w:rPr>
    </w:lvl>
    <w:lvl w:ilvl="6">
      <w:start w:val="1"/>
      <w:numFmt w:val="bullet"/>
      <w:lvlText w:val="-"/>
      <w:lvlJc w:val="left"/>
      <w:pPr>
        <w:ind w:left="369" w:firstLine="0"/>
      </w:pPr>
      <w:rPr>
        <w:rFonts w:ascii="Times New Roman" w:hAnsi="Times New Roman" w:cs="Times New Roman" w:hint="default"/>
      </w:rPr>
    </w:lvl>
    <w:lvl w:ilvl="7">
      <w:start w:val="1"/>
      <w:numFmt w:val="bullet"/>
      <w:lvlText w:val="-"/>
      <w:lvlJc w:val="left"/>
      <w:pPr>
        <w:ind w:left="369" w:firstLine="0"/>
      </w:pPr>
      <w:rPr>
        <w:rFonts w:ascii="Times New Roman" w:hAnsi="Times New Roman" w:cs="Times New Roman" w:hint="default"/>
      </w:rPr>
    </w:lvl>
    <w:lvl w:ilvl="8">
      <w:start w:val="1"/>
      <w:numFmt w:val="bullet"/>
      <w:lvlText w:val="-"/>
      <w:lvlJc w:val="left"/>
      <w:pPr>
        <w:ind w:left="369" w:firstLine="0"/>
      </w:pPr>
      <w:rPr>
        <w:rFonts w:ascii="Times New Roman" w:hAnsi="Times New Roman" w:cs="Times New Roman" w:hint="default"/>
      </w:rPr>
    </w:lvl>
  </w:abstractNum>
  <w:abstractNum w:abstractNumId="3">
    <w:nsid w:val="0F9158F5"/>
    <w:multiLevelType w:val="hybridMultilevel"/>
    <w:tmpl w:val="42C87C22"/>
    <w:lvl w:ilvl="0" w:tplc="C910F1A8">
      <w:start w:val="1"/>
      <w:numFmt w:val="upperLetter"/>
      <w:pStyle w:val="Heading7"/>
      <w:lvlText w:val="Appendix %1"/>
      <w:lvlJc w:val="left"/>
      <w:pPr>
        <w:ind w:left="765"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
    <w:nsid w:val="1F890AF9"/>
    <w:multiLevelType w:val="hybridMultilevel"/>
    <w:tmpl w:val="D61433FC"/>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D656A"/>
    <w:multiLevelType w:val="hybridMultilevel"/>
    <w:tmpl w:val="A83A5AD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10035"/>
    <w:multiLevelType w:val="hybridMultilevel"/>
    <w:tmpl w:val="7430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B37EC"/>
    <w:multiLevelType w:val="hybridMultilevel"/>
    <w:tmpl w:val="297CC9E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E466F66"/>
    <w:multiLevelType w:val="multilevel"/>
    <w:tmpl w:val="07DAB7D4"/>
    <w:styleLink w:val="U-IHEBullets"/>
    <w:lvl w:ilvl="0">
      <w:start w:val="1"/>
      <w:numFmt w:val="bullet"/>
      <w:lvlText w:val=""/>
      <w:lvlJc w:val="left"/>
      <w:pPr>
        <w:ind w:left="369" w:hanging="369"/>
      </w:pPr>
      <w:rPr>
        <w:rFonts w:ascii="Symbol" w:hAnsi="Symbol" w:hint="default"/>
      </w:rPr>
    </w:lvl>
    <w:lvl w:ilvl="1">
      <w:start w:val="1"/>
      <w:numFmt w:val="bullet"/>
      <w:lvlText w:val=""/>
      <w:lvlJc w:val="left"/>
      <w:pPr>
        <w:ind w:left="738" w:hanging="369"/>
      </w:pPr>
      <w:rPr>
        <w:rFonts w:ascii="Symbol" w:hAnsi="Symbol" w:hint="default"/>
      </w:rPr>
    </w:lvl>
    <w:lvl w:ilvl="2">
      <w:start w:val="1"/>
      <w:numFmt w:val="bullet"/>
      <w:lvlText w:val=""/>
      <w:lvlJc w:val="left"/>
      <w:pPr>
        <w:ind w:left="1107" w:hanging="369"/>
      </w:pPr>
      <w:rPr>
        <w:rFonts w:ascii="Symbol" w:hAnsi="Symbol" w:hint="default"/>
      </w:rPr>
    </w:lvl>
    <w:lvl w:ilvl="3">
      <w:start w:val="1"/>
      <w:numFmt w:val="bullet"/>
      <w:lvlText w:val=""/>
      <w:lvlJc w:val="left"/>
      <w:pPr>
        <w:ind w:left="1476" w:hanging="369"/>
      </w:pPr>
      <w:rPr>
        <w:rFonts w:ascii="Symbol" w:hAnsi="Symbol" w:hint="default"/>
      </w:rPr>
    </w:lvl>
    <w:lvl w:ilvl="4">
      <w:start w:val="1"/>
      <w:numFmt w:val="bullet"/>
      <w:lvlText w:val=""/>
      <w:lvlJc w:val="left"/>
      <w:pPr>
        <w:ind w:left="1845" w:hanging="369"/>
      </w:pPr>
      <w:rPr>
        <w:rFonts w:ascii="Symbol" w:hAnsi="Symbol" w:hint="default"/>
      </w:rPr>
    </w:lvl>
    <w:lvl w:ilvl="5">
      <w:start w:val="1"/>
      <w:numFmt w:val="bullet"/>
      <w:lvlText w:val=""/>
      <w:lvlJc w:val="left"/>
      <w:pPr>
        <w:ind w:left="2214" w:hanging="369"/>
      </w:pPr>
      <w:rPr>
        <w:rFonts w:ascii="Symbol" w:hAnsi="Symbol" w:hint="default"/>
      </w:rPr>
    </w:lvl>
    <w:lvl w:ilvl="6">
      <w:start w:val="1"/>
      <w:numFmt w:val="bullet"/>
      <w:lvlText w:val=""/>
      <w:lvlJc w:val="left"/>
      <w:pPr>
        <w:ind w:left="2583" w:hanging="369"/>
      </w:pPr>
      <w:rPr>
        <w:rFonts w:ascii="Symbol" w:hAnsi="Symbol" w:hint="default"/>
      </w:rPr>
    </w:lvl>
    <w:lvl w:ilvl="7">
      <w:start w:val="1"/>
      <w:numFmt w:val="bullet"/>
      <w:lvlText w:val=""/>
      <w:lvlJc w:val="left"/>
      <w:pPr>
        <w:ind w:left="2952" w:hanging="369"/>
      </w:pPr>
      <w:rPr>
        <w:rFonts w:ascii="Symbol" w:hAnsi="Symbol" w:hint="default"/>
      </w:rPr>
    </w:lvl>
    <w:lvl w:ilvl="8">
      <w:start w:val="1"/>
      <w:numFmt w:val="bullet"/>
      <w:lvlText w:val=""/>
      <w:lvlJc w:val="left"/>
      <w:pPr>
        <w:ind w:left="3321" w:hanging="369"/>
      </w:pPr>
      <w:rPr>
        <w:rFonts w:ascii="Symbol" w:hAnsi="Symbol" w:hint="default"/>
      </w:rPr>
    </w:lvl>
  </w:abstractNum>
  <w:abstractNum w:abstractNumId="9">
    <w:nsid w:val="42FE56AB"/>
    <w:multiLevelType w:val="hybridMultilevel"/>
    <w:tmpl w:val="DD6C09D0"/>
    <w:lvl w:ilvl="0" w:tplc="A4B895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DC2017"/>
    <w:multiLevelType w:val="hybridMultilevel"/>
    <w:tmpl w:val="038A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16204"/>
    <w:multiLevelType w:val="hybridMultilevel"/>
    <w:tmpl w:val="106A0A0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CFC3743"/>
    <w:multiLevelType w:val="multilevel"/>
    <w:tmpl w:val="1ECE2F58"/>
    <w:name w:val="U-IHE Stripes"/>
    <w:styleLink w:val="U-IHENumberingRoman"/>
    <w:lvl w:ilvl="0">
      <w:start w:val="1"/>
      <w:numFmt w:val="lowerRoman"/>
      <w:lvlText w:val="%1."/>
      <w:lvlJc w:val="left"/>
      <w:pPr>
        <w:ind w:left="369" w:hanging="369"/>
      </w:pPr>
      <w:rPr>
        <w:rFonts w:hint="default"/>
      </w:rPr>
    </w:lvl>
    <w:lvl w:ilvl="1">
      <w:start w:val="1"/>
      <w:numFmt w:val="bullet"/>
      <w:lvlText w:val="-"/>
      <w:lvlJc w:val="left"/>
      <w:pPr>
        <w:ind w:left="737" w:hanging="368"/>
      </w:pPr>
      <w:rPr>
        <w:rFonts w:ascii="Times New Roman" w:hAnsi="Times New Roman" w:cs="Times New Roman" w:hint="default"/>
      </w:rPr>
    </w:lvl>
    <w:lvl w:ilvl="2">
      <w:start w:val="1"/>
      <w:numFmt w:val="bullet"/>
      <w:lvlText w:val="-"/>
      <w:lvlJc w:val="left"/>
      <w:pPr>
        <w:ind w:left="737" w:hanging="368"/>
      </w:pPr>
      <w:rPr>
        <w:rFonts w:ascii="Times New Roman" w:hAnsi="Times New Roman" w:cs="Times New Roman" w:hint="default"/>
      </w:rPr>
    </w:lvl>
    <w:lvl w:ilvl="3">
      <w:start w:val="1"/>
      <w:numFmt w:val="bullet"/>
      <w:lvlText w:val="-"/>
      <w:lvlJc w:val="left"/>
      <w:pPr>
        <w:ind w:left="737" w:hanging="368"/>
      </w:pPr>
      <w:rPr>
        <w:rFonts w:ascii="Times New Roman" w:hAnsi="Times New Roman" w:cs="Times New Roman" w:hint="default"/>
      </w:rPr>
    </w:lvl>
    <w:lvl w:ilvl="4">
      <w:start w:val="1"/>
      <w:numFmt w:val="bullet"/>
      <w:lvlText w:val="-"/>
      <w:lvlJc w:val="left"/>
      <w:pPr>
        <w:ind w:left="737" w:hanging="368"/>
      </w:pPr>
      <w:rPr>
        <w:rFonts w:ascii="Times New Roman" w:hAnsi="Times New Roman" w:cs="Times New Roman" w:hint="default"/>
      </w:rPr>
    </w:lvl>
    <w:lvl w:ilvl="5">
      <w:start w:val="1"/>
      <w:numFmt w:val="bullet"/>
      <w:lvlText w:val="-"/>
      <w:lvlJc w:val="left"/>
      <w:pPr>
        <w:ind w:left="737" w:hanging="368"/>
      </w:pPr>
      <w:rPr>
        <w:rFonts w:ascii="Times New Roman" w:hAnsi="Times New Roman" w:cs="Times New Roman" w:hint="default"/>
      </w:rPr>
    </w:lvl>
    <w:lvl w:ilvl="6">
      <w:start w:val="1"/>
      <w:numFmt w:val="bullet"/>
      <w:lvlText w:val="-"/>
      <w:lvlJc w:val="left"/>
      <w:pPr>
        <w:ind w:left="737" w:hanging="368"/>
      </w:pPr>
      <w:rPr>
        <w:rFonts w:ascii="Times New Roman" w:hAnsi="Times New Roman" w:cs="Times New Roman" w:hint="default"/>
      </w:rPr>
    </w:lvl>
    <w:lvl w:ilvl="7">
      <w:start w:val="1"/>
      <w:numFmt w:val="bullet"/>
      <w:lvlText w:val="-"/>
      <w:lvlJc w:val="left"/>
      <w:pPr>
        <w:ind w:left="737" w:hanging="368"/>
      </w:pPr>
      <w:rPr>
        <w:rFonts w:ascii="Times New Roman" w:hAnsi="Times New Roman" w:cs="Times New Roman" w:hint="default"/>
      </w:rPr>
    </w:lvl>
    <w:lvl w:ilvl="8">
      <w:start w:val="1"/>
      <w:numFmt w:val="bullet"/>
      <w:lvlText w:val="-"/>
      <w:lvlJc w:val="left"/>
      <w:pPr>
        <w:ind w:left="737" w:hanging="368"/>
      </w:pPr>
      <w:rPr>
        <w:rFonts w:ascii="Times New Roman" w:hAnsi="Times New Roman" w:cs="Times New Roman" w:hint="default"/>
      </w:rPr>
    </w:lvl>
  </w:abstractNum>
  <w:abstractNum w:abstractNumId="13">
    <w:nsid w:val="5F017FE3"/>
    <w:multiLevelType w:val="hybridMultilevel"/>
    <w:tmpl w:val="C770CB6E"/>
    <w:name w:val="Unesco-IHE2"/>
    <w:lvl w:ilvl="0" w:tplc="F79A7B92">
      <w:start w:val="1"/>
      <w:numFmt w:val="decimal"/>
      <w:lvlText w:val="%1."/>
      <w:lvlJc w:val="left"/>
      <w:pPr>
        <w:ind w:left="369" w:hanging="369"/>
      </w:pPr>
      <w:rPr>
        <w:rFonts w:ascii="Arial" w:hAnsi="Arial" w:cs="Arial" w:hint="default"/>
        <w:b/>
        <w:i w:val="0"/>
        <w:sz w:val="18"/>
        <w:szCs w:val="2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81D6E68"/>
    <w:multiLevelType w:val="hybridMultilevel"/>
    <w:tmpl w:val="9AB0CF7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8D22075"/>
    <w:multiLevelType w:val="hybridMultilevel"/>
    <w:tmpl w:val="AD201D96"/>
    <w:lvl w:ilvl="0" w:tplc="C7102676">
      <w:start w:val="1"/>
      <w:numFmt w:val="bullet"/>
      <w:lvlText w:val=""/>
      <w:lvlJc w:val="left"/>
      <w:pPr>
        <w:ind w:left="227"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1F21876"/>
    <w:multiLevelType w:val="hybridMultilevel"/>
    <w:tmpl w:val="12800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76CD5B43"/>
    <w:multiLevelType w:val="multilevel"/>
    <w:tmpl w:val="B176AC2A"/>
    <w:lvl w:ilvl="0">
      <w:start w:val="1"/>
      <w:numFmt w:val="decimal"/>
      <w:lvlText w:val="%1"/>
      <w:lvlJc w:val="left"/>
      <w:pPr>
        <w:ind w:left="480" w:hanging="480"/>
      </w:pPr>
      <w:rPr>
        <w:rFonts w:hint="default"/>
      </w:rPr>
    </w:lvl>
    <w:lvl w:ilvl="1">
      <w:start w:val="3"/>
      <w:numFmt w:val="decimal"/>
      <w:lvlText w:val="%1.%2"/>
      <w:lvlJc w:val="left"/>
      <w:pPr>
        <w:ind w:left="532" w:hanging="48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2216" w:hanging="1800"/>
      </w:pPr>
      <w:rPr>
        <w:rFonts w:hint="default"/>
      </w:rPr>
    </w:lvl>
  </w:abstractNum>
  <w:abstractNum w:abstractNumId="18">
    <w:nsid w:val="78535F75"/>
    <w:multiLevelType w:val="multilevel"/>
    <w:tmpl w:val="403A8506"/>
    <w:lvl w:ilvl="0">
      <w:start w:val="1"/>
      <w:numFmt w:val="decimal"/>
      <w:pStyle w:val="Heading1"/>
      <w:lvlText w:val="CHAPTER %1"/>
      <w:lvlJc w:val="left"/>
      <w:pPr>
        <w:ind w:left="0" w:firstLine="0"/>
      </w:pPr>
      <w:rPr>
        <w:rFonts w:ascii="Arial" w:hAnsi="Arial" w:hint="default"/>
        <w:b/>
        <w:i w:val="0"/>
        <w:sz w:val="32"/>
      </w:rPr>
    </w:lvl>
    <w:lvl w:ilvl="1">
      <w:start w:val="1"/>
      <w:numFmt w:val="decimal"/>
      <w:pStyle w:val="Heading2"/>
      <w:lvlText w:val="%1.%2."/>
      <w:lvlJc w:val="left"/>
      <w:pPr>
        <w:ind w:left="709" w:hanging="709"/>
      </w:pPr>
      <w:rPr>
        <w:rFonts w:ascii="Arial" w:hAnsi="Arial" w:hint="default"/>
        <w:b/>
        <w:i w:val="0"/>
        <w:sz w:val="32"/>
      </w:rPr>
    </w:lvl>
    <w:lvl w:ilvl="2">
      <w:start w:val="1"/>
      <w:numFmt w:val="decimal"/>
      <w:pStyle w:val="Heading3"/>
      <w:lvlText w:val="%1.%2.%3."/>
      <w:lvlJc w:val="left"/>
      <w:pPr>
        <w:ind w:left="709" w:hanging="709"/>
      </w:pPr>
      <w:rPr>
        <w:rFonts w:ascii="Arial" w:hAnsi="Arial" w:hint="default"/>
        <w:b/>
        <w:i w:val="0"/>
        <w:sz w:val="22"/>
      </w:rPr>
    </w:lvl>
    <w:lvl w:ilvl="3">
      <w:start w:val="1"/>
      <w:numFmt w:val="none"/>
      <w:suff w:val="nothing"/>
      <w:lvlText w:val=""/>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pStyle w:val="Heading6"/>
      <w:suff w:val="nothing"/>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nsid w:val="7BF962FF"/>
    <w:multiLevelType w:val="hybridMultilevel"/>
    <w:tmpl w:val="3F2AAF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8"/>
  </w:num>
  <w:num w:numId="4">
    <w:abstractNumId w:val="12"/>
  </w:num>
  <w:num w:numId="5">
    <w:abstractNumId w:val="3"/>
  </w:num>
  <w:num w:numId="6">
    <w:abstractNumId w:val="0"/>
  </w:num>
  <w:num w:numId="7">
    <w:abstractNumId w:val="15"/>
  </w:num>
  <w:num w:numId="8">
    <w:abstractNumId w:val="5"/>
  </w:num>
  <w:num w:numId="9">
    <w:abstractNumId w:val="16"/>
  </w:num>
  <w:num w:numId="10">
    <w:abstractNumId w:val="14"/>
  </w:num>
  <w:num w:numId="11">
    <w:abstractNumId w:val="7"/>
  </w:num>
  <w:num w:numId="12">
    <w:abstractNumId w:val="11"/>
  </w:num>
  <w:num w:numId="13">
    <w:abstractNumId w:val="10"/>
  </w:num>
  <w:num w:numId="14">
    <w:abstractNumId w:val="9"/>
  </w:num>
  <w:num w:numId="15">
    <w:abstractNumId w:val="17"/>
  </w:num>
  <w:num w:numId="16">
    <w:abstractNumId w:val="6"/>
  </w:num>
  <w:num w:numId="17">
    <w:abstractNumId w:val="1"/>
  </w:num>
  <w:num w:numId="18">
    <w:abstractNumId w:val="19"/>
  </w:num>
  <w:num w:numId="19">
    <w:abstractNumId w:val="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attachedTemplate r:id="rId1"/>
  <w:defaultTabStop w:val="720"/>
  <w:drawingGridHorizontalSpacing w:val="120"/>
  <w:displayHorizontalDrawingGridEvery w:val="2"/>
  <w:characterSpacingControl w:val="doNotCompress"/>
  <w:hdrShapeDefaults>
    <o:shapedefaults v:ext="edit" spidmax="17410">
      <o:colormenu v:ext="edit" fillcolor="none [1300]" strokecolor="none"/>
    </o:shapedefaults>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zMyMLI0tDQxtjA1NjdT0lEKTi0uzszPAymwqAUAV5oc8SwAAAA="/>
    <w:docVar w:name="EN.InstantFormat" w:val="&lt;ENInstantFormat&gt;&lt;Enabled&gt;1&lt;/Enabled&gt;&lt;ScanUnformatted&gt;1&lt;/ScanUnformatted&gt;&lt;ScanChanges&gt;1&lt;/ScanChanges&gt;&lt;Suspended&gt;0&lt;/Suspended&gt;&lt;/ENInstantFormat&gt;"/>
    <w:docVar w:name="EN.Layout" w:val="&lt;ENLayout&gt;&lt;Style&gt;Hydrogeology Journal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s9ppz0wzazsqeafdrpp92yzvxatafz20s5&quot;&gt;Mohamed&lt;record-ids&gt;&lt;item&gt;8&lt;/item&gt;&lt;item&gt;9&lt;/item&gt;&lt;item&gt;10&lt;/item&gt;&lt;item&gt;12&lt;/item&gt;&lt;item&gt;13&lt;/item&gt;&lt;item&gt;14&lt;/item&gt;&lt;item&gt;15&lt;/item&gt;&lt;item&gt;16&lt;/item&gt;&lt;item&gt;17&lt;/item&gt;&lt;item&gt;18&lt;/item&gt;&lt;item&gt;24&lt;/item&gt;&lt;item&gt;25&lt;/item&gt;&lt;item&gt;26&lt;/item&gt;&lt;item&gt;27&lt;/item&gt;&lt;item&gt;28&lt;/item&gt;&lt;item&gt;29&lt;/item&gt;&lt;item&gt;30&lt;/item&gt;&lt;item&gt;31&lt;/item&gt;&lt;item&gt;32&lt;/item&gt;&lt;item&gt;34&lt;/item&gt;&lt;item&gt;35&lt;/item&gt;&lt;item&gt;36&lt;/item&gt;&lt;item&gt;37&lt;/item&gt;&lt;item&gt;38&lt;/item&gt;&lt;item&gt;39&lt;/item&gt;&lt;item&gt;40&lt;/item&gt;&lt;item&gt;42&lt;/item&gt;&lt;item&gt;43&lt;/item&gt;&lt;item&gt;44&lt;/item&gt;&lt;item&gt;46&lt;/item&gt;&lt;item&gt;47&lt;/item&gt;&lt;item&gt;48&lt;/item&gt;&lt;item&gt;49&lt;/item&gt;&lt;item&gt;50&lt;/item&gt;&lt;item&gt;51&lt;/item&gt;&lt;item&gt;52&lt;/item&gt;&lt;item&gt;53&lt;/item&gt;&lt;item&gt;54&lt;/item&gt;&lt;item&gt;55&lt;/item&gt;&lt;item&gt;56&lt;/item&gt;&lt;item&gt;57&lt;/item&gt;&lt;item&gt;60&lt;/item&gt;&lt;item&gt;61&lt;/item&gt;&lt;item&gt;62&lt;/item&gt;&lt;item&gt;63&lt;/item&gt;&lt;item&gt;64&lt;/item&gt;&lt;item&gt;65&lt;/item&gt;&lt;item&gt;66&lt;/item&gt;&lt;item&gt;67&lt;/item&gt;&lt;item&gt;68&lt;/item&gt;&lt;item&gt;69&lt;/item&gt;&lt;item&gt;70&lt;/item&gt;&lt;item&gt;71&lt;/item&gt;&lt;item&gt;72&lt;/item&gt;&lt;item&gt;76&lt;/item&gt;&lt;item&gt;79&lt;/item&gt;&lt;item&gt;81&lt;/item&gt;&lt;item&gt;82&lt;/item&gt;&lt;item&gt;84&lt;/item&gt;&lt;item&gt;86&lt;/item&gt;&lt;item&gt;89&lt;/item&gt;&lt;item&gt;90&lt;/item&gt;&lt;item&gt;91&lt;/item&gt;&lt;item&gt;92&lt;/item&gt;&lt;item&gt;93&lt;/item&gt;&lt;item&gt;95&lt;/item&gt;&lt;/record-ids&gt;&lt;/item&gt;&lt;/Libraries&gt;"/>
  </w:docVars>
  <w:rsids>
    <w:rsidRoot w:val="006955C4"/>
    <w:rsid w:val="000054CD"/>
    <w:rsid w:val="000104B8"/>
    <w:rsid w:val="000107F8"/>
    <w:rsid w:val="000137F1"/>
    <w:rsid w:val="00016D2E"/>
    <w:rsid w:val="000174A2"/>
    <w:rsid w:val="00023B04"/>
    <w:rsid w:val="000240EE"/>
    <w:rsid w:val="00024DA9"/>
    <w:rsid w:val="00024ED5"/>
    <w:rsid w:val="00025F62"/>
    <w:rsid w:val="00031554"/>
    <w:rsid w:val="00032193"/>
    <w:rsid w:val="000324CC"/>
    <w:rsid w:val="000336B0"/>
    <w:rsid w:val="000343D5"/>
    <w:rsid w:val="00035BD5"/>
    <w:rsid w:val="00040483"/>
    <w:rsid w:val="00040ECD"/>
    <w:rsid w:val="000414ED"/>
    <w:rsid w:val="00041E2C"/>
    <w:rsid w:val="000424B5"/>
    <w:rsid w:val="00045F79"/>
    <w:rsid w:val="000464CB"/>
    <w:rsid w:val="000479F4"/>
    <w:rsid w:val="00050C11"/>
    <w:rsid w:val="000510BD"/>
    <w:rsid w:val="0005183C"/>
    <w:rsid w:val="000554B2"/>
    <w:rsid w:val="00055726"/>
    <w:rsid w:val="00055948"/>
    <w:rsid w:val="00055B1A"/>
    <w:rsid w:val="00055BDE"/>
    <w:rsid w:val="00055E6F"/>
    <w:rsid w:val="000575E0"/>
    <w:rsid w:val="0006017E"/>
    <w:rsid w:val="000619D5"/>
    <w:rsid w:val="00063BE0"/>
    <w:rsid w:val="00063F20"/>
    <w:rsid w:val="00065F18"/>
    <w:rsid w:val="00067C42"/>
    <w:rsid w:val="000722C8"/>
    <w:rsid w:val="00073081"/>
    <w:rsid w:val="00074507"/>
    <w:rsid w:val="00080423"/>
    <w:rsid w:val="000811F5"/>
    <w:rsid w:val="000835BB"/>
    <w:rsid w:val="000836BD"/>
    <w:rsid w:val="00083A55"/>
    <w:rsid w:val="00083CC1"/>
    <w:rsid w:val="000852FF"/>
    <w:rsid w:val="0008573A"/>
    <w:rsid w:val="00090706"/>
    <w:rsid w:val="00091912"/>
    <w:rsid w:val="00091B5B"/>
    <w:rsid w:val="00091BFF"/>
    <w:rsid w:val="00093225"/>
    <w:rsid w:val="00094072"/>
    <w:rsid w:val="000942F8"/>
    <w:rsid w:val="00096CAF"/>
    <w:rsid w:val="000974AD"/>
    <w:rsid w:val="00097BD4"/>
    <w:rsid w:val="000A024D"/>
    <w:rsid w:val="000A27B1"/>
    <w:rsid w:val="000A3334"/>
    <w:rsid w:val="000A4D47"/>
    <w:rsid w:val="000A7C37"/>
    <w:rsid w:val="000A7FC8"/>
    <w:rsid w:val="000B04ED"/>
    <w:rsid w:val="000B5A26"/>
    <w:rsid w:val="000B791E"/>
    <w:rsid w:val="000C0871"/>
    <w:rsid w:val="000C2A30"/>
    <w:rsid w:val="000C331E"/>
    <w:rsid w:val="000C5EA5"/>
    <w:rsid w:val="000D1051"/>
    <w:rsid w:val="000D177C"/>
    <w:rsid w:val="000D1C1F"/>
    <w:rsid w:val="000D1F0F"/>
    <w:rsid w:val="000D5F03"/>
    <w:rsid w:val="000E1021"/>
    <w:rsid w:val="000E3141"/>
    <w:rsid w:val="000E3534"/>
    <w:rsid w:val="000E35CC"/>
    <w:rsid w:val="000E3629"/>
    <w:rsid w:val="000E3E3D"/>
    <w:rsid w:val="000E3FAE"/>
    <w:rsid w:val="000E4908"/>
    <w:rsid w:val="000E4B36"/>
    <w:rsid w:val="000E7902"/>
    <w:rsid w:val="000F3686"/>
    <w:rsid w:val="000F3E7C"/>
    <w:rsid w:val="000F4C7B"/>
    <w:rsid w:val="000F54C5"/>
    <w:rsid w:val="000F5831"/>
    <w:rsid w:val="000F76A4"/>
    <w:rsid w:val="000F784B"/>
    <w:rsid w:val="000F7C27"/>
    <w:rsid w:val="001066AF"/>
    <w:rsid w:val="00111385"/>
    <w:rsid w:val="00113B36"/>
    <w:rsid w:val="00121894"/>
    <w:rsid w:val="001218BF"/>
    <w:rsid w:val="00121A3D"/>
    <w:rsid w:val="00122FF2"/>
    <w:rsid w:val="001304C5"/>
    <w:rsid w:val="00132A46"/>
    <w:rsid w:val="00133435"/>
    <w:rsid w:val="00134AA9"/>
    <w:rsid w:val="00134D6C"/>
    <w:rsid w:val="00135184"/>
    <w:rsid w:val="00135F8E"/>
    <w:rsid w:val="00137B2D"/>
    <w:rsid w:val="0014323F"/>
    <w:rsid w:val="00144BEC"/>
    <w:rsid w:val="00146FF9"/>
    <w:rsid w:val="00147658"/>
    <w:rsid w:val="001500D3"/>
    <w:rsid w:val="00150A3C"/>
    <w:rsid w:val="00151A93"/>
    <w:rsid w:val="00151FB5"/>
    <w:rsid w:val="00151FD6"/>
    <w:rsid w:val="001542B2"/>
    <w:rsid w:val="00160E6B"/>
    <w:rsid w:val="00160FA3"/>
    <w:rsid w:val="001611A6"/>
    <w:rsid w:val="00163D1A"/>
    <w:rsid w:val="00165749"/>
    <w:rsid w:val="00171989"/>
    <w:rsid w:val="00173AE9"/>
    <w:rsid w:val="00173B85"/>
    <w:rsid w:val="00174A5A"/>
    <w:rsid w:val="00174AE4"/>
    <w:rsid w:val="00175EA8"/>
    <w:rsid w:val="001760AC"/>
    <w:rsid w:val="001804DD"/>
    <w:rsid w:val="00181FE5"/>
    <w:rsid w:val="001827E3"/>
    <w:rsid w:val="00183C84"/>
    <w:rsid w:val="00186041"/>
    <w:rsid w:val="00191436"/>
    <w:rsid w:val="0019433A"/>
    <w:rsid w:val="0019498B"/>
    <w:rsid w:val="00194CF6"/>
    <w:rsid w:val="00197A64"/>
    <w:rsid w:val="001A5327"/>
    <w:rsid w:val="001A54CF"/>
    <w:rsid w:val="001A5C2F"/>
    <w:rsid w:val="001A759B"/>
    <w:rsid w:val="001B2184"/>
    <w:rsid w:val="001B4144"/>
    <w:rsid w:val="001B49A1"/>
    <w:rsid w:val="001B59E5"/>
    <w:rsid w:val="001B6649"/>
    <w:rsid w:val="001C03DE"/>
    <w:rsid w:val="001C10B3"/>
    <w:rsid w:val="001C33F9"/>
    <w:rsid w:val="001D0C72"/>
    <w:rsid w:val="001D24C9"/>
    <w:rsid w:val="001D2A4B"/>
    <w:rsid w:val="001D33BA"/>
    <w:rsid w:val="001E0D74"/>
    <w:rsid w:val="001E1368"/>
    <w:rsid w:val="001E3078"/>
    <w:rsid w:val="001E4B9D"/>
    <w:rsid w:val="001E5659"/>
    <w:rsid w:val="001F0682"/>
    <w:rsid w:val="001F3E3C"/>
    <w:rsid w:val="001F5C93"/>
    <w:rsid w:val="0020065E"/>
    <w:rsid w:val="00201130"/>
    <w:rsid w:val="00202589"/>
    <w:rsid w:val="0020326B"/>
    <w:rsid w:val="00204864"/>
    <w:rsid w:val="00205A7C"/>
    <w:rsid w:val="0020799F"/>
    <w:rsid w:val="00211736"/>
    <w:rsid w:val="002158D2"/>
    <w:rsid w:val="00215DC4"/>
    <w:rsid w:val="00222336"/>
    <w:rsid w:val="00225166"/>
    <w:rsid w:val="00226240"/>
    <w:rsid w:val="002307C4"/>
    <w:rsid w:val="00231B32"/>
    <w:rsid w:val="00232B38"/>
    <w:rsid w:val="00234CE9"/>
    <w:rsid w:val="00235FE5"/>
    <w:rsid w:val="002372CA"/>
    <w:rsid w:val="002377BB"/>
    <w:rsid w:val="002409C0"/>
    <w:rsid w:val="002424C3"/>
    <w:rsid w:val="002424C4"/>
    <w:rsid w:val="002432BC"/>
    <w:rsid w:val="002471CE"/>
    <w:rsid w:val="0024776E"/>
    <w:rsid w:val="00247A4E"/>
    <w:rsid w:val="00247B71"/>
    <w:rsid w:val="002528A7"/>
    <w:rsid w:val="002528E0"/>
    <w:rsid w:val="00252A0E"/>
    <w:rsid w:val="00252AA5"/>
    <w:rsid w:val="00254829"/>
    <w:rsid w:val="00254F77"/>
    <w:rsid w:val="002558A7"/>
    <w:rsid w:val="00257384"/>
    <w:rsid w:val="00260C73"/>
    <w:rsid w:val="00265C6D"/>
    <w:rsid w:val="00265D49"/>
    <w:rsid w:val="002668E8"/>
    <w:rsid w:val="00266EF8"/>
    <w:rsid w:val="00267C41"/>
    <w:rsid w:val="002712CA"/>
    <w:rsid w:val="00272C92"/>
    <w:rsid w:val="0027504B"/>
    <w:rsid w:val="00275063"/>
    <w:rsid w:val="00275466"/>
    <w:rsid w:val="00275E9B"/>
    <w:rsid w:val="0028148F"/>
    <w:rsid w:val="00282424"/>
    <w:rsid w:val="00282DB2"/>
    <w:rsid w:val="002842DF"/>
    <w:rsid w:val="00285B4C"/>
    <w:rsid w:val="00290F47"/>
    <w:rsid w:val="00291CE2"/>
    <w:rsid w:val="002923FD"/>
    <w:rsid w:val="0029285C"/>
    <w:rsid w:val="00292BD2"/>
    <w:rsid w:val="00293CD8"/>
    <w:rsid w:val="00296EB9"/>
    <w:rsid w:val="002973D0"/>
    <w:rsid w:val="00297EE4"/>
    <w:rsid w:val="002A1D5A"/>
    <w:rsid w:val="002A4336"/>
    <w:rsid w:val="002A4B13"/>
    <w:rsid w:val="002A4DD1"/>
    <w:rsid w:val="002A5361"/>
    <w:rsid w:val="002A654D"/>
    <w:rsid w:val="002B08C7"/>
    <w:rsid w:val="002B2454"/>
    <w:rsid w:val="002B2C2C"/>
    <w:rsid w:val="002B2E2A"/>
    <w:rsid w:val="002B3B94"/>
    <w:rsid w:val="002C1559"/>
    <w:rsid w:val="002C1DC7"/>
    <w:rsid w:val="002C1E36"/>
    <w:rsid w:val="002C3403"/>
    <w:rsid w:val="002C3FD3"/>
    <w:rsid w:val="002C725F"/>
    <w:rsid w:val="002C7BE8"/>
    <w:rsid w:val="002D1938"/>
    <w:rsid w:val="002D1A95"/>
    <w:rsid w:val="002D2E86"/>
    <w:rsid w:val="002D6A66"/>
    <w:rsid w:val="002D71A3"/>
    <w:rsid w:val="002D7983"/>
    <w:rsid w:val="002E0260"/>
    <w:rsid w:val="002E1A9B"/>
    <w:rsid w:val="002E2D04"/>
    <w:rsid w:val="002F04E3"/>
    <w:rsid w:val="002F5382"/>
    <w:rsid w:val="002F57DF"/>
    <w:rsid w:val="0030082D"/>
    <w:rsid w:val="00302152"/>
    <w:rsid w:val="00311347"/>
    <w:rsid w:val="00311966"/>
    <w:rsid w:val="00312151"/>
    <w:rsid w:val="0031408D"/>
    <w:rsid w:val="00314581"/>
    <w:rsid w:val="003147DF"/>
    <w:rsid w:val="003148D8"/>
    <w:rsid w:val="0031746B"/>
    <w:rsid w:val="00317CE2"/>
    <w:rsid w:val="00320054"/>
    <w:rsid w:val="003244C6"/>
    <w:rsid w:val="0032540D"/>
    <w:rsid w:val="00330725"/>
    <w:rsid w:val="00331647"/>
    <w:rsid w:val="00331E29"/>
    <w:rsid w:val="003325DE"/>
    <w:rsid w:val="0033582B"/>
    <w:rsid w:val="00337281"/>
    <w:rsid w:val="0033760F"/>
    <w:rsid w:val="003412A6"/>
    <w:rsid w:val="0034143D"/>
    <w:rsid w:val="00341FAB"/>
    <w:rsid w:val="00347512"/>
    <w:rsid w:val="00350E00"/>
    <w:rsid w:val="00351293"/>
    <w:rsid w:val="00355EB5"/>
    <w:rsid w:val="00355F8B"/>
    <w:rsid w:val="0035635E"/>
    <w:rsid w:val="00357594"/>
    <w:rsid w:val="0036346D"/>
    <w:rsid w:val="00365B08"/>
    <w:rsid w:val="00365F67"/>
    <w:rsid w:val="00367ED5"/>
    <w:rsid w:val="00370984"/>
    <w:rsid w:val="00377B56"/>
    <w:rsid w:val="003854B9"/>
    <w:rsid w:val="003901DB"/>
    <w:rsid w:val="003908B0"/>
    <w:rsid w:val="00390DC5"/>
    <w:rsid w:val="00391F36"/>
    <w:rsid w:val="00392B9B"/>
    <w:rsid w:val="003936BA"/>
    <w:rsid w:val="003941AF"/>
    <w:rsid w:val="003948BD"/>
    <w:rsid w:val="003959A1"/>
    <w:rsid w:val="00396A75"/>
    <w:rsid w:val="0039756E"/>
    <w:rsid w:val="0039781C"/>
    <w:rsid w:val="003A1216"/>
    <w:rsid w:val="003A22FB"/>
    <w:rsid w:val="003A31A4"/>
    <w:rsid w:val="003A34B7"/>
    <w:rsid w:val="003A3D69"/>
    <w:rsid w:val="003A65B6"/>
    <w:rsid w:val="003B0843"/>
    <w:rsid w:val="003B0E32"/>
    <w:rsid w:val="003B4C6A"/>
    <w:rsid w:val="003B63F9"/>
    <w:rsid w:val="003B735A"/>
    <w:rsid w:val="003C1CA2"/>
    <w:rsid w:val="003C2F41"/>
    <w:rsid w:val="003C388B"/>
    <w:rsid w:val="003C6E67"/>
    <w:rsid w:val="003D04E2"/>
    <w:rsid w:val="003D0D9C"/>
    <w:rsid w:val="003D24B6"/>
    <w:rsid w:val="003D2D3A"/>
    <w:rsid w:val="003D3260"/>
    <w:rsid w:val="003D3856"/>
    <w:rsid w:val="003D415F"/>
    <w:rsid w:val="003E1E0F"/>
    <w:rsid w:val="003E276E"/>
    <w:rsid w:val="003E397A"/>
    <w:rsid w:val="003E450B"/>
    <w:rsid w:val="003E6610"/>
    <w:rsid w:val="003E75C9"/>
    <w:rsid w:val="003E7B18"/>
    <w:rsid w:val="003F1238"/>
    <w:rsid w:val="003F1394"/>
    <w:rsid w:val="003F5C4E"/>
    <w:rsid w:val="0040200E"/>
    <w:rsid w:val="004048A6"/>
    <w:rsid w:val="004057EF"/>
    <w:rsid w:val="00410AFC"/>
    <w:rsid w:val="00410E43"/>
    <w:rsid w:val="00417419"/>
    <w:rsid w:val="0041799F"/>
    <w:rsid w:val="00417BF4"/>
    <w:rsid w:val="00420DA5"/>
    <w:rsid w:val="00423EA5"/>
    <w:rsid w:val="00423F7C"/>
    <w:rsid w:val="00424200"/>
    <w:rsid w:val="0042725B"/>
    <w:rsid w:val="004277D5"/>
    <w:rsid w:val="0043710E"/>
    <w:rsid w:val="004407D9"/>
    <w:rsid w:val="0044263D"/>
    <w:rsid w:val="00445838"/>
    <w:rsid w:val="00450D97"/>
    <w:rsid w:val="0045174C"/>
    <w:rsid w:val="004522E1"/>
    <w:rsid w:val="00453B55"/>
    <w:rsid w:val="0045623E"/>
    <w:rsid w:val="004609EA"/>
    <w:rsid w:val="0046519D"/>
    <w:rsid w:val="004667F5"/>
    <w:rsid w:val="004709F3"/>
    <w:rsid w:val="00471B89"/>
    <w:rsid w:val="0047516F"/>
    <w:rsid w:val="00476D39"/>
    <w:rsid w:val="004812F3"/>
    <w:rsid w:val="0048238F"/>
    <w:rsid w:val="004828D5"/>
    <w:rsid w:val="00482BA1"/>
    <w:rsid w:val="00482E38"/>
    <w:rsid w:val="00484599"/>
    <w:rsid w:val="00487399"/>
    <w:rsid w:val="00487C82"/>
    <w:rsid w:val="00490469"/>
    <w:rsid w:val="00491788"/>
    <w:rsid w:val="004932F2"/>
    <w:rsid w:val="004935A3"/>
    <w:rsid w:val="00495411"/>
    <w:rsid w:val="00496E16"/>
    <w:rsid w:val="00497A9F"/>
    <w:rsid w:val="004A0D20"/>
    <w:rsid w:val="004A1F8E"/>
    <w:rsid w:val="004A2481"/>
    <w:rsid w:val="004A3676"/>
    <w:rsid w:val="004A4321"/>
    <w:rsid w:val="004B07F7"/>
    <w:rsid w:val="004B31A1"/>
    <w:rsid w:val="004B3E76"/>
    <w:rsid w:val="004B404D"/>
    <w:rsid w:val="004B4CAC"/>
    <w:rsid w:val="004C5D1E"/>
    <w:rsid w:val="004C5E70"/>
    <w:rsid w:val="004C5ED8"/>
    <w:rsid w:val="004C6129"/>
    <w:rsid w:val="004C76BE"/>
    <w:rsid w:val="004D01DB"/>
    <w:rsid w:val="004D242D"/>
    <w:rsid w:val="004D35A2"/>
    <w:rsid w:val="004D4771"/>
    <w:rsid w:val="004D59E2"/>
    <w:rsid w:val="004D5DE6"/>
    <w:rsid w:val="004E043B"/>
    <w:rsid w:val="004E5768"/>
    <w:rsid w:val="004E5D4E"/>
    <w:rsid w:val="004E64C3"/>
    <w:rsid w:val="004E6F10"/>
    <w:rsid w:val="004F726F"/>
    <w:rsid w:val="005009A1"/>
    <w:rsid w:val="00501A63"/>
    <w:rsid w:val="0050507F"/>
    <w:rsid w:val="00505967"/>
    <w:rsid w:val="00507922"/>
    <w:rsid w:val="00507B6A"/>
    <w:rsid w:val="005128F4"/>
    <w:rsid w:val="005130BC"/>
    <w:rsid w:val="00513693"/>
    <w:rsid w:val="00514455"/>
    <w:rsid w:val="005148DD"/>
    <w:rsid w:val="0051630A"/>
    <w:rsid w:val="00516921"/>
    <w:rsid w:val="00520E4F"/>
    <w:rsid w:val="005238EA"/>
    <w:rsid w:val="00527C9F"/>
    <w:rsid w:val="00536F68"/>
    <w:rsid w:val="00540BB4"/>
    <w:rsid w:val="00541918"/>
    <w:rsid w:val="005421E9"/>
    <w:rsid w:val="0054255B"/>
    <w:rsid w:val="00542621"/>
    <w:rsid w:val="0054300E"/>
    <w:rsid w:val="00543AE5"/>
    <w:rsid w:val="0054452B"/>
    <w:rsid w:val="00546993"/>
    <w:rsid w:val="005476B8"/>
    <w:rsid w:val="0055072E"/>
    <w:rsid w:val="00550CB8"/>
    <w:rsid w:val="005521E7"/>
    <w:rsid w:val="00552812"/>
    <w:rsid w:val="00556BD6"/>
    <w:rsid w:val="00557A3E"/>
    <w:rsid w:val="0056105F"/>
    <w:rsid w:val="00561235"/>
    <w:rsid w:val="00565EFF"/>
    <w:rsid w:val="005676C9"/>
    <w:rsid w:val="00572A2A"/>
    <w:rsid w:val="00572C00"/>
    <w:rsid w:val="005731C0"/>
    <w:rsid w:val="00573D3A"/>
    <w:rsid w:val="00575A98"/>
    <w:rsid w:val="00584965"/>
    <w:rsid w:val="00593719"/>
    <w:rsid w:val="0059429F"/>
    <w:rsid w:val="00596ECE"/>
    <w:rsid w:val="005A03D7"/>
    <w:rsid w:val="005A0CBE"/>
    <w:rsid w:val="005A2F50"/>
    <w:rsid w:val="005A52A8"/>
    <w:rsid w:val="005A6BAB"/>
    <w:rsid w:val="005B26D1"/>
    <w:rsid w:val="005B30BB"/>
    <w:rsid w:val="005C2D44"/>
    <w:rsid w:val="005C4740"/>
    <w:rsid w:val="005D0BBA"/>
    <w:rsid w:val="005D18BF"/>
    <w:rsid w:val="005D20B7"/>
    <w:rsid w:val="005D2415"/>
    <w:rsid w:val="005D2855"/>
    <w:rsid w:val="005D3F8C"/>
    <w:rsid w:val="005D56AD"/>
    <w:rsid w:val="005D6C0C"/>
    <w:rsid w:val="005E059E"/>
    <w:rsid w:val="005E0A0B"/>
    <w:rsid w:val="005E1DDA"/>
    <w:rsid w:val="005E1EDE"/>
    <w:rsid w:val="005E3372"/>
    <w:rsid w:val="005E4C20"/>
    <w:rsid w:val="005E51B5"/>
    <w:rsid w:val="005E609A"/>
    <w:rsid w:val="005E6D30"/>
    <w:rsid w:val="005E721E"/>
    <w:rsid w:val="005E76A2"/>
    <w:rsid w:val="005F0790"/>
    <w:rsid w:val="005F0D55"/>
    <w:rsid w:val="005F31EB"/>
    <w:rsid w:val="005F34EB"/>
    <w:rsid w:val="005F5DB2"/>
    <w:rsid w:val="006010A9"/>
    <w:rsid w:val="00601337"/>
    <w:rsid w:val="00602046"/>
    <w:rsid w:val="00602323"/>
    <w:rsid w:val="006078DF"/>
    <w:rsid w:val="00607F2E"/>
    <w:rsid w:val="00611F97"/>
    <w:rsid w:val="00612512"/>
    <w:rsid w:val="00612F0E"/>
    <w:rsid w:val="00614FE3"/>
    <w:rsid w:val="0061508B"/>
    <w:rsid w:val="00615570"/>
    <w:rsid w:val="006179DE"/>
    <w:rsid w:val="0062321C"/>
    <w:rsid w:val="0062445D"/>
    <w:rsid w:val="00627053"/>
    <w:rsid w:val="006322D9"/>
    <w:rsid w:val="00632C61"/>
    <w:rsid w:val="00632CC6"/>
    <w:rsid w:val="0063498C"/>
    <w:rsid w:val="00635DBE"/>
    <w:rsid w:val="00636590"/>
    <w:rsid w:val="00637200"/>
    <w:rsid w:val="00637F8B"/>
    <w:rsid w:val="006416F4"/>
    <w:rsid w:val="0064252A"/>
    <w:rsid w:val="00643DAE"/>
    <w:rsid w:val="006461ED"/>
    <w:rsid w:val="00647A78"/>
    <w:rsid w:val="006502E7"/>
    <w:rsid w:val="00656511"/>
    <w:rsid w:val="00656934"/>
    <w:rsid w:val="0065750F"/>
    <w:rsid w:val="00657794"/>
    <w:rsid w:val="00660A35"/>
    <w:rsid w:val="00661B0C"/>
    <w:rsid w:val="006630DC"/>
    <w:rsid w:val="00667CC6"/>
    <w:rsid w:val="006704EF"/>
    <w:rsid w:val="00674473"/>
    <w:rsid w:val="00677522"/>
    <w:rsid w:val="00677AE9"/>
    <w:rsid w:val="00681F14"/>
    <w:rsid w:val="00683D6E"/>
    <w:rsid w:val="0068511B"/>
    <w:rsid w:val="0068713B"/>
    <w:rsid w:val="0069060D"/>
    <w:rsid w:val="0069422D"/>
    <w:rsid w:val="006955C4"/>
    <w:rsid w:val="00696B0D"/>
    <w:rsid w:val="00697CA8"/>
    <w:rsid w:val="006A2813"/>
    <w:rsid w:val="006A3C29"/>
    <w:rsid w:val="006A4BDE"/>
    <w:rsid w:val="006A6412"/>
    <w:rsid w:val="006A695B"/>
    <w:rsid w:val="006A778F"/>
    <w:rsid w:val="006B0B4A"/>
    <w:rsid w:val="006B112F"/>
    <w:rsid w:val="006B123D"/>
    <w:rsid w:val="006B157F"/>
    <w:rsid w:val="006B1B44"/>
    <w:rsid w:val="006B1BD2"/>
    <w:rsid w:val="006B5076"/>
    <w:rsid w:val="006B607D"/>
    <w:rsid w:val="006B7857"/>
    <w:rsid w:val="006B7E91"/>
    <w:rsid w:val="006C1835"/>
    <w:rsid w:val="006C4375"/>
    <w:rsid w:val="006C47DA"/>
    <w:rsid w:val="006C52D5"/>
    <w:rsid w:val="006C651D"/>
    <w:rsid w:val="006C70A6"/>
    <w:rsid w:val="006D01A6"/>
    <w:rsid w:val="006D3356"/>
    <w:rsid w:val="006D4CE3"/>
    <w:rsid w:val="006E01E1"/>
    <w:rsid w:val="006E116F"/>
    <w:rsid w:val="006E32D9"/>
    <w:rsid w:val="006E3D17"/>
    <w:rsid w:val="006E4DC9"/>
    <w:rsid w:val="006E5856"/>
    <w:rsid w:val="006E617E"/>
    <w:rsid w:val="006E6B3E"/>
    <w:rsid w:val="006E7858"/>
    <w:rsid w:val="006F0D21"/>
    <w:rsid w:val="006F1B1D"/>
    <w:rsid w:val="006F24B1"/>
    <w:rsid w:val="006F2BB2"/>
    <w:rsid w:val="006F2EE4"/>
    <w:rsid w:val="006F7224"/>
    <w:rsid w:val="006F7C15"/>
    <w:rsid w:val="0070089A"/>
    <w:rsid w:val="0070167E"/>
    <w:rsid w:val="00706689"/>
    <w:rsid w:val="0070715E"/>
    <w:rsid w:val="0070772A"/>
    <w:rsid w:val="00707993"/>
    <w:rsid w:val="00707BBE"/>
    <w:rsid w:val="00707E35"/>
    <w:rsid w:val="0071057F"/>
    <w:rsid w:val="00715826"/>
    <w:rsid w:val="007170EB"/>
    <w:rsid w:val="00720FCA"/>
    <w:rsid w:val="00721032"/>
    <w:rsid w:val="007212E3"/>
    <w:rsid w:val="0072167D"/>
    <w:rsid w:val="00722879"/>
    <w:rsid w:val="00723B6C"/>
    <w:rsid w:val="00723BAA"/>
    <w:rsid w:val="0072665E"/>
    <w:rsid w:val="00726F47"/>
    <w:rsid w:val="007270CF"/>
    <w:rsid w:val="00730DAC"/>
    <w:rsid w:val="007315A0"/>
    <w:rsid w:val="007333D1"/>
    <w:rsid w:val="007333DA"/>
    <w:rsid w:val="0073361C"/>
    <w:rsid w:val="0073460C"/>
    <w:rsid w:val="00735B5E"/>
    <w:rsid w:val="00736031"/>
    <w:rsid w:val="00741131"/>
    <w:rsid w:val="007420CA"/>
    <w:rsid w:val="007445EC"/>
    <w:rsid w:val="00746298"/>
    <w:rsid w:val="0075464F"/>
    <w:rsid w:val="00754686"/>
    <w:rsid w:val="007565BE"/>
    <w:rsid w:val="00756DBE"/>
    <w:rsid w:val="0075797E"/>
    <w:rsid w:val="0076144B"/>
    <w:rsid w:val="007664B8"/>
    <w:rsid w:val="0076750F"/>
    <w:rsid w:val="007721EA"/>
    <w:rsid w:val="00773430"/>
    <w:rsid w:val="00775665"/>
    <w:rsid w:val="0078042C"/>
    <w:rsid w:val="00780E88"/>
    <w:rsid w:val="00781320"/>
    <w:rsid w:val="00782647"/>
    <w:rsid w:val="00783819"/>
    <w:rsid w:val="007869D1"/>
    <w:rsid w:val="0078720C"/>
    <w:rsid w:val="007873F3"/>
    <w:rsid w:val="00787662"/>
    <w:rsid w:val="007908D2"/>
    <w:rsid w:val="00792000"/>
    <w:rsid w:val="00792595"/>
    <w:rsid w:val="007938C8"/>
    <w:rsid w:val="007942AE"/>
    <w:rsid w:val="007970DE"/>
    <w:rsid w:val="007A1032"/>
    <w:rsid w:val="007A1BE2"/>
    <w:rsid w:val="007A40E4"/>
    <w:rsid w:val="007A5B6B"/>
    <w:rsid w:val="007B3AD7"/>
    <w:rsid w:val="007B3D9F"/>
    <w:rsid w:val="007B43AD"/>
    <w:rsid w:val="007B6776"/>
    <w:rsid w:val="007B7DAE"/>
    <w:rsid w:val="007C0354"/>
    <w:rsid w:val="007C0682"/>
    <w:rsid w:val="007C13DE"/>
    <w:rsid w:val="007C17A5"/>
    <w:rsid w:val="007C1FBF"/>
    <w:rsid w:val="007C22AF"/>
    <w:rsid w:val="007C45EA"/>
    <w:rsid w:val="007C7121"/>
    <w:rsid w:val="007C7C91"/>
    <w:rsid w:val="007C7CEF"/>
    <w:rsid w:val="007D03CE"/>
    <w:rsid w:val="007D0E49"/>
    <w:rsid w:val="007D67FB"/>
    <w:rsid w:val="007D6CF6"/>
    <w:rsid w:val="007D70B8"/>
    <w:rsid w:val="007E3A84"/>
    <w:rsid w:val="007E5D0A"/>
    <w:rsid w:val="007E6A4F"/>
    <w:rsid w:val="007E78C0"/>
    <w:rsid w:val="007F45EE"/>
    <w:rsid w:val="007F7583"/>
    <w:rsid w:val="00800D77"/>
    <w:rsid w:val="00800DA8"/>
    <w:rsid w:val="008013A2"/>
    <w:rsid w:val="00805F88"/>
    <w:rsid w:val="0081367F"/>
    <w:rsid w:val="00820164"/>
    <w:rsid w:val="00820BFE"/>
    <w:rsid w:val="00821859"/>
    <w:rsid w:val="00824843"/>
    <w:rsid w:val="00827887"/>
    <w:rsid w:val="00832398"/>
    <w:rsid w:val="0084028D"/>
    <w:rsid w:val="00841CD0"/>
    <w:rsid w:val="008550F1"/>
    <w:rsid w:val="0085795F"/>
    <w:rsid w:val="00860792"/>
    <w:rsid w:val="00861130"/>
    <w:rsid w:val="00862986"/>
    <w:rsid w:val="0086392A"/>
    <w:rsid w:val="008664DC"/>
    <w:rsid w:val="00867634"/>
    <w:rsid w:val="00872078"/>
    <w:rsid w:val="00872F2F"/>
    <w:rsid w:val="008753DF"/>
    <w:rsid w:val="0088279F"/>
    <w:rsid w:val="00882A5A"/>
    <w:rsid w:val="00884543"/>
    <w:rsid w:val="0088493A"/>
    <w:rsid w:val="008855FF"/>
    <w:rsid w:val="00886B43"/>
    <w:rsid w:val="00892B7A"/>
    <w:rsid w:val="00893AA7"/>
    <w:rsid w:val="00893E1C"/>
    <w:rsid w:val="0089467F"/>
    <w:rsid w:val="008959E6"/>
    <w:rsid w:val="00897EAA"/>
    <w:rsid w:val="008A067C"/>
    <w:rsid w:val="008A370C"/>
    <w:rsid w:val="008A4191"/>
    <w:rsid w:val="008A5BF7"/>
    <w:rsid w:val="008A5EAA"/>
    <w:rsid w:val="008B0769"/>
    <w:rsid w:val="008B31F5"/>
    <w:rsid w:val="008B51F7"/>
    <w:rsid w:val="008B690E"/>
    <w:rsid w:val="008C7E4E"/>
    <w:rsid w:val="008D3464"/>
    <w:rsid w:val="008D595D"/>
    <w:rsid w:val="008D6ACB"/>
    <w:rsid w:val="008E2430"/>
    <w:rsid w:val="008E360C"/>
    <w:rsid w:val="008E3D47"/>
    <w:rsid w:val="008E3DBF"/>
    <w:rsid w:val="008E465E"/>
    <w:rsid w:val="008E7DFA"/>
    <w:rsid w:val="008F0395"/>
    <w:rsid w:val="008F1B25"/>
    <w:rsid w:val="008F279E"/>
    <w:rsid w:val="008F284B"/>
    <w:rsid w:val="008F3367"/>
    <w:rsid w:val="008F3B82"/>
    <w:rsid w:val="008F3C3F"/>
    <w:rsid w:val="008F4740"/>
    <w:rsid w:val="008F4A05"/>
    <w:rsid w:val="00901A0F"/>
    <w:rsid w:val="009029C5"/>
    <w:rsid w:val="00902A6E"/>
    <w:rsid w:val="00905E08"/>
    <w:rsid w:val="009079EF"/>
    <w:rsid w:val="00911EB2"/>
    <w:rsid w:val="00913C5F"/>
    <w:rsid w:val="0091588B"/>
    <w:rsid w:val="00915F4C"/>
    <w:rsid w:val="0091609C"/>
    <w:rsid w:val="00917921"/>
    <w:rsid w:val="00917A54"/>
    <w:rsid w:val="00922B12"/>
    <w:rsid w:val="00922CB2"/>
    <w:rsid w:val="00924A08"/>
    <w:rsid w:val="00924ABE"/>
    <w:rsid w:val="00924AD0"/>
    <w:rsid w:val="00925243"/>
    <w:rsid w:val="0092597E"/>
    <w:rsid w:val="00925D59"/>
    <w:rsid w:val="00926916"/>
    <w:rsid w:val="0092693C"/>
    <w:rsid w:val="00927607"/>
    <w:rsid w:val="00931BA7"/>
    <w:rsid w:val="0093208A"/>
    <w:rsid w:val="00937ACD"/>
    <w:rsid w:val="009410EA"/>
    <w:rsid w:val="0094137B"/>
    <w:rsid w:val="0094152D"/>
    <w:rsid w:val="00942F14"/>
    <w:rsid w:val="00943DFA"/>
    <w:rsid w:val="0094495F"/>
    <w:rsid w:val="00944EC6"/>
    <w:rsid w:val="0094535F"/>
    <w:rsid w:val="009453EE"/>
    <w:rsid w:val="009478C6"/>
    <w:rsid w:val="009523B7"/>
    <w:rsid w:val="009531C7"/>
    <w:rsid w:val="00955764"/>
    <w:rsid w:val="00956464"/>
    <w:rsid w:val="009579CA"/>
    <w:rsid w:val="00957B44"/>
    <w:rsid w:val="00960146"/>
    <w:rsid w:val="009607C5"/>
    <w:rsid w:val="00961A8F"/>
    <w:rsid w:val="00962EBC"/>
    <w:rsid w:val="009718C8"/>
    <w:rsid w:val="00972ACF"/>
    <w:rsid w:val="009734E1"/>
    <w:rsid w:val="00974934"/>
    <w:rsid w:val="00975C07"/>
    <w:rsid w:val="0097635C"/>
    <w:rsid w:val="00980A47"/>
    <w:rsid w:val="00983199"/>
    <w:rsid w:val="00984C19"/>
    <w:rsid w:val="00987327"/>
    <w:rsid w:val="00991F8A"/>
    <w:rsid w:val="0099291A"/>
    <w:rsid w:val="009943B7"/>
    <w:rsid w:val="00996720"/>
    <w:rsid w:val="00997E5E"/>
    <w:rsid w:val="009A0BA0"/>
    <w:rsid w:val="009A329C"/>
    <w:rsid w:val="009A4862"/>
    <w:rsid w:val="009A6A25"/>
    <w:rsid w:val="009B3886"/>
    <w:rsid w:val="009B4663"/>
    <w:rsid w:val="009B4CD2"/>
    <w:rsid w:val="009B4E3C"/>
    <w:rsid w:val="009B5E26"/>
    <w:rsid w:val="009B7848"/>
    <w:rsid w:val="009C0D54"/>
    <w:rsid w:val="009C1490"/>
    <w:rsid w:val="009C3550"/>
    <w:rsid w:val="009C4BB5"/>
    <w:rsid w:val="009C5768"/>
    <w:rsid w:val="009D01E3"/>
    <w:rsid w:val="009D04AD"/>
    <w:rsid w:val="009D18D5"/>
    <w:rsid w:val="009D1BDA"/>
    <w:rsid w:val="009D57EC"/>
    <w:rsid w:val="009D7DDA"/>
    <w:rsid w:val="009E06E1"/>
    <w:rsid w:val="009E19A9"/>
    <w:rsid w:val="009E73CE"/>
    <w:rsid w:val="009F227A"/>
    <w:rsid w:val="009F49D6"/>
    <w:rsid w:val="009F6D25"/>
    <w:rsid w:val="00A00A62"/>
    <w:rsid w:val="00A01D8B"/>
    <w:rsid w:val="00A02837"/>
    <w:rsid w:val="00A028CF"/>
    <w:rsid w:val="00A02F16"/>
    <w:rsid w:val="00A03379"/>
    <w:rsid w:val="00A05643"/>
    <w:rsid w:val="00A0595F"/>
    <w:rsid w:val="00A05D74"/>
    <w:rsid w:val="00A060A1"/>
    <w:rsid w:val="00A070D7"/>
    <w:rsid w:val="00A07502"/>
    <w:rsid w:val="00A07697"/>
    <w:rsid w:val="00A10751"/>
    <w:rsid w:val="00A10BAB"/>
    <w:rsid w:val="00A1647C"/>
    <w:rsid w:val="00A223BF"/>
    <w:rsid w:val="00A233F3"/>
    <w:rsid w:val="00A25E6A"/>
    <w:rsid w:val="00A335B5"/>
    <w:rsid w:val="00A340F7"/>
    <w:rsid w:val="00A35C1A"/>
    <w:rsid w:val="00A36536"/>
    <w:rsid w:val="00A37193"/>
    <w:rsid w:val="00A42F10"/>
    <w:rsid w:val="00A47ADA"/>
    <w:rsid w:val="00A50D5D"/>
    <w:rsid w:val="00A52E22"/>
    <w:rsid w:val="00A5540B"/>
    <w:rsid w:val="00A5655D"/>
    <w:rsid w:val="00A56F3F"/>
    <w:rsid w:val="00A571F8"/>
    <w:rsid w:val="00A60C1A"/>
    <w:rsid w:val="00A632B3"/>
    <w:rsid w:val="00A66FD2"/>
    <w:rsid w:val="00A7319A"/>
    <w:rsid w:val="00A74AA7"/>
    <w:rsid w:val="00A74C05"/>
    <w:rsid w:val="00A7566F"/>
    <w:rsid w:val="00A81BEE"/>
    <w:rsid w:val="00A82F6E"/>
    <w:rsid w:val="00A86CAE"/>
    <w:rsid w:val="00A86FDC"/>
    <w:rsid w:val="00A9059B"/>
    <w:rsid w:val="00A915BB"/>
    <w:rsid w:val="00A93617"/>
    <w:rsid w:val="00A955F1"/>
    <w:rsid w:val="00A9670B"/>
    <w:rsid w:val="00AA1CC6"/>
    <w:rsid w:val="00AA4568"/>
    <w:rsid w:val="00AB126A"/>
    <w:rsid w:val="00AB1396"/>
    <w:rsid w:val="00AC0440"/>
    <w:rsid w:val="00AC2C7D"/>
    <w:rsid w:val="00AD3E28"/>
    <w:rsid w:val="00AD4745"/>
    <w:rsid w:val="00AD5BA3"/>
    <w:rsid w:val="00AD6036"/>
    <w:rsid w:val="00AE0B0C"/>
    <w:rsid w:val="00AE12CE"/>
    <w:rsid w:val="00AE1B8F"/>
    <w:rsid w:val="00AE225A"/>
    <w:rsid w:val="00AE5B5B"/>
    <w:rsid w:val="00AE651B"/>
    <w:rsid w:val="00AF098D"/>
    <w:rsid w:val="00AF3968"/>
    <w:rsid w:val="00AF3E7A"/>
    <w:rsid w:val="00AF4A8E"/>
    <w:rsid w:val="00AF4C8C"/>
    <w:rsid w:val="00AF52DD"/>
    <w:rsid w:val="00AF6EEF"/>
    <w:rsid w:val="00AF72E5"/>
    <w:rsid w:val="00AF74B4"/>
    <w:rsid w:val="00B00F3E"/>
    <w:rsid w:val="00B029BF"/>
    <w:rsid w:val="00B0398A"/>
    <w:rsid w:val="00B04DC0"/>
    <w:rsid w:val="00B0599E"/>
    <w:rsid w:val="00B05BCE"/>
    <w:rsid w:val="00B060BE"/>
    <w:rsid w:val="00B101AB"/>
    <w:rsid w:val="00B11E5E"/>
    <w:rsid w:val="00B14439"/>
    <w:rsid w:val="00B163F2"/>
    <w:rsid w:val="00B16D19"/>
    <w:rsid w:val="00B22211"/>
    <w:rsid w:val="00B22EF7"/>
    <w:rsid w:val="00B24396"/>
    <w:rsid w:val="00B24610"/>
    <w:rsid w:val="00B24778"/>
    <w:rsid w:val="00B250D2"/>
    <w:rsid w:val="00B27ADB"/>
    <w:rsid w:val="00B31C25"/>
    <w:rsid w:val="00B31F9B"/>
    <w:rsid w:val="00B327C9"/>
    <w:rsid w:val="00B32860"/>
    <w:rsid w:val="00B32C52"/>
    <w:rsid w:val="00B3321C"/>
    <w:rsid w:val="00B3335E"/>
    <w:rsid w:val="00B3348D"/>
    <w:rsid w:val="00B37459"/>
    <w:rsid w:val="00B42212"/>
    <w:rsid w:val="00B42BB1"/>
    <w:rsid w:val="00B44C5C"/>
    <w:rsid w:val="00B46B3D"/>
    <w:rsid w:val="00B52B0F"/>
    <w:rsid w:val="00B53B6D"/>
    <w:rsid w:val="00B5616F"/>
    <w:rsid w:val="00B57D79"/>
    <w:rsid w:val="00B6169F"/>
    <w:rsid w:val="00B62637"/>
    <w:rsid w:val="00B62DAB"/>
    <w:rsid w:val="00B67AA1"/>
    <w:rsid w:val="00B70477"/>
    <w:rsid w:val="00B7246D"/>
    <w:rsid w:val="00B748CA"/>
    <w:rsid w:val="00B74C7A"/>
    <w:rsid w:val="00B75C15"/>
    <w:rsid w:val="00B8043A"/>
    <w:rsid w:val="00B80E72"/>
    <w:rsid w:val="00B829CC"/>
    <w:rsid w:val="00B844BC"/>
    <w:rsid w:val="00B85BA4"/>
    <w:rsid w:val="00B86F90"/>
    <w:rsid w:val="00B8737B"/>
    <w:rsid w:val="00B87463"/>
    <w:rsid w:val="00B9568E"/>
    <w:rsid w:val="00B9737D"/>
    <w:rsid w:val="00BA0242"/>
    <w:rsid w:val="00BA063F"/>
    <w:rsid w:val="00BA1204"/>
    <w:rsid w:val="00BA1792"/>
    <w:rsid w:val="00BA4EA2"/>
    <w:rsid w:val="00BA595F"/>
    <w:rsid w:val="00BB5569"/>
    <w:rsid w:val="00BB596F"/>
    <w:rsid w:val="00BC0A81"/>
    <w:rsid w:val="00BC0C37"/>
    <w:rsid w:val="00BC25CA"/>
    <w:rsid w:val="00BC327B"/>
    <w:rsid w:val="00BC37D4"/>
    <w:rsid w:val="00BC43E2"/>
    <w:rsid w:val="00BC4752"/>
    <w:rsid w:val="00BC6240"/>
    <w:rsid w:val="00BC762E"/>
    <w:rsid w:val="00BD0307"/>
    <w:rsid w:val="00BD0ABD"/>
    <w:rsid w:val="00BD0B14"/>
    <w:rsid w:val="00BD1CD7"/>
    <w:rsid w:val="00BD241B"/>
    <w:rsid w:val="00BD2C28"/>
    <w:rsid w:val="00BD2CD7"/>
    <w:rsid w:val="00BD4111"/>
    <w:rsid w:val="00BD4B8E"/>
    <w:rsid w:val="00BD5385"/>
    <w:rsid w:val="00BD7F72"/>
    <w:rsid w:val="00BE04C7"/>
    <w:rsid w:val="00BE3FA2"/>
    <w:rsid w:val="00BE678B"/>
    <w:rsid w:val="00BE68DA"/>
    <w:rsid w:val="00BE76FD"/>
    <w:rsid w:val="00BF053D"/>
    <w:rsid w:val="00BF1C40"/>
    <w:rsid w:val="00BF25D9"/>
    <w:rsid w:val="00BF30FB"/>
    <w:rsid w:val="00BF3C37"/>
    <w:rsid w:val="00BF3E28"/>
    <w:rsid w:val="00BF76C0"/>
    <w:rsid w:val="00C03A1D"/>
    <w:rsid w:val="00C04826"/>
    <w:rsid w:val="00C05F75"/>
    <w:rsid w:val="00C063E1"/>
    <w:rsid w:val="00C07A59"/>
    <w:rsid w:val="00C11992"/>
    <w:rsid w:val="00C16224"/>
    <w:rsid w:val="00C16712"/>
    <w:rsid w:val="00C21D49"/>
    <w:rsid w:val="00C2414C"/>
    <w:rsid w:val="00C32DB2"/>
    <w:rsid w:val="00C34E4F"/>
    <w:rsid w:val="00C35151"/>
    <w:rsid w:val="00C41D0D"/>
    <w:rsid w:val="00C42D7C"/>
    <w:rsid w:val="00C46990"/>
    <w:rsid w:val="00C46E5D"/>
    <w:rsid w:val="00C4730E"/>
    <w:rsid w:val="00C52952"/>
    <w:rsid w:val="00C52D9E"/>
    <w:rsid w:val="00C56CFA"/>
    <w:rsid w:val="00C62543"/>
    <w:rsid w:val="00C62826"/>
    <w:rsid w:val="00C62F78"/>
    <w:rsid w:val="00C63AFF"/>
    <w:rsid w:val="00C720F2"/>
    <w:rsid w:val="00C7420C"/>
    <w:rsid w:val="00C76778"/>
    <w:rsid w:val="00C808D5"/>
    <w:rsid w:val="00C82920"/>
    <w:rsid w:val="00C85757"/>
    <w:rsid w:val="00C85FCA"/>
    <w:rsid w:val="00CA0654"/>
    <w:rsid w:val="00CA4B03"/>
    <w:rsid w:val="00CA5111"/>
    <w:rsid w:val="00CA6FEC"/>
    <w:rsid w:val="00CA7933"/>
    <w:rsid w:val="00CB08F9"/>
    <w:rsid w:val="00CB2B32"/>
    <w:rsid w:val="00CB2B97"/>
    <w:rsid w:val="00CB33D3"/>
    <w:rsid w:val="00CB767E"/>
    <w:rsid w:val="00CC0299"/>
    <w:rsid w:val="00CC6853"/>
    <w:rsid w:val="00CD4579"/>
    <w:rsid w:val="00CD4E1E"/>
    <w:rsid w:val="00CD5FCE"/>
    <w:rsid w:val="00CD66E5"/>
    <w:rsid w:val="00CD68D1"/>
    <w:rsid w:val="00CE2650"/>
    <w:rsid w:val="00CE29B4"/>
    <w:rsid w:val="00CE498C"/>
    <w:rsid w:val="00CE4E6C"/>
    <w:rsid w:val="00CE6FDB"/>
    <w:rsid w:val="00CF1A1D"/>
    <w:rsid w:val="00CF371A"/>
    <w:rsid w:val="00CF4BB7"/>
    <w:rsid w:val="00CF4CA1"/>
    <w:rsid w:val="00CF664B"/>
    <w:rsid w:val="00D02D45"/>
    <w:rsid w:val="00D0345B"/>
    <w:rsid w:val="00D06AD6"/>
    <w:rsid w:val="00D10FD6"/>
    <w:rsid w:val="00D124D9"/>
    <w:rsid w:val="00D13C87"/>
    <w:rsid w:val="00D179E3"/>
    <w:rsid w:val="00D21A9B"/>
    <w:rsid w:val="00D248FD"/>
    <w:rsid w:val="00D25618"/>
    <w:rsid w:val="00D258B0"/>
    <w:rsid w:val="00D27195"/>
    <w:rsid w:val="00D27FDE"/>
    <w:rsid w:val="00D3099F"/>
    <w:rsid w:val="00D33121"/>
    <w:rsid w:val="00D34328"/>
    <w:rsid w:val="00D35904"/>
    <w:rsid w:val="00D37DE7"/>
    <w:rsid w:val="00D40842"/>
    <w:rsid w:val="00D426E5"/>
    <w:rsid w:val="00D427E0"/>
    <w:rsid w:val="00D429ED"/>
    <w:rsid w:val="00D459DD"/>
    <w:rsid w:val="00D46116"/>
    <w:rsid w:val="00D46D3B"/>
    <w:rsid w:val="00D46EDC"/>
    <w:rsid w:val="00D5092E"/>
    <w:rsid w:val="00D512B4"/>
    <w:rsid w:val="00D51C25"/>
    <w:rsid w:val="00D527CA"/>
    <w:rsid w:val="00D534CC"/>
    <w:rsid w:val="00D536D1"/>
    <w:rsid w:val="00D54950"/>
    <w:rsid w:val="00D55796"/>
    <w:rsid w:val="00D557E9"/>
    <w:rsid w:val="00D56CF6"/>
    <w:rsid w:val="00D57B93"/>
    <w:rsid w:val="00D6018E"/>
    <w:rsid w:val="00D61711"/>
    <w:rsid w:val="00D61738"/>
    <w:rsid w:val="00D61A6B"/>
    <w:rsid w:val="00D64433"/>
    <w:rsid w:val="00D65EBF"/>
    <w:rsid w:val="00D67C48"/>
    <w:rsid w:val="00D7128F"/>
    <w:rsid w:val="00D7420A"/>
    <w:rsid w:val="00D74C51"/>
    <w:rsid w:val="00D75343"/>
    <w:rsid w:val="00D766BF"/>
    <w:rsid w:val="00D77088"/>
    <w:rsid w:val="00D77FCD"/>
    <w:rsid w:val="00D81D83"/>
    <w:rsid w:val="00D84B95"/>
    <w:rsid w:val="00D85D52"/>
    <w:rsid w:val="00D86050"/>
    <w:rsid w:val="00D86852"/>
    <w:rsid w:val="00D9198F"/>
    <w:rsid w:val="00D93B81"/>
    <w:rsid w:val="00D951EE"/>
    <w:rsid w:val="00D973DF"/>
    <w:rsid w:val="00D9776A"/>
    <w:rsid w:val="00DA326D"/>
    <w:rsid w:val="00DA4FF6"/>
    <w:rsid w:val="00DA63E9"/>
    <w:rsid w:val="00DA7A36"/>
    <w:rsid w:val="00DB0669"/>
    <w:rsid w:val="00DB0CCE"/>
    <w:rsid w:val="00DB1C68"/>
    <w:rsid w:val="00DB3464"/>
    <w:rsid w:val="00DB4FF8"/>
    <w:rsid w:val="00DB530F"/>
    <w:rsid w:val="00DB6BC7"/>
    <w:rsid w:val="00DC0235"/>
    <w:rsid w:val="00DC199F"/>
    <w:rsid w:val="00DC4CCD"/>
    <w:rsid w:val="00DC5CA0"/>
    <w:rsid w:val="00DC6143"/>
    <w:rsid w:val="00DC7D1C"/>
    <w:rsid w:val="00DD1ADC"/>
    <w:rsid w:val="00DD1CAE"/>
    <w:rsid w:val="00DD35CF"/>
    <w:rsid w:val="00DD4B11"/>
    <w:rsid w:val="00DD5752"/>
    <w:rsid w:val="00DD58AE"/>
    <w:rsid w:val="00DD6FBE"/>
    <w:rsid w:val="00DE6C0F"/>
    <w:rsid w:val="00DF067D"/>
    <w:rsid w:val="00DF091B"/>
    <w:rsid w:val="00DF235A"/>
    <w:rsid w:val="00DF3AA7"/>
    <w:rsid w:val="00DF5F18"/>
    <w:rsid w:val="00E0101B"/>
    <w:rsid w:val="00E0249E"/>
    <w:rsid w:val="00E0261B"/>
    <w:rsid w:val="00E03E1F"/>
    <w:rsid w:val="00E042A1"/>
    <w:rsid w:val="00E04AB3"/>
    <w:rsid w:val="00E077C7"/>
    <w:rsid w:val="00E121A7"/>
    <w:rsid w:val="00E16016"/>
    <w:rsid w:val="00E21271"/>
    <w:rsid w:val="00E22D8B"/>
    <w:rsid w:val="00E24093"/>
    <w:rsid w:val="00E24231"/>
    <w:rsid w:val="00E30FF3"/>
    <w:rsid w:val="00E31AFB"/>
    <w:rsid w:val="00E31F30"/>
    <w:rsid w:val="00E34C02"/>
    <w:rsid w:val="00E362B0"/>
    <w:rsid w:val="00E40F99"/>
    <w:rsid w:val="00E428A0"/>
    <w:rsid w:val="00E43414"/>
    <w:rsid w:val="00E46CD0"/>
    <w:rsid w:val="00E501A2"/>
    <w:rsid w:val="00E502DC"/>
    <w:rsid w:val="00E53A39"/>
    <w:rsid w:val="00E61726"/>
    <w:rsid w:val="00E6275F"/>
    <w:rsid w:val="00E635AB"/>
    <w:rsid w:val="00E64161"/>
    <w:rsid w:val="00E65551"/>
    <w:rsid w:val="00E66AEF"/>
    <w:rsid w:val="00E66B64"/>
    <w:rsid w:val="00E66ED1"/>
    <w:rsid w:val="00E71D1B"/>
    <w:rsid w:val="00E747EE"/>
    <w:rsid w:val="00E757C0"/>
    <w:rsid w:val="00E757E0"/>
    <w:rsid w:val="00E7628B"/>
    <w:rsid w:val="00E76E05"/>
    <w:rsid w:val="00E80B58"/>
    <w:rsid w:val="00E80BA2"/>
    <w:rsid w:val="00E81B6B"/>
    <w:rsid w:val="00E83582"/>
    <w:rsid w:val="00E84D27"/>
    <w:rsid w:val="00E90F85"/>
    <w:rsid w:val="00E9151B"/>
    <w:rsid w:val="00E9527C"/>
    <w:rsid w:val="00E9688C"/>
    <w:rsid w:val="00E96D5D"/>
    <w:rsid w:val="00E97DC9"/>
    <w:rsid w:val="00EA026C"/>
    <w:rsid w:val="00EA0DA3"/>
    <w:rsid w:val="00EA1372"/>
    <w:rsid w:val="00EA31CD"/>
    <w:rsid w:val="00EA361A"/>
    <w:rsid w:val="00EA6433"/>
    <w:rsid w:val="00EA6472"/>
    <w:rsid w:val="00EA6570"/>
    <w:rsid w:val="00EA677B"/>
    <w:rsid w:val="00EA7A5C"/>
    <w:rsid w:val="00EB4847"/>
    <w:rsid w:val="00EB53EE"/>
    <w:rsid w:val="00EB7027"/>
    <w:rsid w:val="00EB7D4C"/>
    <w:rsid w:val="00EB7D96"/>
    <w:rsid w:val="00EC0969"/>
    <w:rsid w:val="00EC162A"/>
    <w:rsid w:val="00EC1A71"/>
    <w:rsid w:val="00EC1DDB"/>
    <w:rsid w:val="00EC3C2E"/>
    <w:rsid w:val="00EC79DB"/>
    <w:rsid w:val="00EC7E31"/>
    <w:rsid w:val="00ED2B17"/>
    <w:rsid w:val="00ED34C1"/>
    <w:rsid w:val="00ED35AC"/>
    <w:rsid w:val="00ED3727"/>
    <w:rsid w:val="00ED770A"/>
    <w:rsid w:val="00EE2E30"/>
    <w:rsid w:val="00EE5024"/>
    <w:rsid w:val="00EE68C1"/>
    <w:rsid w:val="00EF13D6"/>
    <w:rsid w:val="00EF2598"/>
    <w:rsid w:val="00EF28FD"/>
    <w:rsid w:val="00EF2E14"/>
    <w:rsid w:val="00EF35B3"/>
    <w:rsid w:val="00EF42E1"/>
    <w:rsid w:val="00EF5E0E"/>
    <w:rsid w:val="00EF60A8"/>
    <w:rsid w:val="00F030CB"/>
    <w:rsid w:val="00F03561"/>
    <w:rsid w:val="00F03803"/>
    <w:rsid w:val="00F07AA2"/>
    <w:rsid w:val="00F10E7D"/>
    <w:rsid w:val="00F12479"/>
    <w:rsid w:val="00F13BEC"/>
    <w:rsid w:val="00F147EA"/>
    <w:rsid w:val="00F15D4A"/>
    <w:rsid w:val="00F174EA"/>
    <w:rsid w:val="00F17C0D"/>
    <w:rsid w:val="00F205FA"/>
    <w:rsid w:val="00F2092A"/>
    <w:rsid w:val="00F21103"/>
    <w:rsid w:val="00F2477E"/>
    <w:rsid w:val="00F25207"/>
    <w:rsid w:val="00F2728F"/>
    <w:rsid w:val="00F27AEE"/>
    <w:rsid w:val="00F30BEB"/>
    <w:rsid w:val="00F35648"/>
    <w:rsid w:val="00F41B65"/>
    <w:rsid w:val="00F43726"/>
    <w:rsid w:val="00F43839"/>
    <w:rsid w:val="00F45202"/>
    <w:rsid w:val="00F457E4"/>
    <w:rsid w:val="00F46EC1"/>
    <w:rsid w:val="00F47881"/>
    <w:rsid w:val="00F51301"/>
    <w:rsid w:val="00F51F54"/>
    <w:rsid w:val="00F52017"/>
    <w:rsid w:val="00F54360"/>
    <w:rsid w:val="00F563EB"/>
    <w:rsid w:val="00F568E6"/>
    <w:rsid w:val="00F612AA"/>
    <w:rsid w:val="00F614E8"/>
    <w:rsid w:val="00F6329D"/>
    <w:rsid w:val="00F63500"/>
    <w:rsid w:val="00F63702"/>
    <w:rsid w:val="00F671C3"/>
    <w:rsid w:val="00F67DA5"/>
    <w:rsid w:val="00F71528"/>
    <w:rsid w:val="00F71EF7"/>
    <w:rsid w:val="00F72174"/>
    <w:rsid w:val="00F72A09"/>
    <w:rsid w:val="00F743EC"/>
    <w:rsid w:val="00F74F3C"/>
    <w:rsid w:val="00F76ED6"/>
    <w:rsid w:val="00F83447"/>
    <w:rsid w:val="00F8412E"/>
    <w:rsid w:val="00F8474F"/>
    <w:rsid w:val="00F85016"/>
    <w:rsid w:val="00F901C2"/>
    <w:rsid w:val="00F90D59"/>
    <w:rsid w:val="00F92002"/>
    <w:rsid w:val="00F92351"/>
    <w:rsid w:val="00F92FAF"/>
    <w:rsid w:val="00F93BDC"/>
    <w:rsid w:val="00F95100"/>
    <w:rsid w:val="00F951BE"/>
    <w:rsid w:val="00F95551"/>
    <w:rsid w:val="00F96EA3"/>
    <w:rsid w:val="00F9790D"/>
    <w:rsid w:val="00FA0F97"/>
    <w:rsid w:val="00FA253A"/>
    <w:rsid w:val="00FA271F"/>
    <w:rsid w:val="00FA2CC3"/>
    <w:rsid w:val="00FA32A3"/>
    <w:rsid w:val="00FA3534"/>
    <w:rsid w:val="00FA6046"/>
    <w:rsid w:val="00FB1370"/>
    <w:rsid w:val="00FB27DB"/>
    <w:rsid w:val="00FB3303"/>
    <w:rsid w:val="00FB33CC"/>
    <w:rsid w:val="00FB3C36"/>
    <w:rsid w:val="00FB5345"/>
    <w:rsid w:val="00FB57A3"/>
    <w:rsid w:val="00FB6F53"/>
    <w:rsid w:val="00FC4E7C"/>
    <w:rsid w:val="00FC4E9D"/>
    <w:rsid w:val="00FC5719"/>
    <w:rsid w:val="00FC5B1B"/>
    <w:rsid w:val="00FC5F27"/>
    <w:rsid w:val="00FC7157"/>
    <w:rsid w:val="00FD0630"/>
    <w:rsid w:val="00FD408F"/>
    <w:rsid w:val="00FE0D87"/>
    <w:rsid w:val="00FE1699"/>
    <w:rsid w:val="00FE3846"/>
    <w:rsid w:val="00FE3C45"/>
    <w:rsid w:val="00FE50C4"/>
    <w:rsid w:val="00FE5C49"/>
    <w:rsid w:val="00FF12EB"/>
    <w:rsid w:val="00FF2CC7"/>
    <w:rsid w:val="00FF30D8"/>
    <w:rsid w:val="00FF4D40"/>
    <w:rsid w:val="00FF531F"/>
    <w:rsid w:val="00FF64F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1300]" strokecolor="none"/>
    </o:shapedefaults>
    <o:shapelayout v:ext="edit">
      <o:idmap v:ext="edit" data="1"/>
      <o:rules v:ext="edit">
        <o:r id="V:Rule24" type="connector" idref="#_x0000_s1154"/>
        <o:r id="V:Rule25" type="connector" idref="#_x0000_s1165"/>
        <o:r id="V:Rule26" type="connector" idref="#_x0000_s1159"/>
        <o:r id="V:Rule27" type="connector" idref="#_x0000_s1162"/>
        <o:r id="V:Rule28" type="connector" idref="#_x0000_s1166"/>
        <o:r id="V:Rule29" type="connector" idref="#_x0000_s1151"/>
        <o:r id="V:Rule30" type="connector" idref="#_x0000_s1160"/>
        <o:r id="V:Rule31" type="connector" idref="#_x0000_s1148"/>
        <o:r id="V:Rule32" type="connector" idref="#_x0000_s1164"/>
        <o:r id="V:Rule33" type="connector" idref="#_x0000_s1163"/>
        <o:r id="V:Rule34" type="connector" idref="#_x0000_s1156"/>
        <o:r id="V:Rule35" type="connector" idref="#_x0000_s1158"/>
        <o:r id="V:Rule36" type="connector" idref="#_x0000_s1146"/>
        <o:r id="V:Rule37" type="connector" idref="#_x0000_s1152"/>
        <o:r id="V:Rule38" type="connector" idref="#_x0000_s1161"/>
        <o:r id="V:Rule39" type="connector" idref="#_x0000_s1169"/>
        <o:r id="V:Rule40" type="connector" idref="#_x0000_s1147"/>
        <o:r id="V:Rule41" type="connector" idref="#_x0000_s1150"/>
        <o:r id="V:Rule42" type="connector" idref="#_x0000_s1167"/>
        <o:r id="V:Rule43" type="connector" idref="#_x0000_s1155"/>
        <o:r id="V:Rule44" type="connector" idref="#_x0000_s1149"/>
        <o:r id="V:Rule45" type="connector" idref="#_x0000_s1153"/>
        <o:r id="V:Rule46" type="connector" idref="#_x0000_s11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169F"/>
    <w:pPr>
      <w:spacing w:after="0" w:line="250" w:lineRule="atLeast"/>
      <w:jc w:val="both"/>
    </w:pPr>
    <w:rPr>
      <w:rFonts w:ascii="Times New Roman" w:eastAsia="Times New Roman" w:hAnsi="Times New Roman" w:cs="Times New Roman"/>
      <w:sz w:val="24"/>
      <w:szCs w:val="24"/>
    </w:rPr>
  </w:style>
  <w:style w:type="paragraph" w:styleId="Heading1">
    <w:name w:val="heading 1"/>
    <w:aliases w:val="U-IHE Chapter"/>
    <w:basedOn w:val="Normal"/>
    <w:next w:val="Normal"/>
    <w:link w:val="Heading1Char"/>
    <w:autoRedefine/>
    <w:uiPriority w:val="9"/>
    <w:qFormat/>
    <w:rsid w:val="0094152D"/>
    <w:pPr>
      <w:keepNext/>
      <w:keepLines/>
      <w:numPr>
        <w:numId w:val="1"/>
      </w:numPr>
      <w:spacing w:before="360" w:after="1200"/>
      <w:outlineLvl w:val="0"/>
    </w:pPr>
    <w:rPr>
      <w:rFonts w:ascii="Arial" w:eastAsiaTheme="majorEastAsia" w:hAnsi="Arial" w:cstheme="majorBidi"/>
      <w:b/>
      <w:sz w:val="32"/>
      <w:szCs w:val="32"/>
    </w:rPr>
  </w:style>
  <w:style w:type="paragraph" w:styleId="Heading2">
    <w:name w:val="heading 2"/>
    <w:aliases w:val="U-IHE Section Heading"/>
    <w:basedOn w:val="TableofAuthorities"/>
    <w:next w:val="Normal"/>
    <w:link w:val="Heading2Char"/>
    <w:autoRedefine/>
    <w:uiPriority w:val="9"/>
    <w:unhideWhenUsed/>
    <w:qFormat/>
    <w:rsid w:val="00D65EBF"/>
    <w:pPr>
      <w:keepNext/>
      <w:numPr>
        <w:ilvl w:val="1"/>
        <w:numId w:val="1"/>
      </w:numPr>
      <w:spacing w:before="240" w:after="250" w:line="370" w:lineRule="exact"/>
      <w:jc w:val="left"/>
      <w:outlineLvl w:val="1"/>
    </w:pPr>
    <w:rPr>
      <w:rFonts w:ascii="Arial" w:eastAsiaTheme="majorEastAsia" w:hAnsi="Arial" w:cstheme="majorBidi"/>
      <w:b/>
      <w:sz w:val="32"/>
      <w:szCs w:val="26"/>
    </w:rPr>
  </w:style>
  <w:style w:type="paragraph" w:styleId="Heading3">
    <w:name w:val="heading 3"/>
    <w:aliases w:val="U-IHE Sub-section Heading"/>
    <w:basedOn w:val="Normal"/>
    <w:next w:val="Normal"/>
    <w:link w:val="Heading3Char"/>
    <w:autoRedefine/>
    <w:uiPriority w:val="9"/>
    <w:unhideWhenUsed/>
    <w:qFormat/>
    <w:rsid w:val="00775665"/>
    <w:pPr>
      <w:keepNext/>
      <w:keepLines/>
      <w:numPr>
        <w:ilvl w:val="2"/>
        <w:numId w:val="1"/>
      </w:numPr>
      <w:spacing w:before="40" w:after="240"/>
      <w:jc w:val="left"/>
      <w:outlineLvl w:val="2"/>
    </w:pPr>
    <w:rPr>
      <w:rFonts w:ascii="Arial" w:eastAsiaTheme="majorEastAsia" w:hAnsi="Arial" w:cstheme="majorBidi"/>
      <w:b/>
    </w:rPr>
  </w:style>
  <w:style w:type="paragraph" w:styleId="Heading6">
    <w:name w:val="heading 6"/>
    <w:basedOn w:val="Normal"/>
    <w:next w:val="Normal"/>
    <w:link w:val="Heading6Char"/>
    <w:uiPriority w:val="9"/>
    <w:semiHidden/>
    <w:unhideWhenUsed/>
    <w:qFormat/>
    <w:rsid w:val="00E7628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aliases w:val="U-IHE Appendix"/>
    <w:basedOn w:val="Normal"/>
    <w:next w:val="Normal"/>
    <w:link w:val="Heading7Char"/>
    <w:autoRedefine/>
    <w:uiPriority w:val="9"/>
    <w:unhideWhenUsed/>
    <w:qFormat/>
    <w:rsid w:val="0072665E"/>
    <w:pPr>
      <w:keepNext/>
      <w:keepLines/>
      <w:numPr>
        <w:numId w:val="5"/>
      </w:numPr>
      <w:spacing w:before="40"/>
      <w:outlineLvl w:val="6"/>
    </w:pPr>
    <w:rPr>
      <w:rFonts w:ascii="Arial" w:eastAsiaTheme="majorEastAsia" w:hAnsi="Arial" w:cstheme="majorBidi"/>
      <w:b/>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838"/>
    <w:rPr>
      <w:color w:val="808080"/>
      <w:lang w:val="en-GB"/>
    </w:rPr>
  </w:style>
  <w:style w:type="paragraph" w:customStyle="1" w:styleId="UIHETitleFrontpage">
    <w:name w:val="U_IHE Title Frontpage"/>
    <w:basedOn w:val="Normal"/>
    <w:rsid w:val="00445838"/>
    <w:pPr>
      <w:framePr w:hSpace="141" w:wrap="around" w:vAnchor="page" w:hAnchor="text" w:xAlign="center" w:y="541"/>
      <w:spacing w:after="425"/>
      <w:suppressOverlap/>
      <w:jc w:val="left"/>
    </w:pPr>
    <w:rPr>
      <w:rFonts w:ascii="Arial" w:hAnsi="Arial"/>
      <w:b/>
      <w:sz w:val="56"/>
      <w:szCs w:val="36"/>
    </w:rPr>
  </w:style>
  <w:style w:type="paragraph" w:customStyle="1" w:styleId="UIHESubtitlefrontpage">
    <w:name w:val="U_IHE Subtitle frontpage"/>
    <w:basedOn w:val="UIHETitleFrontpage"/>
    <w:rsid w:val="00445838"/>
    <w:pPr>
      <w:framePr w:hSpace="0" w:wrap="auto" w:vAnchor="margin" w:xAlign="left" w:yAlign="inline"/>
      <w:spacing w:after="0"/>
      <w:suppressOverlap w:val="0"/>
    </w:pPr>
    <w:rPr>
      <w:sz w:val="44"/>
    </w:rPr>
  </w:style>
  <w:style w:type="paragraph" w:customStyle="1" w:styleId="U-IHEAuthor">
    <w:name w:val="U-IHE Author"/>
    <w:basedOn w:val="Normal"/>
    <w:rsid w:val="00445838"/>
    <w:pPr>
      <w:framePr w:hSpace="141" w:wrap="around" w:vAnchor="page" w:hAnchor="text" w:xAlign="center" w:y="541"/>
      <w:suppressOverlap/>
    </w:pPr>
    <w:rPr>
      <w:rFonts w:ascii="Arial" w:hAnsi="Arial" w:cs="Arial"/>
      <w:bCs/>
      <w:sz w:val="32"/>
      <w:szCs w:val="32"/>
    </w:rPr>
  </w:style>
  <w:style w:type="table" w:styleId="TableGrid">
    <w:name w:val="Table Grid"/>
    <w:basedOn w:val="TableNormal"/>
    <w:uiPriority w:val="39"/>
    <w:rsid w:val="00445838"/>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IHEHeading">
    <w:name w:val="U-IHE Heading"/>
    <w:next w:val="Normal"/>
    <w:autoRedefine/>
    <w:uiPriority w:val="1"/>
    <w:qFormat/>
    <w:rsid w:val="00445838"/>
    <w:pPr>
      <w:pageBreakBefore/>
      <w:spacing w:before="120" w:after="360" w:line="480" w:lineRule="exact"/>
    </w:pPr>
    <w:rPr>
      <w:rFonts w:ascii="Arial" w:eastAsia="Times New Roman" w:hAnsi="Arial" w:cs="Arial"/>
      <w:b/>
      <w:bCs/>
      <w:kern w:val="32"/>
      <w:sz w:val="48"/>
      <w:szCs w:val="32"/>
    </w:rPr>
  </w:style>
  <w:style w:type="paragraph" w:styleId="Header">
    <w:name w:val="header"/>
    <w:basedOn w:val="Normal"/>
    <w:link w:val="HeaderChar"/>
    <w:uiPriority w:val="99"/>
    <w:unhideWhenUsed/>
    <w:rsid w:val="00445838"/>
    <w:pPr>
      <w:tabs>
        <w:tab w:val="center" w:pos="4513"/>
        <w:tab w:val="right" w:pos="9026"/>
      </w:tabs>
      <w:spacing w:line="240" w:lineRule="auto"/>
    </w:pPr>
  </w:style>
  <w:style w:type="character" w:customStyle="1" w:styleId="HeaderChar">
    <w:name w:val="Header Char"/>
    <w:basedOn w:val="DefaultParagraphFont"/>
    <w:link w:val="Header"/>
    <w:uiPriority w:val="99"/>
    <w:rsid w:val="00445838"/>
    <w:rPr>
      <w:rFonts w:ascii="Times New Roman" w:eastAsia="Times New Roman" w:hAnsi="Times New Roman" w:cs="Times New Roman"/>
      <w:sz w:val="21"/>
      <w:szCs w:val="24"/>
    </w:rPr>
  </w:style>
  <w:style w:type="paragraph" w:styleId="Footer">
    <w:name w:val="footer"/>
    <w:basedOn w:val="Normal"/>
    <w:link w:val="FooterChar"/>
    <w:uiPriority w:val="99"/>
    <w:unhideWhenUsed/>
    <w:rsid w:val="00445838"/>
    <w:pPr>
      <w:tabs>
        <w:tab w:val="center" w:pos="4513"/>
        <w:tab w:val="right" w:pos="9026"/>
      </w:tabs>
      <w:spacing w:line="240" w:lineRule="auto"/>
    </w:pPr>
  </w:style>
  <w:style w:type="character" w:customStyle="1" w:styleId="FooterChar">
    <w:name w:val="Footer Char"/>
    <w:basedOn w:val="DefaultParagraphFont"/>
    <w:link w:val="Footer"/>
    <w:uiPriority w:val="99"/>
    <w:rsid w:val="00445838"/>
    <w:rPr>
      <w:rFonts w:ascii="Times New Roman" w:eastAsia="Times New Roman" w:hAnsi="Times New Roman" w:cs="Times New Roman"/>
      <w:sz w:val="21"/>
      <w:szCs w:val="24"/>
    </w:rPr>
  </w:style>
  <w:style w:type="paragraph" w:styleId="TOC1">
    <w:name w:val="toc 1"/>
    <w:basedOn w:val="Normal"/>
    <w:next w:val="Normal"/>
    <w:uiPriority w:val="39"/>
    <w:rsid w:val="00E0249E"/>
    <w:pPr>
      <w:tabs>
        <w:tab w:val="left" w:pos="369"/>
        <w:tab w:val="right" w:pos="9061"/>
      </w:tabs>
      <w:spacing w:before="250"/>
      <w:ind w:right="567"/>
      <w:jc w:val="left"/>
    </w:pPr>
    <w:rPr>
      <w:rFonts w:ascii="Arial" w:hAnsi="Arial"/>
      <w:b/>
      <w:noProof/>
    </w:rPr>
  </w:style>
  <w:style w:type="paragraph" w:styleId="TOC3">
    <w:name w:val="toc 3"/>
    <w:basedOn w:val="Normal"/>
    <w:next w:val="Normal"/>
    <w:uiPriority w:val="39"/>
    <w:rsid w:val="00445838"/>
    <w:pPr>
      <w:tabs>
        <w:tab w:val="left" w:pos="1276"/>
        <w:tab w:val="left" w:pos="1645"/>
        <w:tab w:val="right" w:pos="9061"/>
      </w:tabs>
      <w:ind w:left="1645" w:right="567" w:hanging="709"/>
      <w:jc w:val="left"/>
    </w:pPr>
    <w:rPr>
      <w:rFonts w:eastAsiaTheme="minorEastAsia" w:cstheme="minorBidi"/>
      <w:noProof/>
      <w:szCs w:val="22"/>
      <w:lang w:eastAsia="nl-NL"/>
    </w:rPr>
  </w:style>
  <w:style w:type="paragraph" w:styleId="TOC2">
    <w:name w:val="toc 2"/>
    <w:basedOn w:val="Normal"/>
    <w:next w:val="Normal"/>
    <w:uiPriority w:val="39"/>
    <w:rsid w:val="00445838"/>
    <w:pPr>
      <w:tabs>
        <w:tab w:val="left" w:pos="936"/>
        <w:tab w:val="right" w:pos="9061"/>
      </w:tabs>
      <w:ind w:left="936" w:right="567" w:hanging="567"/>
      <w:jc w:val="left"/>
    </w:pPr>
    <w:rPr>
      <w:noProof/>
    </w:rPr>
  </w:style>
  <w:style w:type="paragraph" w:styleId="TOC4">
    <w:name w:val="toc 4"/>
    <w:basedOn w:val="Normal"/>
    <w:next w:val="Normal"/>
    <w:uiPriority w:val="39"/>
    <w:rsid w:val="00445838"/>
    <w:pPr>
      <w:tabs>
        <w:tab w:val="right" w:pos="9061"/>
      </w:tabs>
      <w:spacing w:before="250" w:line="240" w:lineRule="exact"/>
    </w:pPr>
    <w:rPr>
      <w:rFonts w:ascii="Arial" w:hAnsi="Arial"/>
      <w:b/>
    </w:rPr>
  </w:style>
  <w:style w:type="paragraph" w:customStyle="1" w:styleId="U-IHEHeadingNoTOC">
    <w:name w:val="U-IHE Heading No TOC"/>
    <w:basedOn w:val="U-IHEHeading"/>
    <w:autoRedefine/>
    <w:qFormat/>
    <w:rsid w:val="00445838"/>
  </w:style>
  <w:style w:type="character" w:styleId="Hyperlink">
    <w:name w:val="Hyperlink"/>
    <w:basedOn w:val="DefaultParagraphFont"/>
    <w:uiPriority w:val="99"/>
    <w:unhideWhenUsed/>
    <w:rsid w:val="00445838"/>
    <w:rPr>
      <w:color w:val="0563C1" w:themeColor="hyperlink"/>
      <w:u w:val="single"/>
    </w:rPr>
  </w:style>
  <w:style w:type="paragraph" w:styleId="TOC7">
    <w:name w:val="toc 7"/>
    <w:basedOn w:val="Normal"/>
    <w:next w:val="Normal"/>
    <w:autoRedefine/>
    <w:uiPriority w:val="39"/>
    <w:rsid w:val="00445838"/>
    <w:pPr>
      <w:tabs>
        <w:tab w:val="left" w:pos="1276"/>
        <w:tab w:val="right" w:pos="9061"/>
      </w:tabs>
      <w:ind w:left="1276" w:right="424" w:hanging="1276"/>
    </w:pPr>
    <w:rPr>
      <w:noProof/>
    </w:rPr>
  </w:style>
  <w:style w:type="character" w:customStyle="1" w:styleId="Heading7Char">
    <w:name w:val="Heading 7 Char"/>
    <w:aliases w:val="U-IHE Appendix Char"/>
    <w:basedOn w:val="DefaultParagraphFont"/>
    <w:link w:val="Heading7"/>
    <w:uiPriority w:val="9"/>
    <w:rsid w:val="0072665E"/>
    <w:rPr>
      <w:rFonts w:ascii="Arial" w:eastAsiaTheme="majorEastAsia" w:hAnsi="Arial" w:cstheme="majorBidi"/>
      <w:b/>
      <w:iCs/>
      <w:sz w:val="32"/>
      <w:szCs w:val="24"/>
    </w:rPr>
  </w:style>
  <w:style w:type="paragraph" w:styleId="TableofFigures">
    <w:name w:val="table of figures"/>
    <w:basedOn w:val="Normal"/>
    <w:next w:val="Normal"/>
    <w:uiPriority w:val="99"/>
    <w:rsid w:val="00445838"/>
    <w:pPr>
      <w:ind w:left="420" w:hanging="420"/>
      <w:jc w:val="left"/>
    </w:pPr>
    <w:rPr>
      <w:rFonts w:asciiTheme="minorHAnsi" w:hAnsiTheme="minorHAnsi"/>
      <w:b/>
      <w:bCs/>
      <w:sz w:val="20"/>
      <w:szCs w:val="20"/>
    </w:rPr>
  </w:style>
  <w:style w:type="character" w:customStyle="1" w:styleId="Heading1Char">
    <w:name w:val="Heading 1 Char"/>
    <w:aliases w:val="U-IHE Chapter Char"/>
    <w:basedOn w:val="DefaultParagraphFont"/>
    <w:link w:val="Heading1"/>
    <w:uiPriority w:val="9"/>
    <w:rsid w:val="0094152D"/>
    <w:rPr>
      <w:rFonts w:ascii="Arial" w:eastAsiaTheme="majorEastAsia" w:hAnsi="Arial" w:cstheme="majorBidi"/>
      <w:b/>
      <w:sz w:val="32"/>
      <w:szCs w:val="32"/>
    </w:rPr>
  </w:style>
  <w:style w:type="paragraph" w:customStyle="1" w:styleId="U-IHEChaptertitle">
    <w:name w:val="U-IHE Chaptertitle"/>
    <w:next w:val="Normal"/>
    <w:autoRedefine/>
    <w:qFormat/>
    <w:rsid w:val="00E7628B"/>
    <w:pPr>
      <w:spacing w:after="0" w:line="540" w:lineRule="exact"/>
    </w:pPr>
    <w:rPr>
      <w:rFonts w:ascii="Arial" w:eastAsia="Times New Roman" w:hAnsi="Arial" w:cs="Arial"/>
      <w:b/>
      <w:bCs/>
      <w:kern w:val="32"/>
      <w:sz w:val="48"/>
      <w:szCs w:val="32"/>
    </w:rPr>
  </w:style>
  <w:style w:type="character" w:customStyle="1" w:styleId="Heading2Char">
    <w:name w:val="Heading 2 Char"/>
    <w:aliases w:val="U-IHE Section Heading Char"/>
    <w:basedOn w:val="DefaultParagraphFont"/>
    <w:link w:val="Heading2"/>
    <w:uiPriority w:val="9"/>
    <w:rsid w:val="00D65EBF"/>
    <w:rPr>
      <w:rFonts w:ascii="Arial" w:eastAsiaTheme="majorEastAsia" w:hAnsi="Arial" w:cstheme="majorBidi"/>
      <w:b/>
      <w:sz w:val="32"/>
      <w:szCs w:val="26"/>
    </w:rPr>
  </w:style>
  <w:style w:type="character" w:customStyle="1" w:styleId="Heading3Char">
    <w:name w:val="Heading 3 Char"/>
    <w:aliases w:val="U-IHE Sub-section Heading Char"/>
    <w:basedOn w:val="DefaultParagraphFont"/>
    <w:link w:val="Heading3"/>
    <w:uiPriority w:val="9"/>
    <w:rsid w:val="00775665"/>
    <w:rPr>
      <w:rFonts w:ascii="Arial" w:eastAsiaTheme="majorEastAsia" w:hAnsi="Arial" w:cstheme="majorBidi"/>
      <w:b/>
      <w:sz w:val="24"/>
      <w:szCs w:val="24"/>
    </w:rPr>
  </w:style>
  <w:style w:type="character" w:customStyle="1" w:styleId="Heading6Char">
    <w:name w:val="Heading 6 Char"/>
    <w:basedOn w:val="DefaultParagraphFont"/>
    <w:link w:val="Heading6"/>
    <w:uiPriority w:val="9"/>
    <w:semiHidden/>
    <w:rsid w:val="00E7628B"/>
    <w:rPr>
      <w:rFonts w:asciiTheme="majorHAnsi" w:eastAsiaTheme="majorEastAsia" w:hAnsiTheme="majorHAnsi" w:cstheme="majorBidi"/>
      <w:color w:val="1F4D78" w:themeColor="accent1" w:themeShade="7F"/>
      <w:sz w:val="24"/>
      <w:szCs w:val="24"/>
    </w:rPr>
  </w:style>
  <w:style w:type="paragraph" w:customStyle="1" w:styleId="U-IHEIntroduction">
    <w:name w:val="U-IHE Introduction"/>
    <w:basedOn w:val="Normal"/>
    <w:autoRedefine/>
    <w:qFormat/>
    <w:rsid w:val="00E7628B"/>
    <w:pPr>
      <w:spacing w:line="280" w:lineRule="exact"/>
    </w:pPr>
    <w:rPr>
      <w:rFonts w:ascii="Arial" w:hAnsi="Arial"/>
      <w:b/>
    </w:rPr>
  </w:style>
  <w:style w:type="paragraph" w:styleId="ListParagraph">
    <w:name w:val="List Paragraph"/>
    <w:basedOn w:val="Normal"/>
    <w:uiPriority w:val="34"/>
    <w:qFormat/>
    <w:rsid w:val="00E7628B"/>
    <w:pPr>
      <w:ind w:left="720"/>
      <w:contextualSpacing/>
    </w:pPr>
  </w:style>
  <w:style w:type="numbering" w:customStyle="1" w:styleId="U-IHENumberingArabic-stripes">
    <w:name w:val="U-IHE Numbering Arabic-stripes"/>
    <w:basedOn w:val="NoList"/>
    <w:uiPriority w:val="99"/>
    <w:rsid w:val="00E7628B"/>
    <w:pPr>
      <w:numPr>
        <w:numId w:val="2"/>
      </w:numPr>
    </w:pPr>
  </w:style>
  <w:style w:type="numbering" w:customStyle="1" w:styleId="U-IHEBullets">
    <w:name w:val="U-IHE Bullets"/>
    <w:basedOn w:val="NoList"/>
    <w:uiPriority w:val="99"/>
    <w:rsid w:val="00E7628B"/>
    <w:pPr>
      <w:numPr>
        <w:numId w:val="3"/>
      </w:numPr>
    </w:pPr>
  </w:style>
  <w:style w:type="numbering" w:customStyle="1" w:styleId="U-IHENumberingRoman">
    <w:name w:val="U-IHE Numbering Roman"/>
    <w:basedOn w:val="NoList"/>
    <w:uiPriority w:val="99"/>
    <w:rsid w:val="00E7628B"/>
    <w:pPr>
      <w:numPr>
        <w:numId w:val="4"/>
      </w:numPr>
    </w:pPr>
  </w:style>
  <w:style w:type="paragraph" w:styleId="TableofAuthorities">
    <w:name w:val="table of authorities"/>
    <w:basedOn w:val="Normal"/>
    <w:next w:val="Normal"/>
    <w:uiPriority w:val="99"/>
    <w:semiHidden/>
    <w:unhideWhenUsed/>
    <w:rsid w:val="00E7628B"/>
    <w:pPr>
      <w:ind w:left="210" w:hanging="210"/>
    </w:pPr>
  </w:style>
  <w:style w:type="character" w:styleId="FootnoteReference">
    <w:name w:val="footnote reference"/>
    <w:basedOn w:val="DefaultParagraphFont"/>
    <w:semiHidden/>
    <w:rsid w:val="00E7628B"/>
    <w:rPr>
      <w:rFonts w:ascii="Times New Roman" w:hAnsi="Times New Roman"/>
      <w:sz w:val="19"/>
      <w:vertAlign w:val="superscript"/>
      <w:lang w:val="en-GB"/>
    </w:rPr>
  </w:style>
  <w:style w:type="paragraph" w:styleId="Caption">
    <w:name w:val="caption"/>
    <w:basedOn w:val="Normal"/>
    <w:next w:val="Normal"/>
    <w:autoRedefine/>
    <w:uiPriority w:val="35"/>
    <w:unhideWhenUsed/>
    <w:qFormat/>
    <w:rsid w:val="00E61726"/>
    <w:pPr>
      <w:keepNext/>
      <w:spacing w:before="240" w:line="240" w:lineRule="auto"/>
      <w:jc w:val="center"/>
    </w:pPr>
    <w:rPr>
      <w:i/>
      <w:iCs/>
      <w:szCs w:val="18"/>
    </w:rPr>
  </w:style>
  <w:style w:type="table" w:customStyle="1" w:styleId="U-IHETable1">
    <w:name w:val="U-IHE Table1"/>
    <w:basedOn w:val="TableNormal"/>
    <w:uiPriority w:val="99"/>
    <w:rsid w:val="001804DD"/>
    <w:pPr>
      <w:spacing w:after="0" w:line="220" w:lineRule="exact"/>
    </w:pPr>
    <w:rPr>
      <w:rFonts w:ascii="Times New Roman" w:eastAsia="Times New Roman" w:hAnsi="Times New Roman" w:cs="Times New Roman"/>
      <w:sz w:val="18"/>
      <w:szCs w:val="20"/>
      <w:lang w:val="en-US"/>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left w:w="108" w:type="dxa"/>
        <w:bottom w:w="108" w:type="dxa"/>
        <w:right w:w="108" w:type="dxa"/>
      </w:tblCellMar>
    </w:tblPr>
    <w:tblStylePr w:type="firstRow">
      <w:rPr>
        <w:rFonts w:ascii="Times New Roman" w:hAnsi="Times New Roman"/>
        <w:b w:val="0"/>
        <w:sz w:val="18"/>
      </w:rPr>
    </w:tblStylePr>
  </w:style>
  <w:style w:type="table" w:customStyle="1" w:styleId="ListTable6Colorful">
    <w:name w:val="List Table 6 Colorful"/>
    <w:basedOn w:val="TableNormal"/>
    <w:uiPriority w:val="51"/>
    <w:rsid w:val="006F2B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
    <w:name w:val="List Table 6 Colorful1"/>
    <w:basedOn w:val="TableNormal"/>
    <w:next w:val="ListTable6Colorful"/>
    <w:uiPriority w:val="51"/>
    <w:rsid w:val="006F2B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
    <w:name w:val="EndNote Bibliography"/>
    <w:basedOn w:val="Normal"/>
    <w:link w:val="EndNoteBibliographyChar"/>
    <w:rsid w:val="00800DA8"/>
    <w:pPr>
      <w:spacing w:line="240" w:lineRule="atLeast"/>
      <w:jc w:val="left"/>
    </w:pPr>
    <w:rPr>
      <w:noProof/>
      <w:lang w:val="en-US"/>
    </w:rPr>
  </w:style>
  <w:style w:type="character" w:customStyle="1" w:styleId="EndNoteBibliographyChar">
    <w:name w:val="EndNote Bibliography Char"/>
    <w:basedOn w:val="DefaultParagraphFont"/>
    <w:link w:val="EndNoteBibliography"/>
    <w:rsid w:val="00800DA8"/>
    <w:rPr>
      <w:rFonts w:ascii="Times New Roman" w:eastAsia="Times New Roman" w:hAnsi="Times New Roman" w:cs="Times New Roman"/>
      <w:noProof/>
      <w:sz w:val="24"/>
      <w:szCs w:val="24"/>
      <w:lang w:val="en-US"/>
    </w:rPr>
  </w:style>
  <w:style w:type="paragraph" w:customStyle="1" w:styleId="EndNoteBibliographyTitle">
    <w:name w:val="EndNote Bibliography Title"/>
    <w:basedOn w:val="Normal"/>
    <w:link w:val="EndNoteBibliographyTitleChar"/>
    <w:rsid w:val="00800DA8"/>
    <w:pPr>
      <w:jc w:val="left"/>
    </w:pPr>
    <w:rPr>
      <w:noProof/>
      <w:lang w:val="en-US"/>
    </w:rPr>
  </w:style>
  <w:style w:type="character" w:customStyle="1" w:styleId="EndNoteBibliographyTitleChar">
    <w:name w:val="EndNote Bibliography Title Char"/>
    <w:basedOn w:val="EndNoteBibliographyChar"/>
    <w:link w:val="EndNoteBibliographyTitle"/>
    <w:rsid w:val="00800DA8"/>
    <w:rPr>
      <w:rFonts w:ascii="Times New Roman" w:eastAsia="Times New Roman" w:hAnsi="Times New Roman" w:cs="Times New Roman"/>
      <w:noProof/>
      <w:sz w:val="24"/>
      <w:szCs w:val="24"/>
      <w:lang w:val="en-US"/>
    </w:rPr>
  </w:style>
  <w:style w:type="table" w:customStyle="1" w:styleId="ListTable2">
    <w:name w:val="List Table 2"/>
    <w:basedOn w:val="TableNormal"/>
    <w:uiPriority w:val="47"/>
    <w:rsid w:val="00144BEC"/>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next w:val="ListTable2"/>
    <w:uiPriority w:val="47"/>
    <w:rsid w:val="00FF64F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2">
    <w:name w:val="Plain Table 2"/>
    <w:basedOn w:val="TableNormal"/>
    <w:uiPriority w:val="42"/>
    <w:rsid w:val="009F227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2">
    <w:name w:val="List Table 6 Colorful2"/>
    <w:basedOn w:val="TableNormal"/>
    <w:next w:val="ListTable6Colorful"/>
    <w:uiPriority w:val="51"/>
    <w:rsid w:val="007908D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3">
    <w:name w:val="List Table 6 Colorful3"/>
    <w:basedOn w:val="TableNormal"/>
    <w:next w:val="ListTable6Colorful"/>
    <w:uiPriority w:val="51"/>
    <w:rsid w:val="00B57D79"/>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4">
    <w:name w:val="List Table 6 Colorful4"/>
    <w:basedOn w:val="TableNormal"/>
    <w:next w:val="ListTable6Colorful"/>
    <w:uiPriority w:val="51"/>
    <w:rsid w:val="003E4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5">
    <w:name w:val="List Table 6 Colorful5"/>
    <w:basedOn w:val="TableNormal"/>
    <w:next w:val="ListTable6Colorful"/>
    <w:uiPriority w:val="51"/>
    <w:rsid w:val="009523B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21">
    <w:name w:val="List Table 6 Colorful21"/>
    <w:basedOn w:val="TableNormal"/>
    <w:next w:val="ListTable6Colorful"/>
    <w:uiPriority w:val="51"/>
    <w:rsid w:val="009523B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31">
    <w:name w:val="List Table 6 Colorful31"/>
    <w:basedOn w:val="TableNormal"/>
    <w:next w:val="ListTable6Colorful"/>
    <w:uiPriority w:val="51"/>
    <w:rsid w:val="009523B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41">
    <w:name w:val="List Table 6 Colorful41"/>
    <w:basedOn w:val="TableNormal"/>
    <w:next w:val="ListTable6Colorful"/>
    <w:uiPriority w:val="51"/>
    <w:rsid w:val="009523B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6">
    <w:name w:val="List Table 6 Colorful6"/>
    <w:basedOn w:val="TableNormal"/>
    <w:next w:val="ListTable6Colorful"/>
    <w:uiPriority w:val="51"/>
    <w:rsid w:val="00E22D8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1">
    <w:name w:val="List Table 6 Colorful11"/>
    <w:basedOn w:val="TableNormal"/>
    <w:next w:val="ListTable6Colorful"/>
    <w:uiPriority w:val="51"/>
    <w:rsid w:val="00E22D8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61">
    <w:name w:val="List Table 6 Colorful61"/>
    <w:basedOn w:val="TableNormal"/>
    <w:next w:val="ListTable6Colorful"/>
    <w:uiPriority w:val="51"/>
    <w:rsid w:val="006C1835"/>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11">
    <w:name w:val="List Table 6 Colorful111"/>
    <w:basedOn w:val="TableNormal"/>
    <w:next w:val="ListTable6Colorful"/>
    <w:uiPriority w:val="51"/>
    <w:rsid w:val="006C1835"/>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62">
    <w:name w:val="List Table 6 Colorful62"/>
    <w:basedOn w:val="TableNormal"/>
    <w:next w:val="ListTable6Colorful"/>
    <w:uiPriority w:val="51"/>
    <w:rsid w:val="006C1835"/>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12">
    <w:name w:val="List Table 6 Colorful112"/>
    <w:basedOn w:val="TableNormal"/>
    <w:next w:val="ListTable6Colorful"/>
    <w:uiPriority w:val="51"/>
    <w:rsid w:val="006C1835"/>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60A3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A35"/>
    <w:rPr>
      <w:rFonts w:ascii="Segoe UI" w:eastAsia="Times New Roman" w:hAnsi="Segoe UI" w:cs="Segoe UI"/>
      <w:sz w:val="18"/>
      <w:szCs w:val="18"/>
    </w:rPr>
  </w:style>
  <w:style w:type="character" w:customStyle="1" w:styleId="fontstyle01">
    <w:name w:val="fontstyle01"/>
    <w:basedOn w:val="DefaultParagraphFont"/>
    <w:rsid w:val="00980A47"/>
    <w:rPr>
      <w:rFonts w:ascii="Calibri" w:hAnsi="Calibri" w:hint="default"/>
      <w:b w:val="0"/>
      <w:bCs w:val="0"/>
      <w:i w:val="0"/>
      <w:iCs w:val="0"/>
      <w:color w:val="000000"/>
      <w:sz w:val="22"/>
      <w:szCs w:val="22"/>
    </w:rPr>
  </w:style>
  <w:style w:type="character" w:customStyle="1" w:styleId="a">
    <w:name w:val="_"/>
    <w:basedOn w:val="DefaultParagraphFont"/>
    <w:rsid w:val="0093208A"/>
  </w:style>
  <w:style w:type="paragraph" w:styleId="Bibliography">
    <w:name w:val="Bibliography"/>
    <w:basedOn w:val="Normal"/>
    <w:next w:val="Normal"/>
    <w:uiPriority w:val="37"/>
    <w:unhideWhenUsed/>
    <w:rsid w:val="000835BB"/>
  </w:style>
</w:styles>
</file>

<file path=word/webSettings.xml><?xml version="1.0" encoding="utf-8"?>
<w:webSettings xmlns:r="http://schemas.openxmlformats.org/officeDocument/2006/relationships" xmlns:w="http://schemas.openxmlformats.org/wordprocessingml/2006/main">
  <w:divs>
    <w:div w:id="423233903">
      <w:bodyDiv w:val="1"/>
      <w:marLeft w:val="0"/>
      <w:marRight w:val="0"/>
      <w:marTop w:val="0"/>
      <w:marBottom w:val="0"/>
      <w:divBdr>
        <w:top w:val="none" w:sz="0" w:space="0" w:color="auto"/>
        <w:left w:val="none" w:sz="0" w:space="0" w:color="auto"/>
        <w:bottom w:val="none" w:sz="0" w:space="0" w:color="auto"/>
        <w:right w:val="none" w:sz="0" w:space="0" w:color="auto"/>
      </w:divBdr>
    </w:div>
    <w:div w:id="88834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D:\phd%20applications\WASH%20diploma\WASH_Research_Proposal.docx"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modules\thesis\evaluation%20non%20ervenue%20water\msc%20proposal\MSc-%20My%20thesi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E19B3814C64CB9842568A2AE12682D"/>
        <w:category>
          <w:name w:val="General"/>
          <w:gallery w:val="placeholder"/>
        </w:category>
        <w:types>
          <w:type w:val="bbPlcHdr"/>
        </w:types>
        <w:behaviors>
          <w:behavior w:val="content"/>
        </w:behaviors>
        <w:guid w:val="{F185BF7F-6A0D-4829-A2A5-62E285E9FFDA}"/>
      </w:docPartPr>
      <w:docPartBody>
        <w:p w:rsidR="001A6842" w:rsidRDefault="001A6842">
          <w:pPr>
            <w:pStyle w:val="C0E19B3814C64CB9842568A2AE12682D"/>
          </w:pPr>
          <w:r w:rsidRPr="004E2FCF">
            <w:rPr>
              <w:color w:val="FFFFFF" w:themeColor="background1"/>
            </w:rPr>
            <w:t>Click here to insert picture</w:t>
          </w:r>
        </w:p>
      </w:docPartBody>
    </w:docPart>
    <w:docPart>
      <w:docPartPr>
        <w:name w:val="5D31125F08C74D3EA41C61C1AF157BBF"/>
        <w:category>
          <w:name w:val="General"/>
          <w:gallery w:val="placeholder"/>
        </w:category>
        <w:types>
          <w:type w:val="bbPlcHdr"/>
        </w:types>
        <w:behaviors>
          <w:behavior w:val="content"/>
        </w:behaviors>
        <w:guid w:val="{C555564F-115A-4D91-B6B1-B3F0A248CAB0}"/>
      </w:docPartPr>
      <w:docPartBody>
        <w:p w:rsidR="001A6842" w:rsidRDefault="001A6842">
          <w:pPr>
            <w:pStyle w:val="5D31125F08C74D3EA41C61C1AF157BBF"/>
          </w:pPr>
          <w:r w:rsidRPr="00B61A24">
            <w:rPr>
              <w:color w:val="FF0000"/>
              <w:lang w:val="en-US"/>
            </w:rPr>
            <w:t>[</w:t>
          </w:r>
          <w:r>
            <w:rPr>
              <w:color w:val="FF0000"/>
              <w:lang w:val="en-US"/>
            </w:rPr>
            <w:t>Insert a</w:t>
          </w:r>
          <w:r w:rsidRPr="00B61A24">
            <w:rPr>
              <w:color w:val="FF0000"/>
              <w:lang w:val="en-US"/>
            </w:rPr>
            <w:t>uthor]</w:t>
          </w:r>
        </w:p>
      </w:docPartBody>
    </w:docPart>
    <w:docPart>
      <w:docPartPr>
        <w:name w:val="310099634C0047B6B92D679CFF7BDCE9"/>
        <w:category>
          <w:name w:val="General"/>
          <w:gallery w:val="placeholder"/>
        </w:category>
        <w:types>
          <w:type w:val="bbPlcHdr"/>
        </w:types>
        <w:behaviors>
          <w:behavior w:val="content"/>
        </w:behaviors>
        <w:guid w:val="{0E42AA9B-701E-42ED-90A8-8175EE9554F1}"/>
      </w:docPartPr>
      <w:docPartBody>
        <w:p w:rsidR="001A6842" w:rsidRDefault="001A6842">
          <w:pPr>
            <w:pStyle w:val="310099634C0047B6B92D679CFF7BDCE9"/>
          </w:pPr>
          <w:r w:rsidRPr="006B061C">
            <w:rPr>
              <w:color w:val="FF0000"/>
            </w:rPr>
            <w:t>[Month year]</w:t>
          </w:r>
        </w:p>
      </w:docPartBody>
    </w:docPart>
    <w:docPart>
      <w:docPartPr>
        <w:name w:val="8763BD2C474D42349031A58ACE6E4B4E"/>
        <w:category>
          <w:name w:val="General"/>
          <w:gallery w:val="placeholder"/>
        </w:category>
        <w:types>
          <w:type w:val="bbPlcHdr"/>
        </w:types>
        <w:behaviors>
          <w:behavior w:val="content"/>
        </w:behaviors>
        <w:guid w:val="{2AA6F133-BE3C-4CFE-A348-5C9D633C96FA}"/>
      </w:docPartPr>
      <w:docPartBody>
        <w:p w:rsidR="001A6842" w:rsidRDefault="001A6842">
          <w:pPr>
            <w:pStyle w:val="8763BD2C474D42349031A58ACE6E4B4E"/>
          </w:pPr>
          <w:r w:rsidRPr="00B22EF7">
            <w:rPr>
              <w:rStyle w:val="PlaceholderText"/>
              <w:color w:val="FF0000"/>
              <w:sz w:val="32"/>
              <w:szCs w:val="32"/>
            </w:rPr>
            <w:t>[INSERT TITLE]</w:t>
          </w:r>
        </w:p>
      </w:docPartBody>
    </w:docPart>
    <w:docPart>
      <w:docPartPr>
        <w:name w:val="A4F22E0449574C0080FB1B977EEAB771"/>
        <w:category>
          <w:name w:val="General"/>
          <w:gallery w:val="placeholder"/>
        </w:category>
        <w:types>
          <w:type w:val="bbPlcHdr"/>
        </w:types>
        <w:behaviors>
          <w:behavior w:val="content"/>
        </w:behaviors>
        <w:guid w:val="{E3879F5C-FEE4-4033-943B-10DF06E75410}"/>
      </w:docPartPr>
      <w:docPartBody>
        <w:p w:rsidR="001A6842" w:rsidRDefault="001A6842">
          <w:pPr>
            <w:pStyle w:val="A4F22E0449574C0080FB1B977EEAB771"/>
          </w:pPr>
          <w:r w:rsidRPr="00B61A24">
            <w:rPr>
              <w:color w:val="FF0000"/>
              <w:lang w:val="en-US"/>
            </w:rPr>
            <w:t>[</w:t>
          </w:r>
          <w:r>
            <w:rPr>
              <w:color w:val="FF0000"/>
              <w:lang w:val="en-US"/>
            </w:rPr>
            <w:t>Insert a</w:t>
          </w:r>
          <w:r w:rsidRPr="00B61A24">
            <w:rPr>
              <w:color w:val="FF0000"/>
              <w:lang w:val="en-US"/>
            </w:rPr>
            <w:t>uthor]</w:t>
          </w:r>
        </w:p>
      </w:docPartBody>
    </w:docPart>
    <w:docPart>
      <w:docPartPr>
        <w:name w:val="62789D3B17A14341BDFE8A58D480DB82"/>
        <w:category>
          <w:name w:val="General"/>
          <w:gallery w:val="placeholder"/>
        </w:category>
        <w:types>
          <w:type w:val="bbPlcHdr"/>
        </w:types>
        <w:behaviors>
          <w:behavior w:val="content"/>
        </w:behaviors>
        <w:guid w:val="{44F7E6CE-F48A-4C76-BD4D-EE55F48BB94C}"/>
      </w:docPartPr>
      <w:docPartBody>
        <w:p w:rsidR="001A6842" w:rsidRDefault="001A6842">
          <w:pPr>
            <w:pStyle w:val="62789D3B17A14341BDFE8A58D480DB82"/>
          </w:pPr>
          <w:r>
            <w:rPr>
              <w:sz w:val="24"/>
              <w:lang w:val="en-US"/>
            </w:rPr>
            <w:t xml:space="preserve"> </w:t>
          </w:r>
        </w:p>
      </w:docPartBody>
    </w:docPart>
    <w:docPart>
      <w:docPartPr>
        <w:name w:val="9706D5FEFB7847C591AED522D2699C79"/>
        <w:category>
          <w:name w:val="General"/>
          <w:gallery w:val="placeholder"/>
        </w:category>
        <w:types>
          <w:type w:val="bbPlcHdr"/>
        </w:types>
        <w:behaviors>
          <w:behavior w:val="content"/>
        </w:behaviors>
        <w:guid w:val="{7D41BAA6-F172-48AF-8E4F-21AC16F8260B}"/>
      </w:docPartPr>
      <w:docPartBody>
        <w:p w:rsidR="001A6842" w:rsidRDefault="001A6842">
          <w:pPr>
            <w:pStyle w:val="9706D5FEFB7847C591AED522D2699C79"/>
          </w:pPr>
          <w:r w:rsidRPr="00906CB3">
            <w:rPr>
              <w:rFonts w:eastAsia="SimSun" w:cs="Arial"/>
              <w:b/>
              <w:bCs/>
              <w:noProof/>
              <w:color w:val="A6A6A6" w:themeColor="background1" w:themeShade="A6"/>
              <w:sz w:val="24"/>
            </w:rPr>
            <w:t>Date</w:t>
          </w:r>
        </w:p>
      </w:docPartBody>
    </w:docPart>
    <w:docPart>
      <w:docPartPr>
        <w:name w:val="9E18D4363EC54DA58AF2328639008B26"/>
        <w:category>
          <w:name w:val="General"/>
          <w:gallery w:val="placeholder"/>
        </w:category>
        <w:types>
          <w:type w:val="bbPlcHdr"/>
        </w:types>
        <w:behaviors>
          <w:behavior w:val="content"/>
        </w:behaviors>
        <w:guid w:val="{1A0BFFC4-6F7E-4202-A164-B02B1CDC7683}"/>
      </w:docPartPr>
      <w:docPartBody>
        <w:p w:rsidR="001A6842" w:rsidRDefault="001A6842" w:rsidP="001A6842">
          <w:pPr>
            <w:pStyle w:val="9E18D4363EC54DA58AF2328639008B26"/>
          </w:pPr>
          <w:r w:rsidRPr="00F27AEE">
            <w:rPr>
              <w:b/>
              <w:color w:val="FF0000"/>
            </w:rPr>
            <w:t>[Month 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6842"/>
    <w:rsid w:val="00010AB1"/>
    <w:rsid w:val="000252D2"/>
    <w:rsid w:val="00037264"/>
    <w:rsid w:val="000A3728"/>
    <w:rsid w:val="000D1AB0"/>
    <w:rsid w:val="001164AE"/>
    <w:rsid w:val="00130E9C"/>
    <w:rsid w:val="001523BF"/>
    <w:rsid w:val="00156A40"/>
    <w:rsid w:val="00174481"/>
    <w:rsid w:val="001A6842"/>
    <w:rsid w:val="001E0D06"/>
    <w:rsid w:val="001F13C9"/>
    <w:rsid w:val="001F4A1A"/>
    <w:rsid w:val="00224115"/>
    <w:rsid w:val="002C4060"/>
    <w:rsid w:val="002D4EAD"/>
    <w:rsid w:val="002E338E"/>
    <w:rsid w:val="003028C8"/>
    <w:rsid w:val="003623A3"/>
    <w:rsid w:val="00370B22"/>
    <w:rsid w:val="00395D9D"/>
    <w:rsid w:val="003E1FA2"/>
    <w:rsid w:val="003E7DC9"/>
    <w:rsid w:val="0040721B"/>
    <w:rsid w:val="00461862"/>
    <w:rsid w:val="00492C85"/>
    <w:rsid w:val="004B1896"/>
    <w:rsid w:val="004B3FA9"/>
    <w:rsid w:val="004D1675"/>
    <w:rsid w:val="004E2681"/>
    <w:rsid w:val="00527729"/>
    <w:rsid w:val="005646B1"/>
    <w:rsid w:val="005B6408"/>
    <w:rsid w:val="005B744D"/>
    <w:rsid w:val="005E4FBC"/>
    <w:rsid w:val="00601DF5"/>
    <w:rsid w:val="0066120C"/>
    <w:rsid w:val="007352A5"/>
    <w:rsid w:val="0075236C"/>
    <w:rsid w:val="008827DE"/>
    <w:rsid w:val="00890AE9"/>
    <w:rsid w:val="008C6CE4"/>
    <w:rsid w:val="008D27BE"/>
    <w:rsid w:val="00920EB6"/>
    <w:rsid w:val="00935A73"/>
    <w:rsid w:val="00A50121"/>
    <w:rsid w:val="00A66863"/>
    <w:rsid w:val="00A95F73"/>
    <w:rsid w:val="00A96B98"/>
    <w:rsid w:val="00AD614A"/>
    <w:rsid w:val="00AE6A78"/>
    <w:rsid w:val="00AF5BEC"/>
    <w:rsid w:val="00B03FF4"/>
    <w:rsid w:val="00BB6958"/>
    <w:rsid w:val="00BE53ED"/>
    <w:rsid w:val="00BF5534"/>
    <w:rsid w:val="00C919C5"/>
    <w:rsid w:val="00CA0D9B"/>
    <w:rsid w:val="00CB1658"/>
    <w:rsid w:val="00D060F9"/>
    <w:rsid w:val="00D42F5E"/>
    <w:rsid w:val="00D517FE"/>
    <w:rsid w:val="00D93A55"/>
    <w:rsid w:val="00DB14FA"/>
    <w:rsid w:val="00DB2F0D"/>
    <w:rsid w:val="00DF032F"/>
    <w:rsid w:val="00E11F86"/>
    <w:rsid w:val="00E37CF3"/>
    <w:rsid w:val="00E82D08"/>
    <w:rsid w:val="00E851CB"/>
    <w:rsid w:val="00EA2003"/>
    <w:rsid w:val="00EB4D12"/>
    <w:rsid w:val="00F92BDA"/>
    <w:rsid w:val="00FB441F"/>
    <w:rsid w:val="00FD4AA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2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B2A9B509A24E129BC7E64D87BA538D">
    <w:name w:val="2DB2A9B509A24E129BC7E64D87BA538D"/>
    <w:rsid w:val="0040721B"/>
  </w:style>
  <w:style w:type="paragraph" w:customStyle="1" w:styleId="C0E19B3814C64CB9842568A2AE12682D">
    <w:name w:val="C0E19B3814C64CB9842568A2AE12682D"/>
    <w:rsid w:val="0040721B"/>
  </w:style>
  <w:style w:type="character" w:styleId="PlaceholderText">
    <w:name w:val="Placeholder Text"/>
    <w:basedOn w:val="DefaultParagraphFont"/>
    <w:uiPriority w:val="99"/>
    <w:semiHidden/>
    <w:rsid w:val="00D060F9"/>
    <w:rPr>
      <w:color w:val="808080"/>
      <w:lang w:val="en-GB"/>
    </w:rPr>
  </w:style>
  <w:style w:type="paragraph" w:customStyle="1" w:styleId="BED9FD87E1E04B64B56C9C4E9698BD8F">
    <w:name w:val="BED9FD87E1E04B64B56C9C4E9698BD8F"/>
    <w:rsid w:val="0040721B"/>
  </w:style>
  <w:style w:type="paragraph" w:customStyle="1" w:styleId="3CCDD0071CE047FDA300A431A7CCFA67">
    <w:name w:val="3CCDD0071CE047FDA300A431A7CCFA67"/>
    <w:rsid w:val="0040721B"/>
  </w:style>
  <w:style w:type="paragraph" w:customStyle="1" w:styleId="5D31125F08C74D3EA41C61C1AF157BBF">
    <w:name w:val="5D31125F08C74D3EA41C61C1AF157BBF"/>
    <w:rsid w:val="0040721B"/>
  </w:style>
  <w:style w:type="paragraph" w:customStyle="1" w:styleId="82CDE26ED4CF4CB88ED07A41330DE2C4">
    <w:name w:val="82CDE26ED4CF4CB88ED07A41330DE2C4"/>
    <w:rsid w:val="0040721B"/>
  </w:style>
  <w:style w:type="paragraph" w:customStyle="1" w:styleId="310099634C0047B6B92D679CFF7BDCE9">
    <w:name w:val="310099634C0047B6B92D679CFF7BDCE9"/>
    <w:rsid w:val="0040721B"/>
  </w:style>
  <w:style w:type="paragraph" w:customStyle="1" w:styleId="8763BD2C474D42349031A58ACE6E4B4E">
    <w:name w:val="8763BD2C474D42349031A58ACE6E4B4E"/>
    <w:rsid w:val="0040721B"/>
  </w:style>
  <w:style w:type="paragraph" w:customStyle="1" w:styleId="A4F22E0449574C0080FB1B977EEAB771">
    <w:name w:val="A4F22E0449574C0080FB1B977EEAB771"/>
    <w:rsid w:val="0040721B"/>
  </w:style>
  <w:style w:type="paragraph" w:customStyle="1" w:styleId="3A13EC2B22F74FEAA341B2D2608F1B84">
    <w:name w:val="3A13EC2B22F74FEAA341B2D2608F1B84"/>
    <w:rsid w:val="0040721B"/>
  </w:style>
  <w:style w:type="paragraph" w:customStyle="1" w:styleId="2B3E5A3FCED249F18C553EC38B92E9F7">
    <w:name w:val="2B3E5A3FCED249F18C553EC38B92E9F7"/>
    <w:rsid w:val="0040721B"/>
  </w:style>
  <w:style w:type="paragraph" w:customStyle="1" w:styleId="AA9B3EFA0573413F8FA1171FA42030CA">
    <w:name w:val="AA9B3EFA0573413F8FA1171FA42030CA"/>
    <w:rsid w:val="0040721B"/>
  </w:style>
  <w:style w:type="paragraph" w:customStyle="1" w:styleId="BA944A4E158D4736ABBAF4FF4BC425AE">
    <w:name w:val="BA944A4E158D4736ABBAF4FF4BC425AE"/>
    <w:rsid w:val="0040721B"/>
  </w:style>
  <w:style w:type="paragraph" w:customStyle="1" w:styleId="62789D3B17A14341BDFE8A58D480DB82">
    <w:name w:val="62789D3B17A14341BDFE8A58D480DB82"/>
    <w:rsid w:val="0040721B"/>
  </w:style>
  <w:style w:type="paragraph" w:customStyle="1" w:styleId="9706D5FEFB7847C591AED522D2699C79">
    <w:name w:val="9706D5FEFB7847C591AED522D2699C79"/>
    <w:rsid w:val="0040721B"/>
  </w:style>
  <w:style w:type="paragraph" w:customStyle="1" w:styleId="434673D6FC3B4CCFA276249D94AF6415">
    <w:name w:val="434673D6FC3B4CCFA276249D94AF6415"/>
    <w:rsid w:val="001A6842"/>
  </w:style>
  <w:style w:type="paragraph" w:customStyle="1" w:styleId="C030023025AB40B8994CDE8A16696540">
    <w:name w:val="C030023025AB40B8994CDE8A16696540"/>
    <w:rsid w:val="001A6842"/>
  </w:style>
  <w:style w:type="paragraph" w:customStyle="1" w:styleId="C531ED258B8F40E2BCF4F99CCF3B2615">
    <w:name w:val="C531ED258B8F40E2BCF4F99CCF3B2615"/>
    <w:rsid w:val="001A6842"/>
  </w:style>
  <w:style w:type="paragraph" w:customStyle="1" w:styleId="9E18D4363EC54DA58AF2328639008B26">
    <w:name w:val="9E18D4363EC54DA58AF2328639008B26"/>
    <w:rsid w:val="001A6842"/>
  </w:style>
  <w:style w:type="paragraph" w:customStyle="1" w:styleId="69786983BA2F45CDA2804C0E3AA94D60">
    <w:name w:val="69786983BA2F45CDA2804C0E3AA94D60"/>
    <w:rsid w:val="001A6842"/>
  </w:style>
  <w:style w:type="paragraph" w:customStyle="1" w:styleId="89D4E2DF1C314AD3BD6C819ACDF838F3">
    <w:name w:val="89D4E2DF1C314AD3BD6C819ACDF838F3"/>
    <w:rsid w:val="001A6842"/>
  </w:style>
  <w:style w:type="paragraph" w:customStyle="1" w:styleId="F18E113DEA0C4C1F9696BB819F44CC53">
    <w:name w:val="F18E113DEA0C4C1F9696BB819F44CC53"/>
    <w:rsid w:val="001A684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Hoo12</b:Tag>
    <b:SourceType>ArticleInAPeriodical</b:SourceType>
    <b:Guid>{72261AEB-C32A-4FD9-910E-B9056B1718A0}</b:Guid>
    <b:LCID>0</b:LCID>
    <b:Author>
      <b:Author>
        <b:NameList>
          <b:Person>
            <b:Last>Hoornweg</b:Last>
            <b:First>D.,</b:First>
            <b:Middle>&amp; Bhada-Tata, P.</b:Middle>
          </b:Person>
        </b:NameList>
      </b:Author>
    </b:Author>
    <b:Title>. What a waste: a global review of solid waste management (Vol. 15, p. 116). World Bank, Washington, DC.</b:Title>
    <b:Year>(2012)</b:Year>
    <b:RefOrder>1</b:RefOrder>
  </b:Source>
  <b:Source>
    <b:Tag>Gue13</b:Tag>
    <b:SourceType>ArticleInAPeriodical</b:SourceType>
    <b:Guid>{82A9E4AC-CDA3-4A2C-A9EC-634A43DDEC93}</b:Guid>
    <b:LCID>0</b:LCID>
    <b:Author>
      <b:Author>
        <b:NameList>
          <b:Person>
            <b:Last>Guerrero</b:Last>
            <b:First>L.</b:First>
            <b:Middle>A., Maas, G., &amp; Hogland, W. .</b:Middle>
          </b:Person>
        </b:NameList>
      </b:Author>
    </b:Author>
    <b:Title>Solid waste management challenges for cities in developing countries. Waste management, 33(1), 220-232</b:Title>
    <b:Year>(2013).</b:Year>
    <b:RefOrder>2</b:RefOrder>
  </b:Source>
  <b:Source>
    <b:Tag>Sha08</b:Tag>
    <b:SourceType>ArticleInAPeriodical</b:SourceType>
    <b:Guid>{3834027A-5012-4479-878D-2A6B5336686E}</b:Guid>
    <b:LCID>0</b:LCID>
    <b:Author>
      <b:Author>
        <b:NameList>
          <b:Person>
            <b:Last>Sharholy</b:Last>
            <b:First>M.,</b:First>
            <b:Middle>Ahmad, K., Mahmood, G., &amp; Trivedi, R. C.</b:Middle>
          </b:Person>
        </b:NameList>
      </b:Author>
    </b:Author>
    <b:Title>Municipal solid waste management in Indian cities–A review. Waste management, 28(2), 459-467.</b:Title>
    <b:Year>(2008)</b:Year>
    <b:RefOrder>3</b:RefOrder>
  </b:Source>
  <b:Source>
    <b:Tag>Ree95</b:Tag>
    <b:SourceType>ArticleInAPeriodical</b:SourceType>
    <b:Guid>{24BE3180-244F-4FBE-94D9-2DE335D9BE6F}</b:Guid>
    <b:LCID>0</b:LCID>
    <b:Author>
      <b:Author>
        <b:NameList>
          <b:Person>
            <b:Last>Reed</b:Last>
            <b:First>S.</b:First>
            <b:Middle>C., Crites, R. W., &amp; Middlebrooks, E. J.</b:Middle>
          </b:Person>
        </b:NameList>
      </b:Author>
    </b:Author>
    <b:Title>Natural systems for waste management and treatment (No. Ed. 2). McGraw-Hill, Inc..</b:Title>
    <b:Year>(1995)</b:Year>
    <b:RefOrder>4</b:RefOrder>
  </b:Source>
  <b:Source>
    <b:Tag>Zha10</b:Tag>
    <b:SourceType>ArticleInAPeriodical</b:SourceType>
    <b:Guid>{2866B2A4-AC1D-4166-802B-D8131BF7BE24}</b:Guid>
    <b:LCID>0</b:LCID>
    <b:Author>
      <b:Author>
        <b:NameList>
          <b:Person>
            <b:Last>Zhang</b:Last>
            <b:First>D.</b:First>
            <b:Middle>Q., Tan, S. K., &amp; Gersberg, R. M.</b:Middle>
          </b:Person>
        </b:NameList>
      </b:Author>
    </b:Author>
    <b:Title> Municipal solid waste management in China: status, problems and challenges. Journal of environmental management, 91(8), 1623-1633.</b:Title>
    <b:Year>(2010)</b:Year>
    <b:RefOrder>5</b:RefOrder>
  </b:Source>
  <b:Source>
    <b:Tag>Ekv07</b:Tag>
    <b:SourceType>ArticleInAPeriodical</b:SourceType>
    <b:Guid>{3872359E-8F75-4F2F-9804-6B1B0B14D98B}</b:Guid>
    <b:LCID>0</b:LCID>
    <b:Author>
      <b:Author>
        <b:NameList>
          <b:Person>
            <b:Last>Ekvall</b:Last>
            <b:First>T.,</b:First>
            <b:Middle>Assefa, G., Björklund, A., Eriksson, O., &amp; Finnveden, G.</b:Middle>
          </b:Person>
        </b:NameList>
      </b:Author>
    </b:Author>
    <b:Title>What life-cycle assessment does and does not do in assessments of waste management. Waste management, 27(8), 989-996.</b:Title>
    <b:Year> (2007)</b:Year>
    <b:RefOrder>6</b:RefOrder>
  </b:Source>
  <b:Source>
    <b:Tag>Ram18</b:Tag>
    <b:SourceType>ArticleInAPeriodical</b:SourceType>
    <b:Guid>{1D5C9A9B-3E92-487B-A857-8D23204A7B57}</b:Guid>
    <b:LCID>0</b:LCID>
    <b:Author>
      <b:Author>
        <b:NameList>
          <b:Person>
            <b:Last>Ramachandra</b:Last>
            <b:First>T.</b:First>
            <b:Middle>V., Bharath, H. A., Kulkarni, G., &amp; Han, S. S.</b:Middle>
          </b:Person>
        </b:NameList>
      </b:Author>
    </b:Author>
    <b:Title>Municipal solid waste: Generation, composition and GHG emissions in Bangalore, India. Renewable and Sustainable Energy Reviews, 82, 1122-1136.</b:Title>
    <b:Year> (2018)</b:Year>
    <b:RefOrder>7</b:RefOrder>
  </b:Source>
  <b:Source>
    <b:Tag>Gup15</b:Tag>
    <b:SourceType>ArticleInAPeriodical</b:SourceType>
    <b:Guid>{6AE8AC6D-4CD6-430D-A2A6-99235BEF461A}</b:Guid>
    <b:LCID>0</b:LCID>
    <b:Author>
      <b:Author>
        <b:NameList>
          <b:Person>
            <b:Last>Gupta</b:Last>
            <b:First>N.,</b:First>
            <b:Middle>Yadav, K. K., &amp; Kumar, V.</b:Middle>
          </b:Person>
        </b:NameList>
      </b:Author>
    </b:Author>
    <b:Title> A review on current status of municipal solid waste management in India. Journal of environmental sciences, 37, 206-217.</b:Title>
    <b:Year> (2015)</b:Year>
    <b:RefOrder>8</b:RefOrder>
  </b:Source>
  <b:Source>
    <b:Tag>Cim75</b:Tag>
    <b:SourceType>ArticleInAPeriodical</b:SourceType>
    <b:Guid>{30C829E4-ED81-4BDF-AC95-27F16BD07853}</b:Guid>
    <b:LCID>0</b:LCID>
    <b:Author>
      <b:Author>
        <b:NameList>
          <b:Person>
            <b:Last>Cimino</b:Last>
            <b:First>J.</b:First>
            <b:Middle>A.</b:Middle>
          </b:Person>
        </b:NameList>
      </b:Author>
    </b:Author>
    <b:Title>Health and safety in the solid waste industry. American Journal of Public Health, 65(1), 38-46.</b:Title>
    <b:Year>(1975)</b:Year>
    <b:RefOrder>9</b:RefOrder>
  </b:Source>
  <b:Source>
    <b:Tag>Man09</b:Tag>
    <b:SourceType>ArticleInAPeriodical</b:SourceType>
    <b:Guid>{7DEC23C5-30AD-4161-BEB5-0D7A59E383B7}</b:Guid>
    <b:LCID>0</b:LCID>
    <b:Author>
      <b:Author>
        <b:NameList>
          <b:Person>
            <b:Last>Manaf</b:Last>
            <b:First>L.</b:First>
            <b:Middle>A., Samah, M. A. A., &amp; Zukki, N. I. M.</b:Middle>
          </b:Person>
        </b:NameList>
      </b:Author>
    </b:Author>
    <b:Title> Municipal solid waste management in Malaysia: Practices and challenges. Waste management, 29(11), 2902-2906.</b:Title>
    <b:Year> (2009)</b:Year>
    <b:RefOrder>10</b:RefOrder>
  </b:Source>
  <b:Source>
    <b:Tag>Mar13</b:Tag>
    <b:SourceType>ArticleInAPeriodical</b:SourceType>
    <b:Guid>{5CEDBBE7-20D5-4E0D-ADB1-9F1A3ACE36A7}</b:Guid>
    <b:LCID>0</b:LCID>
    <b:Author>
      <b:Author>
        <b:NameList>
          <b:Person>
            <b:Last>Marshall</b:Last>
            <b:First>R.</b:First>
            <b:Middle>E., &amp; Farahbakhsh, K</b:Middle>
          </b:Person>
        </b:NameList>
      </b:Author>
    </b:Author>
    <b:Title> Systems approaches to integrated solid waste management in developing countries. Waste management, 33(4), 988-1003.</b:Title>
    <b:Year> (2013)</b:Year>
    <b:RefOrder>11</b:RefOrder>
  </b:Source>
  <b:Source>
    <b:Tag>Van91</b:Tag>
    <b:SourceType>ArticleInAPeriodical</b:SourceType>
    <b:Guid>{5A90BCA9-EAFF-424C-9044-0A9A58127ECC}</b:Guid>
    <b:LCID>0</b:LCID>
    <b:Author>
      <b:Author>
        <b:NameList>
          <b:Person>
            <b:Last>Van der Sloot</b:Last>
            <b:First>H.</b:First>
            <b:Middle>A., Hoede, D., &amp; Bonouvrie, P</b:Middle>
          </b:Person>
        </b:NameList>
      </b:Author>
    </b:Author>
    <b:Title>Comparison of different regulatory leaching test procedures for waste materials and construction materials (No. ECN-C--91-082). Netherlands Energy Research Foundation (ECN).</b:Title>
    <b:Year>(1991)</b:Year>
    <b:RefOrder>12</b:RefOrder>
  </b:Source>
  <b:Source>
    <b:Tag>Ver07</b:Tag>
    <b:SourceType>ArticleInAPeriodical</b:SourceType>
    <b:Guid>{3EEA4448-8413-42AF-9A9E-AF080708AC01}</b:Guid>
    <b:LCID>0</b:LCID>
    <b:Author>
      <b:Author>
        <b:NameList>
          <b:Person>
            <b:Last>Vera</b:Last>
            <b:First>I.,</b:First>
            <b:Middle>&amp; Langlois, L.</b:Middle>
          </b:Person>
        </b:NameList>
      </b:Author>
    </b:Author>
    <b:Title> Energy indicators for sustainable development. Energy, 32(6), 875-882.</b:Title>
    <b:Year>(2007)</b:Year>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A14E1-8081-4CBE-9E70-79582063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MSc- My thesis.dotm</Template>
  <TotalTime>22725</TotalTime>
  <Pages>24</Pages>
  <Words>4549</Words>
  <Characters>25934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UNESCO-IHE</Company>
  <LinksUpToDate>false</LinksUpToDate>
  <CharactersWithSpaces>30423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Eltayeb Mohamed Elkhider</dc:creator>
  <cp:keywords/>
  <dc:description/>
  <cp:lastModifiedBy>Toshiba</cp:lastModifiedBy>
  <cp:revision>24</cp:revision>
  <cp:lastPrinted>2018-03-19T13:30:00Z</cp:lastPrinted>
  <dcterms:created xsi:type="dcterms:W3CDTF">2018-02-13T13:07:00Z</dcterms:created>
  <dcterms:modified xsi:type="dcterms:W3CDTF">2019-11-16T15:45:00Z</dcterms:modified>
</cp:coreProperties>
</file>