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53E6D" w14:textId="77777777" w:rsidR="00166D93" w:rsidRDefault="00166D93" w:rsidP="008D2147">
      <w:pPr>
        <w:tabs>
          <w:tab w:val="left" w:pos="360"/>
          <w:tab w:val="left" w:pos="1440"/>
        </w:tabs>
        <w:spacing w:line="360" w:lineRule="auto"/>
        <w:ind w:right="200"/>
        <w:rPr>
          <w:rFonts w:ascii="Book Antiqua" w:eastAsia="Garamond" w:hAnsi="Book Antiqua"/>
          <w:sz w:val="24"/>
          <w:szCs w:val="24"/>
        </w:rPr>
      </w:pPr>
    </w:p>
    <w:p w14:paraId="5C82E669" w14:textId="77777777" w:rsidR="00382C32" w:rsidRDefault="00382C32" w:rsidP="008D2147">
      <w:pPr>
        <w:tabs>
          <w:tab w:val="left" w:pos="360"/>
          <w:tab w:val="left" w:pos="1440"/>
        </w:tabs>
        <w:spacing w:line="360" w:lineRule="auto"/>
        <w:ind w:right="200"/>
        <w:rPr>
          <w:rFonts w:ascii="Book Antiqua" w:eastAsia="Garamond" w:hAnsi="Book Antiqua"/>
          <w:sz w:val="24"/>
          <w:szCs w:val="24"/>
        </w:rPr>
      </w:pPr>
    </w:p>
    <w:p w14:paraId="4E4D6558" w14:textId="77777777" w:rsidR="00382C32" w:rsidRPr="00382C32" w:rsidRDefault="00382C32" w:rsidP="00382C32">
      <w:pPr>
        <w:spacing w:line="259" w:lineRule="auto"/>
        <w:jc w:val="center"/>
        <w:rPr>
          <w:rFonts w:eastAsia="Times New Roman"/>
          <w:b/>
          <w:color w:val="000000"/>
          <w:sz w:val="24"/>
        </w:rPr>
      </w:pPr>
    </w:p>
    <w:p w14:paraId="0A35CE25" w14:textId="77777777" w:rsidR="00382C32" w:rsidRPr="00382C32" w:rsidRDefault="00382C32" w:rsidP="00382C32">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Name: </w:t>
      </w:r>
      <w:proofErr w:type="spellStart"/>
      <w:r w:rsidRPr="00382C32">
        <w:rPr>
          <w:rFonts w:eastAsia="Times New Roman"/>
          <w:b/>
          <w:color w:val="000000"/>
          <w:sz w:val="40"/>
          <w:szCs w:val="40"/>
        </w:rPr>
        <w:t>Kuyu</w:t>
      </w:r>
      <w:proofErr w:type="spellEnd"/>
      <w:r w:rsidRPr="00382C32">
        <w:rPr>
          <w:rFonts w:eastAsia="Times New Roman"/>
          <w:b/>
          <w:color w:val="000000"/>
          <w:sz w:val="40"/>
          <w:szCs w:val="40"/>
        </w:rPr>
        <w:t xml:space="preserve"> Michael </w:t>
      </w:r>
      <w:proofErr w:type="spellStart"/>
      <w:r w:rsidRPr="00382C32">
        <w:rPr>
          <w:rFonts w:eastAsia="Times New Roman"/>
          <w:b/>
          <w:color w:val="000000"/>
          <w:sz w:val="40"/>
          <w:szCs w:val="40"/>
        </w:rPr>
        <w:t>Pidi</w:t>
      </w:r>
      <w:proofErr w:type="spellEnd"/>
    </w:p>
    <w:p w14:paraId="4D320781"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1356C432" w14:textId="5E350647" w:rsidR="00382C32" w:rsidRPr="00382C32" w:rsidRDefault="00382C32" w:rsidP="00382C32">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Course: </w:t>
      </w:r>
      <w:r>
        <w:rPr>
          <w:rFonts w:eastAsia="Times New Roman"/>
          <w:b/>
          <w:color w:val="000000"/>
          <w:sz w:val="40"/>
          <w:szCs w:val="40"/>
        </w:rPr>
        <w:t xml:space="preserve">Post Graduate </w:t>
      </w:r>
      <w:r w:rsidRPr="00382C32">
        <w:rPr>
          <w:rFonts w:eastAsia="Times New Roman"/>
          <w:b/>
          <w:color w:val="000000"/>
          <w:sz w:val="40"/>
          <w:szCs w:val="40"/>
        </w:rPr>
        <w:t>Diploma in Water, Sanitation and Hygiene (</w:t>
      </w:r>
      <w:r>
        <w:rPr>
          <w:rFonts w:eastAsia="Times New Roman"/>
          <w:b/>
          <w:color w:val="000000"/>
          <w:sz w:val="40"/>
          <w:szCs w:val="40"/>
        </w:rPr>
        <w:t xml:space="preserve">PGD in </w:t>
      </w:r>
      <w:r w:rsidRPr="00382C32">
        <w:rPr>
          <w:rFonts w:eastAsia="Times New Roman"/>
          <w:b/>
          <w:color w:val="000000"/>
          <w:sz w:val="40"/>
          <w:szCs w:val="40"/>
        </w:rPr>
        <w:t>WASH)</w:t>
      </w:r>
    </w:p>
    <w:p w14:paraId="02B16DF6"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6BD427E4" w14:textId="2B3FE1C9" w:rsidR="00382C32" w:rsidRPr="00382C32" w:rsidRDefault="00382C32" w:rsidP="00382C32">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Year: </w:t>
      </w:r>
      <w:r>
        <w:rPr>
          <w:rFonts w:eastAsia="Times New Roman"/>
          <w:b/>
          <w:color w:val="000000"/>
          <w:sz w:val="40"/>
          <w:szCs w:val="40"/>
        </w:rPr>
        <w:t>2019-2020</w:t>
      </w:r>
    </w:p>
    <w:p w14:paraId="450B5881"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5F4F3563" w14:textId="5FF0932B" w:rsidR="00382C32" w:rsidRPr="00382C32" w:rsidRDefault="00382C32" w:rsidP="00382C32">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Admission number: </w:t>
      </w:r>
      <w:r w:rsidRPr="00387620">
        <w:rPr>
          <w:rFonts w:eastAsia="Times New Roman"/>
          <w:b/>
          <w:color w:val="000000"/>
          <w:sz w:val="40"/>
          <w:szCs w:val="40"/>
        </w:rPr>
        <w:t>ACPM</w:t>
      </w:r>
      <w:r w:rsidR="00387620" w:rsidRPr="00387620">
        <w:rPr>
          <w:rFonts w:eastAsia="Times New Roman"/>
          <w:b/>
          <w:color w:val="000000"/>
          <w:sz w:val="40"/>
          <w:szCs w:val="40"/>
        </w:rPr>
        <w:t>/PGD/138/2019</w:t>
      </w:r>
    </w:p>
    <w:p w14:paraId="7CBFFFB6"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6CC1E6C5" w14:textId="722B30EE" w:rsidR="00382C32" w:rsidRPr="00382C32" w:rsidRDefault="00382C32" w:rsidP="00382C32">
      <w:pPr>
        <w:spacing w:after="452" w:line="259" w:lineRule="auto"/>
        <w:ind w:left="-5" w:right="6" w:hanging="10"/>
        <w:jc w:val="center"/>
        <w:rPr>
          <w:rFonts w:eastAsia="Times New Roman"/>
          <w:b/>
          <w:color w:val="000000"/>
          <w:sz w:val="40"/>
          <w:szCs w:val="40"/>
        </w:rPr>
      </w:pPr>
      <w:r>
        <w:rPr>
          <w:rFonts w:eastAsia="Times New Roman"/>
          <w:b/>
          <w:color w:val="000000"/>
          <w:sz w:val="40"/>
          <w:szCs w:val="40"/>
        </w:rPr>
        <w:t>Assignment Model: One (1</w:t>
      </w:r>
      <w:r w:rsidRPr="00382C32">
        <w:rPr>
          <w:rFonts w:eastAsia="Times New Roman"/>
          <w:b/>
          <w:color w:val="000000"/>
          <w:sz w:val="40"/>
          <w:szCs w:val="40"/>
        </w:rPr>
        <w:t>)</w:t>
      </w:r>
    </w:p>
    <w:p w14:paraId="65BF04EE"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6C2D17EB"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18FB7D12" w14:textId="77777777" w:rsidR="00382C32" w:rsidRPr="00382C32" w:rsidRDefault="00382C32" w:rsidP="00382C32">
      <w:pPr>
        <w:spacing w:after="452" w:line="259" w:lineRule="auto"/>
        <w:ind w:left="-5" w:right="6" w:hanging="10"/>
        <w:jc w:val="center"/>
        <w:rPr>
          <w:rFonts w:eastAsia="Times New Roman"/>
          <w:b/>
          <w:color w:val="000000"/>
          <w:sz w:val="40"/>
          <w:szCs w:val="40"/>
        </w:rPr>
      </w:pPr>
    </w:p>
    <w:p w14:paraId="02F9E832" w14:textId="77777777" w:rsidR="00382C32" w:rsidRPr="00382C32" w:rsidRDefault="00382C32" w:rsidP="00382C32">
      <w:pPr>
        <w:spacing w:after="452" w:line="259" w:lineRule="auto"/>
        <w:ind w:right="6"/>
        <w:rPr>
          <w:rFonts w:eastAsia="Times New Roman"/>
          <w:b/>
          <w:color w:val="000000"/>
          <w:sz w:val="24"/>
        </w:rPr>
      </w:pPr>
    </w:p>
    <w:p w14:paraId="0D19E209" w14:textId="254D49F3" w:rsidR="009108A7" w:rsidRPr="00AB211F" w:rsidRDefault="004462BF" w:rsidP="00166D93">
      <w:pPr>
        <w:numPr>
          <w:ilvl w:val="0"/>
          <w:numId w:val="1"/>
        </w:numPr>
        <w:spacing w:after="200" w:line="360" w:lineRule="auto"/>
        <w:rPr>
          <w:rFonts w:ascii="Book Antiqua" w:hAnsi="Book Antiqua"/>
          <w:sz w:val="24"/>
          <w:szCs w:val="24"/>
        </w:rPr>
      </w:pPr>
      <w:r w:rsidRPr="00AB211F">
        <w:rPr>
          <w:rFonts w:ascii="Book Antiqua" w:hAnsi="Book Antiqua"/>
          <w:sz w:val="24"/>
          <w:szCs w:val="24"/>
        </w:rPr>
        <w:t xml:space="preserve">Community radio station is </w:t>
      </w:r>
      <w:r w:rsidR="009108A7" w:rsidRPr="00AB211F">
        <w:rPr>
          <w:rFonts w:ascii="Book Antiqua" w:hAnsi="Book Antiqua"/>
          <w:sz w:val="24"/>
          <w:szCs w:val="24"/>
        </w:rPr>
        <w:t>considered</w:t>
      </w:r>
      <w:r w:rsidRPr="00AB211F">
        <w:rPr>
          <w:rFonts w:ascii="Book Antiqua" w:hAnsi="Book Antiqua"/>
          <w:sz w:val="24"/>
          <w:szCs w:val="24"/>
        </w:rPr>
        <w:t xml:space="preserve"> under mass media communication. This is a channel of communication which expose large numbers of people to the sa</w:t>
      </w:r>
      <w:r w:rsidR="00A20BBC">
        <w:rPr>
          <w:rFonts w:ascii="Book Antiqua" w:hAnsi="Book Antiqua"/>
          <w:sz w:val="24"/>
          <w:szCs w:val="24"/>
        </w:rPr>
        <w:t>me information at the same time (Reardon &amp; Rogers 1988)</w:t>
      </w:r>
    </w:p>
    <w:p w14:paraId="06D171DD" w14:textId="77777777" w:rsidR="00295EA1" w:rsidRPr="00AB211F" w:rsidRDefault="001E5E0C" w:rsidP="009108A7">
      <w:pPr>
        <w:spacing w:after="200" w:line="360" w:lineRule="auto"/>
        <w:ind w:left="360" w:firstLine="60"/>
        <w:rPr>
          <w:rFonts w:ascii="Book Antiqua" w:hAnsi="Book Antiqua"/>
          <w:sz w:val="24"/>
          <w:szCs w:val="24"/>
        </w:rPr>
      </w:pPr>
      <w:r w:rsidRPr="00AB211F">
        <w:rPr>
          <w:rFonts w:ascii="Book Antiqua" w:hAnsi="Book Antiqua"/>
          <w:sz w:val="24"/>
          <w:szCs w:val="24"/>
        </w:rPr>
        <w:t>(</w:t>
      </w:r>
      <w:proofErr w:type="gramStart"/>
      <w:r w:rsidRPr="00AB211F">
        <w:rPr>
          <w:rFonts w:ascii="Book Antiqua" w:hAnsi="Book Antiqua"/>
          <w:sz w:val="24"/>
          <w:szCs w:val="24"/>
        </w:rPr>
        <w:t>i</w:t>
      </w:r>
      <w:proofErr w:type="gramEnd"/>
      <w:r w:rsidRPr="00AB211F">
        <w:rPr>
          <w:rFonts w:ascii="Book Antiqua" w:hAnsi="Book Antiqua"/>
          <w:sz w:val="24"/>
          <w:szCs w:val="24"/>
        </w:rPr>
        <w:t>)-</w:t>
      </w:r>
      <w:r w:rsidRPr="00AB211F">
        <w:rPr>
          <w:rFonts w:ascii="Book Antiqua" w:hAnsi="Book Antiqua"/>
          <w:b/>
          <w:sz w:val="24"/>
          <w:szCs w:val="24"/>
        </w:rPr>
        <w:t>Audience:</w:t>
      </w:r>
      <w:r w:rsidRPr="00AB211F">
        <w:rPr>
          <w:rFonts w:ascii="Book Antiqua" w:hAnsi="Book Antiqua"/>
          <w:sz w:val="24"/>
          <w:szCs w:val="24"/>
        </w:rPr>
        <w:t xml:space="preserve"> </w:t>
      </w:r>
    </w:p>
    <w:p w14:paraId="35011B82" w14:textId="2C09EC06" w:rsidR="009108A7" w:rsidRPr="00AB211F" w:rsidRDefault="001E5E0C" w:rsidP="009108A7">
      <w:pPr>
        <w:spacing w:after="200" w:line="360" w:lineRule="auto"/>
        <w:ind w:left="360" w:firstLine="60"/>
        <w:rPr>
          <w:rFonts w:ascii="Book Antiqua" w:hAnsi="Book Antiqua"/>
          <w:sz w:val="24"/>
          <w:szCs w:val="24"/>
        </w:rPr>
      </w:pPr>
      <w:r w:rsidRPr="00AB211F">
        <w:rPr>
          <w:rFonts w:ascii="Book Antiqua" w:hAnsi="Book Antiqua"/>
          <w:sz w:val="24"/>
          <w:szCs w:val="24"/>
        </w:rPr>
        <w:t>T</w:t>
      </w:r>
      <w:r w:rsidR="009108A7" w:rsidRPr="00AB211F">
        <w:rPr>
          <w:rFonts w:ascii="Book Antiqua" w:hAnsi="Book Antiqua"/>
          <w:sz w:val="24"/>
          <w:szCs w:val="24"/>
        </w:rPr>
        <w:t>h</w:t>
      </w:r>
      <w:r w:rsidR="00F339D1" w:rsidRPr="00AB211F">
        <w:rPr>
          <w:rFonts w:ascii="Book Antiqua" w:hAnsi="Book Antiqua"/>
          <w:sz w:val="24"/>
          <w:szCs w:val="24"/>
        </w:rPr>
        <w:t>ese</w:t>
      </w:r>
      <w:r w:rsidR="009108A7" w:rsidRPr="00AB211F">
        <w:rPr>
          <w:rFonts w:ascii="Book Antiqua" w:hAnsi="Book Antiqua"/>
          <w:sz w:val="24"/>
          <w:szCs w:val="24"/>
        </w:rPr>
        <w:t xml:space="preserve"> are the </w:t>
      </w:r>
      <w:r w:rsidR="00F339D1" w:rsidRPr="00AB211F">
        <w:rPr>
          <w:rFonts w:ascii="Book Antiqua" w:hAnsi="Book Antiqua"/>
          <w:sz w:val="24"/>
          <w:szCs w:val="24"/>
        </w:rPr>
        <w:t>target</w:t>
      </w:r>
      <w:r w:rsidR="009108A7" w:rsidRPr="00AB211F">
        <w:rPr>
          <w:rFonts w:ascii="Book Antiqua" w:hAnsi="Book Antiqua"/>
          <w:sz w:val="24"/>
          <w:szCs w:val="24"/>
        </w:rPr>
        <w:t xml:space="preserve"> group </w:t>
      </w:r>
      <w:r w:rsidRPr="00AB211F">
        <w:rPr>
          <w:rFonts w:ascii="Book Antiqua" w:hAnsi="Book Antiqua"/>
          <w:sz w:val="24"/>
          <w:szCs w:val="24"/>
        </w:rPr>
        <w:t xml:space="preserve">of people </w:t>
      </w:r>
      <w:r w:rsidR="009108A7" w:rsidRPr="00AB211F">
        <w:rPr>
          <w:rFonts w:ascii="Book Antiqua" w:hAnsi="Book Antiqua"/>
          <w:sz w:val="24"/>
          <w:szCs w:val="24"/>
        </w:rPr>
        <w:t xml:space="preserve">to whom the message is </w:t>
      </w:r>
      <w:r w:rsidR="00F339D1" w:rsidRPr="00AB211F">
        <w:rPr>
          <w:rFonts w:ascii="Book Antiqua" w:hAnsi="Book Antiqua"/>
          <w:sz w:val="24"/>
          <w:szCs w:val="24"/>
        </w:rPr>
        <w:t>directed</w:t>
      </w:r>
      <w:r w:rsidR="009108A7" w:rsidRPr="00AB211F">
        <w:rPr>
          <w:rFonts w:ascii="Book Antiqua" w:hAnsi="Book Antiqua"/>
          <w:sz w:val="24"/>
          <w:szCs w:val="24"/>
        </w:rPr>
        <w:t xml:space="preserve">; therefore the importance </w:t>
      </w:r>
      <w:r w:rsidR="00F339D1" w:rsidRPr="00AB211F">
        <w:rPr>
          <w:rFonts w:ascii="Book Antiqua" w:hAnsi="Book Antiqua"/>
          <w:sz w:val="24"/>
          <w:szCs w:val="24"/>
        </w:rPr>
        <w:t>of a radio</w:t>
      </w:r>
      <w:r w:rsidR="009108A7" w:rsidRPr="00AB211F">
        <w:rPr>
          <w:rFonts w:ascii="Book Antiqua" w:hAnsi="Book Antiqua"/>
          <w:sz w:val="24"/>
          <w:szCs w:val="24"/>
        </w:rPr>
        <w:t xml:space="preserve"> station includes:-</w:t>
      </w:r>
    </w:p>
    <w:p w14:paraId="3AB34AF3" w14:textId="52C620AB" w:rsidR="00443286" w:rsidRPr="00AB211F" w:rsidRDefault="00810DFD" w:rsidP="00A03813">
      <w:pPr>
        <w:pStyle w:val="NoSpacing"/>
        <w:numPr>
          <w:ilvl w:val="0"/>
          <w:numId w:val="15"/>
        </w:numPr>
        <w:rPr>
          <w:rFonts w:ascii="Book Antiqua" w:hAnsi="Book Antiqua"/>
          <w:sz w:val="24"/>
          <w:szCs w:val="24"/>
        </w:rPr>
      </w:pPr>
      <w:r w:rsidRPr="00AB211F">
        <w:rPr>
          <w:rFonts w:ascii="Book Antiqua" w:hAnsi="Book Antiqua"/>
          <w:sz w:val="24"/>
          <w:szCs w:val="24"/>
        </w:rPr>
        <w:t>Create interest</w:t>
      </w:r>
      <w:r w:rsidR="00A03813">
        <w:rPr>
          <w:rFonts w:ascii="Book Antiqua" w:hAnsi="Book Antiqua"/>
          <w:sz w:val="24"/>
          <w:szCs w:val="24"/>
        </w:rPr>
        <w:t>: in the period of broadcast, the audience will listen in due Couse the pick concern and develop interest to act or implement.</w:t>
      </w:r>
    </w:p>
    <w:p w14:paraId="606829EB" w14:textId="0DDEE2E6"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Education: a radio can be used to educate the population. This involves designing programs for example waste management campaigns. Here the population can be educated on the types of waste, sorting waste and waste management.</w:t>
      </w:r>
    </w:p>
    <w:p w14:paraId="4D43A59B" w14:textId="11B13C14"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Public announcement: the large population can be reached by a radio within a short time than writing letter or door to door passing the information.</w:t>
      </w:r>
    </w:p>
    <w:p w14:paraId="0B7A4D4B" w14:textId="6DB0F129"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Develop programs to engage listeners on good hygiene practices; a radio station is an institution. It can initiate projects and develop programs for the listeners.</w:t>
      </w:r>
    </w:p>
    <w:p w14:paraId="43E0F2C8" w14:textId="3641AC83"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 xml:space="preserve">Spreading and raising awareness: dissemination of water, sanitation and hygiene key messages are cheaper when done by the use of a radio station, so nonprofit organizations take it as an efficient means of communication. </w:t>
      </w:r>
    </w:p>
    <w:p w14:paraId="4019B1B5" w14:textId="1D944DCD"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Influence and change public opinion: majority of the people are able to receive  a message hence are therefore  able to  view each other feelings  in  a glance due to their reactions  and the general public is able to take one sole decision.</w:t>
      </w:r>
    </w:p>
    <w:p w14:paraId="15FE33CB" w14:textId="4D42FD15" w:rsidR="00443286" w:rsidRPr="00AB211F" w:rsidRDefault="00443286" w:rsidP="00A03813">
      <w:pPr>
        <w:pStyle w:val="NoSpacing"/>
        <w:numPr>
          <w:ilvl w:val="0"/>
          <w:numId w:val="15"/>
        </w:numPr>
        <w:rPr>
          <w:rFonts w:ascii="Book Antiqua" w:hAnsi="Book Antiqua"/>
          <w:sz w:val="24"/>
          <w:szCs w:val="24"/>
        </w:rPr>
      </w:pPr>
      <w:r w:rsidRPr="00AB211F">
        <w:rPr>
          <w:rFonts w:ascii="Book Antiqua" w:hAnsi="Book Antiqua"/>
          <w:sz w:val="24"/>
          <w:szCs w:val="24"/>
        </w:rPr>
        <w:t>Advocacy tool: an NGO can use a radio station to encourage or ask the general community to contribute and participate in a program.</w:t>
      </w:r>
    </w:p>
    <w:p w14:paraId="5395F03D" w14:textId="34116F1B" w:rsidR="00810DFD" w:rsidRPr="00A03813" w:rsidRDefault="00810DFD" w:rsidP="00A03813">
      <w:pPr>
        <w:pStyle w:val="ListParagraph"/>
        <w:numPr>
          <w:ilvl w:val="0"/>
          <w:numId w:val="15"/>
        </w:numPr>
        <w:spacing w:after="200" w:line="360" w:lineRule="auto"/>
        <w:rPr>
          <w:rFonts w:ascii="Book Antiqua" w:hAnsi="Book Antiqua"/>
          <w:sz w:val="24"/>
          <w:szCs w:val="24"/>
        </w:rPr>
      </w:pPr>
      <w:r w:rsidRPr="00A03813">
        <w:rPr>
          <w:rFonts w:ascii="Book Antiqua" w:hAnsi="Book Antiqua"/>
          <w:sz w:val="24"/>
          <w:szCs w:val="24"/>
        </w:rPr>
        <w:t>Encouraging audience</w:t>
      </w:r>
      <w:r w:rsidR="003021F0">
        <w:rPr>
          <w:rFonts w:ascii="Book Antiqua" w:hAnsi="Book Antiqua"/>
          <w:sz w:val="24"/>
          <w:szCs w:val="24"/>
        </w:rPr>
        <w:t>: In general they feel positive when a repeated awareness is made of a situation is announce making everyone to be on the same level of understanding.</w:t>
      </w:r>
    </w:p>
    <w:p w14:paraId="3A2E36EB" w14:textId="0A4189A5" w:rsidR="00810DFD" w:rsidRPr="00A03813" w:rsidRDefault="00810DFD" w:rsidP="00A03813">
      <w:pPr>
        <w:pStyle w:val="ListParagraph"/>
        <w:numPr>
          <w:ilvl w:val="0"/>
          <w:numId w:val="15"/>
        </w:numPr>
        <w:spacing w:after="200" w:line="360" w:lineRule="auto"/>
        <w:rPr>
          <w:rFonts w:ascii="Book Antiqua" w:hAnsi="Book Antiqua"/>
          <w:sz w:val="24"/>
          <w:szCs w:val="24"/>
        </w:rPr>
      </w:pPr>
      <w:r w:rsidRPr="00A03813">
        <w:rPr>
          <w:rFonts w:ascii="Book Antiqua" w:hAnsi="Book Antiqua"/>
          <w:sz w:val="24"/>
          <w:szCs w:val="24"/>
        </w:rPr>
        <w:t>Sharing experiences</w:t>
      </w:r>
      <w:r w:rsidR="00CB59E0">
        <w:rPr>
          <w:rFonts w:ascii="Book Antiqua" w:hAnsi="Book Antiqua"/>
          <w:sz w:val="24"/>
          <w:szCs w:val="24"/>
        </w:rPr>
        <w:t>: Messages are on air, the audience and attend and share their experiences with the large population and learning from each other is possible.</w:t>
      </w:r>
    </w:p>
    <w:p w14:paraId="19FD9849" w14:textId="4568F2CF" w:rsidR="00810DFD" w:rsidRPr="00A03813" w:rsidRDefault="00810DFD" w:rsidP="00A03813">
      <w:pPr>
        <w:pStyle w:val="ListParagraph"/>
        <w:numPr>
          <w:ilvl w:val="0"/>
          <w:numId w:val="15"/>
        </w:numPr>
        <w:spacing w:after="200" w:line="360" w:lineRule="auto"/>
        <w:rPr>
          <w:rFonts w:ascii="Book Antiqua" w:hAnsi="Book Antiqua"/>
          <w:sz w:val="24"/>
          <w:szCs w:val="24"/>
        </w:rPr>
      </w:pPr>
      <w:r w:rsidRPr="00A03813">
        <w:rPr>
          <w:rFonts w:ascii="Book Antiqua" w:hAnsi="Book Antiqua"/>
          <w:sz w:val="24"/>
          <w:szCs w:val="24"/>
        </w:rPr>
        <w:lastRenderedPageBreak/>
        <w:t>Ask question/</w:t>
      </w:r>
      <w:r w:rsidR="00C21DA3" w:rsidRPr="00A03813">
        <w:rPr>
          <w:rFonts w:ascii="Book Antiqua" w:hAnsi="Book Antiqua"/>
          <w:sz w:val="24"/>
          <w:szCs w:val="24"/>
        </w:rPr>
        <w:t>finding</w:t>
      </w:r>
      <w:r w:rsidRPr="00A03813">
        <w:rPr>
          <w:rFonts w:ascii="Book Antiqua" w:hAnsi="Book Antiqua"/>
          <w:sz w:val="24"/>
          <w:szCs w:val="24"/>
        </w:rPr>
        <w:t xml:space="preserve"> solution</w:t>
      </w:r>
      <w:r w:rsidR="00CB59E0">
        <w:rPr>
          <w:rFonts w:ascii="Book Antiqua" w:hAnsi="Book Antiqua"/>
          <w:sz w:val="24"/>
          <w:szCs w:val="24"/>
        </w:rPr>
        <w:t>: if a targeted group of person has some challenge, they can ask questions and being answered by the public to address the challenge and find a solution.</w:t>
      </w:r>
    </w:p>
    <w:p w14:paraId="7F7D69BA" w14:textId="79F1C8FB" w:rsidR="00C21DA3" w:rsidRPr="00A03813" w:rsidRDefault="00D63496" w:rsidP="00A03813">
      <w:pPr>
        <w:pStyle w:val="ListParagraph"/>
        <w:numPr>
          <w:ilvl w:val="0"/>
          <w:numId w:val="15"/>
        </w:numPr>
        <w:spacing w:after="200" w:line="360" w:lineRule="auto"/>
        <w:rPr>
          <w:rFonts w:ascii="Book Antiqua" w:hAnsi="Book Antiqua"/>
          <w:sz w:val="24"/>
          <w:szCs w:val="24"/>
        </w:rPr>
      </w:pPr>
      <w:r>
        <w:rPr>
          <w:rFonts w:ascii="Book Antiqua" w:hAnsi="Book Antiqua"/>
          <w:sz w:val="24"/>
          <w:szCs w:val="24"/>
        </w:rPr>
        <w:t>Influential: A radio is effective to persuade the ordinance.</w:t>
      </w:r>
    </w:p>
    <w:p w14:paraId="094DF99D" w14:textId="77777777" w:rsidR="00810DFD" w:rsidRPr="00AB211F" w:rsidRDefault="00810DFD" w:rsidP="00810DFD">
      <w:pPr>
        <w:spacing w:after="200" w:line="360" w:lineRule="auto"/>
        <w:ind w:firstLine="360"/>
        <w:rPr>
          <w:rFonts w:ascii="Book Antiqua" w:hAnsi="Book Antiqua"/>
          <w:sz w:val="24"/>
          <w:szCs w:val="24"/>
        </w:rPr>
      </w:pPr>
      <w:r w:rsidRPr="00AB211F">
        <w:rPr>
          <w:rFonts w:ascii="Book Antiqua" w:hAnsi="Book Antiqua"/>
          <w:sz w:val="24"/>
          <w:szCs w:val="24"/>
        </w:rPr>
        <w:t>(ii)-</w:t>
      </w:r>
      <w:r w:rsidRPr="00AB211F">
        <w:rPr>
          <w:rFonts w:ascii="Book Antiqua" w:hAnsi="Book Antiqua"/>
          <w:b/>
          <w:sz w:val="24"/>
          <w:szCs w:val="24"/>
        </w:rPr>
        <w:t>WASH messages:</w:t>
      </w:r>
    </w:p>
    <w:p w14:paraId="0F6DA506" w14:textId="77777777" w:rsidR="007D51FB" w:rsidRPr="00AB211F" w:rsidRDefault="007D51FB" w:rsidP="007D51FB">
      <w:pPr>
        <w:pStyle w:val="NoSpacing"/>
        <w:numPr>
          <w:ilvl w:val="0"/>
          <w:numId w:val="6"/>
        </w:numPr>
        <w:rPr>
          <w:rFonts w:ascii="Book Antiqua" w:hAnsi="Book Antiqua"/>
          <w:sz w:val="24"/>
          <w:szCs w:val="24"/>
        </w:rPr>
      </w:pPr>
      <w:r w:rsidRPr="00AB211F">
        <w:rPr>
          <w:rFonts w:ascii="Book Antiqua" w:hAnsi="Book Antiqua"/>
          <w:sz w:val="24"/>
          <w:szCs w:val="24"/>
        </w:rPr>
        <w:t>Wider coverage: a radio can cover a large geographical area. If it is used as a media for communication, a message can cover a wide area within a short time.</w:t>
      </w:r>
    </w:p>
    <w:p w14:paraId="7C60985D" w14:textId="77777777" w:rsidR="007D51FB" w:rsidRPr="00AB211F" w:rsidRDefault="007D51FB" w:rsidP="007D51FB">
      <w:pPr>
        <w:pStyle w:val="NoSpacing"/>
        <w:numPr>
          <w:ilvl w:val="0"/>
          <w:numId w:val="6"/>
        </w:numPr>
        <w:rPr>
          <w:rFonts w:ascii="Book Antiqua" w:hAnsi="Book Antiqua"/>
          <w:sz w:val="24"/>
          <w:szCs w:val="24"/>
        </w:rPr>
      </w:pPr>
      <w:r w:rsidRPr="00AB211F">
        <w:rPr>
          <w:rFonts w:ascii="Book Antiqua" w:hAnsi="Book Antiqua"/>
          <w:sz w:val="24"/>
          <w:szCs w:val="24"/>
        </w:rPr>
        <w:t>Quicker: is quick and rapid for example in cholera outbreak. A radio can be used to convey messages of ways of preventing within one day.</w:t>
      </w:r>
    </w:p>
    <w:p w14:paraId="20C2290A" w14:textId="77777777" w:rsidR="007D51FB" w:rsidRPr="00AB211F" w:rsidRDefault="007D51FB" w:rsidP="007D51FB">
      <w:pPr>
        <w:pStyle w:val="NoSpacing"/>
        <w:numPr>
          <w:ilvl w:val="0"/>
          <w:numId w:val="6"/>
        </w:numPr>
        <w:rPr>
          <w:rFonts w:ascii="Book Antiqua" w:hAnsi="Book Antiqua"/>
          <w:sz w:val="24"/>
          <w:szCs w:val="24"/>
        </w:rPr>
      </w:pPr>
      <w:r w:rsidRPr="00AB211F">
        <w:rPr>
          <w:rFonts w:ascii="Book Antiqua" w:hAnsi="Book Antiqua"/>
          <w:sz w:val="24"/>
          <w:szCs w:val="24"/>
        </w:rPr>
        <w:t>Capture many people: in a comparison of a radio to a house to house visit, WASH messages reaches many people when delivered by a radio.</w:t>
      </w:r>
    </w:p>
    <w:p w14:paraId="53AD24D8" w14:textId="77777777" w:rsidR="007D51FB" w:rsidRPr="00AB211F" w:rsidRDefault="007D51FB" w:rsidP="007D51FB">
      <w:pPr>
        <w:pStyle w:val="NoSpacing"/>
        <w:numPr>
          <w:ilvl w:val="0"/>
          <w:numId w:val="6"/>
        </w:numPr>
        <w:rPr>
          <w:rFonts w:ascii="Book Antiqua" w:hAnsi="Book Antiqua"/>
          <w:sz w:val="24"/>
          <w:szCs w:val="24"/>
        </w:rPr>
      </w:pPr>
      <w:r w:rsidRPr="00AB211F">
        <w:rPr>
          <w:rFonts w:ascii="Book Antiqua" w:hAnsi="Book Antiqua"/>
          <w:sz w:val="24"/>
          <w:szCs w:val="24"/>
        </w:rPr>
        <w:t>Cheap: in the sense that no other materials are need as a medium. Only broadcasting than printing cost.</w:t>
      </w:r>
    </w:p>
    <w:p w14:paraId="346B65DC" w14:textId="77777777" w:rsidR="007D51FB" w:rsidRPr="00AB211F" w:rsidRDefault="007D51FB" w:rsidP="007D51FB">
      <w:pPr>
        <w:pStyle w:val="NoSpacing"/>
        <w:numPr>
          <w:ilvl w:val="0"/>
          <w:numId w:val="6"/>
        </w:numPr>
        <w:rPr>
          <w:rFonts w:ascii="Book Antiqua" w:hAnsi="Book Antiqua"/>
          <w:sz w:val="24"/>
          <w:szCs w:val="24"/>
        </w:rPr>
      </w:pPr>
      <w:r w:rsidRPr="00AB211F">
        <w:rPr>
          <w:rFonts w:ascii="Book Antiqua" w:hAnsi="Book Antiqua"/>
          <w:sz w:val="24"/>
          <w:szCs w:val="24"/>
        </w:rPr>
        <w:t>Conveys right and clear information: once a message is designed, it is handed to the responsibility of one right person after thorough analysis of the message in kind, its impact to the public then its passed to the public in the same not edited form.</w:t>
      </w:r>
    </w:p>
    <w:p w14:paraId="0DAB27AB" w14:textId="715C60E0" w:rsidR="00C21DA3" w:rsidRPr="00AB211F" w:rsidRDefault="001E4178" w:rsidP="00810DFD">
      <w:pPr>
        <w:pStyle w:val="ListParagraph"/>
        <w:numPr>
          <w:ilvl w:val="0"/>
          <w:numId w:val="5"/>
        </w:numPr>
        <w:spacing w:after="200" w:line="360" w:lineRule="auto"/>
        <w:rPr>
          <w:rFonts w:ascii="Book Antiqua" w:hAnsi="Book Antiqua"/>
          <w:sz w:val="24"/>
          <w:szCs w:val="24"/>
        </w:rPr>
      </w:pPr>
      <w:bookmarkStart w:id="0" w:name="_GoBack"/>
      <w:bookmarkEnd w:id="0"/>
      <w:r w:rsidRPr="00AB211F">
        <w:rPr>
          <w:rFonts w:ascii="Book Antiqua" w:hAnsi="Book Antiqua"/>
          <w:sz w:val="24"/>
          <w:szCs w:val="24"/>
        </w:rPr>
        <w:t>Educate</w:t>
      </w:r>
      <w:r>
        <w:rPr>
          <w:rFonts w:ascii="Book Antiqua" w:hAnsi="Book Antiqua"/>
          <w:sz w:val="24"/>
          <w:szCs w:val="24"/>
        </w:rPr>
        <w:t xml:space="preserve">: Media is the primary or sole means for </w:t>
      </w:r>
      <w:r w:rsidR="00640466">
        <w:rPr>
          <w:rFonts w:ascii="Book Antiqua" w:hAnsi="Book Antiqua"/>
          <w:sz w:val="24"/>
          <w:szCs w:val="24"/>
        </w:rPr>
        <w:t>achieving</w:t>
      </w:r>
      <w:r>
        <w:rPr>
          <w:rFonts w:ascii="Book Antiqua" w:hAnsi="Book Antiqua"/>
          <w:sz w:val="24"/>
          <w:szCs w:val="24"/>
        </w:rPr>
        <w:t xml:space="preserve"> health promotion goals. Changes of risks behavior over a short time is realized when media is use but needs to be supplemented by face to face interaction to enhance long term change (</w:t>
      </w:r>
      <w:proofErr w:type="spellStart"/>
      <w:r>
        <w:rPr>
          <w:rFonts w:ascii="Book Antiqua" w:hAnsi="Book Antiqua"/>
          <w:sz w:val="24"/>
          <w:szCs w:val="24"/>
        </w:rPr>
        <w:t>Kellog</w:t>
      </w:r>
      <w:proofErr w:type="spellEnd"/>
      <w:r>
        <w:rPr>
          <w:rFonts w:ascii="Book Antiqua" w:hAnsi="Book Antiqua"/>
          <w:sz w:val="24"/>
          <w:szCs w:val="24"/>
        </w:rPr>
        <w:t>, 1984)</w:t>
      </w:r>
    </w:p>
    <w:p w14:paraId="7A1D832A" w14:textId="2A20F6FA" w:rsidR="00C21DA3" w:rsidRPr="00AB211F" w:rsidRDefault="00C21DA3" w:rsidP="00810DFD">
      <w:pPr>
        <w:pStyle w:val="ListParagraph"/>
        <w:numPr>
          <w:ilvl w:val="0"/>
          <w:numId w:val="5"/>
        </w:numPr>
        <w:spacing w:after="200" w:line="360" w:lineRule="auto"/>
        <w:rPr>
          <w:rFonts w:ascii="Book Antiqua" w:hAnsi="Book Antiqua"/>
          <w:sz w:val="24"/>
          <w:szCs w:val="24"/>
        </w:rPr>
      </w:pPr>
      <w:r w:rsidRPr="00AB211F">
        <w:rPr>
          <w:rFonts w:ascii="Book Antiqua" w:hAnsi="Book Antiqua"/>
          <w:sz w:val="24"/>
          <w:szCs w:val="24"/>
        </w:rPr>
        <w:t>Support</w:t>
      </w:r>
      <w:r w:rsidR="00640466">
        <w:rPr>
          <w:rFonts w:ascii="Book Antiqua" w:hAnsi="Book Antiqua"/>
          <w:sz w:val="24"/>
          <w:szCs w:val="24"/>
        </w:rPr>
        <w:t>, promote, supplement</w:t>
      </w:r>
      <w:r w:rsidR="001E4178">
        <w:rPr>
          <w:rFonts w:ascii="Book Antiqua" w:hAnsi="Book Antiqua"/>
          <w:sz w:val="24"/>
          <w:szCs w:val="24"/>
        </w:rPr>
        <w:t xml:space="preserve"> and accepted source of information.</w:t>
      </w:r>
    </w:p>
    <w:p w14:paraId="3EF33E2E" w14:textId="77777777" w:rsidR="001D561A" w:rsidRPr="00AB211F" w:rsidRDefault="001D561A" w:rsidP="001D561A">
      <w:pPr>
        <w:numPr>
          <w:ilvl w:val="0"/>
          <w:numId w:val="1"/>
        </w:numPr>
        <w:spacing w:after="200" w:line="360" w:lineRule="auto"/>
        <w:rPr>
          <w:rFonts w:ascii="Book Antiqua" w:hAnsi="Book Antiqua"/>
          <w:sz w:val="24"/>
          <w:szCs w:val="24"/>
        </w:rPr>
      </w:pPr>
      <w:r w:rsidRPr="00AB211F">
        <w:rPr>
          <w:rFonts w:ascii="Book Antiqua" w:hAnsi="Book Antiqua"/>
          <w:sz w:val="24"/>
          <w:szCs w:val="24"/>
        </w:rPr>
        <w:t>Public health involves all activities and program put in place to monitor, protect and improve health of the population. It concerns with the health of the population not an individual, is more of preventive and encourages the whole community to have healthier life styles.</w:t>
      </w:r>
    </w:p>
    <w:p w14:paraId="14A54261" w14:textId="77777777" w:rsidR="001D561A" w:rsidRPr="00AB211F" w:rsidRDefault="001D561A" w:rsidP="001D561A">
      <w:pPr>
        <w:pStyle w:val="NoSpacing"/>
        <w:rPr>
          <w:rFonts w:ascii="Book Antiqua" w:hAnsi="Book Antiqua"/>
          <w:sz w:val="24"/>
          <w:szCs w:val="24"/>
        </w:rPr>
      </w:pPr>
    </w:p>
    <w:p w14:paraId="22F04AA6" w14:textId="77777777" w:rsidR="001D561A" w:rsidRPr="00AB211F" w:rsidRDefault="001D561A" w:rsidP="006A0C6C">
      <w:pPr>
        <w:pStyle w:val="NoSpacing"/>
        <w:ind w:left="360"/>
        <w:rPr>
          <w:rFonts w:ascii="Book Antiqua" w:hAnsi="Book Antiqua"/>
          <w:sz w:val="24"/>
          <w:szCs w:val="24"/>
        </w:rPr>
      </w:pPr>
      <w:r w:rsidRPr="00AB211F">
        <w:rPr>
          <w:rFonts w:ascii="Book Antiqua" w:hAnsi="Book Antiqua"/>
          <w:sz w:val="24"/>
          <w:szCs w:val="24"/>
        </w:rPr>
        <w:t>To prevent the community from public health diseases and issues, the public health professionals prevent problems from happening or recurring through the implementation of educational programs, recommending polices, administering services and conducting research then treating the sick by the doctors and nurses. In a large scale, public health is to promote health care equity, quality and accessibility.</w:t>
      </w:r>
    </w:p>
    <w:p w14:paraId="776C79C0" w14:textId="77777777" w:rsidR="001D561A" w:rsidRPr="00AB211F" w:rsidRDefault="001D561A" w:rsidP="001D561A">
      <w:pPr>
        <w:pStyle w:val="NoSpacing"/>
        <w:rPr>
          <w:rFonts w:ascii="Book Antiqua" w:hAnsi="Book Antiqua"/>
          <w:sz w:val="24"/>
          <w:szCs w:val="24"/>
        </w:rPr>
      </w:pPr>
    </w:p>
    <w:p w14:paraId="1787A47A" w14:textId="77777777" w:rsidR="001D561A" w:rsidRPr="00AB211F" w:rsidRDefault="001D561A" w:rsidP="006A0C6C">
      <w:pPr>
        <w:pStyle w:val="NoSpacing"/>
        <w:ind w:firstLine="360"/>
        <w:rPr>
          <w:rFonts w:ascii="Book Antiqua" w:hAnsi="Book Antiqua"/>
          <w:b/>
          <w:sz w:val="24"/>
          <w:szCs w:val="24"/>
        </w:rPr>
      </w:pPr>
      <w:r w:rsidRPr="00AB211F">
        <w:rPr>
          <w:rFonts w:ascii="Book Antiqua" w:hAnsi="Book Antiqua"/>
          <w:b/>
          <w:sz w:val="24"/>
          <w:szCs w:val="24"/>
        </w:rPr>
        <w:t>Key public health elements</w:t>
      </w:r>
    </w:p>
    <w:p w14:paraId="49BD9B2F"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Evaluate effectiveness, accessibility and quality of personal and population base services</w:t>
      </w:r>
    </w:p>
    <w:p w14:paraId="09F74321"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Research for new insights and innovative solution to health problems.</w:t>
      </w:r>
    </w:p>
    <w:p w14:paraId="6DD6EF6D"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Monitor health status to identify community health problems</w:t>
      </w:r>
    </w:p>
    <w:p w14:paraId="69AC0967"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Diagnose and investigate health problems and health hazards in the community</w:t>
      </w:r>
    </w:p>
    <w:p w14:paraId="07F1A856"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Inform, educate and empower people about health issues</w:t>
      </w:r>
    </w:p>
    <w:p w14:paraId="5CD39EA4"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Mobilize community partnership to identify and solve health problems</w:t>
      </w:r>
    </w:p>
    <w:p w14:paraId="3D79EAA5"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Develop policies and plans that support individual and community health efforts</w:t>
      </w:r>
    </w:p>
    <w:p w14:paraId="092B9975"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Enforce laws and regulations that protect health and ensure safety</w:t>
      </w:r>
    </w:p>
    <w:p w14:paraId="68AAC4FD" w14:textId="77777777" w:rsidR="001D561A" w:rsidRPr="00AB211F"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Link people to needed personal health services and assure the provision of health care when otherwise unavailable</w:t>
      </w:r>
    </w:p>
    <w:p w14:paraId="7A54138B" w14:textId="77777777" w:rsidR="001D561A" w:rsidRDefault="001D561A" w:rsidP="001D561A">
      <w:pPr>
        <w:pStyle w:val="NoSpacing"/>
        <w:numPr>
          <w:ilvl w:val="0"/>
          <w:numId w:val="13"/>
        </w:numPr>
        <w:rPr>
          <w:rFonts w:ascii="Book Antiqua" w:hAnsi="Book Antiqua"/>
          <w:sz w:val="24"/>
          <w:szCs w:val="24"/>
        </w:rPr>
      </w:pPr>
      <w:r w:rsidRPr="00AB211F">
        <w:rPr>
          <w:rFonts w:ascii="Book Antiqua" w:hAnsi="Book Antiqua"/>
          <w:sz w:val="24"/>
          <w:szCs w:val="24"/>
        </w:rPr>
        <w:t>Assure a competent workforce for public health and personal health care</w:t>
      </w:r>
    </w:p>
    <w:p w14:paraId="1E7586AB" w14:textId="77777777" w:rsidR="00267CD4" w:rsidRPr="00AB211F" w:rsidRDefault="00267CD4" w:rsidP="00267CD4">
      <w:pPr>
        <w:pStyle w:val="NoSpacing"/>
        <w:ind w:left="720"/>
        <w:rPr>
          <w:rFonts w:ascii="Book Antiqua" w:hAnsi="Book Antiqua"/>
          <w:sz w:val="24"/>
          <w:szCs w:val="24"/>
        </w:rPr>
      </w:pPr>
    </w:p>
    <w:p w14:paraId="1BA055FB" w14:textId="26F73FC3" w:rsidR="00166D93" w:rsidRPr="00AB211F" w:rsidRDefault="00D03450" w:rsidP="00D52C7D">
      <w:pPr>
        <w:numPr>
          <w:ilvl w:val="0"/>
          <w:numId w:val="1"/>
        </w:numPr>
        <w:spacing w:after="200" w:line="360" w:lineRule="auto"/>
        <w:rPr>
          <w:rFonts w:ascii="Book Antiqua" w:hAnsi="Book Antiqua"/>
          <w:sz w:val="24"/>
          <w:szCs w:val="24"/>
        </w:rPr>
      </w:pPr>
      <w:r w:rsidRPr="00AB211F">
        <w:rPr>
          <w:rFonts w:ascii="Book Antiqua" w:hAnsi="Book Antiqua"/>
          <w:sz w:val="24"/>
          <w:szCs w:val="24"/>
        </w:rPr>
        <w:t xml:space="preserve">Public health in its view is very wide and needs some joint venture interventions. The local government could not have managed alone if left to as a sole responsibility which will lead to high mortality rate. The help of non-governmental organization has proved of importance to the public noted by reduce prevalence of water related disease and low rate of mortality especially for infants. </w:t>
      </w:r>
    </w:p>
    <w:p w14:paraId="6D1CD973" w14:textId="77777777" w:rsidR="00D03450" w:rsidRPr="00AB211F" w:rsidRDefault="00D03450" w:rsidP="00166D93">
      <w:pPr>
        <w:numPr>
          <w:ilvl w:val="0"/>
          <w:numId w:val="2"/>
        </w:numPr>
        <w:spacing w:after="200" w:line="360" w:lineRule="auto"/>
        <w:rPr>
          <w:rFonts w:ascii="Book Antiqua" w:hAnsi="Book Antiqua"/>
          <w:b/>
          <w:sz w:val="24"/>
          <w:szCs w:val="24"/>
        </w:rPr>
      </w:pPr>
      <w:r w:rsidRPr="00AB211F">
        <w:rPr>
          <w:rFonts w:ascii="Book Antiqua" w:hAnsi="Book Antiqua"/>
          <w:b/>
          <w:sz w:val="24"/>
          <w:szCs w:val="24"/>
        </w:rPr>
        <w:t>R</w:t>
      </w:r>
      <w:r w:rsidR="00166D93" w:rsidRPr="00AB211F">
        <w:rPr>
          <w:rFonts w:ascii="Book Antiqua" w:hAnsi="Book Antiqua"/>
          <w:b/>
          <w:sz w:val="24"/>
          <w:szCs w:val="24"/>
        </w:rPr>
        <w:t>ecruitment</w:t>
      </w:r>
    </w:p>
    <w:p w14:paraId="61C79A56"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Number of experience health staff has increased: In a normal setting, a knowledgeable public health professional goes to work for high paid incentives; as a result, there was increase in the number of experienced staff when the NGOs came in to intervene in Yei County in South Sudan.</w:t>
      </w:r>
    </w:p>
    <w:p w14:paraId="4178BCDE" w14:textId="77777777" w:rsidR="00D03450" w:rsidRPr="00AB211F" w:rsidRDefault="00D03450" w:rsidP="00D03450">
      <w:pPr>
        <w:pStyle w:val="NoSpacing"/>
        <w:rPr>
          <w:rFonts w:ascii="Book Antiqua" w:hAnsi="Book Antiqua"/>
          <w:sz w:val="24"/>
          <w:szCs w:val="24"/>
        </w:rPr>
      </w:pPr>
    </w:p>
    <w:p w14:paraId="4FF27281"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Reduced mortality rate: the number of people dying was high, within a period of three months it reduced due to the presence of professional staff being employed by the non-governmental organizations to work in the public health sector programs.</w:t>
      </w:r>
    </w:p>
    <w:p w14:paraId="231FA13F" w14:textId="77777777" w:rsidR="00D03450" w:rsidRPr="00AB211F" w:rsidRDefault="00D03450" w:rsidP="00D03450">
      <w:pPr>
        <w:pStyle w:val="NoSpacing"/>
        <w:rPr>
          <w:rFonts w:ascii="Book Antiqua" w:hAnsi="Book Antiqua"/>
          <w:sz w:val="24"/>
          <w:szCs w:val="24"/>
        </w:rPr>
      </w:pPr>
    </w:p>
    <w:p w14:paraId="0F79B453"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Research expert are recruited: in public health, experts are needed to carry out research for new insights. They were recruited by the NGOs working in South Sudan leading to the discovery of presence of Guinea worms.</w:t>
      </w:r>
    </w:p>
    <w:p w14:paraId="4B077DBD" w14:textId="77777777" w:rsidR="00D03450" w:rsidRPr="00AB211F" w:rsidRDefault="00D03450" w:rsidP="00D03450">
      <w:pPr>
        <w:pStyle w:val="NoSpacing"/>
        <w:rPr>
          <w:rFonts w:ascii="Book Antiqua" w:hAnsi="Book Antiqua"/>
          <w:sz w:val="24"/>
          <w:szCs w:val="24"/>
        </w:rPr>
      </w:pPr>
    </w:p>
    <w:p w14:paraId="796F8E3A"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lastRenderedPageBreak/>
        <w:t>Gaps in health service delivery are solved: service delivery was difficult, when more staffs were employed, the general population could be reached and the existing gaps were solved.</w:t>
      </w:r>
    </w:p>
    <w:p w14:paraId="47B04DB7"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Advocacy: huge funding is needed in the public health, non-governmental managers and administration are equipped with skills like project management and have built reputation with donors, by this they lobby for funding in the sector.</w:t>
      </w:r>
    </w:p>
    <w:p w14:paraId="51A24F0E" w14:textId="77777777" w:rsidR="00D03450" w:rsidRPr="00AB211F" w:rsidRDefault="00D03450" w:rsidP="00D03450">
      <w:pPr>
        <w:pStyle w:val="NoSpacing"/>
        <w:rPr>
          <w:rFonts w:ascii="Book Antiqua" w:hAnsi="Book Antiqua"/>
          <w:sz w:val="24"/>
          <w:szCs w:val="24"/>
        </w:rPr>
      </w:pPr>
    </w:p>
    <w:p w14:paraId="5ABFA34D"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Flexible planning: some public health issues are dynamic and risk. For their smooth running this call for experienced budget management and planning.</w:t>
      </w:r>
    </w:p>
    <w:p w14:paraId="04E8AB4D" w14:textId="77777777" w:rsidR="00D03450" w:rsidRPr="00AB211F" w:rsidRDefault="00D03450" w:rsidP="00D03450">
      <w:pPr>
        <w:pStyle w:val="NoSpacing"/>
        <w:rPr>
          <w:rFonts w:ascii="Book Antiqua" w:hAnsi="Book Antiqua"/>
          <w:sz w:val="24"/>
          <w:szCs w:val="24"/>
        </w:rPr>
      </w:pPr>
    </w:p>
    <w:p w14:paraId="6D0052C8" w14:textId="77777777" w:rsidR="00D03450" w:rsidRPr="00AB211F" w:rsidRDefault="00D03450" w:rsidP="00D03450">
      <w:pPr>
        <w:pStyle w:val="NoSpacing"/>
        <w:ind w:left="765"/>
        <w:rPr>
          <w:rFonts w:ascii="Book Antiqua" w:hAnsi="Book Antiqua"/>
          <w:sz w:val="24"/>
          <w:szCs w:val="24"/>
        </w:rPr>
      </w:pPr>
      <w:r w:rsidRPr="00AB211F">
        <w:rPr>
          <w:rFonts w:ascii="Book Antiqua" w:hAnsi="Book Antiqua"/>
          <w:sz w:val="24"/>
          <w:szCs w:val="24"/>
        </w:rPr>
        <w:t>Ability to design population base projects: the NGOs helps greatly in public health concerns affecting the entire community or the nation. Population base projects are designed by the non-governmental organizations and the concerns are intervened for benefits of the population. For example, education, hygiene promotion, social marketing and community development programs.</w:t>
      </w:r>
    </w:p>
    <w:p w14:paraId="4074AA22" w14:textId="77777777" w:rsidR="00D03450" w:rsidRPr="00AB211F" w:rsidRDefault="00D03450" w:rsidP="00D03450">
      <w:pPr>
        <w:pStyle w:val="NoSpacing"/>
        <w:rPr>
          <w:rFonts w:ascii="Book Antiqua" w:hAnsi="Book Antiqua"/>
          <w:sz w:val="24"/>
          <w:szCs w:val="24"/>
        </w:rPr>
      </w:pPr>
    </w:p>
    <w:p w14:paraId="764809E9" w14:textId="5E8BAB89" w:rsidR="00D03450" w:rsidRPr="00AB211F" w:rsidRDefault="00D03450" w:rsidP="000F4569">
      <w:pPr>
        <w:pStyle w:val="NoSpacing"/>
        <w:ind w:left="765"/>
        <w:rPr>
          <w:rFonts w:ascii="Book Antiqua" w:hAnsi="Book Antiqua"/>
          <w:sz w:val="24"/>
          <w:szCs w:val="24"/>
        </w:rPr>
      </w:pPr>
      <w:r w:rsidRPr="00AB211F">
        <w:rPr>
          <w:rFonts w:ascii="Book Antiqua" w:hAnsi="Book Antiqua"/>
          <w:sz w:val="24"/>
          <w:szCs w:val="24"/>
        </w:rPr>
        <w:t>More equity and good governance: with the presence and helps of these NGOs, public health services have become more equity and there is an eye on the proper governance of all the systems in functions.</w:t>
      </w:r>
    </w:p>
    <w:p w14:paraId="2F407CA4" w14:textId="77777777" w:rsidR="000F4569" w:rsidRPr="00AB211F" w:rsidRDefault="000F4569" w:rsidP="000F4569">
      <w:pPr>
        <w:pStyle w:val="NoSpacing"/>
        <w:ind w:left="765"/>
        <w:rPr>
          <w:rFonts w:ascii="Book Antiqua" w:hAnsi="Book Antiqua"/>
          <w:sz w:val="24"/>
          <w:szCs w:val="24"/>
        </w:rPr>
      </w:pPr>
    </w:p>
    <w:p w14:paraId="64F5A989" w14:textId="0F53F504" w:rsidR="00D03450" w:rsidRPr="00AB211F" w:rsidRDefault="00166D93" w:rsidP="00D03450">
      <w:pPr>
        <w:spacing w:after="200" w:line="360" w:lineRule="auto"/>
        <w:ind w:left="405"/>
        <w:rPr>
          <w:rFonts w:ascii="Book Antiqua" w:hAnsi="Book Antiqua"/>
          <w:sz w:val="24"/>
          <w:szCs w:val="24"/>
        </w:rPr>
      </w:pPr>
      <w:r w:rsidRPr="00AB211F">
        <w:rPr>
          <w:rFonts w:ascii="Book Antiqua" w:hAnsi="Book Antiqua"/>
          <w:sz w:val="24"/>
          <w:szCs w:val="24"/>
        </w:rPr>
        <w:t xml:space="preserve">ii) </w:t>
      </w:r>
      <w:r w:rsidR="00D03450" w:rsidRPr="00AB211F">
        <w:rPr>
          <w:rFonts w:ascii="Book Antiqua" w:hAnsi="Book Antiqua"/>
          <w:b/>
          <w:sz w:val="24"/>
          <w:szCs w:val="24"/>
        </w:rPr>
        <w:t>Training</w:t>
      </w:r>
      <w:r w:rsidRPr="00AB211F">
        <w:rPr>
          <w:rFonts w:ascii="Book Antiqua" w:hAnsi="Book Antiqua"/>
          <w:b/>
          <w:sz w:val="24"/>
          <w:szCs w:val="24"/>
        </w:rPr>
        <w:t xml:space="preserve"> </w:t>
      </w:r>
    </w:p>
    <w:p w14:paraId="455E4967"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Participatory and consultative: Due to sharing of experiences and taking part to participate in a training sessions, the public health workforce was develop and is able to manage different tasks.</w:t>
      </w:r>
    </w:p>
    <w:p w14:paraId="4D32C065" w14:textId="77777777" w:rsidR="008448E3" w:rsidRPr="00AB211F" w:rsidRDefault="008448E3" w:rsidP="008448E3">
      <w:pPr>
        <w:pStyle w:val="NoSpacing"/>
        <w:rPr>
          <w:rFonts w:ascii="Book Antiqua" w:hAnsi="Book Antiqua"/>
          <w:sz w:val="24"/>
          <w:szCs w:val="24"/>
        </w:rPr>
      </w:pPr>
    </w:p>
    <w:p w14:paraId="2F0BC393"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New approaches: Were learnt as the impact of the training. For example in handling HIV/AIDS, patients require a different kind of counseling from patients of other diseases.</w:t>
      </w:r>
    </w:p>
    <w:p w14:paraId="715AB2EB" w14:textId="77777777" w:rsidR="008448E3" w:rsidRPr="00AB211F" w:rsidRDefault="008448E3" w:rsidP="008448E3">
      <w:pPr>
        <w:pStyle w:val="NoSpacing"/>
        <w:rPr>
          <w:rFonts w:ascii="Book Antiqua" w:hAnsi="Book Antiqua"/>
          <w:sz w:val="24"/>
          <w:szCs w:val="24"/>
        </w:rPr>
      </w:pPr>
    </w:p>
    <w:p w14:paraId="3F8EDD61"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Health education: Conceptualizing the public on sanitation and health matter is of public health concerns. The non-governmental organizations have done a great job to do massive education of the entire community in health. The impact of this is that the community is able to change their behaviors and do good health practices.</w:t>
      </w:r>
    </w:p>
    <w:p w14:paraId="66CF9D64" w14:textId="77777777" w:rsidR="008448E3" w:rsidRPr="00AB211F" w:rsidRDefault="008448E3" w:rsidP="008448E3">
      <w:pPr>
        <w:pStyle w:val="NoSpacing"/>
        <w:rPr>
          <w:rFonts w:ascii="Book Antiqua" w:hAnsi="Book Antiqua"/>
          <w:sz w:val="24"/>
          <w:szCs w:val="24"/>
        </w:rPr>
      </w:pPr>
    </w:p>
    <w:p w14:paraId="45D5E649"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Health promotion: Hygiene promotion as a systematic planned activities prompting the community to take action to mitigate water related disease is carried out in the public with the help of expert from these non-governmental organizations, without it the impact of health education would not have impact in the health of the community as a whole.</w:t>
      </w:r>
    </w:p>
    <w:p w14:paraId="39F05A02" w14:textId="77777777" w:rsidR="008448E3" w:rsidRPr="00AB211F" w:rsidRDefault="008448E3" w:rsidP="008448E3">
      <w:pPr>
        <w:pStyle w:val="NoSpacing"/>
        <w:rPr>
          <w:rFonts w:ascii="Book Antiqua" w:hAnsi="Book Antiqua"/>
          <w:sz w:val="24"/>
          <w:szCs w:val="24"/>
        </w:rPr>
      </w:pPr>
    </w:p>
    <w:p w14:paraId="54B9D03F"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lastRenderedPageBreak/>
        <w:t>Capacity building: when a disaster occurred, the community will start using the skills they have as a coping mechanism, what the NGOs do is to identify this skills and take a training to improve on the existing skill the disaster affected population have and use the same people from the community in addressing problems caused by the disaster than to hire from outside. This builds a feeling of ownership leading to sustainability of the project.</w:t>
      </w:r>
    </w:p>
    <w:p w14:paraId="7776F2B3" w14:textId="77777777" w:rsidR="008448E3" w:rsidRPr="00AB211F" w:rsidRDefault="008448E3" w:rsidP="008448E3">
      <w:pPr>
        <w:pStyle w:val="NoSpacing"/>
        <w:rPr>
          <w:rFonts w:ascii="Book Antiqua" w:hAnsi="Book Antiqua"/>
          <w:sz w:val="24"/>
          <w:szCs w:val="24"/>
        </w:rPr>
      </w:pPr>
    </w:p>
    <w:p w14:paraId="1A5B8DDE" w14:textId="5F9431DE"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Provision of technical trainings: The NGOs tends to hire and expert to train trainer of trainers in the community. For example in 2008, training was done in Yei County on how to construct Echo sun toilet as a new technology in south Sudan. This is an environmental technology.</w:t>
      </w:r>
    </w:p>
    <w:p w14:paraId="534A0304" w14:textId="77777777" w:rsidR="008448E3" w:rsidRPr="00AB211F" w:rsidRDefault="008448E3" w:rsidP="008448E3">
      <w:pPr>
        <w:pStyle w:val="NoSpacing"/>
        <w:rPr>
          <w:rFonts w:ascii="Book Antiqua" w:hAnsi="Book Antiqua"/>
          <w:sz w:val="24"/>
          <w:szCs w:val="24"/>
        </w:rPr>
      </w:pPr>
    </w:p>
    <w:p w14:paraId="2514978D" w14:textId="0827776A" w:rsidR="00D03450" w:rsidRPr="00AB211F" w:rsidRDefault="00166D93" w:rsidP="00D03450">
      <w:pPr>
        <w:spacing w:after="200" w:line="360" w:lineRule="auto"/>
        <w:ind w:left="405"/>
        <w:rPr>
          <w:rFonts w:ascii="Book Antiqua" w:hAnsi="Book Antiqua"/>
          <w:sz w:val="24"/>
          <w:szCs w:val="24"/>
        </w:rPr>
      </w:pPr>
      <w:r w:rsidRPr="00AB211F">
        <w:rPr>
          <w:rFonts w:ascii="Book Antiqua" w:hAnsi="Book Antiqua"/>
          <w:sz w:val="24"/>
          <w:szCs w:val="24"/>
        </w:rPr>
        <w:t xml:space="preserve">iii) </w:t>
      </w:r>
      <w:r w:rsidR="00D03450" w:rsidRPr="00AB211F">
        <w:rPr>
          <w:rFonts w:ascii="Book Antiqua" w:hAnsi="Book Antiqua"/>
          <w:b/>
          <w:sz w:val="24"/>
          <w:szCs w:val="24"/>
        </w:rPr>
        <w:t xml:space="preserve">Funding </w:t>
      </w:r>
    </w:p>
    <w:p w14:paraId="2876E01D" w14:textId="77777777" w:rsidR="008448E3" w:rsidRPr="00AB211F" w:rsidRDefault="008448E3" w:rsidP="008448E3">
      <w:pPr>
        <w:pStyle w:val="NoSpacing"/>
        <w:ind w:left="405"/>
        <w:rPr>
          <w:rFonts w:ascii="Book Antiqua" w:hAnsi="Book Antiqua"/>
          <w:sz w:val="24"/>
          <w:szCs w:val="24"/>
        </w:rPr>
      </w:pPr>
      <w:r w:rsidRPr="00AB211F">
        <w:rPr>
          <w:rFonts w:ascii="Book Antiqua" w:hAnsi="Book Antiqua"/>
          <w:sz w:val="24"/>
          <w:szCs w:val="24"/>
        </w:rPr>
        <w:t>Health facilities construction: there is in adequate health facilities and some of them are worn out. With the help of NGOs, new ones are constructed and the existing old ones are rehabilitated.</w:t>
      </w:r>
    </w:p>
    <w:p w14:paraId="73807B4B" w14:textId="77777777" w:rsidR="008448E3" w:rsidRPr="00AB211F" w:rsidRDefault="008448E3" w:rsidP="008448E3">
      <w:pPr>
        <w:pStyle w:val="NoSpacing"/>
        <w:rPr>
          <w:rFonts w:ascii="Book Antiqua" w:hAnsi="Book Antiqua"/>
          <w:sz w:val="24"/>
          <w:szCs w:val="24"/>
        </w:rPr>
      </w:pPr>
    </w:p>
    <w:p w14:paraId="2306E662" w14:textId="4953E8D7" w:rsidR="008448E3" w:rsidRPr="00AB211F" w:rsidRDefault="008448E3" w:rsidP="008448E3">
      <w:pPr>
        <w:pStyle w:val="NoSpacing"/>
        <w:tabs>
          <w:tab w:val="left" w:pos="7980"/>
        </w:tabs>
        <w:ind w:left="405"/>
        <w:rPr>
          <w:rFonts w:ascii="Book Antiqua" w:hAnsi="Book Antiqua"/>
          <w:sz w:val="24"/>
          <w:szCs w:val="24"/>
        </w:rPr>
      </w:pPr>
      <w:r w:rsidRPr="00AB211F">
        <w:rPr>
          <w:rFonts w:ascii="Book Antiqua" w:hAnsi="Book Antiqua"/>
          <w:sz w:val="24"/>
          <w:szCs w:val="24"/>
        </w:rPr>
        <w:t>Improved distribution of resources: with the varied distances of the health services, assets like vehicles are purchase because of funding lobbied by the non-governmental organization improving uniform distribution of resources to the entire health facilities.</w:t>
      </w:r>
    </w:p>
    <w:p w14:paraId="5AC0F413" w14:textId="77777777" w:rsidR="008448E3" w:rsidRPr="00AB211F" w:rsidRDefault="008448E3" w:rsidP="008448E3">
      <w:pPr>
        <w:pStyle w:val="NoSpacing"/>
        <w:tabs>
          <w:tab w:val="left" w:pos="7980"/>
        </w:tabs>
        <w:rPr>
          <w:rFonts w:ascii="Book Antiqua" w:hAnsi="Book Antiqua"/>
          <w:sz w:val="24"/>
          <w:szCs w:val="24"/>
        </w:rPr>
      </w:pPr>
      <w:r w:rsidRPr="00AB211F">
        <w:rPr>
          <w:rFonts w:ascii="Book Antiqua" w:hAnsi="Book Antiqua"/>
          <w:sz w:val="24"/>
          <w:szCs w:val="24"/>
        </w:rPr>
        <w:tab/>
      </w:r>
    </w:p>
    <w:p w14:paraId="376058C4"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Trained health care providers: the presence of the funding was used to capacity built the health force to become skilled service providers.</w:t>
      </w:r>
    </w:p>
    <w:p w14:paraId="063A2535" w14:textId="77777777" w:rsidR="008448E3" w:rsidRPr="00AB211F" w:rsidRDefault="008448E3" w:rsidP="008448E3">
      <w:pPr>
        <w:pStyle w:val="NoSpacing"/>
        <w:rPr>
          <w:rFonts w:ascii="Book Antiqua" w:hAnsi="Book Antiqua"/>
          <w:sz w:val="24"/>
          <w:szCs w:val="24"/>
        </w:rPr>
      </w:pPr>
    </w:p>
    <w:p w14:paraId="7FB21919"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Improved quality of service: greatly and so much the quality of service is seen to have improved from the earlier situation compared to today. Simple surgeries are not being carried out in the facilities compared way back where there was no funding when all the health care service was left under the government.</w:t>
      </w:r>
    </w:p>
    <w:p w14:paraId="6E79D2C9" w14:textId="77777777" w:rsidR="008448E3" w:rsidRPr="00AB211F" w:rsidRDefault="008448E3" w:rsidP="008448E3">
      <w:pPr>
        <w:pStyle w:val="NoSpacing"/>
        <w:rPr>
          <w:rFonts w:ascii="Book Antiqua" w:hAnsi="Book Antiqua"/>
          <w:sz w:val="24"/>
          <w:szCs w:val="24"/>
        </w:rPr>
      </w:pPr>
    </w:p>
    <w:p w14:paraId="529848DA"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Financial benefits: there is funds for public health professional, they feel motivated and work with moral saving human lives.</w:t>
      </w:r>
    </w:p>
    <w:p w14:paraId="372FB953" w14:textId="77777777" w:rsidR="008448E3" w:rsidRPr="00AB211F" w:rsidRDefault="008448E3" w:rsidP="008448E3">
      <w:pPr>
        <w:pStyle w:val="NoSpacing"/>
        <w:rPr>
          <w:rFonts w:ascii="Book Antiqua" w:hAnsi="Book Antiqua"/>
          <w:sz w:val="24"/>
          <w:szCs w:val="24"/>
        </w:rPr>
      </w:pPr>
    </w:p>
    <w:p w14:paraId="3CE56EBC"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Hire of more staffs: due to geographical condition, the coverage is wide and calls for construction of more health facilities for easy access and equity. Many staffs could be hired due to availability of funds.</w:t>
      </w:r>
    </w:p>
    <w:p w14:paraId="48D5E402" w14:textId="77777777" w:rsidR="008448E3" w:rsidRPr="00AB211F" w:rsidRDefault="008448E3" w:rsidP="008448E3">
      <w:pPr>
        <w:pStyle w:val="NoSpacing"/>
        <w:rPr>
          <w:rFonts w:ascii="Book Antiqua" w:hAnsi="Book Antiqua"/>
          <w:sz w:val="24"/>
          <w:szCs w:val="24"/>
        </w:rPr>
      </w:pPr>
    </w:p>
    <w:p w14:paraId="50990607"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Specialized equipment: funds made it possible for sophisticated equipment to be purchase to be used in the hospitals. For example x-rays and cancer machines.</w:t>
      </w:r>
    </w:p>
    <w:p w14:paraId="19892A90" w14:textId="77777777" w:rsidR="008448E3" w:rsidRPr="00AB211F" w:rsidRDefault="008448E3" w:rsidP="008448E3">
      <w:pPr>
        <w:pStyle w:val="NoSpacing"/>
        <w:rPr>
          <w:rFonts w:ascii="Book Antiqua" w:hAnsi="Book Antiqua"/>
          <w:sz w:val="24"/>
          <w:szCs w:val="24"/>
        </w:rPr>
      </w:pPr>
    </w:p>
    <w:p w14:paraId="59628379" w14:textId="74D2B7B6"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lastRenderedPageBreak/>
        <w:t>Supply of adequate drugs: world Health Organization today if supplying drugs to general parts of south Sudan with the availability of funds. Vaccines of dangerous diseases like polio and hepatitis A could not be controlled if funding does not exist.</w:t>
      </w:r>
    </w:p>
    <w:p w14:paraId="52DEB6FB" w14:textId="77777777" w:rsidR="000F4569" w:rsidRPr="00AB211F" w:rsidRDefault="000F4569" w:rsidP="000F4569">
      <w:pPr>
        <w:pStyle w:val="NoSpacing"/>
        <w:ind w:left="405"/>
        <w:rPr>
          <w:rFonts w:ascii="Book Antiqua" w:hAnsi="Book Antiqua"/>
          <w:sz w:val="24"/>
          <w:szCs w:val="24"/>
        </w:rPr>
      </w:pPr>
    </w:p>
    <w:p w14:paraId="797D4A6F" w14:textId="3FAFAB37" w:rsidR="00D03450" w:rsidRPr="00AB211F" w:rsidRDefault="00166D93" w:rsidP="00D03450">
      <w:pPr>
        <w:spacing w:after="200" w:line="360" w:lineRule="auto"/>
        <w:ind w:left="405"/>
        <w:rPr>
          <w:rFonts w:ascii="Book Antiqua" w:hAnsi="Book Antiqua"/>
          <w:sz w:val="24"/>
          <w:szCs w:val="24"/>
        </w:rPr>
      </w:pPr>
      <w:proofErr w:type="gramStart"/>
      <w:r w:rsidRPr="00AB211F">
        <w:rPr>
          <w:rFonts w:ascii="Book Antiqua" w:hAnsi="Book Antiqua"/>
          <w:sz w:val="24"/>
          <w:szCs w:val="24"/>
        </w:rPr>
        <w:t>i</w:t>
      </w:r>
      <w:r w:rsidR="000F4569" w:rsidRPr="00AB211F">
        <w:rPr>
          <w:rFonts w:ascii="Book Antiqua" w:hAnsi="Book Antiqua"/>
          <w:sz w:val="24"/>
          <w:szCs w:val="24"/>
        </w:rPr>
        <w:t>v)</w:t>
      </w:r>
      <w:proofErr w:type="gramEnd"/>
      <w:r w:rsidR="00D03450" w:rsidRPr="00AB211F">
        <w:rPr>
          <w:rFonts w:ascii="Book Antiqua" w:hAnsi="Book Antiqua"/>
          <w:b/>
          <w:sz w:val="24"/>
          <w:szCs w:val="24"/>
        </w:rPr>
        <w:t>Monitoring</w:t>
      </w:r>
      <w:r w:rsidRPr="00AB211F">
        <w:rPr>
          <w:rFonts w:ascii="Book Antiqua" w:hAnsi="Book Antiqua"/>
          <w:b/>
          <w:sz w:val="24"/>
          <w:szCs w:val="24"/>
        </w:rPr>
        <w:t xml:space="preserve"> </w:t>
      </w:r>
      <w:r w:rsidR="008448E3" w:rsidRPr="00AB211F">
        <w:rPr>
          <w:rFonts w:ascii="Book Antiqua" w:hAnsi="Book Antiqua"/>
          <w:b/>
          <w:sz w:val="24"/>
          <w:szCs w:val="24"/>
        </w:rPr>
        <w:t>and Evaluation</w:t>
      </w:r>
    </w:p>
    <w:p w14:paraId="09ADD38A" w14:textId="77777777" w:rsidR="008448E3" w:rsidRPr="00AB211F" w:rsidRDefault="008448E3" w:rsidP="000F4569">
      <w:pPr>
        <w:pStyle w:val="NoSpacing"/>
        <w:ind w:left="405"/>
        <w:rPr>
          <w:rFonts w:ascii="Book Antiqua" w:hAnsi="Book Antiqua"/>
          <w:sz w:val="24"/>
          <w:szCs w:val="24"/>
        </w:rPr>
      </w:pPr>
      <w:r w:rsidRPr="00AB211F">
        <w:rPr>
          <w:rFonts w:ascii="Book Antiqua" w:hAnsi="Book Antiqua"/>
          <w:sz w:val="24"/>
          <w:szCs w:val="24"/>
        </w:rPr>
        <w:t>Supplemented efforts in activity monitoring of many public health projects proves possible due to funding which comes because of the NGOs. When no funds exist that means projects progress monitoring could not take place, this will mean planned projects output could not be realized.</w:t>
      </w:r>
    </w:p>
    <w:p w14:paraId="22C9ED89" w14:textId="77777777" w:rsidR="008448E3" w:rsidRPr="00AB211F" w:rsidRDefault="008448E3" w:rsidP="008F2D11">
      <w:pPr>
        <w:spacing w:after="200" w:line="360" w:lineRule="auto"/>
        <w:rPr>
          <w:rFonts w:ascii="Book Antiqua" w:hAnsi="Book Antiqua"/>
          <w:sz w:val="24"/>
          <w:szCs w:val="24"/>
        </w:rPr>
      </w:pPr>
    </w:p>
    <w:p w14:paraId="7A424409" w14:textId="2B9BD5DB" w:rsidR="00071D9A" w:rsidRPr="00071D9A" w:rsidRDefault="00071D9A" w:rsidP="00071D9A">
      <w:pPr>
        <w:pStyle w:val="Default"/>
        <w:numPr>
          <w:ilvl w:val="0"/>
          <w:numId w:val="1"/>
        </w:numPr>
        <w:spacing w:line="360" w:lineRule="auto"/>
        <w:rPr>
          <w:rFonts w:ascii="Book Antiqua" w:hAnsi="Book Antiqua"/>
        </w:rPr>
      </w:pPr>
      <w:r>
        <w:rPr>
          <w:rFonts w:ascii="Book Antiqua" w:hAnsi="Book Antiqua"/>
        </w:rPr>
        <w:t>Assessment in a disaster affected situation is carried out to identify the needs of the population (live serving services). When a disaster strikes, people lose their normal daily services  even if is a mere displacement, the WASH services in the new location are poor than from where they left; therefore the general scope of the situation has to be assessed including the host community to avoid future tension between the refugees/displace and the host community.</w:t>
      </w:r>
    </w:p>
    <w:p w14:paraId="22CB5DC6" w14:textId="1D0C82A7" w:rsidR="00DD02F1" w:rsidRPr="00AB211F" w:rsidRDefault="00DD02F1" w:rsidP="00071D9A">
      <w:pPr>
        <w:pStyle w:val="Default"/>
        <w:spacing w:line="360" w:lineRule="auto"/>
        <w:ind w:left="720"/>
        <w:rPr>
          <w:rFonts w:ascii="Book Antiqua" w:hAnsi="Book Antiqua"/>
        </w:rPr>
      </w:pPr>
      <w:r w:rsidRPr="00AB211F">
        <w:rPr>
          <w:rFonts w:ascii="Book Antiqua" w:hAnsi="Book Antiqua"/>
        </w:rPr>
        <w:t>(</w:t>
      </w:r>
      <w:proofErr w:type="spellStart"/>
      <w:r w:rsidRPr="00AB211F">
        <w:rPr>
          <w:rFonts w:ascii="Book Antiqua" w:hAnsi="Book Antiqua"/>
        </w:rPr>
        <w:t>i</w:t>
      </w:r>
      <w:proofErr w:type="spellEnd"/>
      <w:r w:rsidRPr="00AB211F">
        <w:rPr>
          <w:rFonts w:ascii="Book Antiqua" w:hAnsi="Book Antiqua"/>
        </w:rPr>
        <w:t xml:space="preserve">) </w:t>
      </w:r>
      <w:r w:rsidRPr="00AB211F">
        <w:rPr>
          <w:rFonts w:ascii="Book Antiqua" w:hAnsi="Book Antiqua"/>
          <w:b/>
        </w:rPr>
        <w:t>General overview of the situation</w:t>
      </w:r>
    </w:p>
    <w:p w14:paraId="6D8BA136" w14:textId="77777777" w:rsidR="00DD02F1" w:rsidRPr="00AB211F" w:rsidRDefault="00DD02F1" w:rsidP="00DD02F1">
      <w:pPr>
        <w:pStyle w:val="Default"/>
        <w:numPr>
          <w:ilvl w:val="0"/>
          <w:numId w:val="8"/>
        </w:numPr>
        <w:spacing w:line="360" w:lineRule="auto"/>
        <w:rPr>
          <w:rFonts w:ascii="Book Antiqua" w:hAnsi="Book Antiqua" w:cstheme="minorBidi"/>
          <w:color w:val="auto"/>
        </w:rPr>
      </w:pPr>
      <w:r w:rsidRPr="00AB211F">
        <w:rPr>
          <w:rFonts w:ascii="Book Antiqua" w:hAnsi="Book Antiqua"/>
        </w:rPr>
        <w:t>Are people displaced from their homes?</w:t>
      </w:r>
    </w:p>
    <w:p w14:paraId="7A994E2C" w14:textId="77777777" w:rsidR="00DD02F1" w:rsidRPr="00AB211F" w:rsidRDefault="00DD02F1" w:rsidP="00DD02F1">
      <w:pPr>
        <w:pStyle w:val="Default"/>
        <w:numPr>
          <w:ilvl w:val="0"/>
          <w:numId w:val="8"/>
        </w:numPr>
        <w:spacing w:line="360" w:lineRule="auto"/>
        <w:rPr>
          <w:rFonts w:ascii="Book Antiqua" w:hAnsi="Book Antiqua" w:cstheme="minorBidi"/>
          <w:color w:val="auto"/>
        </w:rPr>
      </w:pPr>
      <w:r w:rsidRPr="00AB211F">
        <w:rPr>
          <w:rFonts w:ascii="Book Antiqua" w:hAnsi="Book Antiqua"/>
        </w:rPr>
        <w:t>What are people’s coping strategies?</w:t>
      </w:r>
    </w:p>
    <w:p w14:paraId="445E01C2" w14:textId="77777777" w:rsidR="00FC2881" w:rsidRPr="00AB211F" w:rsidRDefault="00FC2881" w:rsidP="00FC2881">
      <w:pPr>
        <w:pStyle w:val="Default"/>
        <w:spacing w:line="360" w:lineRule="auto"/>
        <w:ind w:firstLine="720"/>
        <w:rPr>
          <w:rFonts w:ascii="Book Antiqua" w:hAnsi="Book Antiqua"/>
        </w:rPr>
      </w:pPr>
      <w:r w:rsidRPr="00AB211F">
        <w:rPr>
          <w:rFonts w:ascii="Book Antiqua" w:hAnsi="Book Antiqua"/>
        </w:rPr>
        <w:t>(ii)</w:t>
      </w:r>
      <w:r w:rsidRPr="00AB211F">
        <w:rPr>
          <w:rFonts w:ascii="Book Antiqua" w:hAnsi="Book Antiqua"/>
          <w:b/>
        </w:rPr>
        <w:t>Water supply</w:t>
      </w:r>
    </w:p>
    <w:p w14:paraId="0F076E69" w14:textId="77777777" w:rsidR="00FC2881" w:rsidRPr="00AB211F" w:rsidRDefault="00FC2881" w:rsidP="00FC2881">
      <w:pPr>
        <w:pStyle w:val="Default"/>
        <w:numPr>
          <w:ilvl w:val="0"/>
          <w:numId w:val="9"/>
        </w:numPr>
        <w:spacing w:line="360" w:lineRule="auto"/>
        <w:rPr>
          <w:rFonts w:ascii="Book Antiqua" w:hAnsi="Book Antiqua" w:cstheme="minorBidi"/>
          <w:color w:val="auto"/>
        </w:rPr>
      </w:pPr>
      <w:r w:rsidRPr="00AB211F">
        <w:rPr>
          <w:rFonts w:ascii="Book Antiqua" w:hAnsi="Book Antiqua"/>
        </w:rPr>
        <w:t>How much water is available per person per day</w:t>
      </w:r>
    </w:p>
    <w:p w14:paraId="205872A9" w14:textId="77777777" w:rsidR="00FC2881" w:rsidRPr="00AB211F" w:rsidRDefault="00FC2881" w:rsidP="00FC2881">
      <w:pPr>
        <w:pStyle w:val="Default"/>
        <w:numPr>
          <w:ilvl w:val="0"/>
          <w:numId w:val="9"/>
        </w:numPr>
        <w:spacing w:line="360" w:lineRule="auto"/>
        <w:rPr>
          <w:rFonts w:ascii="Book Antiqua" w:hAnsi="Book Antiqua" w:cstheme="minorBidi"/>
          <w:color w:val="auto"/>
        </w:rPr>
      </w:pPr>
      <w:r w:rsidRPr="00AB211F">
        <w:rPr>
          <w:rFonts w:ascii="Book Antiqua" w:hAnsi="Book Antiqua"/>
        </w:rPr>
        <w:t>What are the sources of drinking water used by the community for the last 30 days</w:t>
      </w:r>
    </w:p>
    <w:p w14:paraId="6CEDCDC2" w14:textId="77777777" w:rsidR="00FC2881" w:rsidRPr="00AB211F" w:rsidRDefault="00FC2881" w:rsidP="00FC2881">
      <w:pPr>
        <w:pStyle w:val="Default"/>
        <w:spacing w:line="360" w:lineRule="auto"/>
        <w:ind w:firstLine="720"/>
        <w:rPr>
          <w:rFonts w:ascii="Book Antiqua" w:hAnsi="Book Antiqua"/>
        </w:rPr>
      </w:pPr>
      <w:r w:rsidRPr="00AB211F">
        <w:rPr>
          <w:rFonts w:ascii="Book Antiqua" w:hAnsi="Book Antiqua"/>
        </w:rPr>
        <w:t>(iii)</w:t>
      </w:r>
      <w:r w:rsidRPr="00AB211F">
        <w:rPr>
          <w:rFonts w:ascii="Book Antiqua" w:hAnsi="Book Antiqua"/>
          <w:b/>
        </w:rPr>
        <w:t>Solid-waste disposal</w:t>
      </w:r>
    </w:p>
    <w:p w14:paraId="5DFBA6F2" w14:textId="77777777" w:rsidR="00FC2881" w:rsidRPr="00AB211F" w:rsidRDefault="00FC2881" w:rsidP="00FC2881">
      <w:pPr>
        <w:pStyle w:val="Default"/>
        <w:numPr>
          <w:ilvl w:val="0"/>
          <w:numId w:val="10"/>
        </w:numPr>
        <w:spacing w:line="360" w:lineRule="auto"/>
        <w:rPr>
          <w:rFonts w:ascii="Book Antiqua" w:hAnsi="Book Antiqua" w:cstheme="minorBidi"/>
          <w:color w:val="auto"/>
        </w:rPr>
      </w:pPr>
      <w:r w:rsidRPr="00AB211F">
        <w:rPr>
          <w:rFonts w:ascii="Book Antiqua" w:hAnsi="Book Antiqua"/>
        </w:rPr>
        <w:t>How do people dispose of their waste?</w:t>
      </w:r>
    </w:p>
    <w:p w14:paraId="7CF94F1A" w14:textId="77777777" w:rsidR="00CF713A" w:rsidRPr="00AB211F" w:rsidRDefault="00CF713A" w:rsidP="00FC2881">
      <w:pPr>
        <w:pStyle w:val="Default"/>
        <w:numPr>
          <w:ilvl w:val="0"/>
          <w:numId w:val="10"/>
        </w:numPr>
        <w:spacing w:line="360" w:lineRule="auto"/>
        <w:rPr>
          <w:rFonts w:ascii="Book Antiqua" w:hAnsi="Book Antiqua" w:cstheme="minorBidi"/>
          <w:color w:val="auto"/>
        </w:rPr>
      </w:pPr>
      <w:r w:rsidRPr="00AB211F">
        <w:rPr>
          <w:rFonts w:ascii="Book Antiqua" w:hAnsi="Book Antiqua"/>
        </w:rPr>
        <w:t>Where are menstrual pads disposed of  in the community</w:t>
      </w:r>
    </w:p>
    <w:p w14:paraId="78944981" w14:textId="2CCDBCFD" w:rsidR="00CF713A" w:rsidRPr="00AB211F" w:rsidRDefault="00CF713A" w:rsidP="00CF713A">
      <w:pPr>
        <w:pStyle w:val="Default"/>
        <w:spacing w:line="360" w:lineRule="auto"/>
        <w:ind w:firstLine="720"/>
        <w:rPr>
          <w:rFonts w:ascii="Book Antiqua" w:hAnsi="Book Antiqua"/>
        </w:rPr>
      </w:pPr>
      <w:r w:rsidRPr="00AB211F">
        <w:rPr>
          <w:rFonts w:ascii="Book Antiqua" w:hAnsi="Book Antiqua"/>
        </w:rPr>
        <w:t>(iv)</w:t>
      </w:r>
      <w:r w:rsidR="00325EAC">
        <w:rPr>
          <w:rFonts w:ascii="Book Antiqua" w:hAnsi="Book Antiqua"/>
        </w:rPr>
        <w:t xml:space="preserve"> </w:t>
      </w:r>
      <w:r w:rsidRPr="00AB211F">
        <w:rPr>
          <w:rFonts w:ascii="Book Antiqua" w:hAnsi="Book Antiqua"/>
          <w:b/>
        </w:rPr>
        <w:t>Excreta disposal</w:t>
      </w:r>
    </w:p>
    <w:p w14:paraId="39D229C7" w14:textId="77777777" w:rsidR="00CF713A" w:rsidRPr="00AB211F" w:rsidRDefault="00CF713A" w:rsidP="00CF713A">
      <w:pPr>
        <w:pStyle w:val="Default"/>
        <w:numPr>
          <w:ilvl w:val="0"/>
          <w:numId w:val="11"/>
        </w:numPr>
        <w:spacing w:line="360" w:lineRule="auto"/>
        <w:rPr>
          <w:rFonts w:ascii="Book Antiqua" w:hAnsi="Book Antiqua" w:cstheme="minorBidi"/>
          <w:color w:val="auto"/>
        </w:rPr>
      </w:pPr>
      <w:r w:rsidRPr="00AB211F">
        <w:rPr>
          <w:rFonts w:ascii="Book Antiqua" w:hAnsi="Book Antiqua"/>
        </w:rPr>
        <w:t>What is the current defecation practice?</w:t>
      </w:r>
    </w:p>
    <w:p w14:paraId="1BDA9044" w14:textId="77777777" w:rsidR="00CF713A" w:rsidRPr="00AB211F" w:rsidRDefault="00CF713A" w:rsidP="00CF713A">
      <w:pPr>
        <w:pStyle w:val="Default"/>
        <w:numPr>
          <w:ilvl w:val="0"/>
          <w:numId w:val="11"/>
        </w:numPr>
        <w:spacing w:line="360" w:lineRule="auto"/>
        <w:rPr>
          <w:rFonts w:ascii="Book Antiqua" w:hAnsi="Book Antiqua" w:cstheme="minorBidi"/>
          <w:color w:val="auto"/>
        </w:rPr>
      </w:pPr>
      <w:r w:rsidRPr="00AB211F">
        <w:rPr>
          <w:rFonts w:ascii="Book Antiqua" w:hAnsi="Book Antiqua"/>
        </w:rPr>
        <w:t>Is the current defecation practice a threat to water supplies</w:t>
      </w:r>
    </w:p>
    <w:p w14:paraId="7426A03C" w14:textId="77777777" w:rsidR="00CF713A" w:rsidRPr="00AB211F" w:rsidRDefault="00CF713A" w:rsidP="00CF713A">
      <w:pPr>
        <w:pStyle w:val="Default"/>
        <w:spacing w:line="360" w:lineRule="auto"/>
        <w:ind w:firstLine="720"/>
        <w:rPr>
          <w:rFonts w:ascii="Book Antiqua" w:hAnsi="Book Antiqua"/>
        </w:rPr>
      </w:pPr>
      <w:r w:rsidRPr="00AB211F">
        <w:rPr>
          <w:rFonts w:ascii="Book Antiqua" w:hAnsi="Book Antiqua"/>
        </w:rPr>
        <w:t>(v)</w:t>
      </w:r>
      <w:r w:rsidRPr="00AB211F">
        <w:rPr>
          <w:rFonts w:ascii="Book Antiqua" w:hAnsi="Book Antiqua"/>
          <w:b/>
        </w:rPr>
        <w:t>Vector-borne diseases</w:t>
      </w:r>
    </w:p>
    <w:p w14:paraId="38A31F21" w14:textId="77777777" w:rsidR="00CF713A" w:rsidRPr="00AB211F" w:rsidRDefault="00CF713A" w:rsidP="00CF713A">
      <w:pPr>
        <w:pStyle w:val="Default"/>
        <w:numPr>
          <w:ilvl w:val="0"/>
          <w:numId w:val="12"/>
        </w:numPr>
        <w:spacing w:line="360" w:lineRule="auto"/>
        <w:rPr>
          <w:rFonts w:ascii="Book Antiqua" w:hAnsi="Book Antiqua" w:cstheme="minorBidi"/>
          <w:color w:val="auto"/>
        </w:rPr>
      </w:pPr>
      <w:r w:rsidRPr="00AB211F">
        <w:rPr>
          <w:rFonts w:ascii="Book Antiqua" w:hAnsi="Book Antiqua"/>
        </w:rPr>
        <w:lastRenderedPageBreak/>
        <w:t>What are the vector-borne diseases risks and how serious are they?</w:t>
      </w:r>
    </w:p>
    <w:p w14:paraId="184F0B23" w14:textId="02094C7C" w:rsidR="00CF713A" w:rsidRPr="00AB211F" w:rsidRDefault="00CF713A" w:rsidP="00CF713A">
      <w:pPr>
        <w:pStyle w:val="Default"/>
        <w:numPr>
          <w:ilvl w:val="0"/>
          <w:numId w:val="12"/>
        </w:numPr>
        <w:spacing w:line="360" w:lineRule="auto"/>
        <w:rPr>
          <w:rFonts w:ascii="Book Antiqua" w:hAnsi="Book Antiqua" w:cstheme="minorBidi"/>
          <w:color w:val="auto"/>
        </w:rPr>
      </w:pPr>
      <w:r w:rsidRPr="00AB211F">
        <w:rPr>
          <w:rFonts w:ascii="Book Antiqua" w:hAnsi="Book Antiqua"/>
        </w:rPr>
        <w:t>Are there traditional beliefs and practices</w:t>
      </w:r>
    </w:p>
    <w:p w14:paraId="6B5B6DB5" w14:textId="77777777" w:rsidR="001C1694" w:rsidRPr="00AB211F" w:rsidRDefault="001C1694">
      <w:pPr>
        <w:rPr>
          <w:rFonts w:ascii="Book Antiqua" w:hAnsi="Book Antiqua"/>
          <w:sz w:val="24"/>
          <w:szCs w:val="24"/>
        </w:rPr>
      </w:pPr>
    </w:p>
    <w:sectPr w:rsidR="001C1694" w:rsidRPr="00AB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3FC1C39"/>
    <w:multiLevelType w:val="hybridMultilevel"/>
    <w:tmpl w:val="FCB0A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880EB5"/>
    <w:multiLevelType w:val="hybridMultilevel"/>
    <w:tmpl w:val="C44E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3008E"/>
    <w:multiLevelType w:val="hybridMultilevel"/>
    <w:tmpl w:val="D200D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C2744"/>
    <w:multiLevelType w:val="hybridMultilevel"/>
    <w:tmpl w:val="086C5138"/>
    <w:lvl w:ilvl="0" w:tplc="B8DAFB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82617E"/>
    <w:multiLevelType w:val="hybridMultilevel"/>
    <w:tmpl w:val="F302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E1670"/>
    <w:multiLevelType w:val="hybridMultilevel"/>
    <w:tmpl w:val="F6D6329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90F647B"/>
    <w:multiLevelType w:val="hybridMultilevel"/>
    <w:tmpl w:val="0E9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1637"/>
    <w:multiLevelType w:val="hybridMultilevel"/>
    <w:tmpl w:val="BC22D442"/>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9">
    <w:nsid w:val="3F0D1D1B"/>
    <w:multiLevelType w:val="hybridMultilevel"/>
    <w:tmpl w:val="A13AA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811403"/>
    <w:multiLevelType w:val="hybridMultilevel"/>
    <w:tmpl w:val="E514F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306CD2"/>
    <w:multiLevelType w:val="hybridMultilevel"/>
    <w:tmpl w:val="1EC2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94502"/>
    <w:multiLevelType w:val="hybridMultilevel"/>
    <w:tmpl w:val="3F24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085FCA"/>
    <w:multiLevelType w:val="hybridMultilevel"/>
    <w:tmpl w:val="0F7E9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4"/>
  </w:num>
  <w:num w:numId="3">
    <w:abstractNumId w:val="4"/>
  </w:num>
  <w:num w:numId="4">
    <w:abstractNumId w:val="6"/>
  </w:num>
  <w:num w:numId="5">
    <w:abstractNumId w:val="3"/>
  </w:num>
  <w:num w:numId="6">
    <w:abstractNumId w:val="8"/>
  </w:num>
  <w:num w:numId="7">
    <w:abstractNumId w:val="7"/>
  </w:num>
  <w:num w:numId="8">
    <w:abstractNumId w:val="1"/>
  </w:num>
  <w:num w:numId="9">
    <w:abstractNumId w:val="2"/>
  </w:num>
  <w:num w:numId="10">
    <w:abstractNumId w:val="9"/>
  </w:num>
  <w:num w:numId="11">
    <w:abstractNumId w:val="13"/>
  </w:num>
  <w:num w:numId="12">
    <w:abstractNumId w:val="10"/>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71D9A"/>
    <w:rsid w:val="000F4569"/>
    <w:rsid w:val="00114436"/>
    <w:rsid w:val="00166D93"/>
    <w:rsid w:val="001C1694"/>
    <w:rsid w:val="001D561A"/>
    <w:rsid w:val="001E4178"/>
    <w:rsid w:val="001E5E0C"/>
    <w:rsid w:val="00267CD4"/>
    <w:rsid w:val="00295EA1"/>
    <w:rsid w:val="003021F0"/>
    <w:rsid w:val="00321F25"/>
    <w:rsid w:val="00325EAC"/>
    <w:rsid w:val="00382C32"/>
    <w:rsid w:val="00387620"/>
    <w:rsid w:val="003928EE"/>
    <w:rsid w:val="00401889"/>
    <w:rsid w:val="00443286"/>
    <w:rsid w:val="004462BF"/>
    <w:rsid w:val="00640466"/>
    <w:rsid w:val="006A0C6C"/>
    <w:rsid w:val="00753B12"/>
    <w:rsid w:val="007D51FB"/>
    <w:rsid w:val="00810DFD"/>
    <w:rsid w:val="008448E3"/>
    <w:rsid w:val="008D2147"/>
    <w:rsid w:val="008D479B"/>
    <w:rsid w:val="008F2D11"/>
    <w:rsid w:val="009108A7"/>
    <w:rsid w:val="0095555A"/>
    <w:rsid w:val="00991B98"/>
    <w:rsid w:val="00A03813"/>
    <w:rsid w:val="00A20BBC"/>
    <w:rsid w:val="00A72F1D"/>
    <w:rsid w:val="00A77F78"/>
    <w:rsid w:val="00AB211F"/>
    <w:rsid w:val="00B049EE"/>
    <w:rsid w:val="00B10F3E"/>
    <w:rsid w:val="00C21DA3"/>
    <w:rsid w:val="00C25B77"/>
    <w:rsid w:val="00CB56A0"/>
    <w:rsid w:val="00CB59E0"/>
    <w:rsid w:val="00CF713A"/>
    <w:rsid w:val="00D03450"/>
    <w:rsid w:val="00D354A9"/>
    <w:rsid w:val="00D44DCD"/>
    <w:rsid w:val="00D52C7D"/>
    <w:rsid w:val="00D63496"/>
    <w:rsid w:val="00DD02F1"/>
    <w:rsid w:val="00E44A66"/>
    <w:rsid w:val="00F22A1F"/>
    <w:rsid w:val="00F339D1"/>
    <w:rsid w:val="00FC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B69EF"/>
  <w15:docId w15:val="{DB53F23B-4AD1-4B3E-9D45-DBFA38A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9108A7"/>
    <w:pPr>
      <w:ind w:left="720"/>
      <w:contextualSpacing/>
    </w:pPr>
  </w:style>
  <w:style w:type="paragraph" w:styleId="NoSpacing">
    <w:name w:val="No Spacing"/>
    <w:uiPriority w:val="1"/>
    <w:qFormat/>
    <w:rsid w:val="007D51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TDH user</cp:lastModifiedBy>
  <cp:revision>46</cp:revision>
  <dcterms:created xsi:type="dcterms:W3CDTF">2019-08-01T09:46:00Z</dcterms:created>
  <dcterms:modified xsi:type="dcterms:W3CDTF">2019-09-02T14:04:00Z</dcterms:modified>
</cp:coreProperties>
</file>