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0DF2A" w14:textId="77777777" w:rsidR="00930D2C" w:rsidRDefault="00930D2C" w:rsidP="00930D2C">
      <w:pPr>
        <w:rPr>
          <w:b/>
          <w:bCs/>
          <w:lang w:val="en-US"/>
        </w:rPr>
      </w:pPr>
    </w:p>
    <w:p w14:paraId="1AB455E9" w14:textId="23F037CB" w:rsidR="00930D2C" w:rsidRDefault="00930D2C" w:rsidP="00930D2C">
      <w:pPr>
        <w:rPr>
          <w:b/>
          <w:bCs/>
          <w:lang w:val="en-US"/>
        </w:rPr>
      </w:pPr>
    </w:p>
    <w:p w14:paraId="5199387E" w14:textId="7E191A21" w:rsidR="00930D2C" w:rsidRDefault="00930D2C" w:rsidP="00930D2C">
      <w:pPr>
        <w:rPr>
          <w:b/>
          <w:bCs/>
          <w:lang w:val="en-US"/>
        </w:rPr>
      </w:pPr>
    </w:p>
    <w:p w14:paraId="240C5475" w14:textId="0810D8B6" w:rsidR="00930D2C" w:rsidRDefault="00930D2C" w:rsidP="00930D2C">
      <w:pPr>
        <w:rPr>
          <w:b/>
          <w:bCs/>
          <w:lang w:val="en-US"/>
        </w:rPr>
      </w:pPr>
    </w:p>
    <w:p w14:paraId="0956672E" w14:textId="52C117DE" w:rsidR="00930D2C" w:rsidRDefault="00930D2C" w:rsidP="00930D2C">
      <w:pPr>
        <w:rPr>
          <w:b/>
          <w:bCs/>
          <w:lang w:val="en-US"/>
        </w:rPr>
      </w:pPr>
    </w:p>
    <w:p w14:paraId="54BD766A" w14:textId="0374A763" w:rsidR="00930D2C" w:rsidRDefault="00930D2C" w:rsidP="00930D2C">
      <w:pPr>
        <w:rPr>
          <w:b/>
          <w:bCs/>
          <w:lang w:val="en-US"/>
        </w:rPr>
      </w:pPr>
    </w:p>
    <w:p w14:paraId="2D464381" w14:textId="77777777" w:rsidR="00930D2C" w:rsidRDefault="00930D2C" w:rsidP="00930D2C">
      <w:pPr>
        <w:rPr>
          <w:b/>
          <w:bCs/>
          <w:lang w:val="en-US"/>
        </w:rPr>
      </w:pPr>
    </w:p>
    <w:p w14:paraId="15C1708D" w14:textId="77777777" w:rsidR="00930D2C" w:rsidRDefault="00930D2C" w:rsidP="00930D2C">
      <w:pPr>
        <w:rPr>
          <w:b/>
          <w:bCs/>
          <w:lang w:val="en-US"/>
        </w:rPr>
      </w:pPr>
    </w:p>
    <w:p w14:paraId="74013017" w14:textId="77777777" w:rsidR="00930D2C" w:rsidRDefault="00930D2C" w:rsidP="00930D2C">
      <w:pPr>
        <w:rPr>
          <w:b/>
          <w:bCs/>
          <w:lang w:val="en-US"/>
        </w:rPr>
      </w:pPr>
    </w:p>
    <w:p w14:paraId="22220AD8" w14:textId="77777777" w:rsidR="00930D2C" w:rsidRDefault="00930D2C" w:rsidP="00930D2C">
      <w:pPr>
        <w:rPr>
          <w:b/>
          <w:bCs/>
          <w:lang w:val="en-US"/>
        </w:rPr>
      </w:pPr>
    </w:p>
    <w:p w14:paraId="0F269D1B" w14:textId="77777777" w:rsidR="00930D2C" w:rsidRDefault="00930D2C" w:rsidP="00930D2C">
      <w:pPr>
        <w:rPr>
          <w:b/>
          <w:bCs/>
          <w:lang w:val="en-US"/>
        </w:rPr>
      </w:pPr>
    </w:p>
    <w:p w14:paraId="79288E83" w14:textId="77777777" w:rsidR="00930D2C" w:rsidRDefault="00930D2C" w:rsidP="00930D2C">
      <w:pPr>
        <w:rPr>
          <w:b/>
          <w:bCs/>
          <w:lang w:val="en-US"/>
        </w:rPr>
      </w:pPr>
    </w:p>
    <w:p w14:paraId="331BA031" w14:textId="799512BD" w:rsidR="00930D2C" w:rsidRDefault="00930D2C" w:rsidP="00930D2C">
      <w:pPr>
        <w:rPr>
          <w:b/>
          <w:bCs/>
          <w:sz w:val="28"/>
          <w:szCs w:val="28"/>
          <w:lang w:val="en-US"/>
        </w:rPr>
      </w:pPr>
      <w:r w:rsidRPr="00930D2C">
        <w:rPr>
          <w:b/>
          <w:bCs/>
          <w:sz w:val="28"/>
          <w:szCs w:val="28"/>
          <w:lang w:val="en-US"/>
        </w:rPr>
        <w:t xml:space="preserve">AFRICAN INSTITUTE FOR PROJECT MANAGEMENT STUDIES </w:t>
      </w:r>
    </w:p>
    <w:p w14:paraId="66FCE21B" w14:textId="4747B01A" w:rsidR="00930D2C" w:rsidRPr="00930D2C" w:rsidRDefault="00930D2C" w:rsidP="00930D2C">
      <w:pPr>
        <w:rPr>
          <w:b/>
          <w:bCs/>
          <w:sz w:val="28"/>
          <w:szCs w:val="28"/>
          <w:lang w:val="en-US"/>
        </w:rPr>
      </w:pPr>
      <w:r>
        <w:rPr>
          <w:b/>
          <w:bCs/>
          <w:sz w:val="28"/>
          <w:szCs w:val="28"/>
          <w:lang w:val="en-US"/>
        </w:rPr>
        <w:t xml:space="preserve">                                             (AIPMS)</w:t>
      </w:r>
    </w:p>
    <w:p w14:paraId="45DD4CB2" w14:textId="77777777" w:rsidR="00930D2C" w:rsidRPr="007A6C2F" w:rsidRDefault="00930D2C" w:rsidP="00930D2C">
      <w:pPr>
        <w:rPr>
          <w:b/>
          <w:bCs/>
          <w:lang w:val="en-US"/>
        </w:rPr>
      </w:pPr>
    </w:p>
    <w:p w14:paraId="55D41AC9" w14:textId="77777777" w:rsidR="00930D2C" w:rsidRPr="007A6C2F" w:rsidRDefault="00930D2C" w:rsidP="00930D2C">
      <w:pPr>
        <w:rPr>
          <w:b/>
          <w:bCs/>
          <w:lang w:val="en-US"/>
        </w:rPr>
      </w:pPr>
    </w:p>
    <w:p w14:paraId="45146DDB" w14:textId="77777777" w:rsidR="00930D2C" w:rsidRDefault="00930D2C" w:rsidP="00930D2C">
      <w:pPr>
        <w:rPr>
          <w:b/>
          <w:bCs/>
          <w:lang w:val="en-US"/>
        </w:rPr>
      </w:pPr>
      <w:r w:rsidRPr="007A6C2F">
        <w:rPr>
          <w:b/>
          <w:bCs/>
          <w:lang w:val="en-US"/>
        </w:rPr>
        <w:t xml:space="preserve">                    COURSE NAME: </w:t>
      </w:r>
      <w:r>
        <w:rPr>
          <w:b/>
          <w:bCs/>
          <w:lang w:val="en-US"/>
        </w:rPr>
        <w:t xml:space="preserve"> </w:t>
      </w:r>
      <w:r w:rsidRPr="007A6C2F">
        <w:rPr>
          <w:b/>
          <w:bCs/>
          <w:lang w:val="en-US"/>
        </w:rPr>
        <w:t>DIPLOMA IN PUBLIC HEALT</w:t>
      </w:r>
      <w:r>
        <w:rPr>
          <w:b/>
          <w:bCs/>
          <w:lang w:val="en-US"/>
        </w:rPr>
        <w:t>H (2019/2020)</w:t>
      </w:r>
    </w:p>
    <w:p w14:paraId="3BC7466C" w14:textId="77777777" w:rsidR="00930D2C" w:rsidRDefault="00930D2C" w:rsidP="00930D2C">
      <w:pPr>
        <w:rPr>
          <w:b/>
          <w:bCs/>
          <w:lang w:val="en-US"/>
        </w:rPr>
      </w:pPr>
    </w:p>
    <w:p w14:paraId="66E56B3C" w14:textId="77777777" w:rsidR="00930D2C" w:rsidRDefault="00930D2C" w:rsidP="00930D2C">
      <w:pPr>
        <w:rPr>
          <w:b/>
          <w:bCs/>
          <w:lang w:val="en-US"/>
        </w:rPr>
      </w:pPr>
    </w:p>
    <w:p w14:paraId="0A4FBA03" w14:textId="77777777" w:rsidR="00930D2C" w:rsidRDefault="00930D2C" w:rsidP="00930D2C">
      <w:pPr>
        <w:rPr>
          <w:b/>
          <w:bCs/>
          <w:lang w:val="en-US"/>
        </w:rPr>
      </w:pPr>
    </w:p>
    <w:p w14:paraId="2F9FB711" w14:textId="77777777" w:rsidR="00930D2C" w:rsidRPr="007A6C2F" w:rsidRDefault="00930D2C" w:rsidP="00930D2C">
      <w:pPr>
        <w:rPr>
          <w:b/>
          <w:bCs/>
          <w:lang w:val="en-US"/>
        </w:rPr>
      </w:pPr>
    </w:p>
    <w:p w14:paraId="1D3EE6F0" w14:textId="77777777" w:rsidR="00930D2C" w:rsidRDefault="00930D2C" w:rsidP="00930D2C">
      <w:pPr>
        <w:rPr>
          <w:b/>
          <w:bCs/>
          <w:lang w:val="en-US"/>
        </w:rPr>
      </w:pPr>
      <w:r w:rsidRPr="007A6C2F">
        <w:rPr>
          <w:b/>
          <w:bCs/>
          <w:lang w:val="en-US"/>
        </w:rPr>
        <w:t xml:space="preserve">                            </w:t>
      </w:r>
      <w:r>
        <w:rPr>
          <w:b/>
          <w:bCs/>
          <w:lang w:val="en-US"/>
        </w:rPr>
        <w:t>STUDENT</w:t>
      </w:r>
      <w:r w:rsidRPr="007A6C2F">
        <w:rPr>
          <w:b/>
          <w:bCs/>
          <w:lang w:val="en-US"/>
        </w:rPr>
        <w:t xml:space="preserve"> NAME: FRANCIS MORI MOGA.</w:t>
      </w:r>
    </w:p>
    <w:p w14:paraId="112E3DE9" w14:textId="77777777" w:rsidR="00930D2C" w:rsidRDefault="00930D2C" w:rsidP="00930D2C">
      <w:pPr>
        <w:rPr>
          <w:b/>
          <w:bCs/>
          <w:lang w:val="en-US"/>
        </w:rPr>
      </w:pPr>
    </w:p>
    <w:p w14:paraId="3609DA61" w14:textId="77777777" w:rsidR="00930D2C" w:rsidRDefault="00930D2C" w:rsidP="00930D2C">
      <w:pPr>
        <w:rPr>
          <w:b/>
          <w:bCs/>
          <w:lang w:val="en-US"/>
        </w:rPr>
      </w:pPr>
    </w:p>
    <w:p w14:paraId="330B80B3" w14:textId="09FA9EFC" w:rsidR="00930D2C" w:rsidRDefault="00930D2C" w:rsidP="00930D2C">
      <w:pPr>
        <w:rPr>
          <w:b/>
          <w:bCs/>
          <w:lang w:val="en-US"/>
        </w:rPr>
      </w:pPr>
      <w:r>
        <w:rPr>
          <w:b/>
          <w:bCs/>
          <w:lang w:val="en-US"/>
        </w:rPr>
        <w:t xml:space="preserve">                                 CONTINUOUS ASSESSMENT TEST (CAT-3)</w:t>
      </w:r>
    </w:p>
    <w:p w14:paraId="5B55151D" w14:textId="77777777" w:rsidR="00930D2C" w:rsidRDefault="00930D2C" w:rsidP="00930D2C">
      <w:pPr>
        <w:rPr>
          <w:b/>
          <w:bCs/>
          <w:lang w:val="en-US"/>
        </w:rPr>
      </w:pPr>
    </w:p>
    <w:p w14:paraId="6A17DB50" w14:textId="2CBBF243" w:rsidR="00930D2C" w:rsidRDefault="00930D2C" w:rsidP="00930D2C">
      <w:pPr>
        <w:rPr>
          <w:b/>
          <w:bCs/>
          <w:lang w:val="en-US"/>
        </w:rPr>
      </w:pPr>
      <w:r>
        <w:rPr>
          <w:b/>
          <w:bCs/>
          <w:lang w:val="en-US"/>
        </w:rPr>
        <w:t xml:space="preserve">                                     </w:t>
      </w:r>
    </w:p>
    <w:p w14:paraId="4149B2FB" w14:textId="1A992601" w:rsidR="00930D2C" w:rsidRDefault="00930D2C" w:rsidP="00930D2C">
      <w:pPr>
        <w:rPr>
          <w:b/>
          <w:bCs/>
          <w:lang w:val="en-US"/>
        </w:rPr>
      </w:pPr>
      <w:r>
        <w:rPr>
          <w:b/>
          <w:bCs/>
          <w:lang w:val="en-US"/>
        </w:rPr>
        <w:t xml:space="preserve">                                           </w:t>
      </w:r>
      <w:r w:rsidR="00564D54">
        <w:rPr>
          <w:b/>
          <w:bCs/>
          <w:lang w:val="en-US"/>
        </w:rPr>
        <w:t xml:space="preserve">MODULE 3 </w:t>
      </w:r>
      <w:bookmarkStart w:id="0" w:name="_GoBack"/>
      <w:bookmarkEnd w:id="0"/>
      <w:r>
        <w:rPr>
          <w:b/>
          <w:bCs/>
          <w:lang w:val="en-US"/>
        </w:rPr>
        <w:t>: EPIDEMIOLOGY.</w:t>
      </w:r>
    </w:p>
    <w:p w14:paraId="30458DD7" w14:textId="77777777" w:rsidR="00930D2C" w:rsidRDefault="00930D2C" w:rsidP="00930D2C">
      <w:pPr>
        <w:rPr>
          <w:b/>
          <w:bCs/>
          <w:lang w:val="en-US"/>
        </w:rPr>
      </w:pPr>
    </w:p>
    <w:p w14:paraId="775F3BA8" w14:textId="77777777" w:rsidR="00930D2C" w:rsidRDefault="00930D2C" w:rsidP="00930D2C">
      <w:pPr>
        <w:rPr>
          <w:b/>
          <w:bCs/>
          <w:lang w:val="en-US"/>
        </w:rPr>
      </w:pPr>
    </w:p>
    <w:p w14:paraId="1B8091F9" w14:textId="77777777" w:rsidR="00930D2C" w:rsidRDefault="00930D2C" w:rsidP="00930D2C">
      <w:pPr>
        <w:rPr>
          <w:b/>
          <w:bCs/>
          <w:lang w:val="en-US"/>
        </w:rPr>
      </w:pPr>
    </w:p>
    <w:p w14:paraId="7B68F2F1" w14:textId="2E6CAD56" w:rsidR="00930D2C" w:rsidRDefault="00930D2C">
      <w:pPr>
        <w:rPr>
          <w:rFonts w:asciiTheme="majorBidi" w:hAnsiTheme="majorBidi" w:cstheme="majorBidi"/>
          <w:b/>
          <w:bCs/>
          <w:lang w:val="en-US"/>
        </w:rPr>
      </w:pPr>
    </w:p>
    <w:p w14:paraId="1A4298B5" w14:textId="07E910C7" w:rsidR="00930D2C" w:rsidRDefault="00930D2C">
      <w:pPr>
        <w:rPr>
          <w:rFonts w:asciiTheme="majorBidi" w:hAnsiTheme="majorBidi" w:cstheme="majorBidi"/>
          <w:b/>
          <w:bCs/>
          <w:lang w:val="en-US"/>
        </w:rPr>
      </w:pPr>
    </w:p>
    <w:p w14:paraId="13355E8A" w14:textId="0178891C" w:rsidR="00930D2C" w:rsidRDefault="00930D2C">
      <w:pPr>
        <w:rPr>
          <w:rFonts w:asciiTheme="majorBidi" w:hAnsiTheme="majorBidi" w:cstheme="majorBidi"/>
          <w:b/>
          <w:bCs/>
          <w:lang w:val="en-US"/>
        </w:rPr>
      </w:pPr>
    </w:p>
    <w:p w14:paraId="0830BAC3" w14:textId="5079782C" w:rsidR="00930D2C" w:rsidRDefault="00930D2C">
      <w:pPr>
        <w:rPr>
          <w:rFonts w:asciiTheme="majorBidi" w:hAnsiTheme="majorBidi" w:cstheme="majorBidi"/>
          <w:b/>
          <w:bCs/>
          <w:lang w:val="en-US"/>
        </w:rPr>
      </w:pPr>
    </w:p>
    <w:p w14:paraId="5F041134" w14:textId="3A14D88C" w:rsidR="00930D2C" w:rsidRDefault="00930D2C">
      <w:pPr>
        <w:rPr>
          <w:rFonts w:asciiTheme="majorBidi" w:hAnsiTheme="majorBidi" w:cstheme="majorBidi"/>
          <w:b/>
          <w:bCs/>
          <w:lang w:val="en-US"/>
        </w:rPr>
      </w:pPr>
    </w:p>
    <w:p w14:paraId="4CC458D6" w14:textId="2390EBC0" w:rsidR="00930D2C" w:rsidRDefault="00930D2C">
      <w:pPr>
        <w:rPr>
          <w:rFonts w:asciiTheme="majorBidi" w:hAnsiTheme="majorBidi" w:cstheme="majorBidi"/>
          <w:b/>
          <w:bCs/>
          <w:lang w:val="en-US"/>
        </w:rPr>
      </w:pPr>
    </w:p>
    <w:p w14:paraId="09B0EEB5" w14:textId="63C253F1" w:rsidR="00930D2C" w:rsidRDefault="00930D2C">
      <w:pPr>
        <w:rPr>
          <w:rFonts w:asciiTheme="majorBidi" w:hAnsiTheme="majorBidi" w:cstheme="majorBidi"/>
          <w:b/>
          <w:bCs/>
          <w:lang w:val="en-US"/>
        </w:rPr>
      </w:pPr>
    </w:p>
    <w:p w14:paraId="311B3B9D" w14:textId="7CCAC18F" w:rsidR="00930D2C" w:rsidRDefault="00930D2C">
      <w:pPr>
        <w:rPr>
          <w:rFonts w:asciiTheme="majorBidi" w:hAnsiTheme="majorBidi" w:cstheme="majorBidi"/>
          <w:b/>
          <w:bCs/>
          <w:lang w:val="en-US"/>
        </w:rPr>
      </w:pPr>
    </w:p>
    <w:p w14:paraId="09708EC0" w14:textId="3E2122B5" w:rsidR="00930D2C" w:rsidRDefault="00930D2C">
      <w:pPr>
        <w:rPr>
          <w:rFonts w:asciiTheme="majorBidi" w:hAnsiTheme="majorBidi" w:cstheme="majorBidi"/>
          <w:b/>
          <w:bCs/>
          <w:lang w:val="en-US"/>
        </w:rPr>
      </w:pPr>
    </w:p>
    <w:p w14:paraId="183D541F" w14:textId="03D0DEFD" w:rsidR="00930D2C" w:rsidRDefault="00930D2C">
      <w:pPr>
        <w:rPr>
          <w:rFonts w:asciiTheme="majorBidi" w:hAnsiTheme="majorBidi" w:cstheme="majorBidi"/>
          <w:b/>
          <w:bCs/>
          <w:lang w:val="en-US"/>
        </w:rPr>
      </w:pPr>
    </w:p>
    <w:p w14:paraId="7F074C73" w14:textId="560CCEFD" w:rsidR="00930D2C" w:rsidRDefault="00930D2C">
      <w:pPr>
        <w:rPr>
          <w:rFonts w:asciiTheme="majorBidi" w:hAnsiTheme="majorBidi" w:cstheme="majorBidi"/>
          <w:b/>
          <w:bCs/>
          <w:lang w:val="en-US"/>
        </w:rPr>
      </w:pPr>
    </w:p>
    <w:p w14:paraId="446D9973" w14:textId="3BA4ACF1" w:rsidR="00930D2C" w:rsidRDefault="00930D2C">
      <w:pPr>
        <w:rPr>
          <w:rFonts w:asciiTheme="majorBidi" w:hAnsiTheme="majorBidi" w:cstheme="majorBidi"/>
          <w:b/>
          <w:bCs/>
          <w:lang w:val="en-US"/>
        </w:rPr>
      </w:pPr>
    </w:p>
    <w:p w14:paraId="378B5D10" w14:textId="787DFB89" w:rsidR="00930D2C" w:rsidRDefault="00930D2C">
      <w:pPr>
        <w:rPr>
          <w:rFonts w:asciiTheme="majorBidi" w:hAnsiTheme="majorBidi" w:cstheme="majorBidi"/>
          <w:b/>
          <w:bCs/>
          <w:lang w:val="en-US"/>
        </w:rPr>
      </w:pPr>
    </w:p>
    <w:p w14:paraId="1427B6FA" w14:textId="52A34034" w:rsidR="00930D2C" w:rsidRDefault="00930D2C">
      <w:pPr>
        <w:rPr>
          <w:rFonts w:asciiTheme="majorBidi" w:hAnsiTheme="majorBidi" w:cstheme="majorBidi"/>
          <w:b/>
          <w:bCs/>
          <w:lang w:val="en-US"/>
        </w:rPr>
      </w:pPr>
    </w:p>
    <w:p w14:paraId="5BE2EB3F" w14:textId="2B67C05B" w:rsidR="00930D2C" w:rsidRDefault="00930D2C">
      <w:pPr>
        <w:rPr>
          <w:rFonts w:asciiTheme="majorBidi" w:hAnsiTheme="majorBidi" w:cstheme="majorBidi"/>
          <w:b/>
          <w:bCs/>
          <w:lang w:val="en-US"/>
        </w:rPr>
      </w:pPr>
    </w:p>
    <w:p w14:paraId="464B2F30" w14:textId="4D5E0CE5" w:rsidR="00930D2C" w:rsidRDefault="00930D2C">
      <w:pPr>
        <w:rPr>
          <w:rFonts w:asciiTheme="majorBidi" w:hAnsiTheme="majorBidi" w:cstheme="majorBidi"/>
          <w:b/>
          <w:bCs/>
          <w:lang w:val="en-US"/>
        </w:rPr>
      </w:pPr>
    </w:p>
    <w:p w14:paraId="2C217978" w14:textId="1B3DC6FD" w:rsidR="00930D2C" w:rsidRDefault="00930D2C">
      <w:pPr>
        <w:rPr>
          <w:rFonts w:asciiTheme="majorBidi" w:hAnsiTheme="majorBidi" w:cstheme="majorBidi"/>
          <w:b/>
          <w:bCs/>
          <w:lang w:val="en-US"/>
        </w:rPr>
      </w:pPr>
    </w:p>
    <w:p w14:paraId="2C079BF2" w14:textId="3AF66A0E" w:rsidR="00930D2C" w:rsidRDefault="00930D2C">
      <w:pPr>
        <w:rPr>
          <w:rFonts w:asciiTheme="majorBidi" w:hAnsiTheme="majorBidi" w:cstheme="majorBidi"/>
          <w:b/>
          <w:bCs/>
          <w:lang w:val="en-US"/>
        </w:rPr>
      </w:pPr>
    </w:p>
    <w:p w14:paraId="1A4F7E72" w14:textId="76B28958" w:rsidR="00930D2C" w:rsidRDefault="00930D2C">
      <w:pPr>
        <w:rPr>
          <w:rFonts w:asciiTheme="majorBidi" w:hAnsiTheme="majorBidi" w:cstheme="majorBidi"/>
          <w:b/>
          <w:bCs/>
          <w:lang w:val="en-US"/>
        </w:rPr>
      </w:pPr>
    </w:p>
    <w:p w14:paraId="4BAEC8DD" w14:textId="0B5CA7EC" w:rsidR="00930D2C" w:rsidRDefault="00930D2C">
      <w:pPr>
        <w:rPr>
          <w:rFonts w:asciiTheme="majorBidi" w:hAnsiTheme="majorBidi" w:cstheme="majorBidi"/>
          <w:b/>
          <w:bCs/>
          <w:lang w:val="en-US"/>
        </w:rPr>
      </w:pPr>
    </w:p>
    <w:p w14:paraId="7CA2AFD8" w14:textId="0840EAA2" w:rsidR="00930D2C" w:rsidRDefault="00930D2C">
      <w:pPr>
        <w:rPr>
          <w:rFonts w:asciiTheme="majorBidi" w:hAnsiTheme="majorBidi" w:cstheme="majorBidi"/>
          <w:b/>
          <w:bCs/>
          <w:lang w:val="en-US"/>
        </w:rPr>
      </w:pPr>
    </w:p>
    <w:p w14:paraId="0CFC2B53" w14:textId="4116B4B1" w:rsidR="00930D2C" w:rsidRDefault="00930D2C">
      <w:pPr>
        <w:rPr>
          <w:rFonts w:asciiTheme="majorBidi" w:hAnsiTheme="majorBidi" w:cstheme="majorBidi"/>
          <w:b/>
          <w:bCs/>
          <w:lang w:val="en-US"/>
        </w:rPr>
      </w:pPr>
    </w:p>
    <w:p w14:paraId="1F1EC438" w14:textId="77777777" w:rsidR="00930D2C" w:rsidRPr="0060043D" w:rsidRDefault="00930D2C">
      <w:pPr>
        <w:rPr>
          <w:rFonts w:asciiTheme="majorBidi" w:hAnsiTheme="majorBidi" w:cstheme="majorBidi"/>
          <w:b/>
          <w:bCs/>
          <w:lang w:val="en-US"/>
        </w:rPr>
      </w:pPr>
    </w:p>
    <w:p w14:paraId="549EDBEC" w14:textId="6D67C7B2" w:rsidR="00617BD1" w:rsidRPr="0060043D" w:rsidRDefault="00617BD1">
      <w:pPr>
        <w:rPr>
          <w:rFonts w:asciiTheme="majorBidi" w:hAnsiTheme="majorBidi" w:cstheme="majorBidi"/>
          <w:lang w:val="en-US"/>
        </w:rPr>
      </w:pPr>
    </w:p>
    <w:p w14:paraId="4164E522" w14:textId="68C6C3A8" w:rsidR="00617BD1" w:rsidRPr="0060043D" w:rsidRDefault="00617BD1">
      <w:pPr>
        <w:rPr>
          <w:rFonts w:asciiTheme="majorBidi" w:hAnsiTheme="majorBidi" w:cstheme="majorBidi"/>
          <w:b/>
          <w:bCs/>
          <w:lang w:val="en-US"/>
        </w:rPr>
      </w:pPr>
      <w:r w:rsidRPr="0060043D">
        <w:rPr>
          <w:rFonts w:asciiTheme="majorBidi" w:hAnsiTheme="majorBidi" w:cstheme="majorBidi"/>
          <w:b/>
          <w:bCs/>
          <w:lang w:val="en-US"/>
        </w:rPr>
        <w:t>Question 1</w:t>
      </w:r>
      <w:r w:rsidR="00657C14" w:rsidRPr="0060043D">
        <w:rPr>
          <w:rFonts w:asciiTheme="majorBidi" w:hAnsiTheme="majorBidi" w:cstheme="majorBidi"/>
          <w:b/>
          <w:bCs/>
          <w:lang w:val="en-US"/>
        </w:rPr>
        <w:t>:</w:t>
      </w:r>
    </w:p>
    <w:p w14:paraId="2C4CFAA5" w14:textId="77777777" w:rsidR="00657C14" w:rsidRPr="0060043D" w:rsidRDefault="00657C14">
      <w:pPr>
        <w:rPr>
          <w:rFonts w:asciiTheme="majorBidi" w:hAnsiTheme="majorBidi" w:cstheme="majorBidi"/>
          <w:b/>
          <w:bCs/>
          <w:lang w:val="en-US"/>
        </w:rPr>
      </w:pPr>
    </w:p>
    <w:p w14:paraId="2C8200E5" w14:textId="64BC2512" w:rsidR="00657C14" w:rsidRPr="0060043D" w:rsidRDefault="00657C14">
      <w:pPr>
        <w:rPr>
          <w:rFonts w:asciiTheme="majorBidi" w:hAnsiTheme="majorBidi" w:cstheme="majorBidi"/>
          <w:b/>
          <w:bCs/>
          <w:lang w:val="en-US"/>
        </w:rPr>
      </w:pPr>
      <w:r w:rsidRPr="0060043D">
        <w:rPr>
          <w:rFonts w:asciiTheme="majorBidi" w:hAnsiTheme="majorBidi" w:cstheme="majorBidi"/>
          <w:b/>
          <w:bCs/>
        </w:rPr>
        <w:t>Distinguish between descriptive epidemiology and analytical epidemiology.</w:t>
      </w:r>
    </w:p>
    <w:p w14:paraId="5C10D6BA" w14:textId="77777777" w:rsidR="00B56184" w:rsidRPr="0060043D" w:rsidRDefault="00B56184">
      <w:pPr>
        <w:rPr>
          <w:rFonts w:asciiTheme="majorBidi" w:hAnsiTheme="majorBidi" w:cstheme="majorBidi"/>
          <w:lang w:val="en-US"/>
        </w:rPr>
      </w:pPr>
    </w:p>
    <w:p w14:paraId="14DFE26E" w14:textId="579ED271" w:rsidR="00AC0F94" w:rsidRPr="0060043D" w:rsidRDefault="00AC0F94" w:rsidP="000C6D92">
      <w:pPr>
        <w:autoSpaceDE w:val="0"/>
        <w:autoSpaceDN w:val="0"/>
        <w:adjustRightInd w:val="0"/>
        <w:spacing w:line="240" w:lineRule="auto"/>
        <w:rPr>
          <w:rFonts w:asciiTheme="majorBidi" w:hAnsiTheme="majorBidi" w:cstheme="majorBidi"/>
        </w:rPr>
      </w:pPr>
      <w:r w:rsidRPr="0060043D">
        <w:rPr>
          <w:rFonts w:asciiTheme="majorBidi" w:eastAsia="Times New Roman" w:hAnsiTheme="majorBidi" w:cstheme="majorBidi"/>
          <w:sz w:val="24"/>
          <w:szCs w:val="24"/>
          <w:lang w:eastAsia="en-GB"/>
        </w:rPr>
        <w:t xml:space="preserve">Epidemiology is the science concerned with the study of the factors determining and influencing the frequency and distribution of disease, injury, and other health-related events and their causes in a defined human population for the purpose of establishing programs to prevent and control their development and spread. </w:t>
      </w:r>
      <w:r w:rsidR="000C6D92" w:rsidRPr="0060043D">
        <w:rPr>
          <w:rFonts w:asciiTheme="majorBidi" w:hAnsiTheme="majorBidi" w:cstheme="majorBidi"/>
        </w:rPr>
        <w:t>Epidemiology is a very common and important activity in public health departments. It clarifies clinical and demographic characteristics of diseases and conditions. It identifies who is at risk and provides clues to the causes of disease. And finally, it guides preventive measures and interventions.</w:t>
      </w:r>
    </w:p>
    <w:p w14:paraId="03B9AB29" w14:textId="17663396" w:rsidR="00677806" w:rsidRPr="0060043D" w:rsidRDefault="00677806" w:rsidP="00677806">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 xml:space="preserve">Epidemiologic studies ask five questions: what, who, where, when, and why. These five </w:t>
      </w:r>
      <w:proofErr w:type="spellStart"/>
      <w:r w:rsidRPr="0060043D">
        <w:rPr>
          <w:rFonts w:asciiTheme="majorBidi" w:hAnsiTheme="majorBidi" w:cstheme="majorBidi"/>
        </w:rPr>
        <w:t>Ws</w:t>
      </w:r>
      <w:proofErr w:type="spellEnd"/>
      <w:r w:rsidRPr="0060043D">
        <w:rPr>
          <w:rFonts w:asciiTheme="majorBidi" w:hAnsiTheme="majorBidi" w:cstheme="majorBidi"/>
        </w:rPr>
        <w:t xml:space="preserve"> remind us to organize questions about possible exposures (or risk factors).</w:t>
      </w:r>
    </w:p>
    <w:p w14:paraId="04E7E71D" w14:textId="09FDCB65" w:rsidR="00677806" w:rsidRPr="0060043D" w:rsidRDefault="00677806" w:rsidP="00677806">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 xml:space="preserve">What includes the diagnosis or clinical </w:t>
      </w:r>
      <w:r w:rsidR="00E643E2" w:rsidRPr="0060043D">
        <w:rPr>
          <w:rFonts w:asciiTheme="majorBidi" w:hAnsiTheme="majorBidi" w:cstheme="majorBidi"/>
        </w:rPr>
        <w:t>information?</w:t>
      </w:r>
    </w:p>
    <w:p w14:paraId="62C82730" w14:textId="004B2396" w:rsidR="00677806" w:rsidRPr="0060043D" w:rsidRDefault="00677806" w:rsidP="00677806">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 xml:space="preserve">Who, where, and when include person, place, and time </w:t>
      </w:r>
      <w:r w:rsidR="00E643E2" w:rsidRPr="0060043D">
        <w:rPr>
          <w:rFonts w:asciiTheme="majorBidi" w:hAnsiTheme="majorBidi" w:cstheme="majorBidi"/>
        </w:rPr>
        <w:t>information?</w:t>
      </w:r>
    </w:p>
    <w:p w14:paraId="5B45ED2F" w14:textId="58242296" w:rsidR="00677806" w:rsidRPr="0060043D" w:rsidRDefault="00677806" w:rsidP="00677806">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Why involves causes of disease, risk factors, and modes of transmission.</w:t>
      </w:r>
    </w:p>
    <w:p w14:paraId="21EAF3C5" w14:textId="70FB24D9" w:rsidR="00677806" w:rsidRPr="0060043D" w:rsidRDefault="00677806" w:rsidP="00677806">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Epidemiologists study what, who, where, and when, or in other words, clinical data plus person, place, and time information through descriptive epidemiology, which investigates the distribution of diseases or conditions, while they  study why and how, or in other words, causes, risk factors, and modes of transmission, through analytic epidemiology, which investigates the determinants of</w:t>
      </w:r>
    </w:p>
    <w:p w14:paraId="4D967FAB" w14:textId="4B7EEAB3" w:rsidR="00677806" w:rsidRPr="0060043D" w:rsidRDefault="00677806" w:rsidP="00677806">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diseases or conditions.</w:t>
      </w:r>
    </w:p>
    <w:p w14:paraId="5EFEA101" w14:textId="77777777" w:rsidR="00EE35CC" w:rsidRPr="0060043D" w:rsidRDefault="00EE35CC" w:rsidP="00677806">
      <w:pPr>
        <w:autoSpaceDE w:val="0"/>
        <w:autoSpaceDN w:val="0"/>
        <w:adjustRightInd w:val="0"/>
        <w:spacing w:line="240" w:lineRule="auto"/>
        <w:rPr>
          <w:rFonts w:asciiTheme="majorBidi" w:hAnsiTheme="majorBidi" w:cstheme="majorBidi"/>
        </w:rPr>
      </w:pPr>
    </w:p>
    <w:p w14:paraId="628EAF8B" w14:textId="58371CC8" w:rsidR="00EE35CC" w:rsidRPr="0060043D" w:rsidRDefault="00EE35CC" w:rsidP="00EE35CC">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Epidemiologic studies /activity is often divided into two types, descriptive and analytic, and each of these types of epidemiology uses specific kinds of studies.</w:t>
      </w:r>
    </w:p>
    <w:p w14:paraId="02FC12BE" w14:textId="1CAE8AB9" w:rsidR="00677806" w:rsidRPr="0060043D" w:rsidRDefault="00677806" w:rsidP="00677806">
      <w:pPr>
        <w:autoSpaceDE w:val="0"/>
        <w:autoSpaceDN w:val="0"/>
        <w:adjustRightInd w:val="0"/>
        <w:spacing w:line="240" w:lineRule="auto"/>
        <w:rPr>
          <w:rFonts w:asciiTheme="majorBidi" w:hAnsiTheme="majorBidi" w:cstheme="majorBidi"/>
        </w:rPr>
      </w:pPr>
    </w:p>
    <w:p w14:paraId="6BFE556C" w14:textId="77777777" w:rsidR="00541E7F" w:rsidRPr="0060043D" w:rsidRDefault="00541E7F" w:rsidP="00AC0F94">
      <w:pPr>
        <w:spacing w:line="240" w:lineRule="auto"/>
        <w:rPr>
          <w:rFonts w:asciiTheme="majorBidi" w:eastAsia="Times New Roman" w:hAnsiTheme="majorBidi" w:cstheme="majorBidi"/>
          <w:sz w:val="24"/>
          <w:szCs w:val="24"/>
          <w:lang w:eastAsia="en-GB"/>
        </w:rPr>
      </w:pPr>
    </w:p>
    <w:p w14:paraId="17200AAC" w14:textId="60861CEE" w:rsidR="00541E7F" w:rsidRPr="0060043D" w:rsidRDefault="00541E7F" w:rsidP="00AC0F94">
      <w:pPr>
        <w:spacing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Descriptive epidemiology:</w:t>
      </w:r>
    </w:p>
    <w:p w14:paraId="2B28BC8B" w14:textId="01B90178" w:rsidR="00CF517D" w:rsidRPr="0060043D" w:rsidRDefault="00CF517D" w:rsidP="00CF517D">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 xml:space="preserve">Descriptive studies examine patterns of disease occurrence, with a focus on person, place, and time. </w:t>
      </w:r>
      <w:r w:rsidR="00C467EF" w:rsidRPr="0060043D">
        <w:rPr>
          <w:rFonts w:asciiTheme="majorBidi" w:eastAsia="Times New Roman" w:hAnsiTheme="majorBidi" w:cstheme="majorBidi"/>
          <w:sz w:val="24"/>
          <w:szCs w:val="24"/>
          <w:lang w:eastAsia="en-GB"/>
        </w:rPr>
        <w:t>It primarily concerned with documenting the magnitude of a disease or injury problem and describing it in terms of the personal characteristics and behaviour of those at risk, and the place and timing of occurrence. It also is a leading source of research hypotheses</w:t>
      </w:r>
      <w:r w:rsidR="00C467EF" w:rsidRPr="0060043D">
        <w:rPr>
          <w:rFonts w:asciiTheme="majorBidi" w:hAnsiTheme="majorBidi" w:cstheme="majorBidi"/>
        </w:rPr>
        <w:t xml:space="preserve"> </w:t>
      </w:r>
      <w:r w:rsidRPr="0060043D">
        <w:rPr>
          <w:rFonts w:asciiTheme="majorBidi" w:hAnsiTheme="majorBidi" w:cstheme="majorBidi"/>
        </w:rPr>
        <w:t>These studies use relatively accessible data for program planning, to estimate caseloads, to determine the amount of public health resources needed, or to identify high-risk groups. Many public health practitioners carry out descriptive epidemiologic studies within their jurisdictions.</w:t>
      </w:r>
    </w:p>
    <w:p w14:paraId="11AD0707" w14:textId="4376E422" w:rsidR="00CF517D" w:rsidRPr="0060043D" w:rsidRDefault="00CF517D" w:rsidP="00CF517D">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Epidemiologists also use descriptive studies to generate hypotheses that need to be confirmed or ruled out by analytic studies.</w:t>
      </w:r>
    </w:p>
    <w:p w14:paraId="018DC1F6" w14:textId="31BDC542" w:rsidR="00243CD0" w:rsidRPr="0060043D" w:rsidRDefault="00243CD0" w:rsidP="00C467EF">
      <w:pPr>
        <w:rPr>
          <w:rFonts w:asciiTheme="majorBidi" w:eastAsia="Times New Roman" w:hAnsiTheme="majorBidi" w:cstheme="majorBidi"/>
          <w:sz w:val="18"/>
          <w:szCs w:val="18"/>
          <w:lang w:eastAsia="en-GB"/>
        </w:rPr>
      </w:pPr>
    </w:p>
    <w:p w14:paraId="3656A334" w14:textId="77777777" w:rsidR="001A5520" w:rsidRPr="0060043D" w:rsidRDefault="001A5520" w:rsidP="001A5520">
      <w:pPr>
        <w:spacing w:line="240" w:lineRule="auto"/>
        <w:rPr>
          <w:rFonts w:asciiTheme="majorBidi" w:eastAsia="Times New Roman" w:hAnsiTheme="majorBidi" w:cstheme="majorBidi"/>
          <w:sz w:val="24"/>
          <w:szCs w:val="24"/>
          <w:lang w:eastAsia="en-GB"/>
        </w:rPr>
      </w:pPr>
    </w:p>
    <w:p w14:paraId="34BFDB82" w14:textId="77777777" w:rsidR="001A5520" w:rsidRPr="0060043D" w:rsidRDefault="00E609D2" w:rsidP="00AC0F94">
      <w:pPr>
        <w:spacing w:line="240" w:lineRule="auto"/>
        <w:rPr>
          <w:rFonts w:asciiTheme="majorBidi" w:eastAsia="Times New Roman" w:hAnsiTheme="majorBidi" w:cstheme="majorBidi"/>
          <w:sz w:val="24"/>
          <w:szCs w:val="24"/>
          <w:lang w:eastAsia="en-GB"/>
        </w:rPr>
      </w:pPr>
      <w:r w:rsidRPr="0060043D">
        <w:rPr>
          <w:rFonts w:asciiTheme="majorBidi" w:hAnsiTheme="majorBidi" w:cstheme="majorBidi"/>
        </w:rPr>
        <w:t>Person:</w:t>
      </w:r>
    </w:p>
    <w:p w14:paraId="3F54D275" w14:textId="77777777" w:rsidR="00E609D2" w:rsidRPr="0060043D" w:rsidRDefault="00E609D2" w:rsidP="00E609D2">
      <w:pPr>
        <w:spacing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People’s sociodemographic characteristics and behaviour variously increase or decrease their risk for contracting a disease or becoming injured. For example, the poor are much more likely than the to live in sub-standard housing in heavily polluted areas with their attendant health hazard.</w:t>
      </w:r>
    </w:p>
    <w:p w14:paraId="341AB03E" w14:textId="77777777" w:rsidR="00AC0F94" w:rsidRPr="0060043D" w:rsidRDefault="00AC0F94">
      <w:pPr>
        <w:rPr>
          <w:rFonts w:asciiTheme="majorBidi" w:hAnsiTheme="majorBidi" w:cstheme="majorBidi"/>
        </w:rPr>
      </w:pPr>
    </w:p>
    <w:p w14:paraId="7EE7F6EA" w14:textId="77777777" w:rsidR="00E609D2" w:rsidRPr="0060043D" w:rsidRDefault="00E609D2" w:rsidP="00E609D2">
      <w:pPr>
        <w:pStyle w:val="ListParagraph"/>
        <w:numPr>
          <w:ilvl w:val="0"/>
          <w:numId w:val="1"/>
        </w:numPr>
        <w:rPr>
          <w:rFonts w:asciiTheme="majorBidi" w:hAnsiTheme="majorBidi" w:cstheme="majorBidi"/>
        </w:rPr>
      </w:pPr>
      <w:r w:rsidRPr="0060043D">
        <w:rPr>
          <w:rFonts w:asciiTheme="majorBidi" w:hAnsiTheme="majorBidi" w:cstheme="majorBidi"/>
        </w:rPr>
        <w:t>Demographic characteristics e.g. age, sex, race, marital status, number of children.</w:t>
      </w:r>
    </w:p>
    <w:p w14:paraId="23F85849" w14:textId="77777777" w:rsidR="00E609D2" w:rsidRPr="0060043D" w:rsidRDefault="00E609D2" w:rsidP="00E609D2">
      <w:pPr>
        <w:pStyle w:val="ListParagraph"/>
        <w:numPr>
          <w:ilvl w:val="0"/>
          <w:numId w:val="1"/>
        </w:numPr>
        <w:rPr>
          <w:rFonts w:asciiTheme="majorBidi" w:hAnsiTheme="majorBidi" w:cstheme="majorBidi"/>
        </w:rPr>
      </w:pPr>
      <w:r w:rsidRPr="0060043D">
        <w:rPr>
          <w:rFonts w:asciiTheme="majorBidi" w:hAnsiTheme="majorBidi" w:cstheme="majorBidi"/>
        </w:rPr>
        <w:t xml:space="preserve">Socio-economic characteristics e.g. Social class, employment status, </w:t>
      </w:r>
      <w:r w:rsidR="00AF799B" w:rsidRPr="0060043D">
        <w:rPr>
          <w:rFonts w:asciiTheme="majorBidi" w:hAnsiTheme="majorBidi" w:cstheme="majorBidi"/>
        </w:rPr>
        <w:t>occupation.</w:t>
      </w:r>
    </w:p>
    <w:p w14:paraId="095FA3F1" w14:textId="77777777" w:rsidR="00AF799B" w:rsidRPr="0060043D" w:rsidRDefault="00AF799B" w:rsidP="00E609D2">
      <w:pPr>
        <w:pStyle w:val="ListParagraph"/>
        <w:numPr>
          <w:ilvl w:val="0"/>
          <w:numId w:val="1"/>
        </w:numPr>
        <w:rPr>
          <w:rFonts w:asciiTheme="majorBidi" w:hAnsiTheme="majorBidi" w:cstheme="majorBidi"/>
        </w:rPr>
      </w:pPr>
      <w:r w:rsidRPr="0060043D">
        <w:rPr>
          <w:rFonts w:asciiTheme="majorBidi" w:hAnsiTheme="majorBidi" w:cstheme="majorBidi"/>
        </w:rPr>
        <w:t>Life style behaviour e.g. drinking alcohol/ smoking marijuana and driving.</w:t>
      </w:r>
    </w:p>
    <w:p w14:paraId="3521099A" w14:textId="6AE8D0E3" w:rsidR="009C3BE2" w:rsidRPr="0060043D" w:rsidRDefault="009C3BE2" w:rsidP="009C3BE2">
      <w:pPr>
        <w:rPr>
          <w:rFonts w:asciiTheme="majorBidi" w:hAnsiTheme="majorBidi" w:cstheme="majorBidi"/>
        </w:rPr>
      </w:pPr>
    </w:p>
    <w:p w14:paraId="00A27F8B" w14:textId="77777777" w:rsidR="008314FA" w:rsidRPr="0060043D" w:rsidRDefault="008314FA" w:rsidP="009C3BE2">
      <w:pPr>
        <w:rPr>
          <w:rFonts w:asciiTheme="majorBidi" w:hAnsiTheme="majorBidi" w:cstheme="majorBidi"/>
        </w:rPr>
      </w:pPr>
    </w:p>
    <w:p w14:paraId="4F7A2380" w14:textId="77777777" w:rsidR="009C3BE2" w:rsidRPr="0060043D" w:rsidRDefault="009C3BE2" w:rsidP="009C3BE2">
      <w:pPr>
        <w:rPr>
          <w:rFonts w:asciiTheme="majorBidi" w:hAnsiTheme="majorBidi" w:cstheme="majorBidi"/>
        </w:rPr>
      </w:pPr>
      <w:r w:rsidRPr="0060043D">
        <w:rPr>
          <w:rFonts w:asciiTheme="majorBidi" w:hAnsiTheme="majorBidi" w:cstheme="majorBidi"/>
        </w:rPr>
        <w:t>Time:</w:t>
      </w:r>
    </w:p>
    <w:p w14:paraId="1BB0B514" w14:textId="77777777" w:rsidR="009C3BE2" w:rsidRPr="0060043D" w:rsidRDefault="009C3BE2" w:rsidP="009C3BE2">
      <w:pPr>
        <w:spacing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 xml:space="preserve">Time is important in characterizing disease or injury occurrence, if incidence rates or case numbers markedly increase or decrease, if there is a seasonal effect, and for determining whether a communicable disease is attributable to a point-source infection, a continuing common source infection, or an intermittent exposure. </w:t>
      </w:r>
    </w:p>
    <w:p w14:paraId="651F6FFE" w14:textId="77777777" w:rsidR="009C3BE2" w:rsidRPr="0060043D" w:rsidRDefault="00A13E2E" w:rsidP="00A13E2E">
      <w:pPr>
        <w:pStyle w:val="ListParagraph"/>
        <w:numPr>
          <w:ilvl w:val="0"/>
          <w:numId w:val="2"/>
        </w:numPr>
        <w:spacing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Are diseases (injury) rates or case numbers variable or constant</w:t>
      </w:r>
    </w:p>
    <w:p w14:paraId="0218582A" w14:textId="77777777" w:rsidR="00A13E2E" w:rsidRPr="0060043D" w:rsidRDefault="00A13E2E" w:rsidP="00A13E2E">
      <w:pPr>
        <w:pStyle w:val="ListParagraph"/>
        <w:numPr>
          <w:ilvl w:val="0"/>
          <w:numId w:val="2"/>
        </w:numPr>
        <w:spacing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Do rates or case numbers vary seasonally?</w:t>
      </w:r>
    </w:p>
    <w:p w14:paraId="4359DC28" w14:textId="638C443E" w:rsidR="001270FF" w:rsidRPr="0060043D" w:rsidRDefault="00A13E2E" w:rsidP="001270FF">
      <w:pPr>
        <w:pStyle w:val="ListParagraph"/>
        <w:numPr>
          <w:ilvl w:val="0"/>
          <w:numId w:val="2"/>
        </w:numPr>
        <w:spacing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Is the disease attributable to a point source of infection or propagated transmission?</w:t>
      </w:r>
    </w:p>
    <w:p w14:paraId="1722E926" w14:textId="747EDBEC" w:rsidR="001270FF" w:rsidRPr="0060043D" w:rsidRDefault="001270FF" w:rsidP="001270FF">
      <w:pPr>
        <w:spacing w:line="240" w:lineRule="auto"/>
        <w:rPr>
          <w:rFonts w:asciiTheme="majorBidi" w:eastAsia="Times New Roman" w:hAnsiTheme="majorBidi" w:cstheme="majorBidi"/>
          <w:sz w:val="24"/>
          <w:szCs w:val="24"/>
          <w:lang w:eastAsia="en-GB"/>
        </w:rPr>
      </w:pPr>
    </w:p>
    <w:p w14:paraId="41C7EECF" w14:textId="458EAE23" w:rsidR="001270FF" w:rsidRPr="0060043D" w:rsidRDefault="001270FF" w:rsidP="001270FF">
      <w:pPr>
        <w:spacing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Place:</w:t>
      </w:r>
    </w:p>
    <w:p w14:paraId="653286E0" w14:textId="6E0C5C3B" w:rsidR="000C421B" w:rsidRPr="0060043D" w:rsidRDefault="000C421B" w:rsidP="000C421B">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Place information may include where people become sick, such as in the home or a vacation spot.</w:t>
      </w:r>
    </w:p>
    <w:p w14:paraId="1D27A53B" w14:textId="4B3C9426" w:rsidR="000C421B" w:rsidRPr="0060043D" w:rsidRDefault="000C421B" w:rsidP="000C421B">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Place also includes where an exposure occurred, such as in a restaurant serving contaminated food or a cruise ship.</w:t>
      </w:r>
    </w:p>
    <w:p w14:paraId="14FA777E" w14:textId="77777777" w:rsidR="000C421B" w:rsidRPr="0060043D" w:rsidRDefault="000C421B" w:rsidP="000C421B">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And finally, place also includes the source of contamination,</w:t>
      </w:r>
    </w:p>
    <w:p w14:paraId="0619E13A" w14:textId="13256F56" w:rsidR="001270FF" w:rsidRPr="0060043D" w:rsidRDefault="000C421B" w:rsidP="000C421B">
      <w:pPr>
        <w:spacing w:line="240" w:lineRule="auto"/>
        <w:rPr>
          <w:rFonts w:asciiTheme="majorBidi" w:hAnsiTheme="majorBidi" w:cstheme="majorBidi"/>
        </w:rPr>
      </w:pPr>
      <w:r w:rsidRPr="0060043D">
        <w:rPr>
          <w:rFonts w:asciiTheme="majorBidi" w:hAnsiTheme="majorBidi" w:cstheme="majorBidi"/>
        </w:rPr>
        <w:t>such as a farm or a poultry-packing plan.</w:t>
      </w:r>
    </w:p>
    <w:p w14:paraId="1E2CEC6B" w14:textId="3C7684DC" w:rsidR="00333127" w:rsidRPr="0060043D" w:rsidRDefault="00333127" w:rsidP="000C421B">
      <w:pPr>
        <w:spacing w:line="240" w:lineRule="auto"/>
        <w:rPr>
          <w:rFonts w:asciiTheme="majorBidi" w:hAnsiTheme="majorBidi" w:cstheme="majorBidi"/>
        </w:rPr>
      </w:pPr>
    </w:p>
    <w:p w14:paraId="6CF8ADA8" w14:textId="6914D330" w:rsidR="00333127" w:rsidRPr="0060043D" w:rsidRDefault="00333127" w:rsidP="00333127">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 xml:space="preserve">Descriptive </w:t>
      </w:r>
      <w:r w:rsidR="00F7527F" w:rsidRPr="0060043D">
        <w:rPr>
          <w:rFonts w:asciiTheme="majorBidi" w:hAnsiTheme="majorBidi" w:cstheme="majorBidi"/>
        </w:rPr>
        <w:t>epidemiology</w:t>
      </w:r>
      <w:r w:rsidRPr="0060043D">
        <w:rPr>
          <w:rFonts w:asciiTheme="majorBidi" w:hAnsiTheme="majorBidi" w:cstheme="majorBidi"/>
        </w:rPr>
        <w:t xml:space="preserve"> describe</w:t>
      </w:r>
      <w:r w:rsidR="00F7527F" w:rsidRPr="0060043D">
        <w:rPr>
          <w:rFonts w:asciiTheme="majorBidi" w:hAnsiTheme="majorBidi" w:cstheme="majorBidi"/>
        </w:rPr>
        <w:t>s</w:t>
      </w:r>
      <w:r w:rsidRPr="0060043D">
        <w:rPr>
          <w:rFonts w:asciiTheme="majorBidi" w:hAnsiTheme="majorBidi" w:cstheme="majorBidi"/>
        </w:rPr>
        <w:t xml:space="preserve"> condition or diseases. </w:t>
      </w:r>
      <w:r w:rsidR="00F7527F" w:rsidRPr="0060043D">
        <w:rPr>
          <w:rFonts w:asciiTheme="majorBidi" w:hAnsiTheme="majorBidi" w:cstheme="majorBidi"/>
        </w:rPr>
        <w:t>Descriptive</w:t>
      </w:r>
      <w:r w:rsidRPr="0060043D">
        <w:rPr>
          <w:rFonts w:asciiTheme="majorBidi" w:hAnsiTheme="majorBidi" w:cstheme="majorBidi"/>
        </w:rPr>
        <w:t xml:space="preserve"> studies identify patterns in person, place, and time</w:t>
      </w:r>
      <w:r w:rsidR="00F7527F" w:rsidRPr="0060043D">
        <w:rPr>
          <w:rFonts w:asciiTheme="majorBidi" w:hAnsiTheme="majorBidi" w:cstheme="majorBidi"/>
        </w:rPr>
        <w:t>, and falls under</w:t>
      </w:r>
      <w:r w:rsidRPr="0060043D">
        <w:rPr>
          <w:rFonts w:asciiTheme="majorBidi" w:hAnsiTheme="majorBidi" w:cstheme="majorBidi"/>
        </w:rPr>
        <w:t xml:space="preserve"> </w:t>
      </w:r>
      <w:r w:rsidR="00F7527F" w:rsidRPr="0060043D">
        <w:rPr>
          <w:rFonts w:asciiTheme="majorBidi" w:hAnsiTheme="majorBidi" w:cstheme="majorBidi"/>
        </w:rPr>
        <w:t>three basic</w:t>
      </w:r>
      <w:r w:rsidRPr="0060043D">
        <w:rPr>
          <w:rFonts w:asciiTheme="majorBidi" w:hAnsiTheme="majorBidi" w:cstheme="majorBidi"/>
        </w:rPr>
        <w:t xml:space="preserve"> types</w:t>
      </w:r>
      <w:r w:rsidR="00F7527F" w:rsidRPr="0060043D">
        <w:rPr>
          <w:rFonts w:asciiTheme="majorBidi" w:hAnsiTheme="majorBidi" w:cstheme="majorBidi"/>
        </w:rPr>
        <w:t xml:space="preserve"> of studies</w:t>
      </w:r>
      <w:r w:rsidRPr="0060043D">
        <w:rPr>
          <w:rFonts w:asciiTheme="majorBidi" w:hAnsiTheme="majorBidi" w:cstheme="majorBidi"/>
        </w:rPr>
        <w:t>: a case report, a case series, and an incidence study.</w:t>
      </w:r>
    </w:p>
    <w:p w14:paraId="2398B041" w14:textId="4DB1754E" w:rsidR="00333127" w:rsidRPr="0060043D" w:rsidRDefault="00333127" w:rsidP="00F7527F">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 xml:space="preserve"> </w:t>
      </w:r>
    </w:p>
    <w:p w14:paraId="51DB79BB" w14:textId="5D11FC7D" w:rsidR="00333127" w:rsidRPr="0060043D" w:rsidRDefault="00333127" w:rsidP="00333127">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A case report is a detailed description of the person place, and time information of a specific case of disease or condition. Case reports usually are about unexpected symptoms in disease, an unexpected event while treating a patient, or unique therapeutic approaches.</w:t>
      </w:r>
    </w:p>
    <w:p w14:paraId="161026A6" w14:textId="77777777" w:rsidR="00333127" w:rsidRPr="0060043D" w:rsidRDefault="00333127" w:rsidP="00333127">
      <w:pPr>
        <w:autoSpaceDE w:val="0"/>
        <w:autoSpaceDN w:val="0"/>
        <w:adjustRightInd w:val="0"/>
        <w:spacing w:line="240" w:lineRule="auto"/>
        <w:rPr>
          <w:rFonts w:asciiTheme="majorBidi" w:hAnsiTheme="majorBidi" w:cstheme="majorBidi"/>
        </w:rPr>
      </w:pPr>
    </w:p>
    <w:p w14:paraId="7DAED6F7" w14:textId="792EB6C7" w:rsidR="00333127" w:rsidRPr="0060043D" w:rsidRDefault="00333127" w:rsidP="00333127">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A case series describes the person, place, and time information about a group of cases. It can be retrospective, looking back in time, or prospective, looking forward in time, and usually involves small number of patients, such as those who were given similar treatment.</w:t>
      </w:r>
    </w:p>
    <w:p w14:paraId="36899D66" w14:textId="0B3E99A1" w:rsidR="00333127" w:rsidRPr="0060043D" w:rsidRDefault="00333127" w:rsidP="00C467EF">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Case reports and series permit discovery of new diseases, unexpected effects,</w:t>
      </w:r>
      <w:r w:rsidR="00C467EF" w:rsidRPr="0060043D">
        <w:rPr>
          <w:rFonts w:asciiTheme="majorBidi" w:hAnsiTheme="majorBidi" w:cstheme="majorBidi"/>
        </w:rPr>
        <w:t xml:space="preserve"> </w:t>
      </w:r>
      <w:r w:rsidRPr="0060043D">
        <w:rPr>
          <w:rFonts w:asciiTheme="majorBidi" w:hAnsiTheme="majorBidi" w:cstheme="majorBidi"/>
        </w:rPr>
        <w:t>and provide data for generating hypotheses. Data from a case series may be used in</w:t>
      </w:r>
      <w:r w:rsidR="00C467EF" w:rsidRPr="0060043D">
        <w:rPr>
          <w:rFonts w:asciiTheme="majorBidi" w:hAnsiTheme="majorBidi" w:cstheme="majorBidi"/>
        </w:rPr>
        <w:t xml:space="preserve"> </w:t>
      </w:r>
      <w:r w:rsidRPr="0060043D">
        <w:rPr>
          <w:rFonts w:asciiTheme="majorBidi" w:hAnsiTheme="majorBidi" w:cstheme="majorBidi"/>
        </w:rPr>
        <w:t>analytic studies to investigate</w:t>
      </w:r>
      <w:r w:rsidR="00C467EF" w:rsidRPr="0060043D">
        <w:rPr>
          <w:rFonts w:asciiTheme="majorBidi" w:hAnsiTheme="majorBidi" w:cstheme="majorBidi"/>
        </w:rPr>
        <w:t xml:space="preserve"> </w:t>
      </w:r>
      <w:r w:rsidRPr="0060043D">
        <w:rPr>
          <w:rFonts w:asciiTheme="majorBidi" w:hAnsiTheme="majorBidi" w:cstheme="majorBidi"/>
        </w:rPr>
        <w:t>possible causal factors.</w:t>
      </w:r>
    </w:p>
    <w:p w14:paraId="4060CFD5" w14:textId="77777777" w:rsidR="00333127" w:rsidRPr="0060043D" w:rsidRDefault="00333127" w:rsidP="00333127">
      <w:pPr>
        <w:autoSpaceDE w:val="0"/>
        <w:autoSpaceDN w:val="0"/>
        <w:adjustRightInd w:val="0"/>
        <w:spacing w:line="240" w:lineRule="auto"/>
        <w:rPr>
          <w:rFonts w:asciiTheme="majorBidi" w:hAnsiTheme="majorBidi" w:cstheme="majorBidi"/>
        </w:rPr>
      </w:pPr>
    </w:p>
    <w:p w14:paraId="58683422" w14:textId="77777777" w:rsidR="00333127" w:rsidRPr="0060043D" w:rsidRDefault="00333127" w:rsidP="00333127">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An incidence study describes the incidence, or number of new cases of a disease</w:t>
      </w:r>
    </w:p>
    <w:p w14:paraId="30A4F3A3" w14:textId="77777777" w:rsidR="00333127" w:rsidRPr="0060043D" w:rsidRDefault="00333127" w:rsidP="00333127">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or condition, during a specific time in a specific population. One advantage of incidence</w:t>
      </w:r>
    </w:p>
    <w:p w14:paraId="29D3CA68" w14:textId="432394A6" w:rsidR="00333127" w:rsidRPr="0060043D" w:rsidRDefault="00333127" w:rsidP="00333127">
      <w:pPr>
        <w:spacing w:line="240" w:lineRule="auto"/>
        <w:rPr>
          <w:rFonts w:asciiTheme="majorBidi" w:eastAsia="Times New Roman" w:hAnsiTheme="majorBidi" w:cstheme="majorBidi"/>
          <w:sz w:val="24"/>
          <w:szCs w:val="24"/>
          <w:lang w:eastAsia="en-GB"/>
        </w:rPr>
      </w:pPr>
      <w:r w:rsidRPr="0060043D">
        <w:rPr>
          <w:rFonts w:asciiTheme="majorBidi" w:hAnsiTheme="majorBidi" w:cstheme="majorBidi"/>
        </w:rPr>
        <w:t>studies is that they allow calculation of true rates of disease occurrence for</w:t>
      </w:r>
    </w:p>
    <w:p w14:paraId="0AE9442E" w14:textId="1E7DB03A" w:rsidR="00D56723" w:rsidRPr="0060043D" w:rsidRDefault="00D56723" w:rsidP="00D56723">
      <w:pPr>
        <w:rPr>
          <w:rFonts w:asciiTheme="majorBidi" w:hAnsiTheme="majorBidi" w:cstheme="majorBidi"/>
        </w:rPr>
      </w:pPr>
    </w:p>
    <w:p w14:paraId="56DE56DE" w14:textId="2AB76C86" w:rsidR="00912121" w:rsidRPr="0060043D" w:rsidRDefault="00912121" w:rsidP="00D56723">
      <w:pPr>
        <w:rPr>
          <w:rFonts w:asciiTheme="majorBidi" w:hAnsiTheme="majorBidi" w:cstheme="majorBidi"/>
        </w:rPr>
      </w:pPr>
    </w:p>
    <w:p w14:paraId="59CB1D68" w14:textId="6033F89E" w:rsidR="00912121" w:rsidRPr="0060043D" w:rsidRDefault="00912121" w:rsidP="00D56723">
      <w:pPr>
        <w:rPr>
          <w:rFonts w:asciiTheme="majorBidi" w:hAnsiTheme="majorBidi" w:cstheme="majorBidi"/>
        </w:rPr>
      </w:pPr>
    </w:p>
    <w:p w14:paraId="44D5BD6F" w14:textId="5D62A164" w:rsidR="00912121" w:rsidRPr="0060043D" w:rsidRDefault="00912121" w:rsidP="00D56723">
      <w:pPr>
        <w:rPr>
          <w:rFonts w:asciiTheme="majorBidi" w:hAnsiTheme="majorBidi" w:cstheme="majorBidi"/>
        </w:rPr>
      </w:pPr>
    </w:p>
    <w:p w14:paraId="2BD654AB" w14:textId="587AE7B5" w:rsidR="00E643E2" w:rsidRPr="0060043D" w:rsidRDefault="00E643E2" w:rsidP="00D56723">
      <w:pPr>
        <w:rPr>
          <w:rFonts w:asciiTheme="majorBidi" w:hAnsiTheme="majorBidi" w:cstheme="majorBidi"/>
        </w:rPr>
      </w:pPr>
    </w:p>
    <w:p w14:paraId="7E17DE72" w14:textId="74BDB77E" w:rsidR="00E643E2" w:rsidRPr="0060043D" w:rsidRDefault="00E643E2" w:rsidP="00D56723">
      <w:pPr>
        <w:rPr>
          <w:rFonts w:asciiTheme="majorBidi" w:hAnsiTheme="majorBidi" w:cstheme="majorBidi"/>
        </w:rPr>
      </w:pPr>
    </w:p>
    <w:p w14:paraId="2D35552F" w14:textId="7211C204" w:rsidR="00E643E2" w:rsidRPr="0060043D" w:rsidRDefault="00E643E2" w:rsidP="00D56723">
      <w:pPr>
        <w:rPr>
          <w:rFonts w:asciiTheme="majorBidi" w:hAnsiTheme="majorBidi" w:cstheme="majorBidi"/>
        </w:rPr>
      </w:pPr>
    </w:p>
    <w:p w14:paraId="2E4CFA68" w14:textId="5A2F316F" w:rsidR="00E643E2" w:rsidRPr="0060043D" w:rsidRDefault="00E643E2" w:rsidP="00D56723">
      <w:pPr>
        <w:rPr>
          <w:rFonts w:asciiTheme="majorBidi" w:hAnsiTheme="majorBidi" w:cstheme="majorBidi"/>
        </w:rPr>
      </w:pPr>
    </w:p>
    <w:p w14:paraId="5F885E5E" w14:textId="0D991D55" w:rsidR="00E643E2" w:rsidRPr="0060043D" w:rsidRDefault="00E643E2" w:rsidP="00D56723">
      <w:pPr>
        <w:rPr>
          <w:rFonts w:asciiTheme="majorBidi" w:hAnsiTheme="majorBidi" w:cstheme="majorBidi"/>
        </w:rPr>
      </w:pPr>
    </w:p>
    <w:p w14:paraId="46070FE8" w14:textId="17FA22CE" w:rsidR="00E643E2" w:rsidRPr="0060043D" w:rsidRDefault="00E643E2" w:rsidP="00D56723">
      <w:pPr>
        <w:rPr>
          <w:rFonts w:asciiTheme="majorBidi" w:hAnsiTheme="majorBidi" w:cstheme="majorBidi"/>
        </w:rPr>
      </w:pPr>
    </w:p>
    <w:p w14:paraId="72160569" w14:textId="51DA7F69" w:rsidR="00E643E2" w:rsidRPr="0060043D" w:rsidRDefault="00E643E2" w:rsidP="00D56723">
      <w:pPr>
        <w:rPr>
          <w:rFonts w:asciiTheme="majorBidi" w:hAnsiTheme="majorBidi" w:cstheme="majorBidi"/>
        </w:rPr>
      </w:pPr>
    </w:p>
    <w:p w14:paraId="4656B922" w14:textId="08092CF7" w:rsidR="00E643E2" w:rsidRPr="0060043D" w:rsidRDefault="00E643E2" w:rsidP="00D56723">
      <w:pPr>
        <w:rPr>
          <w:rFonts w:asciiTheme="majorBidi" w:hAnsiTheme="majorBidi" w:cstheme="majorBidi"/>
        </w:rPr>
      </w:pPr>
    </w:p>
    <w:p w14:paraId="630EAA83" w14:textId="44B058ED" w:rsidR="00E643E2" w:rsidRPr="0060043D" w:rsidRDefault="00E643E2" w:rsidP="00D56723">
      <w:pPr>
        <w:rPr>
          <w:rFonts w:asciiTheme="majorBidi" w:hAnsiTheme="majorBidi" w:cstheme="majorBidi"/>
        </w:rPr>
      </w:pPr>
    </w:p>
    <w:p w14:paraId="3C50672C" w14:textId="7392CC1D" w:rsidR="00E643E2" w:rsidRPr="0060043D" w:rsidRDefault="00E643E2" w:rsidP="00D56723">
      <w:pPr>
        <w:rPr>
          <w:rFonts w:asciiTheme="majorBidi" w:hAnsiTheme="majorBidi" w:cstheme="majorBidi"/>
        </w:rPr>
      </w:pPr>
    </w:p>
    <w:p w14:paraId="61AD592A" w14:textId="52427800" w:rsidR="00E643E2" w:rsidRPr="0060043D" w:rsidRDefault="00E643E2" w:rsidP="00D56723">
      <w:pPr>
        <w:rPr>
          <w:rFonts w:asciiTheme="majorBidi" w:hAnsiTheme="majorBidi" w:cstheme="majorBidi"/>
        </w:rPr>
      </w:pPr>
    </w:p>
    <w:p w14:paraId="5B026660" w14:textId="061E4A91" w:rsidR="00E643E2" w:rsidRPr="0060043D" w:rsidRDefault="00E643E2" w:rsidP="00D56723">
      <w:pPr>
        <w:rPr>
          <w:rFonts w:asciiTheme="majorBidi" w:hAnsiTheme="majorBidi" w:cstheme="majorBidi"/>
        </w:rPr>
      </w:pPr>
    </w:p>
    <w:p w14:paraId="531F6069" w14:textId="75C27DC6" w:rsidR="00E643E2" w:rsidRPr="0060043D" w:rsidRDefault="00E643E2" w:rsidP="00D56723">
      <w:pPr>
        <w:rPr>
          <w:rFonts w:asciiTheme="majorBidi" w:hAnsiTheme="majorBidi" w:cstheme="majorBidi"/>
        </w:rPr>
      </w:pPr>
    </w:p>
    <w:p w14:paraId="416008C5" w14:textId="1C3D4084" w:rsidR="00E643E2" w:rsidRPr="0060043D" w:rsidRDefault="00E643E2" w:rsidP="00D56723">
      <w:pPr>
        <w:rPr>
          <w:rFonts w:asciiTheme="majorBidi" w:hAnsiTheme="majorBidi" w:cstheme="majorBidi"/>
        </w:rPr>
      </w:pPr>
    </w:p>
    <w:p w14:paraId="74E0BE59" w14:textId="6CF35796" w:rsidR="00E643E2" w:rsidRPr="0060043D" w:rsidRDefault="00E643E2" w:rsidP="00D56723">
      <w:pPr>
        <w:rPr>
          <w:rFonts w:asciiTheme="majorBidi" w:hAnsiTheme="majorBidi" w:cstheme="majorBidi"/>
        </w:rPr>
      </w:pPr>
    </w:p>
    <w:p w14:paraId="4E740E0D" w14:textId="77777777" w:rsidR="00E643E2" w:rsidRPr="0060043D" w:rsidRDefault="00E643E2" w:rsidP="00D56723">
      <w:pPr>
        <w:rPr>
          <w:rFonts w:asciiTheme="majorBidi" w:hAnsiTheme="majorBidi" w:cstheme="majorBidi"/>
        </w:rPr>
      </w:pPr>
    </w:p>
    <w:p w14:paraId="307A4EB5" w14:textId="5F2A4181" w:rsidR="00912121" w:rsidRPr="0060043D" w:rsidRDefault="00912121" w:rsidP="00D56723">
      <w:pPr>
        <w:rPr>
          <w:rFonts w:asciiTheme="majorBidi" w:hAnsiTheme="majorBidi" w:cstheme="majorBidi"/>
        </w:rPr>
      </w:pPr>
    </w:p>
    <w:p w14:paraId="731FE433" w14:textId="29827FC6" w:rsidR="00912121" w:rsidRPr="0060043D" w:rsidRDefault="00912121" w:rsidP="00D56723">
      <w:pPr>
        <w:rPr>
          <w:rFonts w:asciiTheme="majorBidi" w:hAnsiTheme="majorBidi" w:cstheme="majorBidi"/>
        </w:rPr>
      </w:pPr>
    </w:p>
    <w:p w14:paraId="0E6CA387" w14:textId="554BEC9A" w:rsidR="00912121" w:rsidRPr="0060043D" w:rsidRDefault="00912121" w:rsidP="00D56723">
      <w:pPr>
        <w:rPr>
          <w:rFonts w:asciiTheme="majorBidi" w:hAnsiTheme="majorBidi" w:cstheme="majorBidi"/>
          <w:b/>
          <w:bCs/>
        </w:rPr>
      </w:pPr>
      <w:r w:rsidRPr="0060043D">
        <w:rPr>
          <w:rFonts w:asciiTheme="majorBidi" w:hAnsiTheme="majorBidi" w:cstheme="majorBidi"/>
          <w:b/>
          <w:bCs/>
        </w:rPr>
        <w:t>Analytic epidemiology:</w:t>
      </w:r>
    </w:p>
    <w:p w14:paraId="5CC0AEA7" w14:textId="77777777" w:rsidR="00E643E2" w:rsidRPr="0060043D" w:rsidRDefault="00E643E2" w:rsidP="00D56723">
      <w:pPr>
        <w:rPr>
          <w:rFonts w:asciiTheme="majorBidi" w:hAnsiTheme="majorBidi" w:cstheme="majorBidi"/>
        </w:rPr>
      </w:pPr>
    </w:p>
    <w:p w14:paraId="1432282B" w14:textId="1675E0BD" w:rsidR="004619F7" w:rsidRPr="0060043D" w:rsidRDefault="004619F7" w:rsidP="004619F7">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 xml:space="preserve">Analytic studies, on the other hand, are usually larger and more complex than descriptive studies. It often used to assess determinants of diseases, focus on risk factors and causes, and analyse the distribution of exposures and diseases. A key feature of analytic studies is that </w:t>
      </w:r>
      <w:r w:rsidR="00D5329A" w:rsidRPr="0060043D">
        <w:rPr>
          <w:rFonts w:asciiTheme="majorBidi" w:hAnsiTheme="majorBidi" w:cstheme="majorBidi"/>
        </w:rPr>
        <w:t>it</w:t>
      </w:r>
      <w:r w:rsidRPr="0060043D">
        <w:rPr>
          <w:rFonts w:asciiTheme="majorBidi" w:hAnsiTheme="majorBidi" w:cstheme="majorBidi"/>
        </w:rPr>
        <w:t xml:space="preserve"> use</w:t>
      </w:r>
      <w:r w:rsidR="00D5329A" w:rsidRPr="0060043D">
        <w:rPr>
          <w:rFonts w:asciiTheme="majorBidi" w:hAnsiTheme="majorBidi" w:cstheme="majorBidi"/>
        </w:rPr>
        <w:t>s</w:t>
      </w:r>
      <w:r w:rsidRPr="0060043D">
        <w:rPr>
          <w:rFonts w:asciiTheme="majorBidi" w:hAnsiTheme="majorBidi" w:cstheme="majorBidi"/>
        </w:rPr>
        <w:t xml:space="preserve"> comparison groups. In contrast to descriptive studies, which generate hypotheses, analytic studies </w:t>
      </w:r>
      <w:r w:rsidR="00D5329A" w:rsidRPr="0060043D">
        <w:rPr>
          <w:rFonts w:asciiTheme="majorBidi" w:hAnsiTheme="majorBidi" w:cstheme="majorBidi"/>
        </w:rPr>
        <w:t>is</w:t>
      </w:r>
      <w:r w:rsidRPr="0060043D">
        <w:rPr>
          <w:rFonts w:asciiTheme="majorBidi" w:hAnsiTheme="majorBidi" w:cstheme="majorBidi"/>
        </w:rPr>
        <w:t xml:space="preserve"> used to test hypotheses. </w:t>
      </w:r>
      <w:r w:rsidR="00D5329A" w:rsidRPr="0060043D">
        <w:rPr>
          <w:rFonts w:asciiTheme="majorBidi" w:hAnsiTheme="majorBidi" w:cstheme="majorBidi"/>
        </w:rPr>
        <w:t>it</w:t>
      </w:r>
      <w:r w:rsidRPr="0060043D">
        <w:rPr>
          <w:rFonts w:asciiTheme="majorBidi" w:hAnsiTheme="majorBidi" w:cstheme="majorBidi"/>
        </w:rPr>
        <w:t xml:space="preserve"> used to look for and measure associations</w:t>
      </w:r>
      <w:r w:rsidR="00D5329A" w:rsidRPr="0060043D">
        <w:rPr>
          <w:rFonts w:asciiTheme="majorBidi" w:hAnsiTheme="majorBidi" w:cstheme="majorBidi"/>
        </w:rPr>
        <w:t>.</w:t>
      </w:r>
    </w:p>
    <w:p w14:paraId="433B830F" w14:textId="5D1FAC77" w:rsidR="00E56FAA" w:rsidRPr="0060043D" w:rsidRDefault="00E56FAA" w:rsidP="004619F7">
      <w:pPr>
        <w:autoSpaceDE w:val="0"/>
        <w:autoSpaceDN w:val="0"/>
        <w:adjustRightInd w:val="0"/>
        <w:spacing w:line="240" w:lineRule="auto"/>
        <w:rPr>
          <w:rFonts w:asciiTheme="majorBidi" w:hAnsiTheme="majorBidi" w:cstheme="majorBidi"/>
        </w:rPr>
      </w:pPr>
    </w:p>
    <w:p w14:paraId="65AE1BDF" w14:textId="7C32E4D5" w:rsidR="00E56FAA" w:rsidRPr="0060043D" w:rsidRDefault="00E56FAA" w:rsidP="00E56FAA">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Epidemiologists conduct two main types of analytic studies: experimental and observational.</w:t>
      </w:r>
    </w:p>
    <w:p w14:paraId="634263FA" w14:textId="5854A0CD" w:rsidR="00E56FAA" w:rsidRPr="0060043D" w:rsidRDefault="00E56FAA" w:rsidP="00E56FAA">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Experimental studies use a randomized selection process. A process based on chance is used to assign study subjects to different exposure groups.</w:t>
      </w:r>
    </w:p>
    <w:p w14:paraId="50CD33D0" w14:textId="5B6C1B5D" w:rsidR="009D29F5" w:rsidRPr="0060043D" w:rsidRDefault="00E56FAA" w:rsidP="009D29F5">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 xml:space="preserve">Experimental studies may be either clinical, such as studying a new drug to prevent disease, or community-based, for example, studying the overall effectiveness of a new drug in preventing a specific disease in </w:t>
      </w:r>
      <w:r w:rsidR="00E643E2" w:rsidRPr="0060043D">
        <w:rPr>
          <w:rFonts w:asciiTheme="majorBidi" w:hAnsiTheme="majorBidi" w:cstheme="majorBidi"/>
        </w:rPr>
        <w:t>the community</w:t>
      </w:r>
      <w:r w:rsidRPr="0060043D">
        <w:rPr>
          <w:rFonts w:asciiTheme="majorBidi" w:hAnsiTheme="majorBidi" w:cstheme="majorBidi"/>
        </w:rPr>
        <w:t>.</w:t>
      </w:r>
    </w:p>
    <w:p w14:paraId="0A049E6F" w14:textId="6E3EC83C" w:rsidR="009D29F5" w:rsidRPr="0060043D" w:rsidRDefault="009D29F5" w:rsidP="009D29F5">
      <w:pPr>
        <w:autoSpaceDE w:val="0"/>
        <w:autoSpaceDN w:val="0"/>
        <w:adjustRightInd w:val="0"/>
        <w:spacing w:line="240" w:lineRule="auto"/>
        <w:rPr>
          <w:rFonts w:asciiTheme="majorBidi" w:hAnsiTheme="majorBidi" w:cstheme="majorBidi"/>
        </w:rPr>
      </w:pPr>
    </w:p>
    <w:p w14:paraId="7994A3AC" w14:textId="77777777" w:rsidR="009D29F5" w:rsidRPr="0060043D" w:rsidRDefault="009D29F5" w:rsidP="009D29F5">
      <w:pPr>
        <w:autoSpaceDE w:val="0"/>
        <w:autoSpaceDN w:val="0"/>
        <w:adjustRightInd w:val="0"/>
        <w:spacing w:line="240" w:lineRule="auto"/>
        <w:rPr>
          <w:rFonts w:asciiTheme="majorBidi" w:hAnsiTheme="majorBidi" w:cstheme="majorBidi"/>
        </w:rPr>
      </w:pPr>
    </w:p>
    <w:p w14:paraId="7D3E5008" w14:textId="5A913F70" w:rsidR="009D29F5" w:rsidRPr="0060043D" w:rsidRDefault="009D29F5" w:rsidP="009D29F5">
      <w:pPr>
        <w:autoSpaceDE w:val="0"/>
        <w:autoSpaceDN w:val="0"/>
        <w:adjustRightInd w:val="0"/>
        <w:spacing w:line="240" w:lineRule="auto"/>
        <w:rPr>
          <w:rFonts w:asciiTheme="majorBidi" w:hAnsiTheme="majorBidi" w:cstheme="majorBidi"/>
        </w:rPr>
      </w:pPr>
    </w:p>
    <w:p w14:paraId="113B9843" w14:textId="7BB11B31" w:rsidR="009D29F5" w:rsidRPr="0060043D" w:rsidRDefault="009D29F5" w:rsidP="009D29F5">
      <w:pPr>
        <w:autoSpaceDE w:val="0"/>
        <w:autoSpaceDN w:val="0"/>
        <w:adjustRightInd w:val="0"/>
        <w:spacing w:line="240" w:lineRule="auto"/>
        <w:rPr>
          <w:rFonts w:asciiTheme="majorBidi" w:hAnsiTheme="majorBidi" w:cstheme="majorBidi"/>
          <w:b/>
          <w:bCs/>
        </w:rPr>
      </w:pPr>
      <w:r w:rsidRPr="0060043D">
        <w:rPr>
          <w:rFonts w:asciiTheme="majorBidi" w:hAnsiTheme="majorBidi" w:cstheme="majorBidi"/>
          <w:b/>
          <w:bCs/>
        </w:rPr>
        <w:t>Experimental studies:</w:t>
      </w:r>
    </w:p>
    <w:p w14:paraId="043D6D63" w14:textId="58EFEAFB" w:rsidR="009D29F5" w:rsidRPr="0060043D" w:rsidRDefault="009D29F5" w:rsidP="009D29F5">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Experimental studies involve assigning subjects to exposures randomly and following them over time to determine if they develop or recover from disease. Experimental studies fall into two categories: clinical trials and community trials.</w:t>
      </w:r>
    </w:p>
    <w:p w14:paraId="3F5CCAC9" w14:textId="407B9295" w:rsidR="009D29F5" w:rsidRPr="0060043D" w:rsidRDefault="009D29F5" w:rsidP="009D29F5">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Clinical trials use data from individual people. The investigator randomly determines the type of exposure, for example, to a new drug to treat cancer. The study participants are then followed to determine the effect of treatment on them. People who received the new drug are</w:t>
      </w:r>
    </w:p>
    <w:p w14:paraId="4F46563C" w14:textId="583D2F9B" w:rsidR="009D29F5" w:rsidRPr="0060043D" w:rsidRDefault="009D29F5" w:rsidP="009D29F5">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compared with people who received an older drug or no drugs at all.</w:t>
      </w:r>
    </w:p>
    <w:p w14:paraId="546D2CFF" w14:textId="71947416" w:rsidR="009D29F5" w:rsidRPr="0060043D" w:rsidRDefault="009D29F5" w:rsidP="00A33524">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In community trials, on the other hand, the study group is the entire community, rather than individuals. Researchers might investigate whether a media campaign to reduce smoking was effective. The researchers would select a community to receive the media campaign. They would then compare the</w:t>
      </w:r>
      <w:r w:rsidR="00A33524" w:rsidRPr="0060043D">
        <w:rPr>
          <w:rFonts w:asciiTheme="majorBidi" w:hAnsiTheme="majorBidi" w:cstheme="majorBidi"/>
        </w:rPr>
        <w:t xml:space="preserve"> smoking rates over time in this community with those in another community that did not to receive the intervention.</w:t>
      </w:r>
    </w:p>
    <w:p w14:paraId="6736537F" w14:textId="2A2E115F" w:rsidR="00C60F4B" w:rsidRPr="0060043D" w:rsidRDefault="00C60F4B" w:rsidP="00C60F4B">
      <w:pPr>
        <w:rPr>
          <w:rFonts w:asciiTheme="majorBidi" w:hAnsiTheme="majorBidi" w:cstheme="majorBidi"/>
        </w:rPr>
      </w:pPr>
    </w:p>
    <w:p w14:paraId="4D75CF31" w14:textId="19A83708" w:rsidR="00C60F4B" w:rsidRPr="0060043D" w:rsidRDefault="00C60F4B" w:rsidP="00C60F4B">
      <w:pPr>
        <w:rPr>
          <w:rFonts w:asciiTheme="majorBidi" w:hAnsiTheme="majorBidi" w:cstheme="majorBidi"/>
          <w:b/>
          <w:bCs/>
        </w:rPr>
      </w:pPr>
      <w:r w:rsidRPr="0060043D">
        <w:rPr>
          <w:rFonts w:asciiTheme="majorBidi" w:hAnsiTheme="majorBidi" w:cstheme="majorBidi"/>
          <w:b/>
          <w:bCs/>
        </w:rPr>
        <w:t>Observational studies:</w:t>
      </w:r>
    </w:p>
    <w:p w14:paraId="33606984" w14:textId="7F68977E" w:rsidR="00C60F4B" w:rsidRPr="0060043D" w:rsidRDefault="00C60F4B" w:rsidP="00C60F4B">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In observational studies, the researcher does not determine who receives the exposure. The researcher simply observes or records the study participants and their outcomes.</w:t>
      </w:r>
    </w:p>
    <w:p w14:paraId="2568D65B" w14:textId="396369B8" w:rsidR="00C60F4B" w:rsidRPr="0060043D" w:rsidRDefault="00C60F4B" w:rsidP="00C60F4B">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 xml:space="preserve">Observational studies come in four main types: </w:t>
      </w:r>
      <w:r w:rsidR="00B2525C" w:rsidRPr="0060043D">
        <w:rPr>
          <w:rFonts w:asciiTheme="majorBidi" w:hAnsiTheme="majorBidi" w:cstheme="majorBidi"/>
        </w:rPr>
        <w:t>Cohort, case</w:t>
      </w:r>
      <w:r w:rsidRPr="0060043D">
        <w:rPr>
          <w:rFonts w:asciiTheme="majorBidi" w:hAnsiTheme="majorBidi" w:cstheme="majorBidi"/>
        </w:rPr>
        <w:t>-control, cross-sectional, and ecologic.</w:t>
      </w:r>
    </w:p>
    <w:p w14:paraId="229262CA" w14:textId="77777777" w:rsidR="00B36C94" w:rsidRPr="0060043D" w:rsidRDefault="00B36C94" w:rsidP="00C60F4B">
      <w:pPr>
        <w:autoSpaceDE w:val="0"/>
        <w:autoSpaceDN w:val="0"/>
        <w:adjustRightInd w:val="0"/>
        <w:spacing w:line="240" w:lineRule="auto"/>
        <w:rPr>
          <w:rFonts w:asciiTheme="majorBidi" w:hAnsiTheme="majorBidi" w:cstheme="majorBidi"/>
        </w:rPr>
      </w:pPr>
    </w:p>
    <w:p w14:paraId="4370B83F" w14:textId="3484CC05" w:rsidR="00B2525C" w:rsidRPr="0060043D" w:rsidRDefault="00C60F4B" w:rsidP="00B2525C">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In cohort studies, researchers determine the study population’s</w:t>
      </w:r>
      <w:r w:rsidR="00B2525C" w:rsidRPr="0060043D">
        <w:rPr>
          <w:rFonts w:asciiTheme="majorBidi" w:hAnsiTheme="majorBidi" w:cstheme="majorBidi"/>
        </w:rPr>
        <w:t xml:space="preserve"> </w:t>
      </w:r>
      <w:r w:rsidRPr="0060043D">
        <w:rPr>
          <w:rFonts w:asciiTheme="majorBidi" w:hAnsiTheme="majorBidi" w:cstheme="majorBidi"/>
        </w:rPr>
        <w:t xml:space="preserve">exposure and observe over time who gets </w:t>
      </w:r>
      <w:r w:rsidR="00B36C94" w:rsidRPr="0060043D">
        <w:rPr>
          <w:rFonts w:asciiTheme="majorBidi" w:hAnsiTheme="majorBidi" w:cstheme="majorBidi"/>
        </w:rPr>
        <w:t>ill.</w:t>
      </w:r>
    </w:p>
    <w:p w14:paraId="00552ECB" w14:textId="6C905804" w:rsidR="00C60F4B" w:rsidRPr="0060043D" w:rsidRDefault="00B36C94" w:rsidP="00B2525C">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 xml:space="preserve"> In</w:t>
      </w:r>
      <w:r w:rsidR="00C60F4B" w:rsidRPr="0060043D">
        <w:rPr>
          <w:rFonts w:asciiTheme="majorBidi" w:hAnsiTheme="majorBidi" w:cstheme="majorBidi"/>
        </w:rPr>
        <w:t xml:space="preserve"> case-control studies researchers identify people who</w:t>
      </w:r>
      <w:r w:rsidR="00B2525C" w:rsidRPr="0060043D">
        <w:rPr>
          <w:rFonts w:asciiTheme="majorBidi" w:hAnsiTheme="majorBidi" w:cstheme="majorBidi"/>
        </w:rPr>
        <w:t xml:space="preserve"> </w:t>
      </w:r>
      <w:r w:rsidR="00C60F4B" w:rsidRPr="0060043D">
        <w:rPr>
          <w:rFonts w:asciiTheme="majorBidi" w:hAnsiTheme="majorBidi" w:cstheme="majorBidi"/>
        </w:rPr>
        <w:t xml:space="preserve">are ill and select or identify a </w:t>
      </w:r>
      <w:r w:rsidRPr="0060043D">
        <w:rPr>
          <w:rFonts w:asciiTheme="majorBidi" w:hAnsiTheme="majorBidi" w:cstheme="majorBidi"/>
        </w:rPr>
        <w:t>comparison or</w:t>
      </w:r>
      <w:r w:rsidR="00C60F4B" w:rsidRPr="0060043D">
        <w:rPr>
          <w:rFonts w:asciiTheme="majorBidi" w:hAnsiTheme="majorBidi" w:cstheme="majorBidi"/>
        </w:rPr>
        <w:t xml:space="preserve"> control group of people who aren’t ill.</w:t>
      </w:r>
      <w:r w:rsidRPr="0060043D">
        <w:rPr>
          <w:rFonts w:asciiTheme="majorBidi" w:hAnsiTheme="majorBidi" w:cstheme="majorBidi"/>
        </w:rPr>
        <w:t xml:space="preserve"> </w:t>
      </w:r>
      <w:r w:rsidR="00C60F4B" w:rsidRPr="0060043D">
        <w:rPr>
          <w:rFonts w:asciiTheme="majorBidi" w:hAnsiTheme="majorBidi" w:cstheme="majorBidi"/>
        </w:rPr>
        <w:t>Researchers then compare the prior exposures of the two groups.</w:t>
      </w:r>
    </w:p>
    <w:p w14:paraId="599AED16" w14:textId="5B10CE52" w:rsidR="00C60F4B" w:rsidRPr="0060043D" w:rsidRDefault="00C60F4B" w:rsidP="00B36C94">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In cross-sectional studies, researchers survey both the exposure and the condition</w:t>
      </w:r>
      <w:r w:rsidR="00B36C94" w:rsidRPr="0060043D">
        <w:rPr>
          <w:rFonts w:asciiTheme="majorBidi" w:hAnsiTheme="majorBidi" w:cstheme="majorBidi"/>
        </w:rPr>
        <w:t xml:space="preserve"> </w:t>
      </w:r>
      <w:r w:rsidRPr="0060043D">
        <w:rPr>
          <w:rFonts w:asciiTheme="majorBidi" w:hAnsiTheme="majorBidi" w:cstheme="majorBidi"/>
        </w:rPr>
        <w:t>or disease among individuals at a single moment in time.</w:t>
      </w:r>
    </w:p>
    <w:p w14:paraId="5E0B451F" w14:textId="320EEE4B" w:rsidR="00C60F4B" w:rsidRPr="0060043D" w:rsidRDefault="00C60F4B" w:rsidP="00B36C94">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In ecologic studies researchers survey the community</w:t>
      </w:r>
      <w:r w:rsidR="00B36C94" w:rsidRPr="0060043D">
        <w:rPr>
          <w:rFonts w:asciiTheme="majorBidi" w:hAnsiTheme="majorBidi" w:cstheme="majorBidi"/>
        </w:rPr>
        <w:t xml:space="preserve"> </w:t>
      </w:r>
      <w:r w:rsidRPr="0060043D">
        <w:rPr>
          <w:rFonts w:asciiTheme="majorBidi" w:hAnsiTheme="majorBidi" w:cstheme="majorBidi"/>
        </w:rPr>
        <w:t xml:space="preserve">level exposures and the condition or disease, but </w:t>
      </w:r>
      <w:r w:rsidR="00B36C94" w:rsidRPr="0060043D">
        <w:rPr>
          <w:rFonts w:asciiTheme="majorBidi" w:hAnsiTheme="majorBidi" w:cstheme="majorBidi"/>
        </w:rPr>
        <w:t>entire populations</w:t>
      </w:r>
      <w:r w:rsidRPr="0060043D">
        <w:rPr>
          <w:rFonts w:asciiTheme="majorBidi" w:hAnsiTheme="majorBidi" w:cstheme="majorBidi"/>
        </w:rPr>
        <w:t xml:space="preserve"> are compared rather than individual</w:t>
      </w:r>
      <w:r w:rsidR="00B36C94" w:rsidRPr="0060043D">
        <w:rPr>
          <w:rFonts w:asciiTheme="majorBidi" w:hAnsiTheme="majorBidi" w:cstheme="majorBidi"/>
        </w:rPr>
        <w:t>.</w:t>
      </w:r>
    </w:p>
    <w:p w14:paraId="56F674A2" w14:textId="1E8BC86D" w:rsidR="00C60F4B" w:rsidRPr="0060043D" w:rsidRDefault="00C60F4B" w:rsidP="00C60F4B">
      <w:pPr>
        <w:autoSpaceDE w:val="0"/>
        <w:autoSpaceDN w:val="0"/>
        <w:adjustRightInd w:val="0"/>
        <w:spacing w:line="240" w:lineRule="auto"/>
        <w:rPr>
          <w:rFonts w:asciiTheme="majorBidi" w:hAnsiTheme="majorBidi" w:cstheme="majorBidi"/>
          <w:b/>
          <w:bCs/>
          <w:sz w:val="28"/>
          <w:szCs w:val="28"/>
        </w:rPr>
      </w:pPr>
    </w:p>
    <w:p w14:paraId="7394D20A" w14:textId="2F4ABEAC" w:rsidR="00195556" w:rsidRPr="0060043D" w:rsidRDefault="00195556" w:rsidP="00C60F4B">
      <w:pPr>
        <w:autoSpaceDE w:val="0"/>
        <w:autoSpaceDN w:val="0"/>
        <w:adjustRightInd w:val="0"/>
        <w:spacing w:line="240" w:lineRule="auto"/>
        <w:rPr>
          <w:rFonts w:asciiTheme="majorBidi" w:hAnsiTheme="majorBidi" w:cstheme="majorBidi"/>
          <w:b/>
          <w:bCs/>
          <w:sz w:val="28"/>
          <w:szCs w:val="28"/>
        </w:rPr>
      </w:pPr>
    </w:p>
    <w:p w14:paraId="61819BD5" w14:textId="444421EE" w:rsidR="00195556" w:rsidRPr="0060043D" w:rsidRDefault="00195556" w:rsidP="00C60F4B">
      <w:pPr>
        <w:autoSpaceDE w:val="0"/>
        <w:autoSpaceDN w:val="0"/>
        <w:adjustRightInd w:val="0"/>
        <w:spacing w:line="240" w:lineRule="auto"/>
        <w:rPr>
          <w:rFonts w:asciiTheme="majorBidi" w:hAnsiTheme="majorBidi" w:cstheme="majorBidi"/>
          <w:b/>
          <w:bCs/>
          <w:sz w:val="28"/>
          <w:szCs w:val="28"/>
        </w:rPr>
      </w:pPr>
    </w:p>
    <w:p w14:paraId="0102B5CE" w14:textId="289A3D75" w:rsidR="00195556" w:rsidRPr="0060043D" w:rsidRDefault="00B31DC6" w:rsidP="00B31DC6">
      <w:pPr>
        <w:autoSpaceDE w:val="0"/>
        <w:autoSpaceDN w:val="0"/>
        <w:adjustRightInd w:val="0"/>
        <w:spacing w:line="240" w:lineRule="auto"/>
        <w:rPr>
          <w:rFonts w:asciiTheme="majorBidi" w:hAnsiTheme="majorBidi" w:cstheme="majorBidi"/>
          <w:bCs/>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0043D">
        <w:rPr>
          <w:rFonts w:asciiTheme="majorBidi" w:hAnsiTheme="majorBidi" w:cstheme="majorBidi"/>
          <w:bCs/>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4034843A" w14:textId="77777777" w:rsidR="00B31DC6" w:rsidRPr="0060043D" w:rsidRDefault="00B31DC6" w:rsidP="00B31DC6">
      <w:pPr>
        <w:autoSpaceDE w:val="0"/>
        <w:autoSpaceDN w:val="0"/>
        <w:adjustRightInd w:val="0"/>
        <w:spacing w:line="240" w:lineRule="auto"/>
        <w:rPr>
          <w:rFonts w:asciiTheme="majorBidi" w:hAnsiTheme="majorBidi" w:cstheme="majorBidi"/>
          <w:bCs/>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C38839D" w14:textId="20385406" w:rsidR="00195556" w:rsidRPr="0060043D" w:rsidRDefault="00195556" w:rsidP="00B31DC6">
      <w:pPr>
        <w:autoSpaceDE w:val="0"/>
        <w:autoSpaceDN w:val="0"/>
        <w:adjustRightInd w:val="0"/>
        <w:spacing w:line="240" w:lineRule="auto"/>
        <w:rPr>
          <w:rFonts w:asciiTheme="majorBidi" w:hAnsiTheme="majorBidi" w:cstheme="majorBidi"/>
          <w:b/>
          <w:bCs/>
          <w:sz w:val="28"/>
          <w:szCs w:val="28"/>
        </w:rPr>
      </w:pPr>
      <w:r w:rsidRPr="0060043D">
        <w:rPr>
          <w:rFonts w:asciiTheme="majorBidi" w:hAnsiTheme="majorBidi" w:cstheme="majorBidi"/>
          <w:b/>
          <w:bCs/>
          <w:sz w:val="28"/>
          <w:szCs w:val="28"/>
        </w:rPr>
        <w:t>Question 2:</w:t>
      </w:r>
    </w:p>
    <w:p w14:paraId="26DEE54E" w14:textId="01DB7B3A" w:rsidR="006A0B95" w:rsidRPr="0060043D" w:rsidRDefault="006A0B95" w:rsidP="006A0B95">
      <w:pPr>
        <w:rPr>
          <w:rFonts w:asciiTheme="majorBidi" w:hAnsiTheme="majorBidi" w:cstheme="majorBidi"/>
          <w:b/>
          <w:bCs/>
        </w:rPr>
      </w:pPr>
      <w:r w:rsidRPr="0060043D">
        <w:rPr>
          <w:rFonts w:asciiTheme="majorBidi" w:hAnsiTheme="majorBidi" w:cstheme="majorBidi"/>
          <w:b/>
          <w:bCs/>
        </w:rPr>
        <w:t xml:space="preserve"> Write down and explain the mathematical expression of the following.</w:t>
      </w:r>
    </w:p>
    <w:p w14:paraId="500FA957" w14:textId="77777777" w:rsidR="006A0B95" w:rsidRPr="0060043D" w:rsidRDefault="006A0B95" w:rsidP="006A0B95">
      <w:pPr>
        <w:rPr>
          <w:rFonts w:asciiTheme="majorBidi" w:hAnsiTheme="majorBidi" w:cstheme="majorBidi"/>
          <w:b/>
          <w:bCs/>
        </w:rPr>
      </w:pPr>
      <w:proofErr w:type="spellStart"/>
      <w:r w:rsidRPr="0060043D">
        <w:rPr>
          <w:rFonts w:asciiTheme="majorBidi" w:hAnsiTheme="majorBidi" w:cstheme="majorBidi"/>
          <w:b/>
          <w:bCs/>
        </w:rPr>
        <w:t>i</w:t>
      </w:r>
      <w:proofErr w:type="spellEnd"/>
      <w:r w:rsidRPr="0060043D">
        <w:rPr>
          <w:rFonts w:asciiTheme="majorBidi" w:hAnsiTheme="majorBidi" w:cstheme="majorBidi"/>
          <w:b/>
          <w:bCs/>
        </w:rPr>
        <w:t>. Incidence</w:t>
      </w:r>
    </w:p>
    <w:p w14:paraId="03E05DCE" w14:textId="77777777" w:rsidR="006A0B95" w:rsidRPr="0060043D" w:rsidRDefault="006A0B95" w:rsidP="006A0B95">
      <w:pPr>
        <w:rPr>
          <w:rFonts w:asciiTheme="majorBidi" w:hAnsiTheme="majorBidi" w:cstheme="majorBidi"/>
        </w:rPr>
      </w:pPr>
      <w:r w:rsidRPr="0060043D">
        <w:rPr>
          <w:rFonts w:asciiTheme="majorBidi" w:hAnsiTheme="majorBidi" w:cstheme="majorBidi"/>
          <w:b/>
          <w:bCs/>
        </w:rPr>
        <w:t>ii. Prevalence</w:t>
      </w:r>
    </w:p>
    <w:p w14:paraId="2BFC39FB" w14:textId="77777777" w:rsidR="00657C14" w:rsidRPr="0060043D" w:rsidRDefault="00657C14" w:rsidP="00B31DC6">
      <w:pPr>
        <w:autoSpaceDE w:val="0"/>
        <w:autoSpaceDN w:val="0"/>
        <w:adjustRightInd w:val="0"/>
        <w:spacing w:line="240" w:lineRule="auto"/>
        <w:rPr>
          <w:rFonts w:asciiTheme="majorBidi" w:hAnsiTheme="majorBidi" w:cstheme="majorBidi"/>
          <w:b/>
          <w:bCs/>
          <w:sz w:val="28"/>
          <w:szCs w:val="28"/>
        </w:rPr>
      </w:pPr>
    </w:p>
    <w:p w14:paraId="3B6A4D97" w14:textId="195D0811" w:rsidR="007F7996" w:rsidRPr="0060043D" w:rsidRDefault="007F7996" w:rsidP="00B31DC6">
      <w:pPr>
        <w:autoSpaceDE w:val="0"/>
        <w:autoSpaceDN w:val="0"/>
        <w:adjustRightInd w:val="0"/>
        <w:spacing w:line="240" w:lineRule="auto"/>
        <w:rPr>
          <w:rFonts w:asciiTheme="majorBidi" w:hAnsiTheme="majorBidi" w:cstheme="majorBidi"/>
          <w:sz w:val="28"/>
          <w:szCs w:val="28"/>
        </w:rPr>
      </w:pPr>
      <w:r w:rsidRPr="0060043D">
        <w:rPr>
          <w:rFonts w:asciiTheme="majorBidi" w:hAnsiTheme="majorBidi" w:cstheme="majorBidi"/>
          <w:b/>
          <w:bCs/>
          <w:sz w:val="28"/>
          <w:szCs w:val="28"/>
        </w:rPr>
        <w:t>Incidence:</w:t>
      </w:r>
    </w:p>
    <w:p w14:paraId="56AC05C1" w14:textId="47249498" w:rsidR="00B31DC6" w:rsidRPr="0060043D" w:rsidRDefault="007F7996" w:rsidP="00B31DC6">
      <w:pPr>
        <w:autoSpaceDE w:val="0"/>
        <w:autoSpaceDN w:val="0"/>
        <w:adjustRightInd w:val="0"/>
        <w:spacing w:line="240" w:lineRule="auto"/>
        <w:rPr>
          <w:rFonts w:asciiTheme="majorBidi" w:hAnsiTheme="majorBidi" w:cstheme="majorBidi"/>
          <w:sz w:val="28"/>
          <w:szCs w:val="28"/>
        </w:rPr>
      </w:pPr>
      <w:r w:rsidRPr="0060043D">
        <w:rPr>
          <w:rFonts w:asciiTheme="majorBidi" w:hAnsiTheme="majorBidi" w:cstheme="majorBidi"/>
        </w:rPr>
        <w:t>Incidence is the rate of new (or newly diagnosed) cases of the disease. It is generally reported as the number of new cases occurring within a period of time (e.g., per month, per year). It is more meaningful when the incidence rate is reported as a fraction of the population at risk of developing the disease (e.g., per 100,000 or per million population</w:t>
      </w:r>
    </w:p>
    <w:p w14:paraId="2F50024B" w14:textId="16A2AF7B" w:rsidR="00B31DC6" w:rsidRPr="0060043D" w:rsidRDefault="00B31DC6" w:rsidP="00B31DC6">
      <w:pPr>
        <w:autoSpaceDE w:val="0"/>
        <w:autoSpaceDN w:val="0"/>
        <w:adjustRightInd w:val="0"/>
        <w:spacing w:line="240" w:lineRule="auto"/>
        <w:rPr>
          <w:rFonts w:asciiTheme="majorBidi" w:hAnsiTheme="majorBidi" w:cstheme="majorBidi"/>
          <w:sz w:val="20"/>
          <w:szCs w:val="20"/>
        </w:rPr>
      </w:pPr>
    </w:p>
    <w:p w14:paraId="67E752F4" w14:textId="3CDEACBC" w:rsidR="00EE6F9B" w:rsidRPr="00DD6956" w:rsidRDefault="00EE6F9B" w:rsidP="00EE6F9B">
      <w:pPr>
        <w:pStyle w:val="ListParagraph"/>
        <w:numPr>
          <w:ilvl w:val="0"/>
          <w:numId w:val="7"/>
        </w:numPr>
        <w:autoSpaceDE w:val="0"/>
        <w:autoSpaceDN w:val="0"/>
        <w:adjustRightInd w:val="0"/>
        <w:spacing w:after="194" w:line="240" w:lineRule="auto"/>
        <w:rPr>
          <w:rFonts w:asciiTheme="majorBidi" w:hAnsiTheme="majorBidi" w:cstheme="majorBidi"/>
          <w:sz w:val="24"/>
          <w:szCs w:val="24"/>
        </w:rPr>
      </w:pPr>
      <w:r w:rsidRPr="00DD6956">
        <w:rPr>
          <w:rFonts w:asciiTheme="majorBidi" w:hAnsiTheme="majorBidi" w:cstheme="majorBidi"/>
          <w:sz w:val="24"/>
          <w:szCs w:val="24"/>
        </w:rPr>
        <w:t>I</w:t>
      </w:r>
      <w:r w:rsidR="005D29D5" w:rsidRPr="00DD6956">
        <w:rPr>
          <w:rFonts w:asciiTheme="majorBidi" w:hAnsiTheme="majorBidi" w:cstheme="majorBidi"/>
          <w:sz w:val="24"/>
          <w:szCs w:val="24"/>
        </w:rPr>
        <w:t xml:space="preserve">ncidence rate describes how quickly disease occurs in a population. </w:t>
      </w:r>
    </w:p>
    <w:p w14:paraId="3B552CDD" w14:textId="42A92AF7" w:rsidR="00B31DC6" w:rsidRPr="00DD6956" w:rsidRDefault="00B31DC6" w:rsidP="00BC3B6D">
      <w:pPr>
        <w:pStyle w:val="ListParagraph"/>
        <w:numPr>
          <w:ilvl w:val="0"/>
          <w:numId w:val="7"/>
        </w:numPr>
        <w:autoSpaceDE w:val="0"/>
        <w:autoSpaceDN w:val="0"/>
        <w:adjustRightInd w:val="0"/>
        <w:spacing w:after="194" w:line="240" w:lineRule="auto"/>
        <w:rPr>
          <w:rFonts w:asciiTheme="majorBidi" w:hAnsiTheme="majorBidi" w:cstheme="majorBidi"/>
          <w:sz w:val="24"/>
          <w:szCs w:val="24"/>
        </w:rPr>
      </w:pPr>
      <w:r w:rsidRPr="00DD6956">
        <w:rPr>
          <w:rFonts w:asciiTheme="majorBidi" w:hAnsiTheme="majorBidi" w:cstheme="majorBidi"/>
          <w:sz w:val="24"/>
          <w:szCs w:val="24"/>
        </w:rPr>
        <w:t>Express the risk of acquiring the disease.</w:t>
      </w:r>
    </w:p>
    <w:p w14:paraId="4A9CEDD7" w14:textId="77777777" w:rsidR="00BC3B6D" w:rsidRPr="00DD6956" w:rsidRDefault="00BC3B6D" w:rsidP="00BC3B6D">
      <w:pPr>
        <w:pStyle w:val="ListParagraph"/>
        <w:numPr>
          <w:ilvl w:val="0"/>
          <w:numId w:val="7"/>
        </w:numPr>
        <w:autoSpaceDE w:val="0"/>
        <w:autoSpaceDN w:val="0"/>
        <w:adjustRightInd w:val="0"/>
        <w:spacing w:line="240" w:lineRule="auto"/>
        <w:rPr>
          <w:rFonts w:asciiTheme="majorBidi" w:hAnsiTheme="majorBidi" w:cstheme="majorBidi"/>
          <w:sz w:val="24"/>
          <w:szCs w:val="24"/>
        </w:rPr>
      </w:pPr>
      <w:r w:rsidRPr="00DD6956">
        <w:rPr>
          <w:rFonts w:asciiTheme="majorBidi" w:hAnsiTheme="majorBidi" w:cstheme="majorBidi"/>
          <w:sz w:val="24"/>
          <w:szCs w:val="24"/>
        </w:rPr>
        <w:t xml:space="preserve">Relate the number of new cases of the disease to the population "at risk" of getting the disease, in a certain period of time </w:t>
      </w:r>
    </w:p>
    <w:p w14:paraId="208A6812" w14:textId="189F1BCC" w:rsidR="00BC3B6D" w:rsidRPr="0060043D" w:rsidRDefault="00BC3B6D" w:rsidP="00BC3B6D">
      <w:pPr>
        <w:pStyle w:val="ListParagraph"/>
        <w:autoSpaceDE w:val="0"/>
        <w:autoSpaceDN w:val="0"/>
        <w:adjustRightInd w:val="0"/>
        <w:spacing w:after="194" w:line="240" w:lineRule="auto"/>
        <w:rPr>
          <w:rFonts w:asciiTheme="majorBidi" w:hAnsiTheme="majorBidi" w:cstheme="majorBidi"/>
          <w:sz w:val="20"/>
          <w:szCs w:val="20"/>
        </w:rPr>
      </w:pPr>
    </w:p>
    <w:p w14:paraId="03BD380A" w14:textId="03B93459" w:rsidR="00BC3B6D" w:rsidRPr="0060043D" w:rsidRDefault="00BC3B6D" w:rsidP="00BC3B6D">
      <w:pPr>
        <w:autoSpaceDE w:val="0"/>
        <w:autoSpaceDN w:val="0"/>
        <w:adjustRightInd w:val="0"/>
        <w:spacing w:after="194" w:line="240" w:lineRule="auto"/>
        <w:rPr>
          <w:rFonts w:asciiTheme="majorBidi" w:hAnsiTheme="majorBidi" w:cstheme="majorBidi"/>
          <w:sz w:val="20"/>
          <w:szCs w:val="20"/>
        </w:rPr>
      </w:pPr>
    </w:p>
    <w:p w14:paraId="0B4C747F" w14:textId="355A7843" w:rsidR="00B31DC6" w:rsidRPr="0060043D" w:rsidRDefault="00B31DC6" w:rsidP="00B31DC6">
      <w:pPr>
        <w:pStyle w:val="Default"/>
        <w:rPr>
          <w:rFonts w:asciiTheme="majorBidi" w:hAnsiTheme="majorBidi" w:cstheme="majorBidi"/>
          <w:color w:val="auto"/>
          <w:sz w:val="20"/>
          <w:szCs w:val="20"/>
        </w:rPr>
      </w:pPr>
    </w:p>
    <w:p w14:paraId="5665B469" w14:textId="77777777" w:rsidR="00195556" w:rsidRPr="0060043D" w:rsidRDefault="00195556" w:rsidP="00195556">
      <w:pPr>
        <w:pStyle w:val="Default"/>
        <w:rPr>
          <w:rFonts w:asciiTheme="majorBidi" w:hAnsiTheme="majorBidi" w:cstheme="majorBidi"/>
          <w:color w:val="auto"/>
          <w:sz w:val="20"/>
          <w:szCs w:val="20"/>
        </w:rPr>
      </w:pPr>
    </w:p>
    <w:p w14:paraId="3F1DD9FA" w14:textId="6C429149" w:rsidR="00195556" w:rsidRPr="00DD6956" w:rsidRDefault="00195556" w:rsidP="00195556">
      <w:pPr>
        <w:pStyle w:val="Default"/>
        <w:rPr>
          <w:rFonts w:asciiTheme="majorBidi" w:hAnsiTheme="majorBidi" w:cstheme="majorBidi"/>
          <w:color w:val="auto"/>
        </w:rPr>
      </w:pPr>
      <w:r w:rsidRPr="00DD6956">
        <w:rPr>
          <w:rFonts w:asciiTheme="majorBidi" w:hAnsiTheme="majorBidi" w:cstheme="majorBidi"/>
          <w:color w:val="auto"/>
        </w:rPr>
        <w:t xml:space="preserve"> Incidence rate (IR) of disease "X" in year "Y" and place "Z": </w:t>
      </w:r>
    </w:p>
    <w:p w14:paraId="774031A5" w14:textId="16B943C9" w:rsidR="00195556" w:rsidRPr="00DD6956" w:rsidRDefault="00195556" w:rsidP="00195556">
      <w:pPr>
        <w:pStyle w:val="Default"/>
        <w:spacing w:after="252"/>
        <w:rPr>
          <w:rFonts w:asciiTheme="majorBidi" w:hAnsiTheme="majorBidi" w:cstheme="majorBidi"/>
          <w:color w:val="auto"/>
        </w:rPr>
      </w:pPr>
      <w:r w:rsidRPr="00DD6956">
        <w:rPr>
          <w:rFonts w:asciiTheme="majorBidi" w:hAnsiTheme="majorBidi" w:cstheme="majorBidi"/>
          <w:color w:val="auto"/>
        </w:rPr>
        <w:t xml:space="preserve">Numerator (N): Number of new cases of disease "X" that occurred in place "Z" during year "Y“ </w:t>
      </w:r>
    </w:p>
    <w:p w14:paraId="74BD815F" w14:textId="35158C6F" w:rsidR="00195556" w:rsidRPr="00DD6956" w:rsidRDefault="00195556" w:rsidP="00195556">
      <w:pPr>
        <w:pStyle w:val="Default"/>
        <w:spacing w:after="252"/>
        <w:rPr>
          <w:rFonts w:asciiTheme="majorBidi" w:hAnsiTheme="majorBidi" w:cstheme="majorBidi"/>
          <w:color w:val="auto"/>
        </w:rPr>
      </w:pPr>
      <w:r w:rsidRPr="00DD6956">
        <w:rPr>
          <w:rFonts w:asciiTheme="majorBidi" w:hAnsiTheme="majorBidi" w:cstheme="majorBidi"/>
          <w:color w:val="auto"/>
        </w:rPr>
        <w:t xml:space="preserve">Denominator (P): Population in "Z" place at risk of getting the disease "X" during year "Y“ </w:t>
      </w:r>
    </w:p>
    <w:p w14:paraId="25191239" w14:textId="4863BB4E" w:rsidR="00195556" w:rsidRPr="00DD6956" w:rsidRDefault="00195556" w:rsidP="00195556">
      <w:pPr>
        <w:pStyle w:val="Default"/>
        <w:rPr>
          <w:rFonts w:asciiTheme="majorBidi" w:hAnsiTheme="majorBidi" w:cstheme="majorBidi"/>
          <w:color w:val="auto"/>
        </w:rPr>
      </w:pPr>
      <w:r w:rsidRPr="00DD6956">
        <w:rPr>
          <w:rFonts w:asciiTheme="majorBidi" w:hAnsiTheme="majorBidi" w:cstheme="majorBidi"/>
          <w:color w:val="auto"/>
        </w:rPr>
        <w:t xml:space="preserve">Base (C): constant, usually 100,000 </w:t>
      </w:r>
    </w:p>
    <w:p w14:paraId="4DDCE029" w14:textId="290DA03B" w:rsidR="00195556" w:rsidRPr="00DD6956" w:rsidRDefault="00195556" w:rsidP="00195556">
      <w:pPr>
        <w:pStyle w:val="Default"/>
        <w:rPr>
          <w:rFonts w:asciiTheme="majorBidi" w:hAnsiTheme="majorBidi" w:cstheme="majorBidi"/>
          <w:color w:val="auto"/>
        </w:rPr>
      </w:pPr>
      <w:r w:rsidRPr="00DD6956">
        <w:rPr>
          <w:rFonts w:asciiTheme="majorBidi" w:hAnsiTheme="majorBidi" w:cstheme="majorBidi"/>
          <w:color w:val="auto"/>
        </w:rPr>
        <w:t xml:space="preserve">Hence, </w:t>
      </w:r>
    </w:p>
    <w:p w14:paraId="0AC8C536" w14:textId="77777777" w:rsidR="00B05813" w:rsidRPr="00DD6956" w:rsidRDefault="00B05813" w:rsidP="00195556">
      <w:pPr>
        <w:pStyle w:val="Default"/>
        <w:rPr>
          <w:rFonts w:asciiTheme="majorBidi" w:hAnsiTheme="majorBidi" w:cstheme="majorBidi"/>
          <w:color w:val="auto"/>
        </w:rPr>
      </w:pPr>
    </w:p>
    <w:p w14:paraId="2D905B5D" w14:textId="128C7015" w:rsidR="00195556" w:rsidRPr="00DD6956" w:rsidRDefault="00B05813" w:rsidP="00195556">
      <w:pPr>
        <w:pStyle w:val="Default"/>
        <w:rPr>
          <w:rFonts w:asciiTheme="majorBidi" w:hAnsiTheme="majorBidi" w:cstheme="majorBidi"/>
          <w:color w:val="auto"/>
        </w:rPr>
      </w:pPr>
      <w:r w:rsidRPr="00DD6956">
        <w:rPr>
          <w:rFonts w:asciiTheme="majorBidi" w:hAnsiTheme="majorBidi" w:cstheme="majorBidi"/>
          <w:b/>
          <w:bCs/>
          <w:color w:val="auto"/>
        </w:rPr>
        <w:t xml:space="preserve">          </w:t>
      </w:r>
      <w:r w:rsidR="00195556" w:rsidRPr="00DD6956">
        <w:rPr>
          <w:rFonts w:asciiTheme="majorBidi" w:hAnsiTheme="majorBidi" w:cstheme="majorBidi"/>
          <w:b/>
          <w:bCs/>
          <w:color w:val="auto"/>
        </w:rPr>
        <w:t xml:space="preserve">N(new) </w:t>
      </w:r>
    </w:p>
    <w:p w14:paraId="160DC9CB" w14:textId="77777777" w:rsidR="00195556" w:rsidRPr="00DD6956" w:rsidRDefault="00195556" w:rsidP="00195556">
      <w:pPr>
        <w:pStyle w:val="Default"/>
        <w:rPr>
          <w:rFonts w:asciiTheme="majorBidi" w:hAnsiTheme="majorBidi" w:cstheme="majorBidi"/>
          <w:color w:val="auto"/>
        </w:rPr>
      </w:pPr>
      <w:r w:rsidRPr="00DD6956">
        <w:rPr>
          <w:rFonts w:asciiTheme="majorBidi" w:hAnsiTheme="majorBidi" w:cstheme="majorBidi"/>
          <w:b/>
          <w:bCs/>
          <w:color w:val="auto"/>
        </w:rPr>
        <w:t xml:space="preserve">IR = ------------ x C </w:t>
      </w:r>
    </w:p>
    <w:p w14:paraId="1D0E2B47" w14:textId="1D4210C8" w:rsidR="00195556" w:rsidRPr="00DD6956" w:rsidRDefault="00B05813" w:rsidP="00195556">
      <w:pPr>
        <w:autoSpaceDE w:val="0"/>
        <w:autoSpaceDN w:val="0"/>
        <w:adjustRightInd w:val="0"/>
        <w:spacing w:line="240" w:lineRule="auto"/>
        <w:rPr>
          <w:rFonts w:asciiTheme="majorBidi" w:hAnsiTheme="majorBidi" w:cstheme="majorBidi"/>
          <w:b/>
          <w:bCs/>
          <w:sz w:val="24"/>
          <w:szCs w:val="24"/>
        </w:rPr>
      </w:pPr>
      <w:r w:rsidRPr="00DD6956">
        <w:rPr>
          <w:rFonts w:asciiTheme="majorBidi" w:hAnsiTheme="majorBidi" w:cstheme="majorBidi"/>
          <w:b/>
          <w:bCs/>
          <w:sz w:val="24"/>
          <w:szCs w:val="24"/>
        </w:rPr>
        <w:t xml:space="preserve">         </w:t>
      </w:r>
      <w:r w:rsidR="00195556" w:rsidRPr="00DD6956">
        <w:rPr>
          <w:rFonts w:asciiTheme="majorBidi" w:hAnsiTheme="majorBidi" w:cstheme="majorBidi"/>
          <w:b/>
          <w:bCs/>
          <w:sz w:val="24"/>
          <w:szCs w:val="24"/>
        </w:rPr>
        <w:t>P(at-risk)</w:t>
      </w:r>
    </w:p>
    <w:p w14:paraId="13ECBDFE" w14:textId="730CB28B" w:rsidR="00195556" w:rsidRPr="0060043D" w:rsidRDefault="00195556" w:rsidP="00195556">
      <w:pPr>
        <w:autoSpaceDE w:val="0"/>
        <w:autoSpaceDN w:val="0"/>
        <w:adjustRightInd w:val="0"/>
        <w:spacing w:line="240" w:lineRule="auto"/>
        <w:rPr>
          <w:rFonts w:asciiTheme="majorBidi" w:hAnsiTheme="majorBidi" w:cstheme="majorBidi"/>
          <w:b/>
          <w:bCs/>
          <w:sz w:val="20"/>
          <w:szCs w:val="20"/>
        </w:rPr>
      </w:pPr>
    </w:p>
    <w:p w14:paraId="492A866A" w14:textId="02FB9E00" w:rsidR="00B05813" w:rsidRPr="00DD6956" w:rsidRDefault="00BC3B6D" w:rsidP="00195556">
      <w:pPr>
        <w:autoSpaceDE w:val="0"/>
        <w:autoSpaceDN w:val="0"/>
        <w:adjustRightInd w:val="0"/>
        <w:spacing w:line="240" w:lineRule="auto"/>
        <w:rPr>
          <w:rFonts w:asciiTheme="majorBidi" w:hAnsiTheme="majorBidi" w:cstheme="majorBidi"/>
          <w:b/>
          <w:bCs/>
          <w:sz w:val="24"/>
          <w:szCs w:val="24"/>
        </w:rPr>
      </w:pPr>
      <w:r w:rsidRPr="00DD6956">
        <w:rPr>
          <w:rFonts w:asciiTheme="majorBidi" w:hAnsiTheme="majorBidi" w:cstheme="majorBidi"/>
          <w:b/>
          <w:bCs/>
          <w:sz w:val="24"/>
          <w:szCs w:val="24"/>
        </w:rPr>
        <w:t>Example:</w:t>
      </w:r>
    </w:p>
    <w:p w14:paraId="397B816B" w14:textId="1DF9F7CD" w:rsidR="000B288A" w:rsidRPr="00DD6956" w:rsidRDefault="00BC3B6D" w:rsidP="00195556">
      <w:pPr>
        <w:autoSpaceDE w:val="0"/>
        <w:autoSpaceDN w:val="0"/>
        <w:adjustRightInd w:val="0"/>
        <w:spacing w:line="240" w:lineRule="auto"/>
        <w:rPr>
          <w:rFonts w:asciiTheme="majorBidi" w:hAnsiTheme="majorBidi" w:cstheme="majorBidi"/>
          <w:sz w:val="24"/>
          <w:szCs w:val="24"/>
        </w:rPr>
      </w:pPr>
      <w:r w:rsidRPr="00DD6956">
        <w:rPr>
          <w:rFonts w:asciiTheme="majorBidi" w:hAnsiTheme="majorBidi" w:cstheme="majorBidi"/>
          <w:sz w:val="24"/>
          <w:szCs w:val="24"/>
        </w:rPr>
        <w:t xml:space="preserve">In </w:t>
      </w:r>
      <w:r w:rsidR="00401B71">
        <w:rPr>
          <w:rFonts w:asciiTheme="majorBidi" w:hAnsiTheme="majorBidi" w:cstheme="majorBidi"/>
          <w:sz w:val="24"/>
          <w:szCs w:val="24"/>
        </w:rPr>
        <w:t>one</w:t>
      </w:r>
      <w:r w:rsidR="007B6D76" w:rsidRPr="00DD6956">
        <w:rPr>
          <w:rFonts w:asciiTheme="majorBidi" w:hAnsiTheme="majorBidi" w:cstheme="majorBidi"/>
          <w:sz w:val="24"/>
          <w:szCs w:val="24"/>
        </w:rPr>
        <w:t xml:space="preserve"> regional hospital</w:t>
      </w:r>
      <w:r w:rsidR="00401B71">
        <w:rPr>
          <w:rFonts w:asciiTheme="majorBidi" w:hAnsiTheme="majorBidi" w:cstheme="majorBidi"/>
          <w:sz w:val="24"/>
          <w:szCs w:val="24"/>
        </w:rPr>
        <w:t xml:space="preserve">, </w:t>
      </w:r>
      <w:r w:rsidR="007B6D76" w:rsidRPr="00DD6956">
        <w:rPr>
          <w:rFonts w:asciiTheme="majorBidi" w:hAnsiTheme="majorBidi" w:cstheme="majorBidi"/>
          <w:sz w:val="24"/>
          <w:szCs w:val="24"/>
        </w:rPr>
        <w:t>(</w:t>
      </w:r>
      <w:proofErr w:type="spellStart"/>
      <w:r w:rsidR="007B6D76" w:rsidRPr="00DD6956">
        <w:rPr>
          <w:rFonts w:asciiTheme="majorBidi" w:hAnsiTheme="majorBidi" w:cstheme="majorBidi"/>
          <w:sz w:val="24"/>
          <w:szCs w:val="24"/>
        </w:rPr>
        <w:t>Wau</w:t>
      </w:r>
      <w:proofErr w:type="spellEnd"/>
      <w:r w:rsidR="007B6D76" w:rsidRPr="00DD6956">
        <w:rPr>
          <w:rFonts w:asciiTheme="majorBidi" w:hAnsiTheme="majorBidi" w:cstheme="majorBidi"/>
          <w:sz w:val="24"/>
          <w:szCs w:val="24"/>
        </w:rPr>
        <w:t xml:space="preserve">) teaching hospital in </w:t>
      </w:r>
      <w:r w:rsidR="000B288A" w:rsidRPr="00DD6956">
        <w:rPr>
          <w:rFonts w:asciiTheme="majorBidi" w:hAnsiTheme="majorBidi" w:cstheme="majorBidi"/>
          <w:sz w:val="24"/>
          <w:szCs w:val="24"/>
        </w:rPr>
        <w:t>South Sudan</w:t>
      </w:r>
      <w:r w:rsidR="007B6D76" w:rsidRPr="00DD6956">
        <w:rPr>
          <w:rFonts w:asciiTheme="majorBidi" w:hAnsiTheme="majorBidi" w:cstheme="majorBidi"/>
          <w:sz w:val="24"/>
          <w:szCs w:val="24"/>
        </w:rPr>
        <w:t xml:space="preserve"> in 2018</w:t>
      </w:r>
      <w:r w:rsidRPr="00DD6956">
        <w:rPr>
          <w:rFonts w:asciiTheme="majorBidi" w:hAnsiTheme="majorBidi" w:cstheme="majorBidi"/>
          <w:sz w:val="24"/>
          <w:szCs w:val="24"/>
        </w:rPr>
        <w:t xml:space="preserve">, </w:t>
      </w:r>
      <w:r w:rsidR="007B6D76" w:rsidRPr="00DD6956">
        <w:rPr>
          <w:rFonts w:asciiTheme="majorBidi" w:hAnsiTheme="majorBidi" w:cstheme="majorBidi"/>
          <w:sz w:val="24"/>
          <w:szCs w:val="24"/>
        </w:rPr>
        <w:t xml:space="preserve">the number of new cases of Hepatitis B virus was reported to </w:t>
      </w:r>
      <w:r w:rsidR="00C93C7C" w:rsidRPr="00DD6956">
        <w:rPr>
          <w:rFonts w:asciiTheme="majorBidi" w:hAnsiTheme="majorBidi" w:cstheme="majorBidi"/>
          <w:sz w:val="24"/>
          <w:szCs w:val="24"/>
        </w:rPr>
        <w:t>be 8</w:t>
      </w:r>
      <w:r w:rsidR="000B288A" w:rsidRPr="00DD6956">
        <w:rPr>
          <w:rFonts w:asciiTheme="majorBidi" w:hAnsiTheme="majorBidi" w:cstheme="majorBidi"/>
          <w:sz w:val="24"/>
          <w:szCs w:val="24"/>
        </w:rPr>
        <w:t>,</w:t>
      </w:r>
      <w:r w:rsidR="00C93C7C" w:rsidRPr="00DD6956">
        <w:rPr>
          <w:rFonts w:asciiTheme="majorBidi" w:hAnsiTheme="majorBidi" w:cstheme="majorBidi"/>
          <w:sz w:val="24"/>
          <w:szCs w:val="24"/>
        </w:rPr>
        <w:t>25</w:t>
      </w:r>
      <w:r w:rsidR="000B288A" w:rsidRPr="00DD6956">
        <w:rPr>
          <w:rFonts w:asciiTheme="majorBidi" w:hAnsiTheme="majorBidi" w:cstheme="majorBidi"/>
          <w:sz w:val="24"/>
          <w:szCs w:val="24"/>
        </w:rPr>
        <w:t>5</w:t>
      </w:r>
      <w:r w:rsidRPr="00DD6956">
        <w:rPr>
          <w:rFonts w:asciiTheme="majorBidi" w:hAnsiTheme="majorBidi" w:cstheme="majorBidi"/>
          <w:sz w:val="24"/>
          <w:szCs w:val="24"/>
        </w:rPr>
        <w:t xml:space="preserve"> </w:t>
      </w:r>
      <w:r w:rsidR="007B6D76" w:rsidRPr="00DD6956">
        <w:rPr>
          <w:rFonts w:asciiTheme="majorBidi" w:hAnsiTheme="majorBidi" w:cstheme="majorBidi"/>
          <w:sz w:val="24"/>
          <w:szCs w:val="24"/>
        </w:rPr>
        <w:t>cases.</w:t>
      </w:r>
      <w:r w:rsidRPr="00DD6956">
        <w:rPr>
          <w:rFonts w:asciiTheme="majorBidi" w:hAnsiTheme="majorBidi" w:cstheme="majorBidi"/>
          <w:sz w:val="24"/>
          <w:szCs w:val="24"/>
        </w:rPr>
        <w:t xml:space="preserve"> The estimated population of the</w:t>
      </w:r>
      <w:r w:rsidR="007B6D76" w:rsidRPr="00DD6956">
        <w:rPr>
          <w:rFonts w:asciiTheme="majorBidi" w:hAnsiTheme="majorBidi" w:cstheme="majorBidi"/>
          <w:sz w:val="24"/>
          <w:szCs w:val="24"/>
        </w:rPr>
        <w:t xml:space="preserve"> town </w:t>
      </w:r>
      <w:r w:rsidRPr="00DD6956">
        <w:rPr>
          <w:rFonts w:asciiTheme="majorBidi" w:hAnsiTheme="majorBidi" w:cstheme="majorBidi"/>
          <w:sz w:val="24"/>
          <w:szCs w:val="24"/>
        </w:rPr>
        <w:t xml:space="preserve">was approximately </w:t>
      </w:r>
      <w:r w:rsidR="007B6D76" w:rsidRPr="00DD6956">
        <w:rPr>
          <w:rFonts w:asciiTheme="majorBidi" w:hAnsiTheme="majorBidi" w:cstheme="majorBidi"/>
          <w:sz w:val="24"/>
          <w:szCs w:val="24"/>
        </w:rPr>
        <w:t xml:space="preserve">1,655,722 </w:t>
      </w:r>
      <w:r w:rsidR="00401B71">
        <w:rPr>
          <w:rFonts w:asciiTheme="majorBidi" w:hAnsiTheme="majorBidi" w:cstheme="majorBidi"/>
          <w:sz w:val="24"/>
          <w:szCs w:val="24"/>
        </w:rPr>
        <w:t>i</w:t>
      </w:r>
      <w:r w:rsidR="007B6D76" w:rsidRPr="00DD6956">
        <w:rPr>
          <w:rFonts w:asciiTheme="majorBidi" w:hAnsiTheme="majorBidi" w:cstheme="majorBidi"/>
          <w:sz w:val="24"/>
          <w:szCs w:val="24"/>
        </w:rPr>
        <w:t>n that particular year.</w:t>
      </w:r>
      <w:r w:rsidRPr="00DD6956">
        <w:rPr>
          <w:rFonts w:asciiTheme="majorBidi" w:hAnsiTheme="majorBidi" w:cstheme="majorBidi"/>
          <w:sz w:val="24"/>
          <w:szCs w:val="24"/>
        </w:rPr>
        <w:t xml:space="preserve"> Calculate the incidence rate of </w:t>
      </w:r>
      <w:r w:rsidR="00C93C7C" w:rsidRPr="00DD6956">
        <w:rPr>
          <w:rFonts w:asciiTheme="majorBidi" w:hAnsiTheme="majorBidi" w:cstheme="majorBidi"/>
          <w:sz w:val="24"/>
          <w:szCs w:val="24"/>
        </w:rPr>
        <w:t>Hepatitis B virus</w:t>
      </w:r>
      <w:r w:rsidRPr="00DD6956">
        <w:rPr>
          <w:rFonts w:asciiTheme="majorBidi" w:hAnsiTheme="majorBidi" w:cstheme="majorBidi"/>
          <w:sz w:val="24"/>
          <w:szCs w:val="24"/>
        </w:rPr>
        <w:t xml:space="preserve"> in 20</w:t>
      </w:r>
      <w:r w:rsidR="00C93C7C" w:rsidRPr="00DD6956">
        <w:rPr>
          <w:rFonts w:asciiTheme="majorBidi" w:hAnsiTheme="majorBidi" w:cstheme="majorBidi"/>
          <w:sz w:val="24"/>
          <w:szCs w:val="24"/>
        </w:rPr>
        <w:t xml:space="preserve">18 in </w:t>
      </w:r>
      <w:proofErr w:type="spellStart"/>
      <w:r w:rsidR="00C93C7C" w:rsidRPr="00DD6956">
        <w:rPr>
          <w:rFonts w:asciiTheme="majorBidi" w:hAnsiTheme="majorBidi" w:cstheme="majorBidi"/>
          <w:sz w:val="24"/>
          <w:szCs w:val="24"/>
        </w:rPr>
        <w:t>Wau</w:t>
      </w:r>
      <w:proofErr w:type="spellEnd"/>
      <w:r w:rsidR="00C93C7C" w:rsidRPr="00DD6956">
        <w:rPr>
          <w:rFonts w:asciiTheme="majorBidi" w:hAnsiTheme="majorBidi" w:cstheme="majorBidi"/>
          <w:sz w:val="24"/>
          <w:szCs w:val="24"/>
        </w:rPr>
        <w:t xml:space="preserve"> town</w:t>
      </w:r>
      <w:r w:rsidRPr="00DD6956">
        <w:rPr>
          <w:rFonts w:asciiTheme="majorBidi" w:hAnsiTheme="majorBidi" w:cstheme="majorBidi"/>
          <w:sz w:val="24"/>
          <w:szCs w:val="24"/>
        </w:rPr>
        <w:t>.</w:t>
      </w:r>
    </w:p>
    <w:p w14:paraId="4D397CDC" w14:textId="77777777" w:rsidR="000B288A" w:rsidRPr="00DD6956" w:rsidRDefault="000B288A" w:rsidP="00195556">
      <w:pPr>
        <w:autoSpaceDE w:val="0"/>
        <w:autoSpaceDN w:val="0"/>
        <w:adjustRightInd w:val="0"/>
        <w:spacing w:line="240" w:lineRule="auto"/>
        <w:rPr>
          <w:rFonts w:asciiTheme="majorBidi" w:hAnsiTheme="majorBidi" w:cstheme="majorBidi"/>
          <w:sz w:val="24"/>
          <w:szCs w:val="24"/>
        </w:rPr>
      </w:pPr>
    </w:p>
    <w:p w14:paraId="32B9B945" w14:textId="6FD32514" w:rsidR="000B288A" w:rsidRPr="00DD6956" w:rsidRDefault="00BC3B6D" w:rsidP="00195556">
      <w:pPr>
        <w:autoSpaceDE w:val="0"/>
        <w:autoSpaceDN w:val="0"/>
        <w:adjustRightInd w:val="0"/>
        <w:spacing w:line="240" w:lineRule="auto"/>
        <w:rPr>
          <w:rFonts w:asciiTheme="majorBidi" w:hAnsiTheme="majorBidi" w:cstheme="majorBidi"/>
          <w:sz w:val="24"/>
          <w:szCs w:val="24"/>
        </w:rPr>
      </w:pPr>
      <w:r w:rsidRPr="00DD6956">
        <w:rPr>
          <w:rFonts w:asciiTheme="majorBidi" w:hAnsiTheme="majorBidi" w:cstheme="majorBidi"/>
          <w:sz w:val="24"/>
          <w:szCs w:val="24"/>
        </w:rPr>
        <w:t xml:space="preserve"> Numerator </w:t>
      </w:r>
      <w:r w:rsidR="000B288A" w:rsidRPr="00DD6956">
        <w:rPr>
          <w:rFonts w:asciiTheme="majorBidi" w:hAnsiTheme="majorBidi" w:cstheme="majorBidi"/>
          <w:sz w:val="24"/>
          <w:szCs w:val="24"/>
        </w:rPr>
        <w:t>= new</w:t>
      </w:r>
      <w:r w:rsidRPr="00DD6956">
        <w:rPr>
          <w:rFonts w:asciiTheme="majorBidi" w:hAnsiTheme="majorBidi" w:cstheme="majorBidi"/>
          <w:sz w:val="24"/>
          <w:szCs w:val="24"/>
        </w:rPr>
        <w:t xml:space="preserve"> cases </w:t>
      </w:r>
      <w:r w:rsidR="004F45A3" w:rsidRPr="00DD6956">
        <w:rPr>
          <w:rFonts w:asciiTheme="majorBidi" w:hAnsiTheme="majorBidi" w:cstheme="majorBidi"/>
          <w:sz w:val="24"/>
          <w:szCs w:val="24"/>
        </w:rPr>
        <w:t>of Hepatitis</w:t>
      </w:r>
      <w:r w:rsidR="000B288A" w:rsidRPr="00DD6956">
        <w:rPr>
          <w:rFonts w:asciiTheme="majorBidi" w:hAnsiTheme="majorBidi" w:cstheme="majorBidi"/>
          <w:sz w:val="24"/>
          <w:szCs w:val="24"/>
        </w:rPr>
        <w:t xml:space="preserve"> B </w:t>
      </w:r>
      <w:r w:rsidR="004F45A3" w:rsidRPr="00DD6956">
        <w:rPr>
          <w:rFonts w:asciiTheme="majorBidi" w:hAnsiTheme="majorBidi" w:cstheme="majorBidi"/>
          <w:sz w:val="24"/>
          <w:szCs w:val="24"/>
        </w:rPr>
        <w:t>=</w:t>
      </w:r>
      <w:r w:rsidR="000B288A" w:rsidRPr="00DD6956">
        <w:rPr>
          <w:rFonts w:asciiTheme="majorBidi" w:hAnsiTheme="majorBidi" w:cstheme="majorBidi"/>
          <w:sz w:val="24"/>
          <w:szCs w:val="24"/>
        </w:rPr>
        <w:t xml:space="preserve"> 8255</w:t>
      </w:r>
    </w:p>
    <w:p w14:paraId="2AC874EA" w14:textId="77777777" w:rsidR="000B288A" w:rsidRPr="00DD6956" w:rsidRDefault="00BC3B6D" w:rsidP="00195556">
      <w:pPr>
        <w:autoSpaceDE w:val="0"/>
        <w:autoSpaceDN w:val="0"/>
        <w:adjustRightInd w:val="0"/>
        <w:spacing w:line="240" w:lineRule="auto"/>
        <w:rPr>
          <w:rFonts w:asciiTheme="majorBidi" w:hAnsiTheme="majorBidi" w:cstheme="majorBidi"/>
          <w:sz w:val="24"/>
          <w:szCs w:val="24"/>
        </w:rPr>
      </w:pPr>
      <w:r w:rsidRPr="00DD6956">
        <w:rPr>
          <w:rFonts w:asciiTheme="majorBidi" w:hAnsiTheme="majorBidi" w:cstheme="majorBidi"/>
          <w:sz w:val="24"/>
          <w:szCs w:val="24"/>
        </w:rPr>
        <w:t xml:space="preserve"> Denominator = </w:t>
      </w:r>
      <w:r w:rsidR="000B288A" w:rsidRPr="00DD6956">
        <w:rPr>
          <w:rFonts w:asciiTheme="majorBidi" w:hAnsiTheme="majorBidi" w:cstheme="majorBidi"/>
          <w:sz w:val="24"/>
          <w:szCs w:val="24"/>
        </w:rPr>
        <w:t>1,655,722</w:t>
      </w:r>
      <w:r w:rsidRPr="00DD6956">
        <w:rPr>
          <w:rFonts w:asciiTheme="majorBidi" w:hAnsiTheme="majorBidi" w:cstheme="majorBidi"/>
          <w:sz w:val="24"/>
          <w:szCs w:val="24"/>
        </w:rPr>
        <w:t xml:space="preserve"> </w:t>
      </w:r>
      <w:r w:rsidR="000B288A" w:rsidRPr="00DD6956">
        <w:rPr>
          <w:rFonts w:asciiTheme="majorBidi" w:hAnsiTheme="majorBidi" w:cstheme="majorBidi"/>
          <w:sz w:val="24"/>
          <w:szCs w:val="24"/>
        </w:rPr>
        <w:t>estimated population</w:t>
      </w:r>
      <w:r w:rsidRPr="00DD6956">
        <w:rPr>
          <w:rFonts w:asciiTheme="majorBidi" w:hAnsiTheme="majorBidi" w:cstheme="majorBidi"/>
          <w:sz w:val="24"/>
          <w:szCs w:val="24"/>
        </w:rPr>
        <w:t xml:space="preserve"> </w:t>
      </w:r>
    </w:p>
    <w:p w14:paraId="36A3ABAC" w14:textId="77777777" w:rsidR="000B288A" w:rsidRPr="00DD6956" w:rsidRDefault="00BC3B6D" w:rsidP="00195556">
      <w:pPr>
        <w:autoSpaceDE w:val="0"/>
        <w:autoSpaceDN w:val="0"/>
        <w:adjustRightInd w:val="0"/>
        <w:spacing w:line="240" w:lineRule="auto"/>
        <w:rPr>
          <w:rFonts w:asciiTheme="majorBidi" w:hAnsiTheme="majorBidi" w:cstheme="majorBidi"/>
          <w:sz w:val="24"/>
          <w:szCs w:val="24"/>
        </w:rPr>
      </w:pPr>
      <w:r w:rsidRPr="00DD6956">
        <w:rPr>
          <w:rFonts w:asciiTheme="majorBidi" w:hAnsiTheme="majorBidi" w:cstheme="majorBidi"/>
          <w:sz w:val="24"/>
          <w:szCs w:val="24"/>
        </w:rPr>
        <w:t>10n = 100,000</w:t>
      </w:r>
    </w:p>
    <w:p w14:paraId="2F730D1B" w14:textId="77777777" w:rsidR="004F45A3" w:rsidRPr="00DD6956" w:rsidRDefault="00BC3B6D" w:rsidP="00195556">
      <w:pPr>
        <w:autoSpaceDE w:val="0"/>
        <w:autoSpaceDN w:val="0"/>
        <w:adjustRightInd w:val="0"/>
        <w:spacing w:line="240" w:lineRule="auto"/>
        <w:rPr>
          <w:rFonts w:asciiTheme="majorBidi" w:hAnsiTheme="majorBidi" w:cstheme="majorBidi"/>
          <w:sz w:val="24"/>
          <w:szCs w:val="24"/>
        </w:rPr>
      </w:pPr>
      <w:r w:rsidRPr="00DD6956">
        <w:rPr>
          <w:rFonts w:asciiTheme="majorBidi" w:hAnsiTheme="majorBidi" w:cstheme="majorBidi"/>
          <w:sz w:val="24"/>
          <w:szCs w:val="24"/>
        </w:rPr>
        <w:t xml:space="preserve"> Incidence rate = (</w:t>
      </w:r>
      <w:r w:rsidR="000B288A" w:rsidRPr="00DD6956">
        <w:rPr>
          <w:rFonts w:asciiTheme="majorBidi" w:hAnsiTheme="majorBidi" w:cstheme="majorBidi"/>
          <w:sz w:val="24"/>
          <w:szCs w:val="24"/>
        </w:rPr>
        <w:t>8,255</w:t>
      </w:r>
      <w:r w:rsidRPr="00DD6956">
        <w:rPr>
          <w:rFonts w:asciiTheme="majorBidi" w:hAnsiTheme="majorBidi" w:cstheme="majorBidi"/>
          <w:sz w:val="24"/>
          <w:szCs w:val="24"/>
        </w:rPr>
        <w:t xml:space="preserve"> / </w:t>
      </w:r>
      <w:r w:rsidR="000B288A" w:rsidRPr="00DD6956">
        <w:rPr>
          <w:rFonts w:asciiTheme="majorBidi" w:hAnsiTheme="majorBidi" w:cstheme="majorBidi"/>
          <w:sz w:val="24"/>
          <w:szCs w:val="24"/>
        </w:rPr>
        <w:t>1,655,722</w:t>
      </w:r>
      <w:r w:rsidRPr="00DD6956">
        <w:rPr>
          <w:rFonts w:asciiTheme="majorBidi" w:hAnsiTheme="majorBidi" w:cstheme="majorBidi"/>
          <w:sz w:val="24"/>
          <w:szCs w:val="24"/>
        </w:rPr>
        <w:t>) x 100,000</w:t>
      </w:r>
    </w:p>
    <w:p w14:paraId="09E92B16" w14:textId="1C99B80D" w:rsidR="00BC3B6D" w:rsidRPr="00DD6956" w:rsidRDefault="004F45A3" w:rsidP="00195556">
      <w:pPr>
        <w:autoSpaceDE w:val="0"/>
        <w:autoSpaceDN w:val="0"/>
        <w:adjustRightInd w:val="0"/>
        <w:spacing w:line="240" w:lineRule="auto"/>
        <w:rPr>
          <w:rFonts w:asciiTheme="majorBidi" w:hAnsiTheme="majorBidi" w:cstheme="majorBidi"/>
          <w:b/>
          <w:bCs/>
          <w:sz w:val="24"/>
          <w:szCs w:val="24"/>
        </w:rPr>
      </w:pPr>
      <w:r w:rsidRPr="00DD6956">
        <w:rPr>
          <w:rFonts w:asciiTheme="majorBidi" w:hAnsiTheme="majorBidi" w:cstheme="majorBidi"/>
          <w:sz w:val="24"/>
          <w:szCs w:val="24"/>
        </w:rPr>
        <w:t>IR</w:t>
      </w:r>
      <w:r w:rsidR="00BC3B6D" w:rsidRPr="00DD6956">
        <w:rPr>
          <w:rFonts w:asciiTheme="majorBidi" w:hAnsiTheme="majorBidi" w:cstheme="majorBidi"/>
          <w:sz w:val="24"/>
          <w:szCs w:val="24"/>
        </w:rPr>
        <w:t xml:space="preserve"> = </w:t>
      </w:r>
      <w:r w:rsidR="00617BD1" w:rsidRPr="00DD6956">
        <w:rPr>
          <w:rFonts w:asciiTheme="majorBidi" w:hAnsiTheme="majorBidi" w:cstheme="majorBidi"/>
          <w:sz w:val="24"/>
          <w:szCs w:val="24"/>
        </w:rPr>
        <w:t>498.5 new</w:t>
      </w:r>
      <w:r w:rsidR="00BC3B6D" w:rsidRPr="00DD6956">
        <w:rPr>
          <w:rFonts w:asciiTheme="majorBidi" w:hAnsiTheme="majorBidi" w:cstheme="majorBidi"/>
          <w:sz w:val="24"/>
          <w:szCs w:val="24"/>
        </w:rPr>
        <w:t xml:space="preserve"> cases </w:t>
      </w:r>
      <w:r w:rsidRPr="00DD6956">
        <w:rPr>
          <w:rFonts w:asciiTheme="majorBidi" w:hAnsiTheme="majorBidi" w:cstheme="majorBidi"/>
          <w:sz w:val="24"/>
          <w:szCs w:val="24"/>
        </w:rPr>
        <w:t>of Hepatitis B infection</w:t>
      </w:r>
      <w:r w:rsidR="00BC3B6D" w:rsidRPr="00DD6956">
        <w:rPr>
          <w:rFonts w:asciiTheme="majorBidi" w:hAnsiTheme="majorBidi" w:cstheme="majorBidi"/>
          <w:sz w:val="24"/>
          <w:szCs w:val="24"/>
        </w:rPr>
        <w:t xml:space="preserve"> per 100,000 population</w:t>
      </w:r>
      <w:r w:rsidRPr="00DD6956">
        <w:rPr>
          <w:rFonts w:asciiTheme="majorBidi" w:hAnsiTheme="majorBidi" w:cstheme="majorBidi"/>
          <w:sz w:val="24"/>
          <w:szCs w:val="24"/>
        </w:rPr>
        <w:t>.</w:t>
      </w:r>
    </w:p>
    <w:p w14:paraId="0CA388E6" w14:textId="78C7A5E9" w:rsidR="00B05813" w:rsidRPr="0060043D" w:rsidRDefault="00B05813" w:rsidP="00195556">
      <w:pPr>
        <w:autoSpaceDE w:val="0"/>
        <w:autoSpaceDN w:val="0"/>
        <w:adjustRightInd w:val="0"/>
        <w:spacing w:line="240" w:lineRule="auto"/>
        <w:rPr>
          <w:rFonts w:asciiTheme="majorBidi" w:hAnsiTheme="majorBidi" w:cstheme="majorBidi"/>
          <w:b/>
          <w:bCs/>
        </w:rPr>
      </w:pPr>
    </w:p>
    <w:p w14:paraId="1E34CAFE" w14:textId="6A5C22C0" w:rsidR="00B05813" w:rsidRPr="0060043D" w:rsidRDefault="00B05813" w:rsidP="00195556">
      <w:pPr>
        <w:autoSpaceDE w:val="0"/>
        <w:autoSpaceDN w:val="0"/>
        <w:adjustRightInd w:val="0"/>
        <w:spacing w:line="240" w:lineRule="auto"/>
        <w:rPr>
          <w:rFonts w:asciiTheme="majorBidi" w:hAnsiTheme="majorBidi" w:cstheme="majorBidi"/>
          <w:b/>
          <w:bCs/>
          <w:sz w:val="20"/>
          <w:szCs w:val="20"/>
        </w:rPr>
      </w:pPr>
    </w:p>
    <w:p w14:paraId="6BAE0D98" w14:textId="5C12FF9D" w:rsidR="00B05813" w:rsidRPr="0060043D" w:rsidRDefault="00B05813" w:rsidP="00195556">
      <w:pPr>
        <w:autoSpaceDE w:val="0"/>
        <w:autoSpaceDN w:val="0"/>
        <w:adjustRightInd w:val="0"/>
        <w:spacing w:line="240" w:lineRule="auto"/>
        <w:rPr>
          <w:rFonts w:asciiTheme="majorBidi" w:hAnsiTheme="majorBidi" w:cstheme="majorBidi"/>
          <w:b/>
          <w:bCs/>
          <w:sz w:val="20"/>
          <w:szCs w:val="20"/>
        </w:rPr>
      </w:pPr>
    </w:p>
    <w:p w14:paraId="5FE515EF" w14:textId="728751E1" w:rsidR="006A0B95" w:rsidRPr="0060043D" w:rsidRDefault="006A0B95" w:rsidP="00195556">
      <w:pPr>
        <w:autoSpaceDE w:val="0"/>
        <w:autoSpaceDN w:val="0"/>
        <w:adjustRightInd w:val="0"/>
        <w:spacing w:line="240" w:lineRule="auto"/>
        <w:rPr>
          <w:rFonts w:asciiTheme="majorBidi" w:hAnsiTheme="majorBidi" w:cstheme="majorBidi"/>
          <w:b/>
          <w:bCs/>
          <w:sz w:val="20"/>
          <w:szCs w:val="20"/>
        </w:rPr>
      </w:pPr>
    </w:p>
    <w:p w14:paraId="4C5D1FB2" w14:textId="5467BC58" w:rsidR="006A0B95" w:rsidRDefault="006A0B95" w:rsidP="00195556">
      <w:pPr>
        <w:autoSpaceDE w:val="0"/>
        <w:autoSpaceDN w:val="0"/>
        <w:adjustRightInd w:val="0"/>
        <w:spacing w:line="240" w:lineRule="auto"/>
        <w:rPr>
          <w:rFonts w:asciiTheme="majorBidi" w:hAnsiTheme="majorBidi" w:cstheme="majorBidi"/>
          <w:b/>
          <w:bCs/>
          <w:sz w:val="20"/>
          <w:szCs w:val="20"/>
        </w:rPr>
      </w:pPr>
    </w:p>
    <w:p w14:paraId="2AB15270" w14:textId="77777777" w:rsidR="00DD6956" w:rsidRPr="0060043D" w:rsidRDefault="00DD6956" w:rsidP="00195556">
      <w:pPr>
        <w:autoSpaceDE w:val="0"/>
        <w:autoSpaceDN w:val="0"/>
        <w:adjustRightInd w:val="0"/>
        <w:spacing w:line="240" w:lineRule="auto"/>
        <w:rPr>
          <w:rFonts w:asciiTheme="majorBidi" w:hAnsiTheme="majorBidi" w:cstheme="majorBidi"/>
          <w:b/>
          <w:bCs/>
          <w:sz w:val="20"/>
          <w:szCs w:val="20"/>
        </w:rPr>
      </w:pPr>
    </w:p>
    <w:p w14:paraId="2CCD669F" w14:textId="77777777" w:rsidR="006A0B95" w:rsidRPr="0060043D" w:rsidRDefault="006A0B95" w:rsidP="00195556">
      <w:pPr>
        <w:autoSpaceDE w:val="0"/>
        <w:autoSpaceDN w:val="0"/>
        <w:adjustRightInd w:val="0"/>
        <w:spacing w:line="240" w:lineRule="auto"/>
        <w:rPr>
          <w:rFonts w:asciiTheme="majorBidi" w:hAnsiTheme="majorBidi" w:cstheme="majorBidi"/>
          <w:b/>
          <w:bCs/>
          <w:sz w:val="20"/>
          <w:szCs w:val="20"/>
        </w:rPr>
      </w:pPr>
    </w:p>
    <w:p w14:paraId="75351093" w14:textId="0FC9C939" w:rsidR="00195556" w:rsidRPr="0060043D" w:rsidRDefault="00195556" w:rsidP="00195556">
      <w:pPr>
        <w:autoSpaceDE w:val="0"/>
        <w:autoSpaceDN w:val="0"/>
        <w:adjustRightInd w:val="0"/>
        <w:spacing w:line="240" w:lineRule="auto"/>
        <w:rPr>
          <w:rFonts w:asciiTheme="majorBidi" w:hAnsiTheme="majorBidi" w:cstheme="majorBidi"/>
          <w:b/>
          <w:bCs/>
          <w:sz w:val="20"/>
          <w:szCs w:val="20"/>
        </w:rPr>
      </w:pPr>
    </w:p>
    <w:p w14:paraId="08F8615F" w14:textId="32E6E12A" w:rsidR="00195556" w:rsidRPr="00DD6956" w:rsidRDefault="00195556" w:rsidP="00195556">
      <w:pPr>
        <w:autoSpaceDE w:val="0"/>
        <w:autoSpaceDN w:val="0"/>
        <w:adjustRightInd w:val="0"/>
        <w:spacing w:line="240" w:lineRule="auto"/>
        <w:rPr>
          <w:rFonts w:asciiTheme="majorBidi" w:hAnsiTheme="majorBidi" w:cstheme="majorBidi"/>
          <w:b/>
          <w:bCs/>
          <w:sz w:val="24"/>
          <w:szCs w:val="24"/>
        </w:rPr>
      </w:pPr>
      <w:r w:rsidRPr="00DD6956">
        <w:rPr>
          <w:rFonts w:asciiTheme="majorBidi" w:hAnsiTheme="majorBidi" w:cstheme="majorBidi"/>
          <w:b/>
          <w:bCs/>
          <w:sz w:val="24"/>
          <w:szCs w:val="24"/>
        </w:rPr>
        <w:t>Prevalence:</w:t>
      </w:r>
    </w:p>
    <w:p w14:paraId="6CD94297" w14:textId="75295EC4" w:rsidR="00A22C70" w:rsidRPr="00DD6956" w:rsidRDefault="00A22C70" w:rsidP="001E3B55">
      <w:pPr>
        <w:autoSpaceDE w:val="0"/>
        <w:autoSpaceDN w:val="0"/>
        <w:adjustRightInd w:val="0"/>
        <w:spacing w:line="240" w:lineRule="auto"/>
        <w:rPr>
          <w:rFonts w:asciiTheme="majorBidi" w:hAnsiTheme="majorBidi" w:cstheme="majorBidi"/>
          <w:b/>
          <w:bCs/>
          <w:sz w:val="24"/>
          <w:szCs w:val="24"/>
        </w:rPr>
      </w:pPr>
    </w:p>
    <w:p w14:paraId="68CFB678" w14:textId="0961D548" w:rsidR="001E3B55" w:rsidRPr="00DD6956" w:rsidRDefault="00461CF2" w:rsidP="001E3B55">
      <w:pPr>
        <w:autoSpaceDE w:val="0"/>
        <w:autoSpaceDN w:val="0"/>
        <w:adjustRightInd w:val="0"/>
        <w:spacing w:line="240" w:lineRule="auto"/>
        <w:rPr>
          <w:rFonts w:asciiTheme="majorBidi" w:hAnsiTheme="majorBidi" w:cstheme="majorBidi"/>
          <w:sz w:val="24"/>
          <w:szCs w:val="24"/>
        </w:rPr>
      </w:pPr>
      <w:r w:rsidRPr="00DD6956">
        <w:rPr>
          <w:rFonts w:asciiTheme="majorBidi" w:hAnsiTheme="majorBidi" w:cstheme="majorBidi"/>
          <w:sz w:val="24"/>
          <w:szCs w:val="24"/>
        </w:rPr>
        <w:t>Prevalence is the proportion of persons in a population who have a particular disease or attribute at a specified point in time or over a specified period of time. Prevalence differs from incidence in that prevalence includes all cases, both new and old</w:t>
      </w:r>
      <w:r w:rsidR="005669D3" w:rsidRPr="00DD6956">
        <w:rPr>
          <w:rFonts w:asciiTheme="majorBidi" w:hAnsiTheme="majorBidi" w:cstheme="majorBidi"/>
          <w:sz w:val="24"/>
          <w:szCs w:val="24"/>
        </w:rPr>
        <w:t xml:space="preserve"> or pre-existing ones in the population at the specified time.</w:t>
      </w:r>
    </w:p>
    <w:p w14:paraId="093FD75E" w14:textId="14279DE0" w:rsidR="005F67CA" w:rsidRPr="00DD6956" w:rsidRDefault="005F67CA" w:rsidP="00A3524B">
      <w:pPr>
        <w:pStyle w:val="ListParagraph"/>
        <w:numPr>
          <w:ilvl w:val="0"/>
          <w:numId w:val="6"/>
        </w:numPr>
        <w:autoSpaceDE w:val="0"/>
        <w:autoSpaceDN w:val="0"/>
        <w:adjustRightInd w:val="0"/>
        <w:spacing w:line="240" w:lineRule="auto"/>
        <w:rPr>
          <w:rFonts w:asciiTheme="majorBidi" w:hAnsiTheme="majorBidi" w:cstheme="majorBidi"/>
          <w:sz w:val="24"/>
          <w:szCs w:val="24"/>
        </w:rPr>
      </w:pPr>
      <w:r w:rsidRPr="00DD6956">
        <w:rPr>
          <w:rFonts w:asciiTheme="majorBidi" w:hAnsiTheme="majorBidi" w:cstheme="majorBidi"/>
          <w:sz w:val="24"/>
          <w:szCs w:val="24"/>
        </w:rPr>
        <w:t xml:space="preserve">The numerator of an incidence proportion or rate consists only of persons whose illness began during the specified interval. The numerator for prevalence includes all persons ill from a specified cause during the specified interval </w:t>
      </w:r>
      <w:r w:rsidRPr="00DD6956">
        <w:rPr>
          <w:rFonts w:asciiTheme="majorBidi" w:hAnsiTheme="majorBidi" w:cstheme="majorBidi"/>
          <w:b/>
          <w:bCs/>
          <w:sz w:val="24"/>
          <w:szCs w:val="24"/>
        </w:rPr>
        <w:t>regardless of when the illness began</w:t>
      </w:r>
      <w:r w:rsidRPr="00DD6956">
        <w:rPr>
          <w:rFonts w:asciiTheme="majorBidi" w:hAnsiTheme="majorBidi" w:cstheme="majorBidi"/>
          <w:sz w:val="24"/>
          <w:szCs w:val="24"/>
        </w:rPr>
        <w:t>. It includes not only new cases, but also pre-existing cases representing persons who remained ill during some portion of the specified interval.</w:t>
      </w:r>
    </w:p>
    <w:p w14:paraId="77FABC8D" w14:textId="2E68B5A2" w:rsidR="005F67CA" w:rsidRPr="00DD6956" w:rsidRDefault="005F67CA" w:rsidP="00A3524B">
      <w:pPr>
        <w:pStyle w:val="ListParagraph"/>
        <w:numPr>
          <w:ilvl w:val="0"/>
          <w:numId w:val="6"/>
        </w:numPr>
        <w:autoSpaceDE w:val="0"/>
        <w:autoSpaceDN w:val="0"/>
        <w:adjustRightInd w:val="0"/>
        <w:spacing w:line="240" w:lineRule="auto"/>
        <w:rPr>
          <w:rFonts w:asciiTheme="majorBidi" w:hAnsiTheme="majorBidi" w:cstheme="majorBidi"/>
          <w:sz w:val="24"/>
          <w:szCs w:val="24"/>
        </w:rPr>
      </w:pPr>
      <w:r w:rsidRPr="00DD6956">
        <w:rPr>
          <w:rFonts w:asciiTheme="majorBidi" w:hAnsiTheme="majorBidi" w:cstheme="majorBidi"/>
          <w:sz w:val="24"/>
          <w:szCs w:val="24"/>
        </w:rPr>
        <w:t xml:space="preserve"> Prevalence is based on both incidence and duration of illness. High prevalence of a disease within a population might reflect high incidence or prolonged survival without cure or both.</w:t>
      </w:r>
    </w:p>
    <w:p w14:paraId="18444C1D" w14:textId="54F74D98" w:rsidR="005F67CA" w:rsidRPr="00DD6956" w:rsidRDefault="005F67CA" w:rsidP="00A3524B">
      <w:pPr>
        <w:pStyle w:val="ListParagraph"/>
        <w:numPr>
          <w:ilvl w:val="0"/>
          <w:numId w:val="6"/>
        </w:numPr>
        <w:autoSpaceDE w:val="0"/>
        <w:autoSpaceDN w:val="0"/>
        <w:adjustRightInd w:val="0"/>
        <w:spacing w:line="240" w:lineRule="auto"/>
        <w:rPr>
          <w:rFonts w:asciiTheme="majorBidi" w:hAnsiTheme="majorBidi" w:cstheme="majorBidi"/>
          <w:sz w:val="24"/>
          <w:szCs w:val="24"/>
        </w:rPr>
      </w:pPr>
      <w:r w:rsidRPr="00DD6956">
        <w:rPr>
          <w:rFonts w:asciiTheme="majorBidi" w:hAnsiTheme="majorBidi" w:cstheme="majorBidi"/>
          <w:sz w:val="24"/>
          <w:szCs w:val="24"/>
        </w:rPr>
        <w:t xml:space="preserve"> Conversely, low prevalence might indicate low incidence, a rapidly fatal process, or rapid recovery.</w:t>
      </w:r>
    </w:p>
    <w:p w14:paraId="4EE0527F" w14:textId="4C7E2F4B" w:rsidR="005F67CA" w:rsidRPr="00DD6956" w:rsidRDefault="005F67CA" w:rsidP="00A3524B">
      <w:pPr>
        <w:pStyle w:val="ListParagraph"/>
        <w:numPr>
          <w:ilvl w:val="0"/>
          <w:numId w:val="6"/>
        </w:numPr>
        <w:autoSpaceDE w:val="0"/>
        <w:autoSpaceDN w:val="0"/>
        <w:adjustRightInd w:val="0"/>
        <w:spacing w:line="240" w:lineRule="auto"/>
        <w:rPr>
          <w:rFonts w:asciiTheme="majorBidi" w:hAnsiTheme="majorBidi" w:cstheme="majorBidi"/>
          <w:sz w:val="24"/>
          <w:szCs w:val="24"/>
        </w:rPr>
      </w:pPr>
      <w:r w:rsidRPr="00DD6956">
        <w:rPr>
          <w:rFonts w:asciiTheme="majorBidi" w:hAnsiTheme="majorBidi" w:cstheme="majorBidi"/>
          <w:sz w:val="24"/>
          <w:szCs w:val="24"/>
        </w:rPr>
        <w:t xml:space="preserve"> Prevalence rather than incidence is often measured for chronic diseases such as diabetes or osteoarthritis which have long duration and dates of onset that are difficult to pinpoint</w:t>
      </w:r>
    </w:p>
    <w:p w14:paraId="1FE92DD5" w14:textId="4F901932" w:rsidR="00B92B7E" w:rsidRPr="00DD6956" w:rsidRDefault="00B92B7E" w:rsidP="00B92B7E">
      <w:pPr>
        <w:pStyle w:val="ListParagraph"/>
        <w:autoSpaceDE w:val="0"/>
        <w:autoSpaceDN w:val="0"/>
        <w:adjustRightInd w:val="0"/>
        <w:spacing w:line="240" w:lineRule="auto"/>
        <w:rPr>
          <w:rFonts w:asciiTheme="majorBidi" w:hAnsiTheme="majorBidi" w:cstheme="majorBidi"/>
          <w:sz w:val="24"/>
          <w:szCs w:val="24"/>
        </w:rPr>
      </w:pPr>
    </w:p>
    <w:p w14:paraId="2B486BFD" w14:textId="14639B42" w:rsidR="00B92B7E" w:rsidRPr="00DD6956" w:rsidRDefault="00B92B7E" w:rsidP="00B92B7E">
      <w:pPr>
        <w:pStyle w:val="ListParagraph"/>
        <w:autoSpaceDE w:val="0"/>
        <w:autoSpaceDN w:val="0"/>
        <w:adjustRightInd w:val="0"/>
        <w:spacing w:line="240" w:lineRule="auto"/>
        <w:rPr>
          <w:rFonts w:asciiTheme="majorBidi" w:hAnsiTheme="majorBidi" w:cstheme="majorBidi"/>
          <w:b/>
          <w:bCs/>
          <w:sz w:val="24"/>
          <w:szCs w:val="24"/>
        </w:rPr>
      </w:pPr>
      <w:r w:rsidRPr="00DD6956">
        <w:rPr>
          <w:rFonts w:asciiTheme="majorBidi" w:hAnsiTheme="majorBidi" w:cstheme="majorBidi"/>
          <w:b/>
          <w:bCs/>
          <w:sz w:val="24"/>
          <w:szCs w:val="24"/>
        </w:rPr>
        <w:t>Method for calculating prevalence of disease</w:t>
      </w:r>
    </w:p>
    <w:p w14:paraId="4C47FE5B" w14:textId="77777777" w:rsidR="00B92B7E" w:rsidRPr="00DD6956" w:rsidRDefault="00B92B7E" w:rsidP="00B92B7E">
      <w:pPr>
        <w:pStyle w:val="ListParagraph"/>
        <w:autoSpaceDE w:val="0"/>
        <w:autoSpaceDN w:val="0"/>
        <w:adjustRightInd w:val="0"/>
        <w:spacing w:line="240" w:lineRule="auto"/>
        <w:rPr>
          <w:rFonts w:asciiTheme="majorBidi" w:hAnsiTheme="majorBidi" w:cstheme="majorBidi"/>
          <w:b/>
          <w:bCs/>
          <w:sz w:val="24"/>
          <w:szCs w:val="24"/>
        </w:rPr>
      </w:pPr>
    </w:p>
    <w:p w14:paraId="6DB61512" w14:textId="77777777" w:rsidR="00B92B7E" w:rsidRPr="00DD6956" w:rsidRDefault="00B92B7E" w:rsidP="00B92B7E">
      <w:pPr>
        <w:pStyle w:val="ListParagraph"/>
        <w:autoSpaceDE w:val="0"/>
        <w:autoSpaceDN w:val="0"/>
        <w:adjustRightInd w:val="0"/>
        <w:spacing w:line="240" w:lineRule="auto"/>
        <w:rPr>
          <w:rFonts w:asciiTheme="majorBidi" w:hAnsiTheme="majorBidi" w:cstheme="majorBidi"/>
          <w:sz w:val="24"/>
          <w:szCs w:val="24"/>
        </w:rPr>
      </w:pPr>
      <w:r w:rsidRPr="00DD6956">
        <w:rPr>
          <w:rFonts w:asciiTheme="majorBidi" w:hAnsiTheme="majorBidi" w:cstheme="majorBidi"/>
          <w:b/>
          <w:bCs/>
          <w:sz w:val="24"/>
          <w:szCs w:val="24"/>
          <w:u w:val="single"/>
        </w:rPr>
        <w:t xml:space="preserve"> </w:t>
      </w:r>
      <w:r w:rsidRPr="00DD6956">
        <w:rPr>
          <w:rFonts w:asciiTheme="majorBidi" w:hAnsiTheme="majorBidi" w:cstheme="majorBidi"/>
          <w:sz w:val="24"/>
          <w:szCs w:val="24"/>
          <w:u w:val="single"/>
        </w:rPr>
        <w:t>All new and pre-existing cases during a given time period</w:t>
      </w:r>
      <w:r w:rsidRPr="00DD6956">
        <w:rPr>
          <w:rFonts w:asciiTheme="majorBidi" w:hAnsiTheme="majorBidi" w:cstheme="majorBidi"/>
          <w:sz w:val="24"/>
          <w:szCs w:val="24"/>
        </w:rPr>
        <w:t xml:space="preserve"> </w:t>
      </w:r>
    </w:p>
    <w:p w14:paraId="662384AE" w14:textId="54544797" w:rsidR="00B92B7E" w:rsidRPr="00DD6956" w:rsidRDefault="00B92B7E" w:rsidP="00B92B7E">
      <w:pPr>
        <w:pStyle w:val="ListParagraph"/>
        <w:autoSpaceDE w:val="0"/>
        <w:autoSpaceDN w:val="0"/>
        <w:adjustRightInd w:val="0"/>
        <w:spacing w:line="240" w:lineRule="auto"/>
        <w:rPr>
          <w:rFonts w:asciiTheme="majorBidi" w:hAnsiTheme="majorBidi" w:cstheme="majorBidi"/>
          <w:sz w:val="24"/>
          <w:szCs w:val="24"/>
        </w:rPr>
      </w:pPr>
      <w:r w:rsidRPr="00DD6956">
        <w:rPr>
          <w:rFonts w:asciiTheme="majorBidi" w:hAnsiTheme="majorBidi" w:cstheme="majorBidi"/>
          <w:sz w:val="24"/>
          <w:szCs w:val="24"/>
        </w:rPr>
        <w:t xml:space="preserve">        Population during the same time period</w:t>
      </w:r>
    </w:p>
    <w:p w14:paraId="04C538B0" w14:textId="77777777" w:rsidR="001E3B55" w:rsidRPr="00DD6956" w:rsidRDefault="001E3B55" w:rsidP="001E3B55">
      <w:pPr>
        <w:autoSpaceDE w:val="0"/>
        <w:autoSpaceDN w:val="0"/>
        <w:adjustRightInd w:val="0"/>
        <w:spacing w:line="240" w:lineRule="auto"/>
        <w:rPr>
          <w:rFonts w:asciiTheme="majorBidi" w:hAnsiTheme="majorBidi" w:cstheme="majorBidi"/>
          <w:sz w:val="24"/>
          <w:szCs w:val="24"/>
        </w:rPr>
      </w:pPr>
    </w:p>
    <w:p w14:paraId="5AC5452A" w14:textId="77777777" w:rsidR="00A22C70" w:rsidRPr="00DD6956" w:rsidRDefault="00A22C70" w:rsidP="00A22C70">
      <w:pPr>
        <w:autoSpaceDE w:val="0"/>
        <w:autoSpaceDN w:val="0"/>
        <w:adjustRightInd w:val="0"/>
        <w:spacing w:line="240" w:lineRule="auto"/>
        <w:rPr>
          <w:rFonts w:asciiTheme="majorBidi" w:hAnsiTheme="majorBidi" w:cstheme="majorBidi"/>
          <w:sz w:val="24"/>
          <w:szCs w:val="24"/>
        </w:rPr>
      </w:pPr>
    </w:p>
    <w:p w14:paraId="23425E99" w14:textId="55DBD077" w:rsidR="00A22C70" w:rsidRPr="00DD6956" w:rsidRDefault="00A22C70" w:rsidP="00A22C70">
      <w:pPr>
        <w:autoSpaceDE w:val="0"/>
        <w:autoSpaceDN w:val="0"/>
        <w:adjustRightInd w:val="0"/>
        <w:spacing w:line="240" w:lineRule="auto"/>
        <w:rPr>
          <w:rFonts w:asciiTheme="majorBidi" w:hAnsiTheme="majorBidi" w:cstheme="majorBidi"/>
          <w:sz w:val="24"/>
          <w:szCs w:val="24"/>
        </w:rPr>
      </w:pPr>
      <w:r w:rsidRPr="00DD6956">
        <w:rPr>
          <w:rFonts w:asciiTheme="majorBidi" w:hAnsiTheme="majorBidi" w:cstheme="majorBidi"/>
          <w:sz w:val="24"/>
          <w:szCs w:val="24"/>
        </w:rPr>
        <w:t xml:space="preserve"> Prevalence rate (PR) of disease "X" in year "Y" and place "Z": </w:t>
      </w:r>
    </w:p>
    <w:p w14:paraId="4433D25F" w14:textId="6312014E" w:rsidR="00A22C70" w:rsidRPr="00DD6956" w:rsidRDefault="00A22C70" w:rsidP="00A22C70">
      <w:pPr>
        <w:autoSpaceDE w:val="0"/>
        <w:autoSpaceDN w:val="0"/>
        <w:adjustRightInd w:val="0"/>
        <w:spacing w:after="300" w:line="240" w:lineRule="auto"/>
        <w:rPr>
          <w:rFonts w:asciiTheme="majorBidi" w:hAnsiTheme="majorBidi" w:cstheme="majorBidi"/>
          <w:sz w:val="24"/>
          <w:szCs w:val="24"/>
        </w:rPr>
      </w:pPr>
      <w:r w:rsidRPr="00DD6956">
        <w:rPr>
          <w:rFonts w:asciiTheme="majorBidi" w:hAnsiTheme="majorBidi" w:cstheme="majorBidi"/>
          <w:sz w:val="24"/>
          <w:szCs w:val="24"/>
        </w:rPr>
        <w:t xml:space="preserve">Numerator (N): Number of new and old cases of disease "X" present in place "Z" during year "Y“ </w:t>
      </w:r>
    </w:p>
    <w:p w14:paraId="131A6899" w14:textId="4A02A8C9" w:rsidR="00A22C70" w:rsidRPr="00DD6956" w:rsidRDefault="00A22C70" w:rsidP="00A22C70">
      <w:pPr>
        <w:autoSpaceDE w:val="0"/>
        <w:autoSpaceDN w:val="0"/>
        <w:adjustRightInd w:val="0"/>
        <w:spacing w:after="300" w:line="240" w:lineRule="auto"/>
        <w:rPr>
          <w:rFonts w:asciiTheme="majorBidi" w:hAnsiTheme="majorBidi" w:cstheme="majorBidi"/>
          <w:sz w:val="24"/>
          <w:szCs w:val="24"/>
        </w:rPr>
      </w:pPr>
      <w:r w:rsidRPr="00DD6956">
        <w:rPr>
          <w:rFonts w:asciiTheme="majorBidi" w:hAnsiTheme="majorBidi" w:cstheme="majorBidi"/>
          <w:sz w:val="24"/>
          <w:szCs w:val="24"/>
        </w:rPr>
        <w:t xml:space="preserve">Denominator (P): Population in "Z" place during year "Y“ </w:t>
      </w:r>
    </w:p>
    <w:p w14:paraId="772B6023" w14:textId="496F32F4" w:rsidR="00A22C70" w:rsidRPr="00DD6956" w:rsidRDefault="00A22C70" w:rsidP="00A22C70">
      <w:pPr>
        <w:autoSpaceDE w:val="0"/>
        <w:autoSpaceDN w:val="0"/>
        <w:adjustRightInd w:val="0"/>
        <w:spacing w:line="240" w:lineRule="auto"/>
        <w:rPr>
          <w:rFonts w:asciiTheme="majorBidi" w:hAnsiTheme="majorBidi" w:cstheme="majorBidi"/>
          <w:sz w:val="24"/>
          <w:szCs w:val="24"/>
        </w:rPr>
      </w:pPr>
      <w:r w:rsidRPr="00DD6956">
        <w:rPr>
          <w:rFonts w:asciiTheme="majorBidi" w:hAnsiTheme="majorBidi" w:cstheme="majorBidi"/>
          <w:sz w:val="24"/>
          <w:szCs w:val="24"/>
        </w:rPr>
        <w:t xml:space="preserve">Base (C): constant, usually 100,000 </w:t>
      </w:r>
    </w:p>
    <w:p w14:paraId="5BD8FA8E" w14:textId="77777777" w:rsidR="00B05813" w:rsidRPr="00DD6956" w:rsidRDefault="00B05813" w:rsidP="00A22C70">
      <w:pPr>
        <w:autoSpaceDE w:val="0"/>
        <w:autoSpaceDN w:val="0"/>
        <w:adjustRightInd w:val="0"/>
        <w:spacing w:line="240" w:lineRule="auto"/>
        <w:rPr>
          <w:rFonts w:asciiTheme="majorBidi" w:hAnsiTheme="majorBidi" w:cstheme="majorBidi"/>
          <w:sz w:val="24"/>
          <w:szCs w:val="24"/>
        </w:rPr>
      </w:pPr>
    </w:p>
    <w:p w14:paraId="56142583" w14:textId="2E10EF75" w:rsidR="00A22C70" w:rsidRPr="00DD6956" w:rsidRDefault="00A22C70" w:rsidP="00A22C70">
      <w:pPr>
        <w:autoSpaceDE w:val="0"/>
        <w:autoSpaceDN w:val="0"/>
        <w:adjustRightInd w:val="0"/>
        <w:spacing w:line="240" w:lineRule="auto"/>
        <w:rPr>
          <w:rFonts w:asciiTheme="majorBidi" w:hAnsiTheme="majorBidi" w:cstheme="majorBidi"/>
          <w:sz w:val="24"/>
          <w:szCs w:val="24"/>
        </w:rPr>
      </w:pPr>
      <w:r w:rsidRPr="00DD6956">
        <w:rPr>
          <w:rFonts w:asciiTheme="majorBidi" w:hAnsiTheme="majorBidi" w:cstheme="majorBidi"/>
          <w:sz w:val="24"/>
          <w:szCs w:val="24"/>
        </w:rPr>
        <w:t xml:space="preserve">Hence, </w:t>
      </w:r>
    </w:p>
    <w:p w14:paraId="5ABF2C20" w14:textId="77777777" w:rsidR="00B05813" w:rsidRPr="00DD6956" w:rsidRDefault="00B05813" w:rsidP="00A22C70">
      <w:pPr>
        <w:autoSpaceDE w:val="0"/>
        <w:autoSpaceDN w:val="0"/>
        <w:adjustRightInd w:val="0"/>
        <w:spacing w:line="240" w:lineRule="auto"/>
        <w:rPr>
          <w:rFonts w:asciiTheme="majorBidi" w:hAnsiTheme="majorBidi" w:cstheme="majorBidi"/>
          <w:sz w:val="24"/>
          <w:szCs w:val="24"/>
        </w:rPr>
      </w:pPr>
    </w:p>
    <w:p w14:paraId="5DEFE3BC" w14:textId="0A8A9C5B" w:rsidR="00A22C70" w:rsidRPr="00DD6956" w:rsidRDefault="00B05813" w:rsidP="00A22C70">
      <w:pPr>
        <w:autoSpaceDE w:val="0"/>
        <w:autoSpaceDN w:val="0"/>
        <w:adjustRightInd w:val="0"/>
        <w:spacing w:line="240" w:lineRule="auto"/>
        <w:rPr>
          <w:rFonts w:asciiTheme="majorBidi" w:hAnsiTheme="majorBidi" w:cstheme="majorBidi"/>
          <w:b/>
          <w:bCs/>
          <w:sz w:val="24"/>
          <w:szCs w:val="24"/>
        </w:rPr>
      </w:pPr>
      <w:r w:rsidRPr="00DD6956">
        <w:rPr>
          <w:rFonts w:asciiTheme="majorBidi" w:hAnsiTheme="majorBidi" w:cstheme="majorBidi"/>
          <w:b/>
          <w:bCs/>
          <w:sz w:val="24"/>
          <w:szCs w:val="24"/>
        </w:rPr>
        <w:t xml:space="preserve">          </w:t>
      </w:r>
      <w:r w:rsidR="00A22C70" w:rsidRPr="00DD6956">
        <w:rPr>
          <w:rFonts w:asciiTheme="majorBidi" w:hAnsiTheme="majorBidi" w:cstheme="majorBidi"/>
          <w:b/>
          <w:bCs/>
          <w:sz w:val="24"/>
          <w:szCs w:val="24"/>
        </w:rPr>
        <w:t xml:space="preserve">N(new+old) </w:t>
      </w:r>
    </w:p>
    <w:p w14:paraId="570098A2" w14:textId="77777777" w:rsidR="00A22C70" w:rsidRPr="00DD6956" w:rsidRDefault="00A22C70" w:rsidP="00A22C70">
      <w:pPr>
        <w:autoSpaceDE w:val="0"/>
        <w:autoSpaceDN w:val="0"/>
        <w:adjustRightInd w:val="0"/>
        <w:spacing w:line="240" w:lineRule="auto"/>
        <w:rPr>
          <w:rFonts w:asciiTheme="majorBidi" w:hAnsiTheme="majorBidi" w:cstheme="majorBidi"/>
          <w:b/>
          <w:bCs/>
          <w:sz w:val="24"/>
          <w:szCs w:val="24"/>
        </w:rPr>
      </w:pPr>
      <w:r w:rsidRPr="00DD6956">
        <w:rPr>
          <w:rFonts w:asciiTheme="majorBidi" w:hAnsiTheme="majorBidi" w:cstheme="majorBidi"/>
          <w:b/>
          <w:bCs/>
          <w:sz w:val="24"/>
          <w:szCs w:val="24"/>
        </w:rPr>
        <w:t xml:space="preserve">PR = --------------- x C </w:t>
      </w:r>
    </w:p>
    <w:p w14:paraId="5E58E6BE" w14:textId="5A329C95" w:rsidR="00195556" w:rsidRPr="00DD6956" w:rsidRDefault="00B05813" w:rsidP="00B05813">
      <w:pPr>
        <w:pStyle w:val="Default"/>
        <w:rPr>
          <w:rFonts w:asciiTheme="majorBidi" w:hAnsiTheme="majorBidi" w:cstheme="majorBidi"/>
          <w:b/>
          <w:bCs/>
        </w:rPr>
      </w:pPr>
      <w:r w:rsidRPr="00DD6956">
        <w:rPr>
          <w:rFonts w:asciiTheme="majorBidi" w:hAnsiTheme="majorBidi" w:cstheme="majorBidi"/>
          <w:b/>
          <w:bCs/>
        </w:rPr>
        <w:t xml:space="preserve">              P(total)</w:t>
      </w:r>
    </w:p>
    <w:p w14:paraId="62ADD64B" w14:textId="5C6B4391" w:rsidR="00BC3B6D" w:rsidRPr="00DD6956" w:rsidRDefault="00BC3B6D" w:rsidP="00B05813">
      <w:pPr>
        <w:pStyle w:val="Default"/>
        <w:rPr>
          <w:rFonts w:asciiTheme="majorBidi" w:hAnsiTheme="majorBidi" w:cstheme="majorBidi"/>
          <w:b/>
          <w:bCs/>
        </w:rPr>
      </w:pPr>
    </w:p>
    <w:p w14:paraId="1A0BF209" w14:textId="77777777" w:rsidR="00BC3B6D" w:rsidRPr="00DD6956" w:rsidRDefault="00BC3B6D" w:rsidP="00B05813">
      <w:pPr>
        <w:pStyle w:val="Default"/>
        <w:rPr>
          <w:rFonts w:asciiTheme="majorBidi" w:hAnsiTheme="majorBidi" w:cstheme="majorBidi"/>
          <w:b/>
          <w:bCs/>
        </w:rPr>
      </w:pPr>
    </w:p>
    <w:p w14:paraId="06CE83F4" w14:textId="40BD3F6E" w:rsidR="00BC3B6D" w:rsidRPr="00DD6956" w:rsidRDefault="00BC3B6D" w:rsidP="00B05813">
      <w:pPr>
        <w:pStyle w:val="Default"/>
        <w:rPr>
          <w:rFonts w:asciiTheme="majorBidi" w:hAnsiTheme="majorBidi" w:cstheme="majorBidi"/>
          <w:b/>
          <w:bCs/>
        </w:rPr>
      </w:pPr>
      <w:r w:rsidRPr="00DD6956">
        <w:rPr>
          <w:rFonts w:asciiTheme="majorBidi" w:hAnsiTheme="majorBidi" w:cstheme="majorBidi"/>
          <w:b/>
          <w:bCs/>
        </w:rPr>
        <w:t>Example:</w:t>
      </w:r>
    </w:p>
    <w:p w14:paraId="7C005235" w14:textId="77777777" w:rsidR="00BF5F40" w:rsidRPr="00DD6956" w:rsidRDefault="002302FA" w:rsidP="002302FA">
      <w:pPr>
        <w:rPr>
          <w:rFonts w:asciiTheme="majorBidi" w:hAnsiTheme="majorBidi" w:cstheme="majorBidi"/>
          <w:sz w:val="24"/>
          <w:szCs w:val="24"/>
        </w:rPr>
      </w:pPr>
      <w:r w:rsidRPr="00DD6956">
        <w:rPr>
          <w:rFonts w:asciiTheme="majorBidi" w:hAnsiTheme="majorBidi" w:cstheme="majorBidi"/>
          <w:sz w:val="24"/>
          <w:szCs w:val="24"/>
        </w:rPr>
        <w:t xml:space="preserve">In a survey carried out in one clinic to determine the number of pregnant mothers who attend antenatal services, it was reported that 250 mothers out of the 720 pregnant mothers do attend antenatal services. Calculate the prevalence of </w:t>
      </w:r>
      <w:r w:rsidR="00BF5F40" w:rsidRPr="00DD6956">
        <w:rPr>
          <w:rFonts w:asciiTheme="majorBidi" w:hAnsiTheme="majorBidi" w:cstheme="majorBidi"/>
          <w:sz w:val="24"/>
          <w:szCs w:val="24"/>
        </w:rPr>
        <w:t>the pregnant mothers visiting the clinic for antenatal services.</w:t>
      </w:r>
    </w:p>
    <w:p w14:paraId="42AEF0BA" w14:textId="77777777" w:rsidR="00BF5F40" w:rsidRPr="00DD6956" w:rsidRDefault="002302FA" w:rsidP="002302FA">
      <w:pPr>
        <w:rPr>
          <w:rFonts w:asciiTheme="majorBidi" w:hAnsiTheme="majorBidi" w:cstheme="majorBidi"/>
          <w:sz w:val="24"/>
          <w:szCs w:val="24"/>
        </w:rPr>
      </w:pPr>
      <w:r w:rsidRPr="00DD6956">
        <w:rPr>
          <w:rFonts w:asciiTheme="majorBidi" w:hAnsiTheme="majorBidi" w:cstheme="majorBidi"/>
          <w:sz w:val="24"/>
          <w:szCs w:val="24"/>
        </w:rPr>
        <w:t xml:space="preserve">Numerator = </w:t>
      </w:r>
      <w:r w:rsidR="00BF5F40" w:rsidRPr="00DD6956">
        <w:rPr>
          <w:rFonts w:asciiTheme="majorBidi" w:hAnsiTheme="majorBidi" w:cstheme="majorBidi"/>
          <w:sz w:val="24"/>
          <w:szCs w:val="24"/>
        </w:rPr>
        <w:t>250</w:t>
      </w:r>
      <w:r w:rsidRPr="00DD6956">
        <w:rPr>
          <w:rFonts w:asciiTheme="majorBidi" w:hAnsiTheme="majorBidi" w:cstheme="majorBidi"/>
          <w:sz w:val="24"/>
          <w:szCs w:val="24"/>
        </w:rPr>
        <w:t xml:space="preserve"> </w:t>
      </w:r>
      <w:r w:rsidR="00BF5F40" w:rsidRPr="00DD6956">
        <w:rPr>
          <w:rFonts w:asciiTheme="majorBidi" w:hAnsiTheme="majorBidi" w:cstheme="majorBidi"/>
          <w:sz w:val="24"/>
          <w:szCs w:val="24"/>
        </w:rPr>
        <w:t>mothers who visit the clinic</w:t>
      </w:r>
    </w:p>
    <w:p w14:paraId="4624F483" w14:textId="77777777" w:rsidR="00BF5F40" w:rsidRPr="00DD6956" w:rsidRDefault="002302FA" w:rsidP="002302FA">
      <w:pPr>
        <w:rPr>
          <w:rFonts w:asciiTheme="majorBidi" w:hAnsiTheme="majorBidi" w:cstheme="majorBidi"/>
          <w:sz w:val="24"/>
          <w:szCs w:val="24"/>
        </w:rPr>
      </w:pPr>
      <w:r w:rsidRPr="00DD6956">
        <w:rPr>
          <w:rFonts w:asciiTheme="majorBidi" w:hAnsiTheme="majorBidi" w:cstheme="majorBidi"/>
          <w:sz w:val="24"/>
          <w:szCs w:val="24"/>
        </w:rPr>
        <w:t xml:space="preserve">Denominator = </w:t>
      </w:r>
      <w:r w:rsidR="00BF5F40" w:rsidRPr="00DD6956">
        <w:rPr>
          <w:rFonts w:asciiTheme="majorBidi" w:hAnsiTheme="majorBidi" w:cstheme="majorBidi"/>
          <w:sz w:val="24"/>
          <w:szCs w:val="24"/>
        </w:rPr>
        <w:t>720 total pregnant mothers.</w:t>
      </w:r>
    </w:p>
    <w:p w14:paraId="373737FA" w14:textId="62460BB6" w:rsidR="00BC3B6D" w:rsidRPr="00DD6956" w:rsidRDefault="002302FA" w:rsidP="002302FA">
      <w:pPr>
        <w:rPr>
          <w:rFonts w:asciiTheme="majorBidi" w:hAnsiTheme="majorBidi" w:cstheme="majorBidi"/>
          <w:sz w:val="24"/>
          <w:szCs w:val="24"/>
        </w:rPr>
      </w:pPr>
      <w:r w:rsidRPr="00DD6956">
        <w:rPr>
          <w:rFonts w:asciiTheme="majorBidi" w:hAnsiTheme="majorBidi" w:cstheme="majorBidi"/>
          <w:sz w:val="24"/>
          <w:szCs w:val="24"/>
        </w:rPr>
        <w:t xml:space="preserve"> Prevalence = (</w:t>
      </w:r>
      <w:r w:rsidR="00BF5F40" w:rsidRPr="00DD6956">
        <w:rPr>
          <w:rFonts w:asciiTheme="majorBidi" w:hAnsiTheme="majorBidi" w:cstheme="majorBidi"/>
          <w:sz w:val="24"/>
          <w:szCs w:val="24"/>
        </w:rPr>
        <w:t>250</w:t>
      </w:r>
      <w:r w:rsidRPr="00DD6956">
        <w:rPr>
          <w:rFonts w:asciiTheme="majorBidi" w:hAnsiTheme="majorBidi" w:cstheme="majorBidi"/>
          <w:sz w:val="24"/>
          <w:szCs w:val="24"/>
        </w:rPr>
        <w:t xml:space="preserve"> / </w:t>
      </w:r>
      <w:r w:rsidR="00BF5F40" w:rsidRPr="00DD6956">
        <w:rPr>
          <w:rFonts w:asciiTheme="majorBidi" w:hAnsiTheme="majorBidi" w:cstheme="majorBidi"/>
          <w:sz w:val="24"/>
          <w:szCs w:val="24"/>
        </w:rPr>
        <w:t>720</w:t>
      </w:r>
      <w:r w:rsidRPr="00DD6956">
        <w:rPr>
          <w:rFonts w:asciiTheme="majorBidi" w:hAnsiTheme="majorBidi" w:cstheme="majorBidi"/>
          <w:sz w:val="24"/>
          <w:szCs w:val="24"/>
        </w:rPr>
        <w:t>) x 100 = 0.</w:t>
      </w:r>
      <w:r w:rsidR="00C56166" w:rsidRPr="00DD6956">
        <w:rPr>
          <w:rFonts w:asciiTheme="majorBidi" w:hAnsiTheme="majorBidi" w:cstheme="majorBidi"/>
          <w:sz w:val="24"/>
          <w:szCs w:val="24"/>
        </w:rPr>
        <w:t>347</w:t>
      </w:r>
      <w:r w:rsidRPr="00DD6956">
        <w:rPr>
          <w:rFonts w:asciiTheme="majorBidi" w:hAnsiTheme="majorBidi" w:cstheme="majorBidi"/>
          <w:sz w:val="24"/>
          <w:szCs w:val="24"/>
        </w:rPr>
        <w:t xml:space="preserve"> x 100 = </w:t>
      </w:r>
      <w:r w:rsidR="00BF5F40" w:rsidRPr="00DD6956">
        <w:rPr>
          <w:rFonts w:asciiTheme="majorBidi" w:hAnsiTheme="majorBidi" w:cstheme="majorBidi"/>
          <w:sz w:val="24"/>
          <w:szCs w:val="24"/>
        </w:rPr>
        <w:t>34</w:t>
      </w:r>
      <w:r w:rsidRPr="00DD6956">
        <w:rPr>
          <w:rFonts w:asciiTheme="majorBidi" w:hAnsiTheme="majorBidi" w:cstheme="majorBidi"/>
          <w:sz w:val="24"/>
          <w:szCs w:val="24"/>
        </w:rPr>
        <w:t>.7%</w:t>
      </w:r>
      <w:r w:rsidR="00BF5F40" w:rsidRPr="00DD6956">
        <w:rPr>
          <w:rFonts w:asciiTheme="majorBidi" w:hAnsiTheme="majorBidi" w:cstheme="majorBidi"/>
          <w:sz w:val="24"/>
          <w:szCs w:val="24"/>
        </w:rPr>
        <w:t>.</w:t>
      </w:r>
    </w:p>
    <w:p w14:paraId="343C2F11" w14:textId="03E672E0" w:rsidR="002F2CDD" w:rsidRPr="00DD6956" w:rsidRDefault="002F2CDD" w:rsidP="002302FA">
      <w:pPr>
        <w:rPr>
          <w:rFonts w:asciiTheme="majorBidi" w:hAnsiTheme="majorBidi" w:cstheme="majorBidi"/>
          <w:sz w:val="24"/>
          <w:szCs w:val="24"/>
        </w:rPr>
      </w:pPr>
    </w:p>
    <w:p w14:paraId="479D7151" w14:textId="7E111D25" w:rsidR="002F2CDD" w:rsidRPr="0060043D" w:rsidRDefault="002F2CDD" w:rsidP="002302FA">
      <w:pPr>
        <w:rPr>
          <w:rFonts w:asciiTheme="majorBidi" w:hAnsiTheme="majorBidi" w:cstheme="majorBidi"/>
        </w:rPr>
      </w:pPr>
    </w:p>
    <w:p w14:paraId="719803C8" w14:textId="1F73E90D" w:rsidR="002F2CDD" w:rsidRPr="0060043D" w:rsidRDefault="002F2CDD" w:rsidP="002302FA">
      <w:pPr>
        <w:rPr>
          <w:rFonts w:asciiTheme="majorBidi" w:hAnsiTheme="majorBidi" w:cstheme="majorBidi"/>
          <w:b/>
          <w:bCs/>
        </w:rPr>
      </w:pPr>
      <w:r w:rsidRPr="0060043D">
        <w:rPr>
          <w:rFonts w:asciiTheme="majorBidi" w:hAnsiTheme="majorBidi" w:cstheme="majorBidi"/>
          <w:b/>
          <w:bCs/>
        </w:rPr>
        <w:t>Question 3:</w:t>
      </w:r>
    </w:p>
    <w:p w14:paraId="5D165DF6" w14:textId="52A9CEE6" w:rsidR="002F2CDD" w:rsidRPr="0060043D" w:rsidRDefault="002F2CDD" w:rsidP="002F2CDD">
      <w:pPr>
        <w:rPr>
          <w:rFonts w:asciiTheme="majorBidi" w:hAnsiTheme="majorBidi" w:cstheme="majorBidi"/>
          <w:b/>
          <w:bCs/>
        </w:rPr>
      </w:pPr>
      <w:r w:rsidRPr="0060043D">
        <w:rPr>
          <w:rFonts w:asciiTheme="majorBidi" w:hAnsiTheme="majorBidi" w:cstheme="majorBidi"/>
        </w:rPr>
        <w:t xml:space="preserve"> </w:t>
      </w:r>
      <w:r w:rsidRPr="0060043D">
        <w:rPr>
          <w:rFonts w:asciiTheme="majorBidi" w:hAnsiTheme="majorBidi" w:cstheme="majorBidi"/>
          <w:b/>
          <w:bCs/>
        </w:rPr>
        <w:t>Apart from Randomized trials, describe four (4) other epidemiological research designs</w:t>
      </w:r>
      <w:r w:rsidR="00F7500F" w:rsidRPr="0060043D">
        <w:rPr>
          <w:rFonts w:asciiTheme="majorBidi" w:hAnsiTheme="majorBidi" w:cstheme="majorBidi"/>
          <w:b/>
          <w:bCs/>
        </w:rPr>
        <w:t>.</w:t>
      </w:r>
    </w:p>
    <w:p w14:paraId="57733B79" w14:textId="77777777" w:rsidR="00F7500F" w:rsidRPr="0060043D" w:rsidRDefault="00F7500F" w:rsidP="002F2CDD">
      <w:pPr>
        <w:rPr>
          <w:rFonts w:asciiTheme="majorBidi" w:hAnsiTheme="majorBidi" w:cstheme="majorBidi"/>
          <w:b/>
          <w:bCs/>
        </w:rPr>
      </w:pPr>
    </w:p>
    <w:p w14:paraId="0FBF8E61" w14:textId="42C5E73F" w:rsidR="00735813" w:rsidRPr="0060043D" w:rsidRDefault="00F7500F" w:rsidP="00735813">
      <w:pPr>
        <w:rPr>
          <w:rFonts w:asciiTheme="majorBidi" w:hAnsiTheme="majorBidi" w:cstheme="majorBidi"/>
        </w:rPr>
      </w:pPr>
      <w:r w:rsidRPr="0060043D">
        <w:rPr>
          <w:rFonts w:asciiTheme="majorBidi" w:hAnsiTheme="majorBidi" w:cstheme="majorBidi"/>
        </w:rPr>
        <w:t>Research design is defined as a framework of methods and techniques chosen by a researcher to combine various components of research in a reasonably logical manner so that the research problem is efficiently handled. It provides insights about “how” to conduct research using a particular methodology. Every researcher has a list of research questions which need to be assessed – this can be done with research design.</w:t>
      </w:r>
    </w:p>
    <w:p w14:paraId="3D4524B8" w14:textId="77777777" w:rsidR="00735813" w:rsidRPr="0060043D" w:rsidRDefault="00735813" w:rsidP="00735813">
      <w:pPr>
        <w:rPr>
          <w:rFonts w:asciiTheme="majorBidi" w:hAnsiTheme="majorBidi" w:cstheme="majorBidi"/>
        </w:rPr>
      </w:pPr>
    </w:p>
    <w:p w14:paraId="3FB8BF36" w14:textId="280981A6" w:rsidR="00735813" w:rsidRPr="0060043D" w:rsidRDefault="00735813" w:rsidP="00735813">
      <w:pPr>
        <w:rPr>
          <w:rFonts w:asciiTheme="majorBidi" w:hAnsiTheme="majorBidi" w:cstheme="majorBidi"/>
        </w:rPr>
      </w:pPr>
      <w:r w:rsidRPr="0060043D">
        <w:rPr>
          <w:rFonts w:asciiTheme="majorBidi" w:eastAsia="Times New Roman" w:hAnsiTheme="majorBidi" w:cstheme="majorBidi"/>
          <w:b/>
          <w:bCs/>
          <w:sz w:val="24"/>
          <w:szCs w:val="24"/>
          <w:lang w:eastAsia="en-GB"/>
        </w:rPr>
        <w:t>Crossover Design</w:t>
      </w:r>
    </w:p>
    <w:p w14:paraId="2D8C4672" w14:textId="1481055C" w:rsidR="00735813" w:rsidRPr="0060043D" w:rsidRDefault="00735813" w:rsidP="00735813">
      <w:p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A controlled trial where each study participant has both therapies, e.g., is randomised to treatment A first, at the crossover point they then start treatment B. Only relevant if the outcome is reversible with time, e.g., symptoms.</w:t>
      </w:r>
    </w:p>
    <w:p w14:paraId="7977565B" w14:textId="77777777" w:rsidR="00735813" w:rsidRPr="0060043D" w:rsidRDefault="00735813" w:rsidP="00735813">
      <w:p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i/>
          <w:iCs/>
          <w:sz w:val="24"/>
          <w:szCs w:val="24"/>
          <w:lang w:eastAsia="en-GB"/>
        </w:rPr>
        <w:t xml:space="preserve">Advantages: </w:t>
      </w:r>
    </w:p>
    <w:p w14:paraId="7238E42E" w14:textId="77777777" w:rsidR="00735813" w:rsidRPr="0060043D" w:rsidRDefault="00735813" w:rsidP="00735813">
      <w:pPr>
        <w:numPr>
          <w:ilvl w:val="0"/>
          <w:numId w:val="14"/>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all subjects serve as own controls and error variance is reduced thus reducing sample size needed;</w:t>
      </w:r>
    </w:p>
    <w:p w14:paraId="0B96B41F" w14:textId="77777777" w:rsidR="00735813" w:rsidRPr="0060043D" w:rsidRDefault="00735813" w:rsidP="00735813">
      <w:pPr>
        <w:numPr>
          <w:ilvl w:val="0"/>
          <w:numId w:val="14"/>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all subjects receive treatment (at least some of the time);</w:t>
      </w:r>
    </w:p>
    <w:p w14:paraId="2F88C308" w14:textId="77777777" w:rsidR="00735813" w:rsidRPr="0060043D" w:rsidRDefault="00735813" w:rsidP="00735813">
      <w:pPr>
        <w:numPr>
          <w:ilvl w:val="0"/>
          <w:numId w:val="14"/>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statistical tests assuming randomisation can be used;</w:t>
      </w:r>
    </w:p>
    <w:p w14:paraId="2CAEE578" w14:textId="77777777" w:rsidR="00735813" w:rsidRPr="0060043D" w:rsidRDefault="00735813" w:rsidP="00735813">
      <w:pPr>
        <w:numPr>
          <w:ilvl w:val="0"/>
          <w:numId w:val="14"/>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blinding can be maintained.</w:t>
      </w:r>
    </w:p>
    <w:p w14:paraId="4CA60515" w14:textId="77777777" w:rsidR="00735813" w:rsidRPr="0060043D" w:rsidRDefault="00735813" w:rsidP="00735813">
      <w:p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i/>
          <w:iCs/>
          <w:sz w:val="24"/>
          <w:szCs w:val="24"/>
          <w:lang w:eastAsia="en-GB"/>
        </w:rPr>
        <w:t xml:space="preserve">Disadvantages: </w:t>
      </w:r>
    </w:p>
    <w:p w14:paraId="181DE454" w14:textId="77777777" w:rsidR="00735813" w:rsidRPr="0060043D" w:rsidRDefault="00735813" w:rsidP="00735813">
      <w:pPr>
        <w:numPr>
          <w:ilvl w:val="0"/>
          <w:numId w:val="15"/>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all subjects receive placebo or alternative treatment at some point;</w:t>
      </w:r>
    </w:p>
    <w:p w14:paraId="4DCD1AFE" w14:textId="77777777" w:rsidR="00735813" w:rsidRPr="0060043D" w:rsidRDefault="00735813" w:rsidP="00735813">
      <w:pPr>
        <w:numPr>
          <w:ilvl w:val="0"/>
          <w:numId w:val="15"/>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washout period lengthy or unknown;</w:t>
      </w:r>
    </w:p>
    <w:p w14:paraId="1D45DF37" w14:textId="00541055" w:rsidR="00735813" w:rsidRPr="00DD6956" w:rsidRDefault="00735813" w:rsidP="00DD6956">
      <w:pPr>
        <w:numPr>
          <w:ilvl w:val="0"/>
          <w:numId w:val="15"/>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cannot be used for treatments with permanent effects</w:t>
      </w:r>
    </w:p>
    <w:p w14:paraId="5FF87596" w14:textId="77777777" w:rsidR="005661B4" w:rsidRPr="0060043D" w:rsidRDefault="005661B4" w:rsidP="005661B4">
      <w:pPr>
        <w:rPr>
          <w:rFonts w:asciiTheme="majorBidi" w:hAnsiTheme="majorBidi" w:cstheme="majorBidi"/>
        </w:rPr>
      </w:pPr>
    </w:p>
    <w:p w14:paraId="69B7D12C" w14:textId="4BE07168" w:rsidR="005E50C8" w:rsidRPr="0060043D" w:rsidRDefault="005661B4" w:rsidP="005E50C8">
      <w:pPr>
        <w:rPr>
          <w:rFonts w:asciiTheme="majorBidi" w:eastAsia="Times New Roman" w:hAnsiTheme="majorBidi" w:cstheme="majorBidi"/>
          <w:b/>
          <w:bCs/>
          <w:sz w:val="24"/>
          <w:szCs w:val="24"/>
          <w:lang w:eastAsia="en-GB"/>
        </w:rPr>
      </w:pPr>
      <w:r w:rsidRPr="0060043D">
        <w:rPr>
          <w:rFonts w:asciiTheme="majorBidi" w:eastAsia="Times New Roman" w:hAnsiTheme="majorBidi" w:cstheme="majorBidi"/>
          <w:b/>
          <w:bCs/>
          <w:sz w:val="24"/>
          <w:szCs w:val="24"/>
          <w:lang w:eastAsia="en-GB"/>
        </w:rPr>
        <w:t>Cohort Stud</w:t>
      </w:r>
      <w:r w:rsidR="005E50C8" w:rsidRPr="0060043D">
        <w:rPr>
          <w:rFonts w:asciiTheme="majorBidi" w:eastAsia="Times New Roman" w:hAnsiTheme="majorBidi" w:cstheme="majorBidi"/>
          <w:b/>
          <w:bCs/>
          <w:sz w:val="24"/>
          <w:szCs w:val="24"/>
          <w:lang w:eastAsia="en-GB"/>
        </w:rPr>
        <w:t>y.</w:t>
      </w:r>
    </w:p>
    <w:p w14:paraId="7C6B763F" w14:textId="3FB82530" w:rsidR="005E50C8" w:rsidRPr="0060043D" w:rsidRDefault="005E50C8" w:rsidP="005E50C8">
      <w:pPr>
        <w:rPr>
          <w:rFonts w:asciiTheme="majorBidi" w:eastAsia="Times New Roman" w:hAnsiTheme="majorBidi" w:cstheme="majorBidi"/>
          <w:b/>
          <w:bCs/>
          <w:sz w:val="24"/>
          <w:szCs w:val="24"/>
          <w:lang w:eastAsia="en-GB"/>
        </w:rPr>
      </w:pPr>
      <w:r w:rsidRPr="0060043D">
        <w:rPr>
          <w:rFonts w:asciiTheme="majorBidi" w:hAnsiTheme="majorBidi" w:cstheme="majorBidi"/>
        </w:rPr>
        <w:t>“</w:t>
      </w:r>
      <w:r w:rsidR="00735813" w:rsidRPr="0060043D">
        <w:rPr>
          <w:rFonts w:asciiTheme="majorBidi" w:hAnsiTheme="majorBidi" w:cstheme="majorBidi"/>
        </w:rPr>
        <w:t>Cohort “study</w:t>
      </w:r>
      <w:r w:rsidRPr="0060043D">
        <w:rPr>
          <w:rFonts w:asciiTheme="majorBidi" w:hAnsiTheme="majorBidi" w:cstheme="majorBidi"/>
        </w:rPr>
        <w:t xml:space="preserve"> is used to describe/define a group or set of people (subjects, cases, patients etc.), who are </w:t>
      </w:r>
      <w:proofErr w:type="spellStart"/>
      <w:r w:rsidRPr="0060043D">
        <w:rPr>
          <w:rFonts w:asciiTheme="majorBidi" w:hAnsiTheme="majorBidi" w:cstheme="majorBidi"/>
        </w:rPr>
        <w:t>investigatively</w:t>
      </w:r>
      <w:proofErr w:type="spellEnd"/>
      <w:r w:rsidRPr="0060043D">
        <w:rPr>
          <w:rFonts w:asciiTheme="majorBidi" w:hAnsiTheme="majorBidi" w:cstheme="majorBidi"/>
        </w:rPr>
        <w:t xml:space="preserve"> followed for a certain period to observe what changes have occurred to the members of that cohort over that particular time period</w:t>
      </w:r>
    </w:p>
    <w:p w14:paraId="24AA0A7E" w14:textId="6E674833" w:rsidR="005661B4" w:rsidRPr="0060043D" w:rsidRDefault="005661B4" w:rsidP="005E50C8">
      <w:pPr>
        <w:rPr>
          <w:rFonts w:asciiTheme="majorBidi" w:hAnsiTheme="majorBidi" w:cstheme="majorBidi"/>
          <w:sz w:val="24"/>
          <w:szCs w:val="24"/>
        </w:rPr>
      </w:pPr>
      <w:r w:rsidRPr="0060043D">
        <w:rPr>
          <w:rFonts w:asciiTheme="majorBidi" w:eastAsia="Times New Roman" w:hAnsiTheme="majorBidi" w:cstheme="majorBidi"/>
          <w:sz w:val="24"/>
          <w:szCs w:val="24"/>
          <w:lang w:eastAsia="en-GB"/>
        </w:rPr>
        <w:t>Data are obtained from groups who have been exposed, or not exposed, to the new technology or factor of interest (</w:t>
      </w:r>
      <w:r w:rsidR="00735813" w:rsidRPr="0060043D">
        <w:rPr>
          <w:rFonts w:asciiTheme="majorBidi" w:eastAsia="Times New Roman" w:hAnsiTheme="majorBidi" w:cstheme="majorBidi"/>
          <w:sz w:val="24"/>
          <w:szCs w:val="24"/>
          <w:lang w:eastAsia="en-GB"/>
        </w:rPr>
        <w:t>e.g.</w:t>
      </w:r>
      <w:r w:rsidRPr="0060043D">
        <w:rPr>
          <w:rFonts w:asciiTheme="majorBidi" w:eastAsia="Times New Roman" w:hAnsiTheme="majorBidi" w:cstheme="majorBidi"/>
          <w:sz w:val="24"/>
          <w:szCs w:val="24"/>
          <w:lang w:eastAsia="en-GB"/>
        </w:rPr>
        <w:t xml:space="preserve"> from databases). No allocation of exposure is made by the researcher. Best for study the effect of predictive risk factors on an outcome.</w:t>
      </w:r>
    </w:p>
    <w:p w14:paraId="77578E82" w14:textId="77777777" w:rsidR="004C10D1" w:rsidRPr="0060043D" w:rsidRDefault="004C10D1" w:rsidP="004C10D1">
      <w:p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i/>
          <w:iCs/>
          <w:sz w:val="24"/>
          <w:szCs w:val="24"/>
          <w:lang w:eastAsia="en-GB"/>
        </w:rPr>
        <w:t>Advantages:</w:t>
      </w:r>
    </w:p>
    <w:p w14:paraId="7503079C" w14:textId="77777777" w:rsidR="004C10D1" w:rsidRPr="0060043D" w:rsidRDefault="004C10D1" w:rsidP="004C10D1">
      <w:pPr>
        <w:numPr>
          <w:ilvl w:val="0"/>
          <w:numId w:val="8"/>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ethically safe;</w:t>
      </w:r>
    </w:p>
    <w:p w14:paraId="1047EB94" w14:textId="77777777" w:rsidR="004C10D1" w:rsidRPr="0060043D" w:rsidRDefault="004C10D1" w:rsidP="004C10D1">
      <w:pPr>
        <w:numPr>
          <w:ilvl w:val="0"/>
          <w:numId w:val="8"/>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subjects can be matched;</w:t>
      </w:r>
    </w:p>
    <w:p w14:paraId="322542A4" w14:textId="77777777" w:rsidR="004C10D1" w:rsidRPr="0060043D" w:rsidRDefault="004C10D1" w:rsidP="004C10D1">
      <w:pPr>
        <w:numPr>
          <w:ilvl w:val="0"/>
          <w:numId w:val="8"/>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can establish timing and directionality of events;</w:t>
      </w:r>
    </w:p>
    <w:p w14:paraId="5A7A580E" w14:textId="77777777" w:rsidR="004C10D1" w:rsidRPr="0060043D" w:rsidRDefault="004C10D1" w:rsidP="004C10D1">
      <w:pPr>
        <w:numPr>
          <w:ilvl w:val="0"/>
          <w:numId w:val="8"/>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eligibility criteria and outcome assessments can be standardised;</w:t>
      </w:r>
    </w:p>
    <w:p w14:paraId="2291000F" w14:textId="77777777" w:rsidR="004C10D1" w:rsidRPr="0060043D" w:rsidRDefault="004C10D1" w:rsidP="004C10D1">
      <w:pPr>
        <w:numPr>
          <w:ilvl w:val="0"/>
          <w:numId w:val="8"/>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administratively easier and cheaper than RC</w:t>
      </w:r>
    </w:p>
    <w:p w14:paraId="771A2F40" w14:textId="77777777" w:rsidR="00F20076" w:rsidRPr="0060043D" w:rsidRDefault="00F20076" w:rsidP="00F20076">
      <w:p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i/>
          <w:iCs/>
          <w:sz w:val="24"/>
          <w:szCs w:val="24"/>
          <w:lang w:eastAsia="en-GB"/>
        </w:rPr>
        <w:t xml:space="preserve">Disadvantages: </w:t>
      </w:r>
    </w:p>
    <w:p w14:paraId="4293AD74" w14:textId="77777777" w:rsidR="00F20076" w:rsidRPr="0060043D" w:rsidRDefault="00F20076" w:rsidP="00F20076">
      <w:pPr>
        <w:numPr>
          <w:ilvl w:val="0"/>
          <w:numId w:val="9"/>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controls may be difficult to identify;</w:t>
      </w:r>
    </w:p>
    <w:p w14:paraId="367207A5" w14:textId="77777777" w:rsidR="00F20076" w:rsidRPr="0060043D" w:rsidRDefault="00F20076" w:rsidP="00F20076">
      <w:pPr>
        <w:numPr>
          <w:ilvl w:val="0"/>
          <w:numId w:val="9"/>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exposure may be linked to a hidden confounder;</w:t>
      </w:r>
    </w:p>
    <w:p w14:paraId="4F9C09E0" w14:textId="77777777" w:rsidR="00F20076" w:rsidRPr="0060043D" w:rsidRDefault="00F20076" w:rsidP="00F20076">
      <w:pPr>
        <w:numPr>
          <w:ilvl w:val="0"/>
          <w:numId w:val="9"/>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blinding is difficult;</w:t>
      </w:r>
    </w:p>
    <w:p w14:paraId="3033B469" w14:textId="77777777" w:rsidR="00F20076" w:rsidRPr="0060043D" w:rsidRDefault="00F20076" w:rsidP="00F20076">
      <w:pPr>
        <w:numPr>
          <w:ilvl w:val="0"/>
          <w:numId w:val="9"/>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randomisation not present;</w:t>
      </w:r>
    </w:p>
    <w:p w14:paraId="5649A650" w14:textId="627E34DC" w:rsidR="00735813" w:rsidRPr="0060043D" w:rsidRDefault="00F20076" w:rsidP="00735813">
      <w:pPr>
        <w:numPr>
          <w:ilvl w:val="0"/>
          <w:numId w:val="9"/>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for rare disease, large sample sizes or long follow-up necessary</w:t>
      </w:r>
    </w:p>
    <w:p w14:paraId="1EBEC80C" w14:textId="77777777" w:rsidR="00735813" w:rsidRPr="0060043D" w:rsidRDefault="00735813" w:rsidP="00735813">
      <w:pPr>
        <w:spacing w:before="100" w:beforeAutospacing="1" w:after="100" w:afterAutospacing="1" w:line="240" w:lineRule="auto"/>
        <w:ind w:left="720"/>
        <w:rPr>
          <w:rFonts w:asciiTheme="majorBidi" w:eastAsia="Times New Roman" w:hAnsiTheme="majorBidi" w:cstheme="majorBidi"/>
          <w:sz w:val="24"/>
          <w:szCs w:val="24"/>
          <w:lang w:eastAsia="en-GB"/>
        </w:rPr>
      </w:pPr>
    </w:p>
    <w:p w14:paraId="4C5C274D" w14:textId="77777777" w:rsidR="00735813" w:rsidRPr="0060043D" w:rsidRDefault="00F20076" w:rsidP="00735813">
      <w:pPr>
        <w:spacing w:before="100" w:beforeAutospacing="1" w:after="100" w:afterAutospacing="1" w:line="240" w:lineRule="auto"/>
        <w:rPr>
          <w:rFonts w:asciiTheme="majorBidi" w:eastAsia="Times New Roman" w:hAnsiTheme="majorBidi" w:cstheme="majorBidi"/>
          <w:b/>
          <w:bCs/>
          <w:sz w:val="24"/>
          <w:szCs w:val="24"/>
          <w:lang w:eastAsia="en-GB"/>
        </w:rPr>
      </w:pPr>
      <w:r w:rsidRPr="0060043D">
        <w:rPr>
          <w:rFonts w:asciiTheme="majorBidi" w:eastAsia="Times New Roman" w:hAnsiTheme="majorBidi" w:cstheme="majorBidi"/>
          <w:b/>
          <w:bCs/>
          <w:sz w:val="24"/>
          <w:szCs w:val="24"/>
          <w:lang w:eastAsia="en-GB"/>
        </w:rPr>
        <w:t>Case-Control Studies</w:t>
      </w:r>
    </w:p>
    <w:p w14:paraId="0B241C4D" w14:textId="180D2BF5" w:rsidR="00EE062C" w:rsidRPr="0060043D" w:rsidRDefault="00EE062C" w:rsidP="00735813">
      <w:p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hAnsiTheme="majorBidi" w:cstheme="majorBidi"/>
        </w:rPr>
        <w:t xml:space="preserve">Case-control studies take a representative group of subjects, and consider known outcomes in that group, and will, by dint of study design, and careful choice of controls, attempt to refer backwards to determine what bearing any number of possible exposures (and the degree to which subjects were exposed to them) had on these outcomes. In a case-control study, the distribution of the disease outcomes (i.e. how many are ill, who is ill, how </w:t>
      </w:r>
      <w:proofErr w:type="spellStart"/>
      <w:r w:rsidRPr="0060043D">
        <w:rPr>
          <w:rFonts w:asciiTheme="majorBidi" w:hAnsiTheme="majorBidi" w:cstheme="majorBidi"/>
        </w:rPr>
        <w:t>ill</w:t>
      </w:r>
      <w:proofErr w:type="spellEnd"/>
      <w:r w:rsidRPr="0060043D">
        <w:rPr>
          <w:rFonts w:asciiTheme="majorBidi" w:hAnsiTheme="majorBidi" w:cstheme="majorBidi"/>
        </w:rPr>
        <w:t xml:space="preserve"> they are etc.) is also known at the beginning of the study period.</w:t>
      </w:r>
    </w:p>
    <w:p w14:paraId="2D900870" w14:textId="47DC32EE" w:rsidR="00F20076" w:rsidRPr="0060043D" w:rsidRDefault="00F20076" w:rsidP="00F20076">
      <w:p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Patients with a certain outcome or disease and an appropriate group of controls without the outcome or disease are selected (usually with careful consideration of appropriate choice of controls, matching, etc) and then information is obtained on whether the subjects have been exposed to the factor under investigation.</w:t>
      </w:r>
    </w:p>
    <w:p w14:paraId="5500CEFC" w14:textId="77777777" w:rsidR="00F20076" w:rsidRPr="0060043D" w:rsidRDefault="00F20076" w:rsidP="00F20076">
      <w:p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i/>
          <w:iCs/>
          <w:sz w:val="24"/>
          <w:szCs w:val="24"/>
          <w:lang w:eastAsia="en-GB"/>
        </w:rPr>
        <w:t xml:space="preserve">Advantages: </w:t>
      </w:r>
    </w:p>
    <w:p w14:paraId="1B117ACE" w14:textId="77777777" w:rsidR="00F20076" w:rsidRPr="0060043D" w:rsidRDefault="00F20076" w:rsidP="00F20076">
      <w:pPr>
        <w:numPr>
          <w:ilvl w:val="0"/>
          <w:numId w:val="10"/>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quick and cheap;</w:t>
      </w:r>
    </w:p>
    <w:p w14:paraId="08A101D6" w14:textId="77777777" w:rsidR="00F20076" w:rsidRPr="0060043D" w:rsidRDefault="00F20076" w:rsidP="00F20076">
      <w:pPr>
        <w:numPr>
          <w:ilvl w:val="0"/>
          <w:numId w:val="10"/>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only feasible method for very rare disorders or those with long lag between exposure and outcome;</w:t>
      </w:r>
    </w:p>
    <w:p w14:paraId="23D02FC8" w14:textId="02C076BA" w:rsidR="00F20076" w:rsidRPr="0060043D" w:rsidRDefault="00F20076" w:rsidP="00F20076">
      <w:pPr>
        <w:numPr>
          <w:ilvl w:val="0"/>
          <w:numId w:val="10"/>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fewer subjects needed than cross-sectional studies</w:t>
      </w:r>
    </w:p>
    <w:p w14:paraId="2C97668F" w14:textId="77777777" w:rsidR="00F20076" w:rsidRPr="0060043D" w:rsidRDefault="00F20076" w:rsidP="00F20076">
      <w:pPr>
        <w:spacing w:before="100" w:beforeAutospacing="1" w:after="100" w:afterAutospacing="1" w:line="240" w:lineRule="auto"/>
        <w:ind w:left="720"/>
        <w:rPr>
          <w:rFonts w:asciiTheme="majorBidi" w:eastAsia="Times New Roman" w:hAnsiTheme="majorBidi" w:cstheme="majorBidi"/>
          <w:sz w:val="24"/>
          <w:szCs w:val="24"/>
          <w:lang w:eastAsia="en-GB"/>
        </w:rPr>
      </w:pPr>
    </w:p>
    <w:p w14:paraId="49C49969" w14:textId="77777777" w:rsidR="00F20076" w:rsidRPr="0060043D" w:rsidRDefault="00F20076" w:rsidP="00F20076">
      <w:p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i/>
          <w:iCs/>
          <w:sz w:val="24"/>
          <w:szCs w:val="24"/>
          <w:lang w:eastAsia="en-GB"/>
        </w:rPr>
        <w:t xml:space="preserve">Disadvantages: </w:t>
      </w:r>
    </w:p>
    <w:p w14:paraId="163E3B8C" w14:textId="77777777" w:rsidR="00F20076" w:rsidRPr="0060043D" w:rsidRDefault="00F20076" w:rsidP="00F20076">
      <w:pPr>
        <w:numPr>
          <w:ilvl w:val="0"/>
          <w:numId w:val="11"/>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reliance on recall or records to determine exposure status;</w:t>
      </w:r>
    </w:p>
    <w:p w14:paraId="6C7F1AA3" w14:textId="77777777" w:rsidR="00F20076" w:rsidRPr="0060043D" w:rsidRDefault="00F20076" w:rsidP="00F20076">
      <w:pPr>
        <w:numPr>
          <w:ilvl w:val="0"/>
          <w:numId w:val="11"/>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confounders;</w:t>
      </w:r>
    </w:p>
    <w:p w14:paraId="632DC291" w14:textId="77777777" w:rsidR="00F20076" w:rsidRPr="0060043D" w:rsidRDefault="00F20076" w:rsidP="00F20076">
      <w:pPr>
        <w:numPr>
          <w:ilvl w:val="0"/>
          <w:numId w:val="11"/>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selection of control groups is difficult;</w:t>
      </w:r>
    </w:p>
    <w:p w14:paraId="6D8E2F7B" w14:textId="1B56E469" w:rsidR="00F20076" w:rsidRPr="0060043D" w:rsidRDefault="00F20076" w:rsidP="00F20076">
      <w:pPr>
        <w:numPr>
          <w:ilvl w:val="0"/>
          <w:numId w:val="11"/>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potential bias: recall, selection.</w:t>
      </w:r>
    </w:p>
    <w:p w14:paraId="167E83C6" w14:textId="77777777" w:rsidR="000D5C6D" w:rsidRPr="0060043D" w:rsidRDefault="000D5C6D" w:rsidP="000D5C6D">
      <w:pPr>
        <w:spacing w:before="100" w:beforeAutospacing="1" w:after="100" w:afterAutospacing="1" w:line="240" w:lineRule="auto"/>
        <w:outlineLvl w:val="1"/>
        <w:rPr>
          <w:rFonts w:asciiTheme="majorBidi" w:eastAsia="Times New Roman" w:hAnsiTheme="majorBidi" w:cstheme="majorBidi"/>
          <w:b/>
          <w:bCs/>
          <w:sz w:val="24"/>
          <w:szCs w:val="24"/>
          <w:lang w:eastAsia="en-GB"/>
        </w:rPr>
      </w:pPr>
      <w:r w:rsidRPr="0060043D">
        <w:rPr>
          <w:rFonts w:asciiTheme="majorBidi" w:eastAsia="Times New Roman" w:hAnsiTheme="majorBidi" w:cstheme="majorBidi"/>
          <w:b/>
          <w:bCs/>
          <w:sz w:val="24"/>
          <w:szCs w:val="24"/>
          <w:lang w:eastAsia="en-GB"/>
        </w:rPr>
        <w:t>Cross-Sectional Survey</w:t>
      </w:r>
    </w:p>
    <w:p w14:paraId="0E920638" w14:textId="6F237B82" w:rsidR="000D5C6D" w:rsidRPr="0060043D" w:rsidRDefault="000D5C6D" w:rsidP="000D5C6D">
      <w:p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A study that examines the relationship between diseases (or other health-related characteristics) and other variables of interest as they exist in a defined population at one particular time (</w:t>
      </w:r>
      <w:r w:rsidR="005A1C18" w:rsidRPr="0060043D">
        <w:rPr>
          <w:rFonts w:asciiTheme="majorBidi" w:eastAsia="Times New Roman" w:hAnsiTheme="majorBidi" w:cstheme="majorBidi"/>
          <w:sz w:val="24"/>
          <w:szCs w:val="24"/>
          <w:lang w:eastAsia="en-GB"/>
        </w:rPr>
        <w:t>i.e.</w:t>
      </w:r>
      <w:r w:rsidRPr="0060043D">
        <w:rPr>
          <w:rFonts w:asciiTheme="majorBidi" w:eastAsia="Times New Roman" w:hAnsiTheme="majorBidi" w:cstheme="majorBidi"/>
          <w:sz w:val="24"/>
          <w:szCs w:val="24"/>
          <w:lang w:eastAsia="en-GB"/>
        </w:rPr>
        <w:t xml:space="preserve"> exposure and outcomes are both measured at the same time). Best for quantifying the prevalence of a disease or risk factor, and for quantifying the accuracy of a diagnostic test.</w:t>
      </w:r>
    </w:p>
    <w:p w14:paraId="13054A2B" w14:textId="77777777" w:rsidR="000D5C6D" w:rsidRPr="0060043D" w:rsidRDefault="000D5C6D" w:rsidP="000D5C6D">
      <w:p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i/>
          <w:iCs/>
          <w:sz w:val="24"/>
          <w:szCs w:val="24"/>
          <w:lang w:eastAsia="en-GB"/>
        </w:rPr>
        <w:t>Advantages:</w:t>
      </w:r>
    </w:p>
    <w:p w14:paraId="4CFB1376" w14:textId="77777777" w:rsidR="000D5C6D" w:rsidRPr="0060043D" w:rsidRDefault="000D5C6D" w:rsidP="000D5C6D">
      <w:pPr>
        <w:numPr>
          <w:ilvl w:val="0"/>
          <w:numId w:val="12"/>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cheap and simple;</w:t>
      </w:r>
    </w:p>
    <w:p w14:paraId="5726666A" w14:textId="77777777" w:rsidR="000D5C6D" w:rsidRPr="0060043D" w:rsidRDefault="000D5C6D" w:rsidP="000D5C6D">
      <w:pPr>
        <w:numPr>
          <w:ilvl w:val="0"/>
          <w:numId w:val="12"/>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ethically safe.</w:t>
      </w:r>
    </w:p>
    <w:p w14:paraId="7733D476" w14:textId="77777777" w:rsidR="000D5C6D" w:rsidRPr="0060043D" w:rsidRDefault="000D5C6D" w:rsidP="000D5C6D">
      <w:p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i/>
          <w:iCs/>
          <w:sz w:val="24"/>
          <w:szCs w:val="24"/>
          <w:lang w:eastAsia="en-GB"/>
        </w:rPr>
        <w:t>Disadvantages:</w:t>
      </w:r>
    </w:p>
    <w:p w14:paraId="1A6A988C" w14:textId="77777777" w:rsidR="000D5C6D" w:rsidRPr="0060043D" w:rsidRDefault="000D5C6D" w:rsidP="000D5C6D">
      <w:pPr>
        <w:numPr>
          <w:ilvl w:val="0"/>
          <w:numId w:val="13"/>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establishes association at most, not causality;</w:t>
      </w:r>
    </w:p>
    <w:p w14:paraId="066AF912" w14:textId="77777777" w:rsidR="000D5C6D" w:rsidRPr="0060043D" w:rsidRDefault="000D5C6D" w:rsidP="000D5C6D">
      <w:pPr>
        <w:numPr>
          <w:ilvl w:val="0"/>
          <w:numId w:val="13"/>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recall bias susceptibility;</w:t>
      </w:r>
    </w:p>
    <w:p w14:paraId="50E1E295" w14:textId="77777777" w:rsidR="000D5C6D" w:rsidRPr="0060043D" w:rsidRDefault="000D5C6D" w:rsidP="000D5C6D">
      <w:pPr>
        <w:numPr>
          <w:ilvl w:val="0"/>
          <w:numId w:val="13"/>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confounders may be unequally distributed;</w:t>
      </w:r>
    </w:p>
    <w:p w14:paraId="04BE4D11" w14:textId="77777777" w:rsidR="000D5C6D" w:rsidRPr="0060043D" w:rsidRDefault="000D5C6D" w:rsidP="000D5C6D">
      <w:pPr>
        <w:numPr>
          <w:ilvl w:val="0"/>
          <w:numId w:val="13"/>
        </w:numPr>
        <w:spacing w:before="100" w:beforeAutospacing="1" w:after="100" w:afterAutospacing="1" w:line="240" w:lineRule="auto"/>
        <w:rPr>
          <w:rFonts w:asciiTheme="majorBidi" w:eastAsia="Times New Roman" w:hAnsiTheme="majorBidi" w:cstheme="majorBidi"/>
          <w:sz w:val="24"/>
          <w:szCs w:val="24"/>
          <w:lang w:eastAsia="en-GB"/>
        </w:rPr>
      </w:pPr>
      <w:proofErr w:type="spellStart"/>
      <w:r w:rsidRPr="0060043D">
        <w:rPr>
          <w:rFonts w:asciiTheme="majorBidi" w:eastAsia="Times New Roman" w:hAnsiTheme="majorBidi" w:cstheme="majorBidi"/>
          <w:sz w:val="24"/>
          <w:szCs w:val="24"/>
          <w:lang w:eastAsia="en-GB"/>
        </w:rPr>
        <w:t>Neyman</w:t>
      </w:r>
      <w:proofErr w:type="spellEnd"/>
      <w:r w:rsidRPr="0060043D">
        <w:rPr>
          <w:rFonts w:asciiTheme="majorBidi" w:eastAsia="Times New Roman" w:hAnsiTheme="majorBidi" w:cstheme="majorBidi"/>
          <w:sz w:val="24"/>
          <w:szCs w:val="24"/>
          <w:lang w:eastAsia="en-GB"/>
        </w:rPr>
        <w:t xml:space="preserve"> bias;</w:t>
      </w:r>
    </w:p>
    <w:p w14:paraId="57ECDCAD" w14:textId="75F01B2F" w:rsidR="004C10D1" w:rsidRPr="003159BE" w:rsidRDefault="000D5C6D" w:rsidP="003159BE">
      <w:pPr>
        <w:numPr>
          <w:ilvl w:val="0"/>
          <w:numId w:val="13"/>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group sizes may be unequal.</w:t>
      </w:r>
    </w:p>
    <w:p w14:paraId="4D7797AB" w14:textId="77777777" w:rsidR="005661B4" w:rsidRPr="0060043D" w:rsidRDefault="005661B4" w:rsidP="002F2CDD">
      <w:pPr>
        <w:rPr>
          <w:rFonts w:asciiTheme="majorBidi" w:hAnsiTheme="majorBidi" w:cstheme="majorBidi"/>
          <w:b/>
          <w:bCs/>
        </w:rPr>
      </w:pPr>
    </w:p>
    <w:p w14:paraId="3CC05F6E" w14:textId="7BA58778" w:rsidR="002F2CDD" w:rsidRPr="003159BE" w:rsidRDefault="00DD3DCB" w:rsidP="002302FA">
      <w:pPr>
        <w:rPr>
          <w:rFonts w:asciiTheme="majorBidi" w:hAnsiTheme="majorBidi" w:cstheme="majorBidi"/>
          <w:b/>
          <w:bCs/>
          <w:sz w:val="24"/>
          <w:szCs w:val="24"/>
        </w:rPr>
      </w:pPr>
      <w:r w:rsidRPr="003159BE">
        <w:rPr>
          <w:rFonts w:asciiTheme="majorBidi" w:hAnsiTheme="majorBidi" w:cstheme="majorBidi"/>
          <w:b/>
          <w:bCs/>
          <w:sz w:val="24"/>
          <w:szCs w:val="24"/>
        </w:rPr>
        <w:t>Question 4:</w:t>
      </w:r>
    </w:p>
    <w:p w14:paraId="743BF3D5" w14:textId="095D1E8E" w:rsidR="008314FA" w:rsidRPr="003159BE" w:rsidRDefault="008314FA" w:rsidP="008314FA">
      <w:pPr>
        <w:rPr>
          <w:rFonts w:asciiTheme="majorBidi" w:hAnsiTheme="majorBidi" w:cstheme="majorBidi"/>
          <w:b/>
          <w:bCs/>
          <w:sz w:val="24"/>
          <w:szCs w:val="24"/>
        </w:rPr>
      </w:pPr>
      <w:r w:rsidRPr="003159BE">
        <w:rPr>
          <w:rFonts w:asciiTheme="majorBidi" w:hAnsiTheme="majorBidi" w:cstheme="majorBidi"/>
          <w:b/>
          <w:bCs/>
          <w:sz w:val="24"/>
          <w:szCs w:val="24"/>
        </w:rPr>
        <w:t xml:space="preserve"> Data from hospital records are one of the most important sources of information in</w:t>
      </w:r>
    </w:p>
    <w:p w14:paraId="184AFD48" w14:textId="5CCF0AB0" w:rsidR="008314FA" w:rsidRPr="003159BE" w:rsidRDefault="008314FA" w:rsidP="008314FA">
      <w:pPr>
        <w:rPr>
          <w:rFonts w:asciiTheme="majorBidi" w:hAnsiTheme="majorBidi" w:cstheme="majorBidi"/>
          <w:b/>
          <w:bCs/>
          <w:sz w:val="24"/>
          <w:szCs w:val="24"/>
        </w:rPr>
      </w:pPr>
      <w:r w:rsidRPr="003159BE">
        <w:rPr>
          <w:rFonts w:asciiTheme="majorBidi" w:hAnsiTheme="majorBidi" w:cstheme="majorBidi"/>
          <w:b/>
          <w:bCs/>
          <w:sz w:val="24"/>
          <w:szCs w:val="24"/>
        </w:rPr>
        <w:t>epidemiologic studies.</w:t>
      </w:r>
    </w:p>
    <w:p w14:paraId="0DD9FA93" w14:textId="77777777" w:rsidR="008314FA" w:rsidRPr="00DD6956" w:rsidRDefault="008314FA" w:rsidP="008314FA">
      <w:pPr>
        <w:rPr>
          <w:rFonts w:asciiTheme="majorBidi" w:hAnsiTheme="majorBidi" w:cstheme="majorBidi"/>
          <w:b/>
          <w:bCs/>
          <w:sz w:val="24"/>
          <w:szCs w:val="24"/>
        </w:rPr>
      </w:pPr>
    </w:p>
    <w:p w14:paraId="49EE7A1A" w14:textId="77777777" w:rsidR="008314FA" w:rsidRPr="00DD6956" w:rsidRDefault="008314FA" w:rsidP="008314FA">
      <w:pPr>
        <w:rPr>
          <w:rFonts w:asciiTheme="majorBidi" w:hAnsiTheme="majorBidi" w:cstheme="majorBidi"/>
          <w:b/>
          <w:bCs/>
        </w:rPr>
      </w:pPr>
      <w:r w:rsidRPr="00DD6956">
        <w:rPr>
          <w:rFonts w:asciiTheme="majorBidi" w:hAnsiTheme="majorBidi" w:cstheme="majorBidi"/>
          <w:b/>
          <w:bCs/>
        </w:rPr>
        <w:t>a) Outline the limitations of using hospital data.</w:t>
      </w:r>
    </w:p>
    <w:p w14:paraId="7DD1EA23" w14:textId="77777777" w:rsidR="008314FA" w:rsidRPr="0060043D" w:rsidRDefault="008314FA" w:rsidP="008314FA">
      <w:pPr>
        <w:rPr>
          <w:rFonts w:asciiTheme="majorBidi" w:hAnsiTheme="majorBidi" w:cstheme="majorBidi"/>
        </w:rPr>
      </w:pPr>
    </w:p>
    <w:p w14:paraId="273505CC" w14:textId="4A1161A4" w:rsidR="00882433" w:rsidRPr="0060043D" w:rsidRDefault="00882433" w:rsidP="00AE718B">
      <w:pPr>
        <w:autoSpaceDE w:val="0"/>
        <w:autoSpaceDN w:val="0"/>
        <w:adjustRightInd w:val="0"/>
        <w:spacing w:line="240" w:lineRule="auto"/>
        <w:rPr>
          <w:rFonts w:asciiTheme="majorBidi" w:hAnsiTheme="majorBidi" w:cstheme="majorBidi"/>
          <w:color w:val="000000"/>
          <w:sz w:val="24"/>
          <w:szCs w:val="24"/>
        </w:rPr>
      </w:pPr>
      <w:r w:rsidRPr="0060043D">
        <w:rPr>
          <w:rFonts w:asciiTheme="majorBidi" w:hAnsiTheme="majorBidi" w:cstheme="majorBidi"/>
          <w:color w:val="000000"/>
          <w:sz w:val="24"/>
          <w:szCs w:val="24"/>
        </w:rPr>
        <w:t xml:space="preserve"> Data in Health refers to routinely or automatically collected datasets, which are electronically captured and stored. It is reusable in the sense of multipurpose data and comprises the fusion and connection of existing databases for the purpose of improving health and health system performance. The analysis whether it is structured or unstructured, usually requires significant logistic efforts and computing power. Data </w:t>
      </w:r>
      <w:r w:rsidR="00AE718B">
        <w:rPr>
          <w:rFonts w:asciiTheme="majorBidi" w:hAnsiTheme="majorBidi" w:cstheme="majorBidi"/>
          <w:color w:val="000000"/>
          <w:sz w:val="24"/>
          <w:szCs w:val="24"/>
        </w:rPr>
        <w:t xml:space="preserve">analysis </w:t>
      </w:r>
      <w:r w:rsidRPr="0060043D">
        <w:rPr>
          <w:rFonts w:asciiTheme="majorBidi" w:hAnsiTheme="majorBidi" w:cstheme="majorBidi"/>
          <w:color w:val="000000"/>
          <w:sz w:val="24"/>
          <w:szCs w:val="24"/>
        </w:rPr>
        <w:t>consists of generating and collecting data, storing and processing, and, finally the distribution and analysis of the relevant data</w:t>
      </w:r>
      <w:r w:rsidR="00AE718B">
        <w:rPr>
          <w:rFonts w:asciiTheme="majorBidi" w:hAnsiTheme="majorBidi" w:cstheme="majorBidi"/>
          <w:color w:val="000000"/>
          <w:sz w:val="24"/>
          <w:szCs w:val="24"/>
        </w:rPr>
        <w:t>.</w:t>
      </w:r>
      <w:r w:rsidRPr="0060043D">
        <w:rPr>
          <w:rFonts w:asciiTheme="majorBidi" w:hAnsiTheme="majorBidi" w:cstheme="majorBidi"/>
          <w:color w:val="000000"/>
          <w:sz w:val="24"/>
          <w:szCs w:val="24"/>
        </w:rPr>
        <w:t xml:space="preserve"> Applications</w:t>
      </w:r>
      <w:r w:rsidR="00AE718B">
        <w:rPr>
          <w:rFonts w:asciiTheme="majorBidi" w:hAnsiTheme="majorBidi" w:cstheme="majorBidi"/>
          <w:color w:val="000000"/>
          <w:sz w:val="24"/>
          <w:szCs w:val="24"/>
        </w:rPr>
        <w:t xml:space="preserve"> or use of hospital data contribute to the following achievements:</w:t>
      </w:r>
    </w:p>
    <w:p w14:paraId="0366CFF3" w14:textId="77777777" w:rsidR="00882433" w:rsidRPr="0060043D" w:rsidRDefault="00882433" w:rsidP="00882433">
      <w:pPr>
        <w:autoSpaceDE w:val="0"/>
        <w:autoSpaceDN w:val="0"/>
        <w:adjustRightInd w:val="0"/>
        <w:spacing w:line="240" w:lineRule="auto"/>
        <w:rPr>
          <w:rFonts w:asciiTheme="majorBidi" w:hAnsiTheme="majorBidi" w:cstheme="majorBidi"/>
          <w:color w:val="000000"/>
          <w:sz w:val="24"/>
          <w:szCs w:val="24"/>
        </w:rPr>
      </w:pPr>
    </w:p>
    <w:p w14:paraId="0FCFBA22" w14:textId="43063FDA" w:rsidR="00882433" w:rsidRPr="0060043D" w:rsidRDefault="0060043D" w:rsidP="0060043D">
      <w:pPr>
        <w:pStyle w:val="ListParagraph"/>
        <w:numPr>
          <w:ilvl w:val="0"/>
          <w:numId w:val="22"/>
        </w:numPr>
        <w:autoSpaceDE w:val="0"/>
        <w:autoSpaceDN w:val="0"/>
        <w:adjustRightInd w:val="0"/>
        <w:spacing w:after="19" w:line="240" w:lineRule="auto"/>
        <w:rPr>
          <w:rFonts w:asciiTheme="majorBidi" w:hAnsiTheme="majorBidi" w:cstheme="majorBidi"/>
          <w:color w:val="000000"/>
          <w:sz w:val="24"/>
          <w:szCs w:val="24"/>
        </w:rPr>
      </w:pPr>
      <w:r w:rsidRPr="0060043D">
        <w:rPr>
          <w:rFonts w:asciiTheme="majorBidi" w:hAnsiTheme="majorBidi" w:cstheme="majorBidi"/>
          <w:color w:val="000000"/>
          <w:sz w:val="24"/>
          <w:szCs w:val="24"/>
        </w:rPr>
        <w:t>I</w:t>
      </w:r>
      <w:r w:rsidR="00882433" w:rsidRPr="0060043D">
        <w:rPr>
          <w:rFonts w:asciiTheme="majorBidi" w:hAnsiTheme="majorBidi" w:cstheme="majorBidi"/>
          <w:color w:val="000000"/>
          <w:sz w:val="24"/>
          <w:szCs w:val="24"/>
        </w:rPr>
        <w:t xml:space="preserve">ncreasing the </w:t>
      </w:r>
      <w:r w:rsidR="00882433" w:rsidRPr="00AE718B">
        <w:rPr>
          <w:rFonts w:asciiTheme="majorBidi" w:hAnsiTheme="majorBidi" w:cstheme="majorBidi"/>
          <w:color w:val="000000"/>
          <w:sz w:val="24"/>
          <w:szCs w:val="24"/>
        </w:rPr>
        <w:t>effectiveness and quality of treatments</w:t>
      </w:r>
      <w:r w:rsidR="00882433" w:rsidRPr="0060043D">
        <w:rPr>
          <w:rFonts w:asciiTheme="majorBidi" w:hAnsiTheme="majorBidi" w:cstheme="majorBidi"/>
          <w:b/>
          <w:bCs/>
          <w:color w:val="000000"/>
          <w:sz w:val="24"/>
          <w:szCs w:val="24"/>
        </w:rPr>
        <w:t xml:space="preserve"> </w:t>
      </w:r>
      <w:r w:rsidR="00882433" w:rsidRPr="0060043D">
        <w:rPr>
          <w:rFonts w:asciiTheme="majorBidi" w:hAnsiTheme="majorBidi" w:cstheme="majorBidi"/>
          <w:color w:val="000000"/>
          <w:sz w:val="24"/>
          <w:szCs w:val="24"/>
        </w:rPr>
        <w:t xml:space="preserve">by e.g.: earlier disease intervention, </w:t>
      </w:r>
    </w:p>
    <w:p w14:paraId="2F245117" w14:textId="2838D6FD" w:rsidR="00882433" w:rsidRPr="0060043D" w:rsidRDefault="00882433" w:rsidP="0060043D">
      <w:pPr>
        <w:pStyle w:val="ListParagraph"/>
        <w:numPr>
          <w:ilvl w:val="0"/>
          <w:numId w:val="22"/>
        </w:numPr>
        <w:autoSpaceDE w:val="0"/>
        <w:autoSpaceDN w:val="0"/>
        <w:adjustRightInd w:val="0"/>
        <w:spacing w:after="19" w:line="240" w:lineRule="auto"/>
        <w:rPr>
          <w:rFonts w:asciiTheme="majorBidi" w:hAnsiTheme="majorBidi" w:cstheme="majorBidi"/>
          <w:color w:val="000000"/>
          <w:sz w:val="24"/>
          <w:szCs w:val="24"/>
        </w:rPr>
      </w:pPr>
      <w:r w:rsidRPr="0060043D">
        <w:rPr>
          <w:rFonts w:asciiTheme="majorBidi" w:hAnsiTheme="majorBidi" w:cstheme="majorBidi"/>
          <w:color w:val="000000"/>
          <w:sz w:val="24"/>
          <w:szCs w:val="24"/>
        </w:rPr>
        <w:t xml:space="preserve">reduced probability of adverse reactions to medicines, </w:t>
      </w:r>
    </w:p>
    <w:p w14:paraId="1F47B5AD" w14:textId="26135788" w:rsidR="00882433" w:rsidRPr="0060043D" w:rsidRDefault="00DD6956" w:rsidP="0060043D">
      <w:pPr>
        <w:pStyle w:val="ListParagraph"/>
        <w:numPr>
          <w:ilvl w:val="0"/>
          <w:numId w:val="22"/>
        </w:numPr>
        <w:autoSpaceDE w:val="0"/>
        <w:autoSpaceDN w:val="0"/>
        <w:adjustRightInd w:val="0"/>
        <w:spacing w:after="19" w:line="240" w:lineRule="auto"/>
        <w:rPr>
          <w:rFonts w:asciiTheme="majorBidi" w:hAnsiTheme="majorBidi" w:cstheme="majorBidi"/>
          <w:color w:val="000000"/>
          <w:sz w:val="24"/>
          <w:szCs w:val="24"/>
        </w:rPr>
      </w:pPr>
      <w:r>
        <w:rPr>
          <w:rFonts w:asciiTheme="majorBidi" w:hAnsiTheme="majorBidi" w:cstheme="majorBidi"/>
          <w:color w:val="000000"/>
          <w:sz w:val="24"/>
          <w:szCs w:val="24"/>
        </w:rPr>
        <w:t>L</w:t>
      </w:r>
      <w:r w:rsidR="00882433" w:rsidRPr="0060043D">
        <w:rPr>
          <w:rFonts w:asciiTheme="majorBidi" w:hAnsiTheme="majorBidi" w:cstheme="majorBidi"/>
          <w:color w:val="000000"/>
          <w:sz w:val="24"/>
          <w:szCs w:val="24"/>
        </w:rPr>
        <w:t xml:space="preserve">ess medical errors, </w:t>
      </w:r>
    </w:p>
    <w:p w14:paraId="1D116AEB" w14:textId="658E6E6A" w:rsidR="00882433" w:rsidRPr="0060043D" w:rsidRDefault="00882433" w:rsidP="0060043D">
      <w:pPr>
        <w:pStyle w:val="ListParagraph"/>
        <w:numPr>
          <w:ilvl w:val="0"/>
          <w:numId w:val="22"/>
        </w:numPr>
        <w:autoSpaceDE w:val="0"/>
        <w:autoSpaceDN w:val="0"/>
        <w:adjustRightInd w:val="0"/>
        <w:spacing w:after="19" w:line="240" w:lineRule="auto"/>
        <w:rPr>
          <w:rFonts w:asciiTheme="majorBidi" w:hAnsiTheme="majorBidi" w:cstheme="majorBidi"/>
          <w:color w:val="000000"/>
          <w:sz w:val="24"/>
          <w:szCs w:val="24"/>
        </w:rPr>
      </w:pPr>
      <w:r w:rsidRPr="0060043D">
        <w:rPr>
          <w:rFonts w:asciiTheme="majorBidi" w:hAnsiTheme="majorBidi" w:cstheme="majorBidi"/>
          <w:color w:val="000000"/>
          <w:sz w:val="24"/>
          <w:szCs w:val="24"/>
        </w:rPr>
        <w:t xml:space="preserve">determination of causalities, understanding of co-morbidity, </w:t>
      </w:r>
    </w:p>
    <w:p w14:paraId="403F6E45" w14:textId="2ECD4E62" w:rsidR="00882433" w:rsidRPr="0060043D" w:rsidRDefault="00882433" w:rsidP="0060043D">
      <w:pPr>
        <w:pStyle w:val="ListParagraph"/>
        <w:numPr>
          <w:ilvl w:val="0"/>
          <w:numId w:val="22"/>
        </w:numPr>
        <w:autoSpaceDE w:val="0"/>
        <w:autoSpaceDN w:val="0"/>
        <w:adjustRightInd w:val="0"/>
        <w:spacing w:after="19" w:line="240" w:lineRule="auto"/>
        <w:rPr>
          <w:rFonts w:asciiTheme="majorBidi" w:hAnsiTheme="majorBidi" w:cstheme="majorBidi"/>
          <w:color w:val="000000"/>
          <w:sz w:val="24"/>
          <w:szCs w:val="24"/>
        </w:rPr>
      </w:pPr>
      <w:r w:rsidRPr="0060043D">
        <w:rPr>
          <w:rFonts w:asciiTheme="majorBidi" w:hAnsiTheme="majorBidi" w:cstheme="majorBidi"/>
          <w:color w:val="000000"/>
          <w:sz w:val="24"/>
          <w:szCs w:val="24"/>
        </w:rPr>
        <w:t xml:space="preserve">cross-linkage of health care providers and professionals, </w:t>
      </w:r>
    </w:p>
    <w:p w14:paraId="5C76300C" w14:textId="0E200505" w:rsidR="00882433" w:rsidRPr="0060043D" w:rsidRDefault="00882433" w:rsidP="0060043D">
      <w:pPr>
        <w:pStyle w:val="ListParagraph"/>
        <w:numPr>
          <w:ilvl w:val="0"/>
          <w:numId w:val="22"/>
        </w:numPr>
        <w:autoSpaceDE w:val="0"/>
        <w:autoSpaceDN w:val="0"/>
        <w:adjustRightInd w:val="0"/>
        <w:spacing w:after="19" w:line="240" w:lineRule="auto"/>
        <w:rPr>
          <w:rFonts w:asciiTheme="majorBidi" w:hAnsiTheme="majorBidi" w:cstheme="majorBidi"/>
          <w:color w:val="000000"/>
          <w:sz w:val="24"/>
          <w:szCs w:val="24"/>
        </w:rPr>
      </w:pPr>
      <w:r w:rsidRPr="0060043D">
        <w:rPr>
          <w:rFonts w:asciiTheme="majorBidi" w:hAnsiTheme="majorBidi" w:cstheme="majorBidi"/>
          <w:color w:val="000000"/>
          <w:sz w:val="24"/>
          <w:szCs w:val="24"/>
        </w:rPr>
        <w:t xml:space="preserve">intensification of research networks, and </w:t>
      </w:r>
    </w:p>
    <w:p w14:paraId="3D1E142D" w14:textId="643DBEC7" w:rsidR="00882433" w:rsidRPr="0060043D" w:rsidRDefault="00882433" w:rsidP="0060043D">
      <w:pPr>
        <w:pStyle w:val="ListParagraph"/>
        <w:numPr>
          <w:ilvl w:val="0"/>
          <w:numId w:val="22"/>
        </w:numPr>
        <w:autoSpaceDE w:val="0"/>
        <w:autoSpaceDN w:val="0"/>
        <w:adjustRightInd w:val="0"/>
        <w:spacing w:after="19" w:line="240" w:lineRule="auto"/>
        <w:rPr>
          <w:rFonts w:asciiTheme="majorBidi" w:hAnsiTheme="majorBidi" w:cstheme="majorBidi"/>
          <w:color w:val="000000"/>
          <w:sz w:val="24"/>
          <w:szCs w:val="24"/>
        </w:rPr>
      </w:pPr>
      <w:r w:rsidRPr="0060043D">
        <w:rPr>
          <w:rFonts w:asciiTheme="majorBidi" w:hAnsiTheme="majorBidi" w:cstheme="majorBidi"/>
          <w:color w:val="000000"/>
          <w:sz w:val="24"/>
          <w:szCs w:val="24"/>
        </w:rPr>
        <w:t xml:space="preserve">fusion of different networks such as social networks, disease networks or medicine networks, </w:t>
      </w:r>
    </w:p>
    <w:p w14:paraId="45F8D7B1" w14:textId="346EEEC3" w:rsidR="00882433" w:rsidRPr="0060043D" w:rsidRDefault="00882433" w:rsidP="0060043D">
      <w:pPr>
        <w:pStyle w:val="ListParagraph"/>
        <w:numPr>
          <w:ilvl w:val="0"/>
          <w:numId w:val="22"/>
        </w:numPr>
        <w:autoSpaceDE w:val="0"/>
        <w:autoSpaceDN w:val="0"/>
        <w:adjustRightInd w:val="0"/>
        <w:spacing w:after="19" w:line="240" w:lineRule="auto"/>
        <w:rPr>
          <w:rFonts w:asciiTheme="majorBidi" w:hAnsiTheme="majorBidi" w:cstheme="majorBidi"/>
          <w:color w:val="000000"/>
          <w:sz w:val="24"/>
          <w:szCs w:val="24"/>
        </w:rPr>
      </w:pPr>
      <w:r w:rsidRPr="0060043D">
        <w:rPr>
          <w:rFonts w:asciiTheme="majorBidi" w:hAnsiTheme="majorBidi" w:cstheme="majorBidi"/>
          <w:color w:val="000000"/>
          <w:sz w:val="24"/>
          <w:szCs w:val="24"/>
        </w:rPr>
        <w:t xml:space="preserve">widening possibilities for </w:t>
      </w:r>
      <w:r w:rsidRPr="00AE718B">
        <w:rPr>
          <w:rFonts w:asciiTheme="majorBidi" w:hAnsiTheme="majorBidi" w:cstheme="majorBidi"/>
          <w:color w:val="000000"/>
          <w:sz w:val="24"/>
          <w:szCs w:val="24"/>
        </w:rPr>
        <w:t>the prevention of diseases</w:t>
      </w:r>
      <w:r w:rsidRPr="0060043D">
        <w:rPr>
          <w:rFonts w:asciiTheme="majorBidi" w:hAnsiTheme="majorBidi" w:cstheme="majorBidi"/>
          <w:b/>
          <w:bCs/>
          <w:color w:val="000000"/>
          <w:sz w:val="24"/>
          <w:szCs w:val="24"/>
        </w:rPr>
        <w:t xml:space="preserve"> </w:t>
      </w:r>
      <w:r w:rsidRPr="0060043D">
        <w:rPr>
          <w:rFonts w:asciiTheme="majorBidi" w:hAnsiTheme="majorBidi" w:cstheme="majorBidi"/>
          <w:color w:val="000000"/>
          <w:sz w:val="24"/>
          <w:szCs w:val="24"/>
        </w:rPr>
        <w:t>by identification of risk factors for disease at population, subpopulation, and individual levels, and by improving</w:t>
      </w:r>
      <w:r w:rsidR="0060043D" w:rsidRPr="0060043D">
        <w:rPr>
          <w:rFonts w:asciiTheme="majorBidi" w:hAnsiTheme="majorBidi" w:cstheme="majorBidi"/>
          <w:color w:val="000000"/>
          <w:sz w:val="24"/>
          <w:szCs w:val="24"/>
        </w:rPr>
        <w:t xml:space="preserve"> </w:t>
      </w:r>
      <w:r w:rsidRPr="0060043D">
        <w:rPr>
          <w:rFonts w:asciiTheme="majorBidi" w:hAnsiTheme="majorBidi" w:cstheme="majorBidi"/>
          <w:color w:val="000000"/>
          <w:sz w:val="24"/>
          <w:szCs w:val="24"/>
        </w:rPr>
        <w:t xml:space="preserve">the effectiveness of interventions to help people achieve healthier behaviours in healthier environments, </w:t>
      </w:r>
    </w:p>
    <w:p w14:paraId="767776DE" w14:textId="4A00098A" w:rsidR="00882433" w:rsidRPr="00AE718B" w:rsidRDefault="00882433" w:rsidP="0060043D">
      <w:pPr>
        <w:pStyle w:val="ListParagraph"/>
        <w:numPr>
          <w:ilvl w:val="0"/>
          <w:numId w:val="22"/>
        </w:numPr>
        <w:autoSpaceDE w:val="0"/>
        <w:autoSpaceDN w:val="0"/>
        <w:adjustRightInd w:val="0"/>
        <w:spacing w:after="19" w:line="240" w:lineRule="auto"/>
        <w:rPr>
          <w:rFonts w:asciiTheme="majorBidi" w:hAnsiTheme="majorBidi" w:cstheme="majorBidi"/>
          <w:color w:val="000000"/>
          <w:sz w:val="24"/>
          <w:szCs w:val="24"/>
        </w:rPr>
      </w:pPr>
      <w:r w:rsidRPr="0060043D">
        <w:rPr>
          <w:rFonts w:asciiTheme="majorBidi" w:hAnsiTheme="majorBidi" w:cstheme="majorBidi"/>
          <w:color w:val="000000"/>
          <w:sz w:val="24"/>
          <w:szCs w:val="24"/>
        </w:rPr>
        <w:t xml:space="preserve">the improvement of pharmacovigilance and </w:t>
      </w:r>
      <w:r w:rsidRPr="00AE718B">
        <w:rPr>
          <w:rFonts w:asciiTheme="majorBidi" w:hAnsiTheme="majorBidi" w:cstheme="majorBidi"/>
          <w:color w:val="000000"/>
          <w:sz w:val="24"/>
          <w:szCs w:val="24"/>
        </w:rPr>
        <w:t xml:space="preserve">patient safety through the ability to make more informed medical decisions based on directly delivered information to the patients, </w:t>
      </w:r>
    </w:p>
    <w:p w14:paraId="60180D1F" w14:textId="476F85A1" w:rsidR="00882433" w:rsidRPr="00AE718B" w:rsidRDefault="00882433" w:rsidP="0060043D">
      <w:pPr>
        <w:pStyle w:val="ListParagraph"/>
        <w:numPr>
          <w:ilvl w:val="0"/>
          <w:numId w:val="22"/>
        </w:numPr>
        <w:autoSpaceDE w:val="0"/>
        <w:autoSpaceDN w:val="0"/>
        <w:adjustRightInd w:val="0"/>
        <w:spacing w:after="19" w:line="240" w:lineRule="auto"/>
        <w:rPr>
          <w:rFonts w:asciiTheme="majorBidi" w:hAnsiTheme="majorBidi" w:cstheme="majorBidi"/>
          <w:color w:val="000000"/>
          <w:sz w:val="24"/>
          <w:szCs w:val="24"/>
        </w:rPr>
      </w:pPr>
      <w:r w:rsidRPr="00AE718B">
        <w:rPr>
          <w:rFonts w:asciiTheme="majorBidi" w:hAnsiTheme="majorBidi" w:cstheme="majorBidi"/>
          <w:color w:val="000000"/>
          <w:sz w:val="24"/>
          <w:szCs w:val="24"/>
        </w:rPr>
        <w:t>prediction of outcomes</w:t>
      </w:r>
      <w:r w:rsidRPr="0060043D">
        <w:rPr>
          <w:rFonts w:asciiTheme="majorBidi" w:hAnsiTheme="majorBidi" w:cstheme="majorBidi"/>
          <w:color w:val="000000"/>
          <w:sz w:val="24"/>
          <w:szCs w:val="24"/>
        </w:rPr>
        <w:t xml:space="preserve">, e.g. containment and improvement of chronic diseases, global infectious disease surveillance through evolving risk maps and better </w:t>
      </w:r>
      <w:r w:rsidRPr="0060043D">
        <w:rPr>
          <w:rFonts w:asciiTheme="majorBidi" w:hAnsiTheme="majorBidi" w:cstheme="majorBidi"/>
          <w:b/>
          <w:bCs/>
          <w:color w:val="000000"/>
          <w:sz w:val="24"/>
          <w:szCs w:val="24"/>
        </w:rPr>
        <w:t>un-</w:t>
      </w:r>
      <w:r w:rsidRPr="00AE718B">
        <w:rPr>
          <w:rFonts w:asciiTheme="majorBidi" w:hAnsiTheme="majorBidi" w:cstheme="majorBidi"/>
          <w:color w:val="000000"/>
          <w:sz w:val="24"/>
          <w:szCs w:val="24"/>
        </w:rPr>
        <w:t xml:space="preserve">derstanding of demographic challenges and trends as well disease trans-mission pathways, </w:t>
      </w:r>
    </w:p>
    <w:p w14:paraId="15BC3C73" w14:textId="1CA698B5" w:rsidR="00882433" w:rsidRPr="00AE718B" w:rsidRDefault="00882433" w:rsidP="0060043D">
      <w:pPr>
        <w:pStyle w:val="ListParagraph"/>
        <w:numPr>
          <w:ilvl w:val="0"/>
          <w:numId w:val="22"/>
        </w:numPr>
        <w:autoSpaceDE w:val="0"/>
        <w:autoSpaceDN w:val="0"/>
        <w:adjustRightInd w:val="0"/>
        <w:spacing w:after="19" w:line="240" w:lineRule="auto"/>
        <w:rPr>
          <w:rFonts w:asciiTheme="majorBidi" w:hAnsiTheme="majorBidi" w:cstheme="majorBidi"/>
          <w:color w:val="000000"/>
          <w:sz w:val="24"/>
          <w:szCs w:val="24"/>
        </w:rPr>
      </w:pPr>
      <w:r w:rsidRPr="00AE718B">
        <w:rPr>
          <w:rFonts w:asciiTheme="majorBidi" w:hAnsiTheme="majorBidi" w:cstheme="majorBidi"/>
          <w:color w:val="000000"/>
          <w:sz w:val="24"/>
          <w:szCs w:val="24"/>
        </w:rPr>
        <w:t xml:space="preserve">knowledge dissemination, e.g. help physicians to stay current with the latest evidence guiding clinical practice, and </w:t>
      </w:r>
    </w:p>
    <w:p w14:paraId="7167C79D" w14:textId="46A56AF3" w:rsidR="00882433" w:rsidRPr="00AE718B" w:rsidRDefault="00882433" w:rsidP="0060043D">
      <w:pPr>
        <w:pStyle w:val="ListParagraph"/>
        <w:numPr>
          <w:ilvl w:val="0"/>
          <w:numId w:val="22"/>
        </w:numPr>
        <w:autoSpaceDE w:val="0"/>
        <w:autoSpaceDN w:val="0"/>
        <w:adjustRightInd w:val="0"/>
        <w:spacing w:line="240" w:lineRule="auto"/>
        <w:rPr>
          <w:rFonts w:asciiTheme="majorBidi" w:hAnsiTheme="majorBidi" w:cstheme="majorBidi"/>
          <w:color w:val="000000"/>
          <w:sz w:val="24"/>
          <w:szCs w:val="24"/>
        </w:rPr>
      </w:pPr>
      <w:r w:rsidRPr="00AE718B">
        <w:rPr>
          <w:rFonts w:asciiTheme="majorBidi" w:hAnsiTheme="majorBidi" w:cstheme="majorBidi"/>
          <w:color w:val="000000"/>
          <w:sz w:val="24"/>
          <w:szCs w:val="24"/>
        </w:rPr>
        <w:t xml:space="preserve">reduction in inefficiency and waste, improvement in cost containment </w:t>
      </w:r>
    </w:p>
    <w:p w14:paraId="0AA3B062" w14:textId="54D5401D" w:rsidR="00CD11AD" w:rsidRPr="00AE718B" w:rsidRDefault="00CD11AD" w:rsidP="00882433">
      <w:pPr>
        <w:autoSpaceDE w:val="0"/>
        <w:autoSpaceDN w:val="0"/>
        <w:adjustRightInd w:val="0"/>
        <w:spacing w:line="240" w:lineRule="auto"/>
        <w:rPr>
          <w:rFonts w:asciiTheme="majorBidi" w:hAnsiTheme="majorBidi" w:cstheme="majorBidi"/>
          <w:color w:val="000000"/>
          <w:sz w:val="24"/>
          <w:szCs w:val="24"/>
        </w:rPr>
      </w:pPr>
    </w:p>
    <w:p w14:paraId="14097214" w14:textId="77777777" w:rsidR="0060043D" w:rsidRPr="0060043D" w:rsidRDefault="0060043D" w:rsidP="00882433">
      <w:pPr>
        <w:autoSpaceDE w:val="0"/>
        <w:autoSpaceDN w:val="0"/>
        <w:adjustRightInd w:val="0"/>
        <w:spacing w:line="240" w:lineRule="auto"/>
        <w:rPr>
          <w:rFonts w:asciiTheme="majorBidi" w:hAnsiTheme="majorBidi" w:cstheme="majorBidi"/>
          <w:color w:val="000000"/>
          <w:sz w:val="24"/>
          <w:szCs w:val="24"/>
        </w:rPr>
      </w:pPr>
    </w:p>
    <w:p w14:paraId="4821D699" w14:textId="77777777" w:rsidR="00882433" w:rsidRPr="0060043D" w:rsidRDefault="00882433" w:rsidP="002302FA">
      <w:pPr>
        <w:rPr>
          <w:rFonts w:asciiTheme="majorBidi" w:hAnsiTheme="majorBidi" w:cstheme="majorBidi"/>
        </w:rPr>
      </w:pPr>
    </w:p>
    <w:p w14:paraId="28281BB7" w14:textId="1C54AFF1" w:rsidR="00DD3DCB" w:rsidRPr="00AE718B" w:rsidRDefault="00DD3DCB" w:rsidP="00DD3DCB">
      <w:pPr>
        <w:autoSpaceDE w:val="0"/>
        <w:autoSpaceDN w:val="0"/>
        <w:adjustRightInd w:val="0"/>
        <w:spacing w:line="240" w:lineRule="auto"/>
        <w:rPr>
          <w:rFonts w:asciiTheme="majorBidi" w:hAnsiTheme="majorBidi" w:cstheme="majorBidi"/>
          <w:b/>
          <w:bCs/>
          <w:sz w:val="24"/>
          <w:szCs w:val="24"/>
        </w:rPr>
      </w:pPr>
      <w:r w:rsidRPr="00AE718B">
        <w:rPr>
          <w:rFonts w:asciiTheme="majorBidi" w:hAnsiTheme="majorBidi" w:cstheme="majorBidi"/>
          <w:b/>
          <w:bCs/>
          <w:sz w:val="24"/>
          <w:szCs w:val="24"/>
        </w:rPr>
        <w:t>Potential Limitations</w:t>
      </w:r>
      <w:r w:rsidR="00AE718B">
        <w:rPr>
          <w:rFonts w:asciiTheme="majorBidi" w:hAnsiTheme="majorBidi" w:cstheme="majorBidi"/>
          <w:b/>
          <w:bCs/>
          <w:sz w:val="24"/>
          <w:szCs w:val="24"/>
        </w:rPr>
        <w:t xml:space="preserve"> of hospital data:</w:t>
      </w:r>
    </w:p>
    <w:p w14:paraId="605EE3A4" w14:textId="77777777" w:rsidR="00DD3DCB" w:rsidRPr="00AE718B" w:rsidRDefault="00DD3DCB" w:rsidP="00DD3DCB">
      <w:pPr>
        <w:autoSpaceDE w:val="0"/>
        <w:autoSpaceDN w:val="0"/>
        <w:adjustRightInd w:val="0"/>
        <w:spacing w:line="240" w:lineRule="auto"/>
        <w:rPr>
          <w:rFonts w:asciiTheme="majorBidi" w:hAnsiTheme="majorBidi" w:cstheme="majorBidi"/>
          <w:b/>
          <w:bCs/>
          <w:sz w:val="24"/>
          <w:szCs w:val="24"/>
        </w:rPr>
      </w:pPr>
    </w:p>
    <w:p w14:paraId="370FD010" w14:textId="189B59A8" w:rsidR="00DD3DCB" w:rsidRPr="0060043D" w:rsidRDefault="00DD3DCB" w:rsidP="00466EA7">
      <w:pPr>
        <w:autoSpaceDE w:val="0"/>
        <w:autoSpaceDN w:val="0"/>
        <w:adjustRightInd w:val="0"/>
        <w:spacing w:line="240" w:lineRule="auto"/>
        <w:rPr>
          <w:rFonts w:asciiTheme="majorBidi" w:hAnsiTheme="majorBidi" w:cstheme="majorBidi"/>
          <w:sz w:val="24"/>
          <w:szCs w:val="24"/>
        </w:rPr>
      </w:pPr>
      <w:r w:rsidRPr="0060043D">
        <w:rPr>
          <w:rFonts w:asciiTheme="majorBidi" w:hAnsiTheme="majorBidi" w:cstheme="majorBidi"/>
          <w:sz w:val="24"/>
          <w:szCs w:val="24"/>
        </w:rPr>
        <w:t>1. Hospital detected cases are not inclusive</w:t>
      </w:r>
      <w:r w:rsidR="00466EA7" w:rsidRPr="0060043D">
        <w:rPr>
          <w:rFonts w:asciiTheme="majorBidi" w:hAnsiTheme="majorBidi" w:cstheme="majorBidi"/>
          <w:sz w:val="24"/>
          <w:szCs w:val="24"/>
        </w:rPr>
        <w:t xml:space="preserve"> </w:t>
      </w:r>
      <w:r w:rsidRPr="0060043D">
        <w:rPr>
          <w:rFonts w:asciiTheme="majorBidi" w:hAnsiTheme="majorBidi" w:cstheme="majorBidi"/>
          <w:sz w:val="24"/>
          <w:szCs w:val="24"/>
        </w:rPr>
        <w:t>and are selected according to:</w:t>
      </w:r>
    </w:p>
    <w:p w14:paraId="4A26B54C" w14:textId="5903C5DD" w:rsidR="00DD3DCB" w:rsidRPr="0060043D" w:rsidRDefault="0060043D" w:rsidP="00466EA7">
      <w:pPr>
        <w:autoSpaceDE w:val="0"/>
        <w:autoSpaceDN w:val="0"/>
        <w:adjustRightInd w:val="0"/>
        <w:spacing w:line="240" w:lineRule="auto"/>
        <w:rPr>
          <w:rFonts w:asciiTheme="majorBidi" w:hAnsiTheme="majorBidi" w:cstheme="majorBidi"/>
          <w:sz w:val="24"/>
          <w:szCs w:val="24"/>
        </w:rPr>
      </w:pPr>
      <w:r w:rsidRPr="0060043D">
        <w:rPr>
          <w:rFonts w:asciiTheme="majorBidi" w:hAnsiTheme="majorBidi" w:cstheme="majorBidi"/>
          <w:sz w:val="24"/>
          <w:szCs w:val="24"/>
        </w:rPr>
        <w:t xml:space="preserve">     </w:t>
      </w:r>
      <w:r w:rsidR="00DD3DCB" w:rsidRPr="0060043D">
        <w:rPr>
          <w:rFonts w:asciiTheme="majorBidi" w:hAnsiTheme="majorBidi" w:cstheme="majorBidi"/>
          <w:sz w:val="24"/>
          <w:szCs w:val="24"/>
        </w:rPr>
        <w:t>(a) Personal characteristics, e.g., age, race,</w:t>
      </w:r>
      <w:r w:rsidR="005B1497">
        <w:rPr>
          <w:rFonts w:asciiTheme="majorBidi" w:hAnsiTheme="majorBidi" w:cstheme="majorBidi"/>
          <w:sz w:val="24"/>
          <w:szCs w:val="24"/>
        </w:rPr>
        <w:t xml:space="preserve"> </w:t>
      </w:r>
      <w:r w:rsidR="00DD3DCB" w:rsidRPr="0060043D">
        <w:rPr>
          <w:rFonts w:asciiTheme="majorBidi" w:hAnsiTheme="majorBidi" w:cstheme="majorBidi"/>
          <w:sz w:val="24"/>
          <w:szCs w:val="24"/>
        </w:rPr>
        <w:t>sex, socioeconomic status</w:t>
      </w:r>
    </w:p>
    <w:p w14:paraId="6480821E" w14:textId="0CFE021E" w:rsidR="00DD3DCB" w:rsidRPr="0060043D" w:rsidRDefault="0060043D" w:rsidP="004B789F">
      <w:pPr>
        <w:autoSpaceDE w:val="0"/>
        <w:autoSpaceDN w:val="0"/>
        <w:adjustRightInd w:val="0"/>
        <w:spacing w:line="240" w:lineRule="auto"/>
        <w:rPr>
          <w:rFonts w:asciiTheme="majorBidi" w:hAnsiTheme="majorBidi" w:cstheme="majorBidi"/>
          <w:sz w:val="24"/>
          <w:szCs w:val="24"/>
        </w:rPr>
      </w:pPr>
      <w:r w:rsidRPr="0060043D">
        <w:rPr>
          <w:rFonts w:asciiTheme="majorBidi" w:hAnsiTheme="majorBidi" w:cstheme="majorBidi"/>
          <w:sz w:val="24"/>
          <w:szCs w:val="24"/>
        </w:rPr>
        <w:t xml:space="preserve">     </w:t>
      </w:r>
      <w:r w:rsidR="00DD3DCB" w:rsidRPr="0060043D">
        <w:rPr>
          <w:rFonts w:asciiTheme="majorBidi" w:hAnsiTheme="majorBidi" w:cstheme="majorBidi"/>
          <w:sz w:val="24"/>
          <w:szCs w:val="24"/>
        </w:rPr>
        <w:t>(b) Severity of disease with a tendency to</w:t>
      </w:r>
      <w:r w:rsidR="00A56E63" w:rsidRPr="0060043D">
        <w:rPr>
          <w:rFonts w:asciiTheme="majorBidi" w:hAnsiTheme="majorBidi" w:cstheme="majorBidi"/>
          <w:sz w:val="24"/>
          <w:szCs w:val="24"/>
        </w:rPr>
        <w:t xml:space="preserve"> </w:t>
      </w:r>
      <w:r w:rsidR="00DD3DCB" w:rsidRPr="0060043D">
        <w:rPr>
          <w:rFonts w:asciiTheme="majorBidi" w:hAnsiTheme="majorBidi" w:cstheme="majorBidi"/>
          <w:sz w:val="24"/>
          <w:szCs w:val="24"/>
        </w:rPr>
        <w:t>advanced cases</w:t>
      </w:r>
    </w:p>
    <w:p w14:paraId="310CA984" w14:textId="4AF124FA" w:rsidR="00DD3DCB" w:rsidRPr="0060043D" w:rsidRDefault="0060043D" w:rsidP="00DD3DCB">
      <w:pPr>
        <w:autoSpaceDE w:val="0"/>
        <w:autoSpaceDN w:val="0"/>
        <w:adjustRightInd w:val="0"/>
        <w:spacing w:line="240" w:lineRule="auto"/>
        <w:rPr>
          <w:rFonts w:asciiTheme="majorBidi" w:hAnsiTheme="majorBidi" w:cstheme="majorBidi"/>
          <w:sz w:val="24"/>
          <w:szCs w:val="24"/>
        </w:rPr>
      </w:pPr>
      <w:r w:rsidRPr="0060043D">
        <w:rPr>
          <w:rFonts w:asciiTheme="majorBidi" w:hAnsiTheme="majorBidi" w:cstheme="majorBidi"/>
          <w:sz w:val="24"/>
          <w:szCs w:val="24"/>
        </w:rPr>
        <w:t xml:space="preserve">     </w:t>
      </w:r>
      <w:r w:rsidR="00DD3DCB" w:rsidRPr="0060043D">
        <w:rPr>
          <w:rFonts w:asciiTheme="majorBidi" w:hAnsiTheme="majorBidi" w:cstheme="majorBidi"/>
          <w:sz w:val="24"/>
          <w:szCs w:val="24"/>
        </w:rPr>
        <w:t>(c) Associated conditions</w:t>
      </w:r>
    </w:p>
    <w:p w14:paraId="4DD00704" w14:textId="01BA02F6" w:rsidR="00DD3DCB" w:rsidRDefault="0060043D" w:rsidP="00DD3DCB">
      <w:pPr>
        <w:autoSpaceDE w:val="0"/>
        <w:autoSpaceDN w:val="0"/>
        <w:adjustRightInd w:val="0"/>
        <w:spacing w:line="240" w:lineRule="auto"/>
        <w:rPr>
          <w:rFonts w:asciiTheme="majorBidi" w:hAnsiTheme="majorBidi" w:cstheme="majorBidi"/>
          <w:sz w:val="24"/>
          <w:szCs w:val="24"/>
        </w:rPr>
      </w:pPr>
      <w:r w:rsidRPr="0060043D">
        <w:rPr>
          <w:rFonts w:asciiTheme="majorBidi" w:hAnsiTheme="majorBidi" w:cstheme="majorBidi"/>
          <w:sz w:val="24"/>
          <w:szCs w:val="24"/>
        </w:rPr>
        <w:t xml:space="preserve">     </w:t>
      </w:r>
      <w:r w:rsidR="00DD3DCB" w:rsidRPr="0060043D">
        <w:rPr>
          <w:rFonts w:asciiTheme="majorBidi" w:hAnsiTheme="majorBidi" w:cstheme="majorBidi"/>
          <w:sz w:val="24"/>
          <w:szCs w:val="24"/>
        </w:rPr>
        <w:t>(d) Administrative admission policies.</w:t>
      </w:r>
    </w:p>
    <w:p w14:paraId="58104ED0" w14:textId="77777777" w:rsidR="005B1497" w:rsidRPr="0060043D" w:rsidRDefault="005B1497" w:rsidP="00DD3DCB">
      <w:pPr>
        <w:autoSpaceDE w:val="0"/>
        <w:autoSpaceDN w:val="0"/>
        <w:adjustRightInd w:val="0"/>
        <w:spacing w:line="240" w:lineRule="auto"/>
        <w:rPr>
          <w:rFonts w:asciiTheme="majorBidi" w:hAnsiTheme="majorBidi" w:cstheme="majorBidi"/>
          <w:sz w:val="24"/>
          <w:szCs w:val="24"/>
        </w:rPr>
      </w:pPr>
    </w:p>
    <w:p w14:paraId="40AA0B08" w14:textId="04AC6B4B" w:rsidR="00DD3DCB" w:rsidRDefault="00DD3DCB" w:rsidP="00DD3DCB">
      <w:pPr>
        <w:autoSpaceDE w:val="0"/>
        <w:autoSpaceDN w:val="0"/>
        <w:adjustRightInd w:val="0"/>
        <w:spacing w:line="240" w:lineRule="auto"/>
        <w:rPr>
          <w:rFonts w:asciiTheme="majorBidi" w:hAnsiTheme="majorBidi" w:cstheme="majorBidi"/>
          <w:sz w:val="24"/>
          <w:szCs w:val="24"/>
        </w:rPr>
      </w:pPr>
      <w:r w:rsidRPr="0060043D">
        <w:rPr>
          <w:rFonts w:asciiTheme="majorBidi" w:hAnsiTheme="majorBidi" w:cstheme="majorBidi"/>
          <w:sz w:val="24"/>
          <w:szCs w:val="24"/>
        </w:rPr>
        <w:t>2. Difficulty of finding adequate control groups.</w:t>
      </w:r>
    </w:p>
    <w:p w14:paraId="659CCBAC" w14:textId="77777777" w:rsidR="005B1497" w:rsidRPr="0060043D" w:rsidRDefault="005B1497" w:rsidP="00DD3DCB">
      <w:pPr>
        <w:autoSpaceDE w:val="0"/>
        <w:autoSpaceDN w:val="0"/>
        <w:adjustRightInd w:val="0"/>
        <w:spacing w:line="240" w:lineRule="auto"/>
        <w:rPr>
          <w:rFonts w:asciiTheme="majorBidi" w:hAnsiTheme="majorBidi" w:cstheme="majorBidi"/>
          <w:sz w:val="24"/>
          <w:szCs w:val="24"/>
        </w:rPr>
      </w:pPr>
    </w:p>
    <w:p w14:paraId="07C1E62D" w14:textId="1E0F12E2" w:rsidR="00DD3DCB" w:rsidRPr="0060043D" w:rsidRDefault="00DD3DCB" w:rsidP="00466EA7">
      <w:pPr>
        <w:autoSpaceDE w:val="0"/>
        <w:autoSpaceDN w:val="0"/>
        <w:adjustRightInd w:val="0"/>
        <w:spacing w:line="240" w:lineRule="auto"/>
        <w:rPr>
          <w:rFonts w:asciiTheme="majorBidi" w:hAnsiTheme="majorBidi" w:cstheme="majorBidi"/>
          <w:sz w:val="24"/>
          <w:szCs w:val="24"/>
        </w:rPr>
      </w:pPr>
      <w:r w:rsidRPr="0060043D">
        <w:rPr>
          <w:rFonts w:asciiTheme="majorBidi" w:hAnsiTheme="majorBidi" w:cstheme="majorBidi"/>
          <w:sz w:val="24"/>
          <w:szCs w:val="24"/>
        </w:rPr>
        <w:t>3. Hospital records are not primarily designed</w:t>
      </w:r>
      <w:r w:rsidR="00466EA7" w:rsidRPr="0060043D">
        <w:rPr>
          <w:rFonts w:asciiTheme="majorBidi" w:hAnsiTheme="majorBidi" w:cstheme="majorBidi"/>
          <w:sz w:val="24"/>
          <w:szCs w:val="24"/>
        </w:rPr>
        <w:t xml:space="preserve"> </w:t>
      </w:r>
      <w:r w:rsidRPr="0060043D">
        <w:rPr>
          <w:rFonts w:asciiTheme="majorBidi" w:hAnsiTheme="majorBidi" w:cstheme="majorBidi"/>
          <w:sz w:val="24"/>
          <w:szCs w:val="24"/>
        </w:rPr>
        <w:t>for research, because of:</w:t>
      </w:r>
    </w:p>
    <w:p w14:paraId="34A80D89" w14:textId="5EED0324" w:rsidR="00DD3DCB" w:rsidRPr="0060043D" w:rsidRDefault="0060043D" w:rsidP="00DD3DCB">
      <w:pPr>
        <w:autoSpaceDE w:val="0"/>
        <w:autoSpaceDN w:val="0"/>
        <w:adjustRightInd w:val="0"/>
        <w:spacing w:line="240" w:lineRule="auto"/>
        <w:rPr>
          <w:rFonts w:asciiTheme="majorBidi" w:hAnsiTheme="majorBidi" w:cstheme="majorBidi"/>
          <w:sz w:val="24"/>
          <w:szCs w:val="24"/>
        </w:rPr>
      </w:pPr>
      <w:r w:rsidRPr="0060043D">
        <w:rPr>
          <w:rFonts w:asciiTheme="majorBidi" w:hAnsiTheme="majorBidi" w:cstheme="majorBidi"/>
          <w:sz w:val="24"/>
          <w:szCs w:val="24"/>
        </w:rPr>
        <w:t xml:space="preserve">   </w:t>
      </w:r>
      <w:r w:rsidR="00606131">
        <w:rPr>
          <w:rFonts w:asciiTheme="majorBidi" w:hAnsiTheme="majorBidi" w:cstheme="majorBidi"/>
          <w:sz w:val="24"/>
          <w:szCs w:val="24"/>
        </w:rPr>
        <w:t xml:space="preserve"> </w:t>
      </w:r>
      <w:r w:rsidR="00DD3DCB" w:rsidRPr="0060043D">
        <w:rPr>
          <w:rFonts w:asciiTheme="majorBidi" w:hAnsiTheme="majorBidi" w:cstheme="majorBidi"/>
          <w:sz w:val="24"/>
          <w:szCs w:val="24"/>
        </w:rPr>
        <w:t>(a) Incomplete and unstandardized information</w:t>
      </w:r>
    </w:p>
    <w:p w14:paraId="2E1C1BA9" w14:textId="4B3E84DD" w:rsidR="00DD3DCB" w:rsidRDefault="0060043D" w:rsidP="00DD3DCB">
      <w:pPr>
        <w:autoSpaceDE w:val="0"/>
        <w:autoSpaceDN w:val="0"/>
        <w:adjustRightInd w:val="0"/>
        <w:spacing w:line="240" w:lineRule="auto"/>
        <w:rPr>
          <w:rFonts w:asciiTheme="majorBidi" w:hAnsiTheme="majorBidi" w:cstheme="majorBidi"/>
          <w:sz w:val="24"/>
          <w:szCs w:val="24"/>
        </w:rPr>
      </w:pPr>
      <w:r w:rsidRPr="0060043D">
        <w:rPr>
          <w:rFonts w:asciiTheme="majorBidi" w:hAnsiTheme="majorBidi" w:cstheme="majorBidi"/>
          <w:sz w:val="24"/>
          <w:szCs w:val="24"/>
        </w:rPr>
        <w:t xml:space="preserve">  </w:t>
      </w:r>
      <w:r w:rsidR="00606131">
        <w:rPr>
          <w:rFonts w:asciiTheme="majorBidi" w:hAnsiTheme="majorBidi" w:cstheme="majorBidi"/>
          <w:sz w:val="24"/>
          <w:szCs w:val="24"/>
        </w:rPr>
        <w:t xml:space="preserve"> </w:t>
      </w:r>
      <w:r w:rsidRPr="0060043D">
        <w:rPr>
          <w:rFonts w:asciiTheme="majorBidi" w:hAnsiTheme="majorBidi" w:cstheme="majorBidi"/>
          <w:sz w:val="24"/>
          <w:szCs w:val="24"/>
        </w:rPr>
        <w:t xml:space="preserve"> </w:t>
      </w:r>
      <w:r w:rsidR="00DD3DCB" w:rsidRPr="0060043D">
        <w:rPr>
          <w:rFonts w:asciiTheme="majorBidi" w:hAnsiTheme="majorBidi" w:cstheme="majorBidi"/>
          <w:sz w:val="24"/>
          <w:szCs w:val="24"/>
        </w:rPr>
        <w:t>(b) Diagnostic variability among hospitals.</w:t>
      </w:r>
    </w:p>
    <w:p w14:paraId="387BE408" w14:textId="77777777" w:rsidR="005B1497" w:rsidRPr="0060043D" w:rsidRDefault="005B1497" w:rsidP="00DD3DCB">
      <w:pPr>
        <w:autoSpaceDE w:val="0"/>
        <w:autoSpaceDN w:val="0"/>
        <w:adjustRightInd w:val="0"/>
        <w:spacing w:line="240" w:lineRule="auto"/>
        <w:rPr>
          <w:rFonts w:asciiTheme="majorBidi" w:hAnsiTheme="majorBidi" w:cstheme="majorBidi"/>
          <w:sz w:val="24"/>
          <w:szCs w:val="24"/>
        </w:rPr>
      </w:pPr>
    </w:p>
    <w:p w14:paraId="37C867D4" w14:textId="03E7E745" w:rsidR="00DD3DCB" w:rsidRDefault="00DD3DCB" w:rsidP="00466EA7">
      <w:pPr>
        <w:autoSpaceDE w:val="0"/>
        <w:autoSpaceDN w:val="0"/>
        <w:adjustRightInd w:val="0"/>
        <w:spacing w:line="240" w:lineRule="auto"/>
        <w:rPr>
          <w:rFonts w:asciiTheme="majorBidi" w:hAnsiTheme="majorBidi" w:cstheme="majorBidi"/>
          <w:sz w:val="24"/>
          <w:szCs w:val="24"/>
        </w:rPr>
      </w:pPr>
      <w:r w:rsidRPr="0060043D">
        <w:rPr>
          <w:rFonts w:asciiTheme="majorBidi" w:hAnsiTheme="majorBidi" w:cstheme="majorBidi"/>
          <w:sz w:val="24"/>
          <w:szCs w:val="24"/>
        </w:rPr>
        <w:t>4. The community population at risk cannot</w:t>
      </w:r>
      <w:r w:rsidR="00466EA7" w:rsidRPr="0060043D">
        <w:rPr>
          <w:rFonts w:asciiTheme="majorBidi" w:hAnsiTheme="majorBidi" w:cstheme="majorBidi"/>
          <w:sz w:val="24"/>
          <w:szCs w:val="24"/>
        </w:rPr>
        <w:t xml:space="preserve"> </w:t>
      </w:r>
      <w:r w:rsidRPr="0060043D">
        <w:rPr>
          <w:rFonts w:asciiTheme="majorBidi" w:hAnsiTheme="majorBidi" w:cstheme="majorBidi"/>
          <w:sz w:val="24"/>
          <w:szCs w:val="24"/>
        </w:rPr>
        <w:t>be precisely defined.</w:t>
      </w:r>
    </w:p>
    <w:p w14:paraId="729FE5CE" w14:textId="77777777" w:rsidR="005B1497" w:rsidRPr="0060043D" w:rsidRDefault="005B1497" w:rsidP="00466EA7">
      <w:pPr>
        <w:autoSpaceDE w:val="0"/>
        <w:autoSpaceDN w:val="0"/>
        <w:adjustRightInd w:val="0"/>
        <w:spacing w:line="240" w:lineRule="auto"/>
        <w:rPr>
          <w:rFonts w:asciiTheme="majorBidi" w:hAnsiTheme="majorBidi" w:cstheme="majorBidi"/>
          <w:sz w:val="24"/>
          <w:szCs w:val="24"/>
        </w:rPr>
      </w:pPr>
    </w:p>
    <w:p w14:paraId="4A37F455" w14:textId="7B400253" w:rsidR="00DD3DCB" w:rsidRDefault="00DD3DCB" w:rsidP="00337D15">
      <w:pPr>
        <w:autoSpaceDE w:val="0"/>
        <w:autoSpaceDN w:val="0"/>
        <w:adjustRightInd w:val="0"/>
        <w:spacing w:line="240" w:lineRule="auto"/>
        <w:rPr>
          <w:rFonts w:asciiTheme="majorBidi" w:hAnsiTheme="majorBidi" w:cstheme="majorBidi"/>
          <w:sz w:val="24"/>
          <w:szCs w:val="24"/>
        </w:rPr>
      </w:pPr>
      <w:r w:rsidRPr="0060043D">
        <w:rPr>
          <w:rFonts w:asciiTheme="majorBidi" w:hAnsiTheme="majorBidi" w:cstheme="majorBidi"/>
          <w:sz w:val="24"/>
          <w:szCs w:val="24"/>
        </w:rPr>
        <w:t>5. Duplicate admissions raise problems in determining</w:t>
      </w:r>
      <w:r w:rsidR="00337D15" w:rsidRPr="0060043D">
        <w:rPr>
          <w:rFonts w:asciiTheme="majorBidi" w:hAnsiTheme="majorBidi" w:cstheme="majorBidi"/>
          <w:sz w:val="24"/>
          <w:szCs w:val="24"/>
        </w:rPr>
        <w:t xml:space="preserve"> </w:t>
      </w:r>
      <w:r w:rsidRPr="0060043D">
        <w:rPr>
          <w:rFonts w:asciiTheme="majorBidi" w:hAnsiTheme="majorBidi" w:cstheme="majorBidi"/>
          <w:sz w:val="24"/>
          <w:szCs w:val="24"/>
        </w:rPr>
        <w:t>incidence and prevalence rates.</w:t>
      </w:r>
    </w:p>
    <w:p w14:paraId="61A618F8" w14:textId="77777777" w:rsidR="005B1497" w:rsidRPr="0060043D" w:rsidRDefault="005B1497" w:rsidP="00337D15">
      <w:pPr>
        <w:autoSpaceDE w:val="0"/>
        <w:autoSpaceDN w:val="0"/>
        <w:adjustRightInd w:val="0"/>
        <w:spacing w:line="240" w:lineRule="auto"/>
        <w:rPr>
          <w:rFonts w:asciiTheme="majorBidi" w:hAnsiTheme="majorBidi" w:cstheme="majorBidi"/>
          <w:sz w:val="24"/>
          <w:szCs w:val="24"/>
        </w:rPr>
      </w:pPr>
    </w:p>
    <w:p w14:paraId="3D6D04F3" w14:textId="3C18D4CF" w:rsidR="00337D15" w:rsidRDefault="00337D15" w:rsidP="00337D15">
      <w:pPr>
        <w:autoSpaceDE w:val="0"/>
        <w:autoSpaceDN w:val="0"/>
        <w:adjustRightInd w:val="0"/>
        <w:spacing w:line="240" w:lineRule="auto"/>
        <w:rPr>
          <w:rFonts w:asciiTheme="majorBidi" w:hAnsiTheme="majorBidi" w:cstheme="majorBidi"/>
        </w:rPr>
      </w:pPr>
      <w:r w:rsidRPr="009F45F7">
        <w:rPr>
          <w:rStyle w:val="Strong"/>
          <w:rFonts w:asciiTheme="majorBidi" w:hAnsiTheme="majorBidi" w:cstheme="majorBidi"/>
          <w:b w:val="0"/>
          <w:bCs w:val="0"/>
        </w:rPr>
        <w:t xml:space="preserve">6. </w:t>
      </w:r>
      <w:r w:rsidRPr="009F45F7">
        <w:rPr>
          <w:rStyle w:val="Strong"/>
          <w:rFonts w:asciiTheme="majorBidi" w:hAnsiTheme="majorBidi" w:cstheme="majorBidi"/>
        </w:rPr>
        <w:t>Privacy and security</w:t>
      </w:r>
      <w:r w:rsidRPr="0060043D">
        <w:rPr>
          <w:rFonts w:asciiTheme="majorBidi" w:hAnsiTheme="majorBidi" w:cstheme="majorBidi"/>
        </w:rPr>
        <w:t xml:space="preserve"> are of </w:t>
      </w:r>
      <w:r w:rsidR="00606131" w:rsidRPr="0060043D">
        <w:rPr>
          <w:rFonts w:asciiTheme="majorBidi" w:hAnsiTheme="majorBidi" w:cstheme="majorBidi"/>
        </w:rPr>
        <w:t>importance</w:t>
      </w:r>
      <w:r w:rsidRPr="0060043D">
        <w:rPr>
          <w:rFonts w:asciiTheme="majorBidi" w:hAnsiTheme="majorBidi" w:cstheme="majorBidi"/>
        </w:rPr>
        <w:t xml:space="preserve"> for health care businesses. Successful attacks on health care data can be extremely lucrative for criminals and extremely damaging for organizations. And the financial costs of data breaches may be just the beginning – reputational costs are harder to measure but may linger for long periods. And individuals whose data is stolen may suffer most of all, since health records contain personal data ranging from credit card numbers to details about diagnoses and lab tests, raising threats of identity theft and even blackmail.</w:t>
      </w:r>
    </w:p>
    <w:p w14:paraId="1FA8E690" w14:textId="77777777" w:rsidR="005B1497" w:rsidRPr="0060043D" w:rsidRDefault="005B1497" w:rsidP="00337D15">
      <w:pPr>
        <w:autoSpaceDE w:val="0"/>
        <w:autoSpaceDN w:val="0"/>
        <w:adjustRightInd w:val="0"/>
        <w:spacing w:line="240" w:lineRule="auto"/>
        <w:rPr>
          <w:rFonts w:asciiTheme="majorBidi" w:hAnsiTheme="majorBidi" w:cstheme="majorBidi"/>
        </w:rPr>
      </w:pPr>
    </w:p>
    <w:p w14:paraId="294308D0" w14:textId="2DA1E23A" w:rsidR="00337D15" w:rsidRDefault="00337D15" w:rsidP="00337D15">
      <w:pPr>
        <w:autoSpaceDE w:val="0"/>
        <w:autoSpaceDN w:val="0"/>
        <w:adjustRightInd w:val="0"/>
        <w:spacing w:line="240" w:lineRule="auto"/>
        <w:rPr>
          <w:rFonts w:asciiTheme="majorBidi" w:hAnsiTheme="majorBidi" w:cstheme="majorBidi"/>
        </w:rPr>
      </w:pPr>
      <w:r w:rsidRPr="009F45F7">
        <w:rPr>
          <w:rFonts w:asciiTheme="majorBidi" w:hAnsiTheme="majorBidi" w:cstheme="majorBidi"/>
          <w:b/>
          <w:bCs/>
        </w:rPr>
        <w:t>7. Data retention</w:t>
      </w:r>
      <w:r w:rsidRPr="0060043D">
        <w:rPr>
          <w:rFonts w:asciiTheme="majorBidi" w:hAnsiTheme="majorBidi" w:cstheme="majorBidi"/>
          <w:b/>
          <w:bCs/>
        </w:rPr>
        <w:t>:</w:t>
      </w:r>
      <w:r w:rsidRPr="0060043D">
        <w:rPr>
          <w:rFonts w:asciiTheme="majorBidi" w:hAnsiTheme="majorBidi" w:cstheme="majorBidi"/>
        </w:rPr>
        <w:t xml:space="preserve"> Health data must stay accessible</w:t>
      </w:r>
      <w:r w:rsidR="00562E16" w:rsidRPr="0060043D">
        <w:rPr>
          <w:rFonts w:asciiTheme="majorBidi" w:hAnsiTheme="majorBidi" w:cstheme="majorBidi"/>
        </w:rPr>
        <w:t xml:space="preserve"> for </w:t>
      </w:r>
      <w:r w:rsidR="00606131" w:rsidRPr="0060043D">
        <w:rPr>
          <w:rFonts w:asciiTheme="majorBidi" w:hAnsiTheme="majorBidi" w:cstheme="majorBidi"/>
        </w:rPr>
        <w:t>a period</w:t>
      </w:r>
      <w:r w:rsidR="00562E16" w:rsidRPr="0060043D">
        <w:rPr>
          <w:rFonts w:asciiTheme="majorBidi" w:hAnsiTheme="majorBidi" w:cstheme="majorBidi"/>
        </w:rPr>
        <w:t xml:space="preserve"> (possibly for more than 5 years). </w:t>
      </w:r>
      <w:r w:rsidRPr="0060043D">
        <w:rPr>
          <w:rFonts w:asciiTheme="majorBidi" w:hAnsiTheme="majorBidi" w:cstheme="majorBidi"/>
        </w:rPr>
        <w:t xml:space="preserve">That means businesses need to take a long-term approach to data stewardship and keep track of when the data gets accessed, by whom, and for what purpose. Medical data management software allows users to establish access privileges and processes, such as those that give temporary data viewing capabilities to representatives in different departments in a hospital. These products can index data and notes and track when data entered the system. Organizations must put processes in place to periodically sort through the data to delete it when </w:t>
      </w:r>
      <w:r w:rsidR="00606131" w:rsidRPr="0060043D">
        <w:rPr>
          <w:rFonts w:asciiTheme="majorBidi" w:hAnsiTheme="majorBidi" w:cstheme="majorBidi"/>
        </w:rPr>
        <w:t>appropriate or</w:t>
      </w:r>
      <w:r w:rsidRPr="0060043D">
        <w:rPr>
          <w:rFonts w:asciiTheme="majorBidi" w:hAnsiTheme="majorBidi" w:cstheme="majorBidi"/>
        </w:rPr>
        <w:t xml:space="preserve"> modify and anonymize it to use it in new ways, such as to gauge trends across several years.</w:t>
      </w:r>
    </w:p>
    <w:p w14:paraId="3670A296" w14:textId="77777777" w:rsidR="005B1497" w:rsidRPr="0060043D" w:rsidRDefault="005B1497" w:rsidP="00337D15">
      <w:pPr>
        <w:autoSpaceDE w:val="0"/>
        <w:autoSpaceDN w:val="0"/>
        <w:adjustRightInd w:val="0"/>
        <w:spacing w:line="240" w:lineRule="auto"/>
        <w:rPr>
          <w:rFonts w:asciiTheme="majorBidi" w:hAnsiTheme="majorBidi" w:cstheme="majorBidi"/>
        </w:rPr>
      </w:pPr>
    </w:p>
    <w:p w14:paraId="6B45BD2F" w14:textId="1A1A3454" w:rsidR="00337D15" w:rsidRDefault="00337D15" w:rsidP="00337D15">
      <w:pPr>
        <w:autoSpaceDE w:val="0"/>
        <w:autoSpaceDN w:val="0"/>
        <w:adjustRightInd w:val="0"/>
        <w:spacing w:line="240" w:lineRule="auto"/>
        <w:rPr>
          <w:rFonts w:asciiTheme="majorBidi" w:hAnsiTheme="majorBidi" w:cstheme="majorBidi"/>
        </w:rPr>
      </w:pPr>
      <w:r w:rsidRPr="009F45F7">
        <w:rPr>
          <w:rFonts w:asciiTheme="majorBidi" w:hAnsiTheme="majorBidi" w:cstheme="majorBidi"/>
        </w:rPr>
        <w:t>8.</w:t>
      </w:r>
      <w:r w:rsidRPr="009F45F7">
        <w:rPr>
          <w:rStyle w:val="Emphasis"/>
          <w:rFonts w:asciiTheme="majorBidi" w:hAnsiTheme="majorBidi" w:cstheme="majorBidi"/>
        </w:rPr>
        <w:t xml:space="preserve"> </w:t>
      </w:r>
      <w:r w:rsidRPr="009F45F7">
        <w:rPr>
          <w:rStyle w:val="Strong"/>
          <w:rFonts w:asciiTheme="majorBidi" w:hAnsiTheme="majorBidi" w:cstheme="majorBidi"/>
        </w:rPr>
        <w:t>Data management</w:t>
      </w:r>
      <w:r w:rsidRPr="009F45F7">
        <w:rPr>
          <w:rStyle w:val="Strong"/>
          <w:rFonts w:asciiTheme="majorBidi" w:hAnsiTheme="majorBidi" w:cstheme="majorBidi"/>
          <w:b w:val="0"/>
          <w:bCs w:val="0"/>
        </w:rPr>
        <w:t>:</w:t>
      </w:r>
      <w:r w:rsidRPr="0060043D">
        <w:rPr>
          <w:rFonts w:asciiTheme="majorBidi" w:hAnsiTheme="majorBidi" w:cstheme="majorBidi"/>
        </w:rPr>
        <w:t xml:space="preserve"> Health organizations face big-data-related challenges that can impact patient safety. All data that health organizations collect needs to be described, formatted, deduped and checked for accuracy, and made accessible for various uses — medical, billing, administrative — and the volume and velocity of big data makes this task more difficult.</w:t>
      </w:r>
    </w:p>
    <w:p w14:paraId="7A563A34" w14:textId="77777777" w:rsidR="005B1497" w:rsidRPr="0060043D" w:rsidRDefault="005B1497" w:rsidP="00337D15">
      <w:pPr>
        <w:autoSpaceDE w:val="0"/>
        <w:autoSpaceDN w:val="0"/>
        <w:adjustRightInd w:val="0"/>
        <w:spacing w:line="240" w:lineRule="auto"/>
        <w:rPr>
          <w:rFonts w:asciiTheme="majorBidi" w:hAnsiTheme="majorBidi" w:cstheme="majorBidi"/>
        </w:rPr>
      </w:pPr>
    </w:p>
    <w:p w14:paraId="72621CA6" w14:textId="5726A28D" w:rsidR="00337D15" w:rsidRDefault="00337D15" w:rsidP="00337D15">
      <w:pPr>
        <w:autoSpaceDE w:val="0"/>
        <w:autoSpaceDN w:val="0"/>
        <w:adjustRightInd w:val="0"/>
        <w:spacing w:line="240" w:lineRule="auto"/>
        <w:rPr>
          <w:rFonts w:asciiTheme="majorBidi" w:hAnsiTheme="majorBidi" w:cstheme="majorBidi"/>
        </w:rPr>
      </w:pPr>
      <w:r w:rsidRPr="0060043D">
        <w:rPr>
          <w:rFonts w:asciiTheme="majorBidi" w:hAnsiTheme="majorBidi" w:cstheme="majorBidi"/>
        </w:rPr>
        <w:t xml:space="preserve">9. </w:t>
      </w:r>
      <w:r w:rsidRPr="0060043D">
        <w:rPr>
          <w:rStyle w:val="Strong"/>
          <w:rFonts w:asciiTheme="majorBidi" w:hAnsiTheme="majorBidi" w:cstheme="majorBidi"/>
        </w:rPr>
        <w:t>Data accessibility:</w:t>
      </w:r>
      <w:r w:rsidRPr="0060043D">
        <w:rPr>
          <w:rFonts w:asciiTheme="majorBidi" w:hAnsiTheme="majorBidi" w:cstheme="majorBidi"/>
        </w:rPr>
        <w:t xml:space="preserve"> All data management strategies fall short if they don't result in content that's accessible and in the correct format for reporting. Data analysts must be empowered to access the data they need and share what the data reveals.</w:t>
      </w:r>
    </w:p>
    <w:p w14:paraId="0036CFAC" w14:textId="51C9A1CC" w:rsidR="009F45F7" w:rsidRDefault="009F45F7" w:rsidP="00337D15">
      <w:pPr>
        <w:autoSpaceDE w:val="0"/>
        <w:autoSpaceDN w:val="0"/>
        <w:adjustRightInd w:val="0"/>
        <w:spacing w:line="240" w:lineRule="auto"/>
        <w:rPr>
          <w:rFonts w:asciiTheme="majorBidi" w:hAnsiTheme="majorBidi" w:cstheme="majorBidi"/>
        </w:rPr>
      </w:pPr>
    </w:p>
    <w:p w14:paraId="3F50DE4F" w14:textId="1C6D64B4" w:rsidR="009F45F7" w:rsidRDefault="009F45F7" w:rsidP="00337D15">
      <w:pPr>
        <w:autoSpaceDE w:val="0"/>
        <w:autoSpaceDN w:val="0"/>
        <w:adjustRightInd w:val="0"/>
        <w:spacing w:line="240" w:lineRule="auto"/>
        <w:rPr>
          <w:rFonts w:asciiTheme="majorBidi" w:hAnsiTheme="majorBidi" w:cstheme="majorBidi"/>
        </w:rPr>
      </w:pPr>
    </w:p>
    <w:p w14:paraId="2BBD055D" w14:textId="77777777" w:rsidR="009F45F7" w:rsidRPr="0060043D" w:rsidRDefault="009F45F7" w:rsidP="00337D15">
      <w:pPr>
        <w:autoSpaceDE w:val="0"/>
        <w:autoSpaceDN w:val="0"/>
        <w:adjustRightInd w:val="0"/>
        <w:spacing w:line="240" w:lineRule="auto"/>
        <w:rPr>
          <w:rFonts w:asciiTheme="majorBidi" w:hAnsiTheme="majorBidi" w:cstheme="majorBidi"/>
          <w:sz w:val="20"/>
          <w:szCs w:val="20"/>
        </w:rPr>
      </w:pPr>
    </w:p>
    <w:p w14:paraId="06DF4834" w14:textId="3EE1A924" w:rsidR="005C68DA" w:rsidRPr="0060043D" w:rsidRDefault="005C68DA" w:rsidP="00DD3DCB">
      <w:pPr>
        <w:rPr>
          <w:rFonts w:asciiTheme="majorBidi" w:hAnsiTheme="majorBidi" w:cstheme="majorBidi"/>
          <w:sz w:val="20"/>
          <w:szCs w:val="20"/>
        </w:rPr>
      </w:pPr>
    </w:p>
    <w:p w14:paraId="72229108" w14:textId="74A9082E" w:rsidR="005C68DA" w:rsidRPr="009F45F7" w:rsidRDefault="009751A9" w:rsidP="00DD3DCB">
      <w:pPr>
        <w:rPr>
          <w:rFonts w:asciiTheme="majorBidi" w:hAnsiTheme="majorBidi" w:cstheme="majorBidi"/>
          <w:b/>
          <w:bCs/>
        </w:rPr>
      </w:pPr>
      <w:r w:rsidRPr="009F45F7">
        <w:rPr>
          <w:rFonts w:asciiTheme="majorBidi" w:hAnsiTheme="majorBidi" w:cstheme="majorBidi"/>
          <w:b/>
          <w:bCs/>
        </w:rPr>
        <w:t>Q4 b</w:t>
      </w:r>
    </w:p>
    <w:p w14:paraId="7F988D53" w14:textId="0B00F29F" w:rsidR="008314FA" w:rsidRPr="009F45F7" w:rsidRDefault="008314FA" w:rsidP="008314FA">
      <w:pPr>
        <w:rPr>
          <w:rFonts w:asciiTheme="majorBidi" w:hAnsiTheme="majorBidi" w:cstheme="majorBidi"/>
          <w:b/>
          <w:bCs/>
        </w:rPr>
      </w:pPr>
      <w:r w:rsidRPr="0060043D">
        <w:rPr>
          <w:rFonts w:asciiTheme="majorBidi" w:hAnsiTheme="majorBidi" w:cstheme="majorBidi"/>
        </w:rPr>
        <w:t xml:space="preserve"> </w:t>
      </w:r>
      <w:r w:rsidRPr="009F45F7">
        <w:rPr>
          <w:rFonts w:asciiTheme="majorBidi" w:hAnsiTheme="majorBidi" w:cstheme="majorBidi"/>
          <w:b/>
          <w:bCs/>
        </w:rPr>
        <w:t>Describe the possible sources of error in interview surveys</w:t>
      </w:r>
    </w:p>
    <w:p w14:paraId="13ABC1D4" w14:textId="77777777" w:rsidR="008314FA" w:rsidRPr="0060043D" w:rsidRDefault="008314FA" w:rsidP="00DD3DCB">
      <w:pPr>
        <w:rPr>
          <w:rFonts w:asciiTheme="majorBidi" w:hAnsiTheme="majorBidi" w:cstheme="majorBidi"/>
        </w:rPr>
      </w:pPr>
    </w:p>
    <w:p w14:paraId="077CE17E" w14:textId="132AEDC3" w:rsidR="009751A9" w:rsidRPr="00930D2C" w:rsidRDefault="009751A9" w:rsidP="008314FA">
      <w:pPr>
        <w:rPr>
          <w:rFonts w:asciiTheme="majorBidi" w:hAnsiTheme="majorBidi" w:cstheme="majorBidi"/>
          <w:b/>
          <w:bCs/>
        </w:rPr>
      </w:pPr>
      <w:r w:rsidRPr="00930D2C">
        <w:rPr>
          <w:rFonts w:asciiTheme="majorBidi" w:hAnsiTheme="majorBidi" w:cstheme="majorBidi"/>
          <w:b/>
          <w:bCs/>
        </w:rPr>
        <w:t>Questionnaire as a source of error.</w:t>
      </w:r>
    </w:p>
    <w:p w14:paraId="2BED8DBD" w14:textId="2E9DB134" w:rsidR="009751A9" w:rsidRPr="0060043D" w:rsidRDefault="009751A9" w:rsidP="00DD3DCB">
      <w:pPr>
        <w:rPr>
          <w:rFonts w:asciiTheme="majorBidi" w:hAnsiTheme="majorBidi" w:cstheme="majorBidi"/>
        </w:rPr>
      </w:pPr>
      <w:r w:rsidRPr="0060043D">
        <w:rPr>
          <w:rFonts w:asciiTheme="majorBidi" w:hAnsiTheme="majorBidi" w:cstheme="majorBidi"/>
        </w:rPr>
        <w:t>Ideally a question will convey to the respondent the meaning of interest to the researcher. However, several linguistic, structural, and environmental factors affect the interpretation of the question by the respondent. These factors include the specific question wording, the structure of each question (open versus closed), and the order in which the questions are presented. Question wording is often seen as one of the major problems in survey research; although one can standardize the language read by the respondent or the interviewer, standardizing the language does not imply standardization of the meaning. In addition, a respondent's perception of the intent or meaning of a question can be shaped by the sponsorship of the survey, the overall topic of the questionnaire, or the environment more immediate to the question of interest, such as the context of the previous question or set of questions or the specific response options associated with the question</w:t>
      </w:r>
    </w:p>
    <w:p w14:paraId="72A3DE3F" w14:textId="77777777" w:rsidR="008314FA" w:rsidRPr="0060043D" w:rsidRDefault="008314FA" w:rsidP="00DD3DCB">
      <w:pPr>
        <w:rPr>
          <w:rFonts w:asciiTheme="majorBidi" w:hAnsiTheme="majorBidi" w:cstheme="majorBidi"/>
        </w:rPr>
      </w:pPr>
    </w:p>
    <w:p w14:paraId="3D7CD8C0" w14:textId="63F3232C" w:rsidR="009751A9" w:rsidRPr="0060043D" w:rsidRDefault="009751A9" w:rsidP="008314FA">
      <w:pPr>
        <w:rPr>
          <w:rFonts w:asciiTheme="majorBidi" w:hAnsiTheme="majorBidi" w:cstheme="majorBidi"/>
          <w:b/>
          <w:bCs/>
        </w:rPr>
      </w:pPr>
      <w:r w:rsidRPr="0060043D">
        <w:rPr>
          <w:rFonts w:asciiTheme="majorBidi" w:hAnsiTheme="majorBidi" w:cstheme="majorBidi"/>
          <w:b/>
          <w:bCs/>
        </w:rPr>
        <w:t>Respondent as a source of error.</w:t>
      </w:r>
    </w:p>
    <w:p w14:paraId="019949A5" w14:textId="13802531" w:rsidR="009751A9" w:rsidRPr="0060043D" w:rsidRDefault="009751A9" w:rsidP="009751A9">
      <w:pPr>
        <w:rPr>
          <w:rFonts w:asciiTheme="majorBidi" w:hAnsiTheme="majorBidi" w:cstheme="majorBidi"/>
        </w:rPr>
      </w:pPr>
      <w:r w:rsidRPr="0060043D">
        <w:rPr>
          <w:rFonts w:asciiTheme="majorBidi" w:hAnsiTheme="majorBidi" w:cstheme="majorBidi"/>
        </w:rPr>
        <w:t xml:space="preserve">Once the respondent comprehends the question, he or she must retrieve the relevant information from memory, make a judgment as to whether the retrieved information matches the requested information, and communicate a response. The retrieval process is potentially fraught with error, including errors of omission and commission. As part of the communication of the response, the respondent must determine whether he or she wishes to reveal the information. Survey instruments often ask questions about socially and personally sensitive topics. It is widely believed, and well documented, that such questions elicit patterns of underreporting (for socially undesirable </w:t>
      </w:r>
      <w:r w:rsidR="007636B6" w:rsidRPr="0060043D">
        <w:rPr>
          <w:rFonts w:asciiTheme="majorBidi" w:hAnsiTheme="majorBidi" w:cstheme="majorBidi"/>
        </w:rPr>
        <w:t>behaviours</w:t>
      </w:r>
      <w:r w:rsidRPr="0060043D">
        <w:rPr>
          <w:rFonts w:asciiTheme="majorBidi" w:hAnsiTheme="majorBidi" w:cstheme="majorBidi"/>
        </w:rPr>
        <w:t xml:space="preserve"> and attitudes) as well as overreporting (for socially desirable </w:t>
      </w:r>
      <w:r w:rsidR="007636B6" w:rsidRPr="0060043D">
        <w:rPr>
          <w:rFonts w:asciiTheme="majorBidi" w:hAnsiTheme="majorBidi" w:cstheme="majorBidi"/>
        </w:rPr>
        <w:t>behaviours</w:t>
      </w:r>
      <w:r w:rsidRPr="0060043D">
        <w:rPr>
          <w:rFonts w:asciiTheme="majorBidi" w:hAnsiTheme="majorBidi" w:cstheme="majorBidi"/>
        </w:rPr>
        <w:t xml:space="preserve"> and attitudes).</w:t>
      </w:r>
    </w:p>
    <w:p w14:paraId="0CEB564F" w14:textId="77777777" w:rsidR="009751A9" w:rsidRPr="0060043D" w:rsidRDefault="009751A9" w:rsidP="009751A9">
      <w:pPr>
        <w:rPr>
          <w:rFonts w:asciiTheme="majorBidi" w:hAnsiTheme="majorBidi" w:cstheme="majorBidi"/>
        </w:rPr>
      </w:pPr>
    </w:p>
    <w:p w14:paraId="44C7D121" w14:textId="3B5AD1FE" w:rsidR="009751A9" w:rsidRPr="0060043D" w:rsidRDefault="009751A9" w:rsidP="008314FA">
      <w:pPr>
        <w:rPr>
          <w:rFonts w:asciiTheme="majorBidi" w:hAnsiTheme="majorBidi" w:cstheme="majorBidi"/>
        </w:rPr>
      </w:pPr>
      <w:r w:rsidRPr="0060043D">
        <w:rPr>
          <w:rFonts w:asciiTheme="majorBidi" w:hAnsiTheme="majorBidi" w:cstheme="majorBidi"/>
          <w:b/>
          <w:bCs/>
        </w:rPr>
        <w:t>Interviewer as a source of error</w:t>
      </w:r>
      <w:r w:rsidRPr="0060043D">
        <w:rPr>
          <w:rFonts w:asciiTheme="majorBidi" w:hAnsiTheme="majorBidi" w:cstheme="majorBidi"/>
        </w:rPr>
        <w:t>.</w:t>
      </w:r>
    </w:p>
    <w:p w14:paraId="01C923AC" w14:textId="77777777" w:rsidR="009751A9" w:rsidRPr="0060043D" w:rsidRDefault="009751A9" w:rsidP="009751A9">
      <w:p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For interviewer-administered questionnaires, interviewers may affect the measurement processes in one of several ways, including:</w:t>
      </w:r>
    </w:p>
    <w:p w14:paraId="1C6A3EF9" w14:textId="77777777" w:rsidR="009751A9" w:rsidRPr="0060043D" w:rsidRDefault="009751A9" w:rsidP="009751A9">
      <w:pPr>
        <w:numPr>
          <w:ilvl w:val="0"/>
          <w:numId w:val="16"/>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 xml:space="preserve">Failure to read the question as written; </w:t>
      </w:r>
    </w:p>
    <w:p w14:paraId="32FEA6DC" w14:textId="77777777" w:rsidR="009751A9" w:rsidRPr="0060043D" w:rsidRDefault="009751A9" w:rsidP="009751A9">
      <w:pPr>
        <w:numPr>
          <w:ilvl w:val="0"/>
          <w:numId w:val="16"/>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 xml:space="preserve">Variation in interviewers' ability to perform the other tasks associated with interviewing, for example, probing insufficient responses, selecting appropriate respondents, or recording information provided by the respondent; and </w:t>
      </w:r>
    </w:p>
    <w:p w14:paraId="6E540C94" w14:textId="4F83FB26" w:rsidR="009751A9" w:rsidRPr="0060043D" w:rsidRDefault="009751A9" w:rsidP="009751A9">
      <w:pPr>
        <w:numPr>
          <w:ilvl w:val="0"/>
          <w:numId w:val="16"/>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 xml:space="preserve">Demographic and socioeconomic characteristics as well as voice characteristics that influence the </w:t>
      </w:r>
      <w:r w:rsidR="007636B6" w:rsidRPr="0060043D">
        <w:rPr>
          <w:rFonts w:asciiTheme="majorBidi" w:eastAsia="Times New Roman" w:hAnsiTheme="majorBidi" w:cstheme="majorBidi"/>
          <w:sz w:val="24"/>
          <w:szCs w:val="24"/>
          <w:lang w:eastAsia="en-GB"/>
        </w:rPr>
        <w:t>behaviour</w:t>
      </w:r>
      <w:r w:rsidRPr="0060043D">
        <w:rPr>
          <w:rFonts w:asciiTheme="majorBidi" w:eastAsia="Times New Roman" w:hAnsiTheme="majorBidi" w:cstheme="majorBidi"/>
          <w:sz w:val="24"/>
          <w:szCs w:val="24"/>
          <w:lang w:eastAsia="en-GB"/>
        </w:rPr>
        <w:t xml:space="preserve"> and responses provided by the respondent. </w:t>
      </w:r>
    </w:p>
    <w:p w14:paraId="29736E9F" w14:textId="468C4F54" w:rsidR="009751A9" w:rsidRPr="0060043D" w:rsidRDefault="009751A9" w:rsidP="009751A9">
      <w:p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The first two factors contribute to measurement error from a cognitive or psycholinguistic perspective in that different respondents are exposed to different stimuli; thus variation in responses is, in part, a function of the variation in stimuli. All three factors suggest that interviewer effects contribute via an increase in variable error across interviewers. If all interviewers er</w:t>
      </w:r>
      <w:r w:rsidR="00DA5773" w:rsidRPr="0060043D">
        <w:rPr>
          <w:rFonts w:asciiTheme="majorBidi" w:eastAsia="Times New Roman" w:hAnsiTheme="majorBidi" w:cstheme="majorBidi"/>
          <w:sz w:val="24"/>
          <w:szCs w:val="24"/>
          <w:lang w:eastAsia="en-GB"/>
        </w:rPr>
        <w:t>ro</w:t>
      </w:r>
      <w:r w:rsidRPr="0060043D">
        <w:rPr>
          <w:rFonts w:asciiTheme="majorBidi" w:eastAsia="Times New Roman" w:hAnsiTheme="majorBidi" w:cstheme="majorBidi"/>
          <w:sz w:val="24"/>
          <w:szCs w:val="24"/>
          <w:lang w:eastAsia="en-GB"/>
        </w:rPr>
        <w:t>red in the same direction (or their characteristics resulted in errors of the same direction and magnitude), interviewer bias would result. For the most part, the literature indicates that among well-trained interviewing staff, interviewer error contributes to the overall variance of estimates as opposed to resulting in biased estimates</w:t>
      </w:r>
      <w:r w:rsidR="00A56E63" w:rsidRPr="0060043D">
        <w:rPr>
          <w:rFonts w:asciiTheme="majorBidi" w:eastAsia="Times New Roman" w:hAnsiTheme="majorBidi" w:cstheme="majorBidi"/>
          <w:sz w:val="24"/>
          <w:szCs w:val="24"/>
          <w:lang w:eastAsia="en-GB"/>
        </w:rPr>
        <w:t>.</w:t>
      </w:r>
    </w:p>
    <w:p w14:paraId="2636C714" w14:textId="4EEDBF36" w:rsidR="009751A9" w:rsidRPr="0060043D" w:rsidRDefault="009751A9" w:rsidP="008314FA">
      <w:pPr>
        <w:rPr>
          <w:rFonts w:asciiTheme="majorBidi" w:hAnsiTheme="majorBidi" w:cstheme="majorBidi"/>
          <w:b/>
          <w:bCs/>
        </w:rPr>
      </w:pPr>
      <w:r w:rsidRPr="0060043D">
        <w:rPr>
          <w:rFonts w:asciiTheme="majorBidi" w:hAnsiTheme="majorBidi" w:cstheme="majorBidi"/>
          <w:b/>
          <w:bCs/>
        </w:rPr>
        <w:t>Other essential survey conditions as source of error.</w:t>
      </w:r>
    </w:p>
    <w:p w14:paraId="765FBBCF" w14:textId="77777777" w:rsidR="0035032F" w:rsidRPr="0060043D" w:rsidRDefault="0035032F" w:rsidP="0035032F">
      <w:p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Any data collection effort involves decisions concerning the features that define the overall design of the survey, here referred to as the essential survey conditions. In addition to the sample design and the wording of individual questions and response options, these decisions include:</w:t>
      </w:r>
    </w:p>
    <w:p w14:paraId="51B4E963" w14:textId="77777777" w:rsidR="0035032F" w:rsidRPr="0060043D" w:rsidRDefault="0035032F" w:rsidP="0035032F">
      <w:pPr>
        <w:numPr>
          <w:ilvl w:val="0"/>
          <w:numId w:val="17"/>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 xml:space="preserve">Whether to use interviewers or to collect information via some form of self-administered questionnaire; </w:t>
      </w:r>
    </w:p>
    <w:p w14:paraId="246A581A" w14:textId="77777777" w:rsidR="0035032F" w:rsidRPr="0060043D" w:rsidRDefault="0035032F" w:rsidP="0035032F">
      <w:pPr>
        <w:numPr>
          <w:ilvl w:val="0"/>
          <w:numId w:val="17"/>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 xml:space="preserve">The means for selecting and training interviewers (if applicable); </w:t>
      </w:r>
    </w:p>
    <w:p w14:paraId="1EC2AED2" w14:textId="77777777" w:rsidR="0035032F" w:rsidRPr="0060043D" w:rsidRDefault="0035032F" w:rsidP="0035032F">
      <w:pPr>
        <w:numPr>
          <w:ilvl w:val="0"/>
          <w:numId w:val="17"/>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 xml:space="preserve">The mode of data collection for interviewer administration (telephone versus face to face); </w:t>
      </w:r>
    </w:p>
    <w:p w14:paraId="2DB96BCE" w14:textId="77777777" w:rsidR="0035032F" w:rsidRPr="0060043D" w:rsidRDefault="0035032F" w:rsidP="0035032F">
      <w:pPr>
        <w:numPr>
          <w:ilvl w:val="0"/>
          <w:numId w:val="17"/>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 xml:space="preserve">The choice of respondent rule, including the extent to which the design permits the reporting of information by proxy respondents; </w:t>
      </w:r>
    </w:p>
    <w:p w14:paraId="3D699C8C" w14:textId="77777777" w:rsidR="0035032F" w:rsidRPr="0060043D" w:rsidRDefault="0035032F" w:rsidP="0035032F">
      <w:pPr>
        <w:numPr>
          <w:ilvl w:val="0"/>
          <w:numId w:val="17"/>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 xml:space="preserve">The method of data collection (paper and pencil, computer assisted); </w:t>
      </w:r>
    </w:p>
    <w:p w14:paraId="17A7711E" w14:textId="77777777" w:rsidR="0035032F" w:rsidRPr="0060043D" w:rsidRDefault="0035032F" w:rsidP="0035032F">
      <w:pPr>
        <w:numPr>
          <w:ilvl w:val="0"/>
          <w:numId w:val="17"/>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 xml:space="preserve">The extent to which respondents are encouraged to reference records to respond to factual questions; </w:t>
      </w:r>
    </w:p>
    <w:p w14:paraId="0DAB3F9A" w14:textId="77777777" w:rsidR="0035032F" w:rsidRPr="0060043D" w:rsidRDefault="0035032F" w:rsidP="0035032F">
      <w:pPr>
        <w:numPr>
          <w:ilvl w:val="0"/>
          <w:numId w:val="17"/>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 xml:space="preserve">Whether to contact respondents for a single interview (cross-sectional design) or follow respondents over time (longitudinal or panel design); </w:t>
      </w:r>
    </w:p>
    <w:p w14:paraId="7DB3B728" w14:textId="77777777" w:rsidR="0035032F" w:rsidRPr="0060043D" w:rsidRDefault="0035032F" w:rsidP="0035032F">
      <w:pPr>
        <w:numPr>
          <w:ilvl w:val="0"/>
          <w:numId w:val="17"/>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 xml:space="preserve">For longitudinal designs, the frequency and periodicity of measurement; </w:t>
      </w:r>
    </w:p>
    <w:p w14:paraId="72866CEB" w14:textId="77777777" w:rsidR="0035032F" w:rsidRPr="0060043D" w:rsidRDefault="0035032F" w:rsidP="0035032F">
      <w:pPr>
        <w:numPr>
          <w:ilvl w:val="0"/>
          <w:numId w:val="17"/>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 xml:space="preserve">The identification of the organization for whom the data are collected; and </w:t>
      </w:r>
    </w:p>
    <w:p w14:paraId="2A0D6916" w14:textId="77777777" w:rsidR="0035032F" w:rsidRPr="0060043D" w:rsidRDefault="0035032F" w:rsidP="0035032F">
      <w:pPr>
        <w:numPr>
          <w:ilvl w:val="0"/>
          <w:numId w:val="17"/>
        </w:num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 xml:space="preserve">The identification of the data collection organization. </w:t>
      </w:r>
    </w:p>
    <w:p w14:paraId="5F853241" w14:textId="77777777" w:rsidR="0035032F" w:rsidRPr="0060043D" w:rsidRDefault="0035032F" w:rsidP="0035032F">
      <w:pPr>
        <w:spacing w:before="100" w:beforeAutospacing="1" w:after="100" w:afterAutospacing="1" w:line="240" w:lineRule="auto"/>
        <w:rPr>
          <w:rFonts w:asciiTheme="majorBidi" w:eastAsia="Times New Roman" w:hAnsiTheme="majorBidi" w:cstheme="majorBidi"/>
          <w:sz w:val="24"/>
          <w:szCs w:val="24"/>
          <w:lang w:eastAsia="en-GB"/>
        </w:rPr>
      </w:pPr>
      <w:r w:rsidRPr="0060043D">
        <w:rPr>
          <w:rFonts w:asciiTheme="majorBidi" w:eastAsia="Times New Roman" w:hAnsiTheme="majorBidi" w:cstheme="majorBidi"/>
          <w:sz w:val="24"/>
          <w:szCs w:val="24"/>
          <w:lang w:eastAsia="en-GB"/>
        </w:rPr>
        <w:t>No one design or set of design features is clearly superior with respect to overall data quality. For example, as noted, interviewer variance is one source of variability that obviously can be eliminated through the use of a self-administered questionnaire. However, the use of an interviewer may aid in the measurement process by providing the respondent with clarifying information or by probing insufficient response</w:t>
      </w:r>
    </w:p>
    <w:p w14:paraId="11CD568F" w14:textId="0903C3DE" w:rsidR="0035032F" w:rsidRPr="0060043D" w:rsidRDefault="0035032F" w:rsidP="0035032F">
      <w:pPr>
        <w:rPr>
          <w:rFonts w:asciiTheme="majorBidi" w:hAnsiTheme="majorBidi" w:cstheme="majorBidi"/>
        </w:rPr>
      </w:pPr>
    </w:p>
    <w:p w14:paraId="707DE201" w14:textId="28542FB5" w:rsidR="00F91CBF" w:rsidRPr="0060043D" w:rsidRDefault="00F91CBF" w:rsidP="0035032F">
      <w:pPr>
        <w:rPr>
          <w:rFonts w:asciiTheme="majorBidi" w:hAnsiTheme="majorBidi" w:cstheme="majorBidi"/>
        </w:rPr>
      </w:pPr>
    </w:p>
    <w:p w14:paraId="40B70999" w14:textId="65BB7029" w:rsidR="00F91CBF" w:rsidRPr="009F45F7" w:rsidRDefault="00F91CBF" w:rsidP="0035032F">
      <w:pPr>
        <w:rPr>
          <w:rFonts w:asciiTheme="majorBidi" w:hAnsiTheme="majorBidi" w:cstheme="majorBidi"/>
          <w:b/>
          <w:bCs/>
        </w:rPr>
      </w:pPr>
      <w:r w:rsidRPr="009F45F7">
        <w:rPr>
          <w:rFonts w:asciiTheme="majorBidi" w:hAnsiTheme="majorBidi" w:cstheme="majorBidi"/>
          <w:b/>
          <w:bCs/>
        </w:rPr>
        <w:t>Question 5</w:t>
      </w:r>
      <w:r w:rsidR="006E2874" w:rsidRPr="009F45F7">
        <w:rPr>
          <w:rFonts w:asciiTheme="majorBidi" w:hAnsiTheme="majorBidi" w:cstheme="majorBidi"/>
          <w:b/>
          <w:bCs/>
        </w:rPr>
        <w:t>;</w:t>
      </w:r>
    </w:p>
    <w:p w14:paraId="6F5F82F6" w14:textId="1334DB15" w:rsidR="00AC16DF" w:rsidRPr="009F45F7" w:rsidRDefault="00F91CBF" w:rsidP="009F45F7">
      <w:pPr>
        <w:rPr>
          <w:rStyle w:val="Strong"/>
          <w:rFonts w:asciiTheme="majorBidi" w:hAnsiTheme="majorBidi" w:cstheme="majorBidi"/>
          <w:b w:val="0"/>
          <w:bCs w:val="0"/>
        </w:rPr>
      </w:pPr>
      <w:r w:rsidRPr="009F45F7">
        <w:rPr>
          <w:rFonts w:asciiTheme="majorBidi" w:hAnsiTheme="majorBidi" w:cstheme="majorBidi"/>
          <w:b/>
          <w:bCs/>
        </w:rPr>
        <w:t xml:space="preserve"> Explain the main determinants of health</w:t>
      </w:r>
      <w:r w:rsidR="00FE2246" w:rsidRPr="0060043D">
        <w:rPr>
          <w:rFonts w:asciiTheme="majorBidi" w:hAnsiTheme="majorBidi" w:cstheme="majorBidi"/>
        </w:rPr>
        <w:t>.</w:t>
      </w:r>
    </w:p>
    <w:p w14:paraId="5358EC91" w14:textId="09669B77" w:rsidR="00AC16DF" w:rsidRPr="0060043D" w:rsidRDefault="00AC16DF" w:rsidP="00AC16DF">
      <w:pPr>
        <w:rPr>
          <w:rStyle w:val="Strong"/>
          <w:rFonts w:asciiTheme="majorBidi" w:hAnsiTheme="majorBidi" w:cstheme="majorBidi"/>
        </w:rPr>
      </w:pPr>
    </w:p>
    <w:p w14:paraId="79A11461" w14:textId="06324CDE" w:rsidR="004A7806" w:rsidRPr="00606131" w:rsidRDefault="004A7806" w:rsidP="009333F1">
      <w:pPr>
        <w:autoSpaceDE w:val="0"/>
        <w:autoSpaceDN w:val="0"/>
        <w:adjustRightInd w:val="0"/>
        <w:spacing w:line="240" w:lineRule="auto"/>
        <w:rPr>
          <w:rFonts w:asciiTheme="majorBidi" w:hAnsiTheme="majorBidi" w:cstheme="majorBidi"/>
          <w:sz w:val="24"/>
          <w:szCs w:val="24"/>
        </w:rPr>
      </w:pPr>
      <w:r w:rsidRPr="00606131">
        <w:rPr>
          <w:rFonts w:asciiTheme="majorBidi" w:hAnsiTheme="majorBidi" w:cstheme="majorBidi"/>
          <w:sz w:val="24"/>
          <w:szCs w:val="24"/>
        </w:rPr>
        <w:t xml:space="preserve"> </w:t>
      </w:r>
      <w:r w:rsidR="00914D88" w:rsidRPr="00606131">
        <w:rPr>
          <w:rFonts w:asciiTheme="majorBidi" w:hAnsiTheme="majorBidi" w:cstheme="majorBidi"/>
          <w:sz w:val="24"/>
          <w:szCs w:val="24"/>
        </w:rPr>
        <w:t xml:space="preserve">Health determinants </w:t>
      </w:r>
      <w:r w:rsidRPr="00606131">
        <w:rPr>
          <w:rFonts w:asciiTheme="majorBidi" w:hAnsiTheme="majorBidi" w:cstheme="majorBidi"/>
          <w:sz w:val="24"/>
          <w:szCs w:val="24"/>
        </w:rPr>
        <w:t>are a range of factors that influence the health status of individuals or populations. At every stage of life, health is determined by complex interactions between social and economic factors, the physical environment and individual behaviour.</w:t>
      </w:r>
      <w:r w:rsidR="009333F1" w:rsidRPr="00606131">
        <w:rPr>
          <w:rFonts w:asciiTheme="majorBidi" w:hAnsiTheme="majorBidi" w:cstheme="majorBidi"/>
          <w:sz w:val="24"/>
          <w:szCs w:val="24"/>
        </w:rPr>
        <w:t xml:space="preserve"> There are different perspectives in expressing the determinants of health of an individual or a community</w:t>
      </w:r>
      <w:r w:rsidR="00036329" w:rsidRPr="00606131">
        <w:rPr>
          <w:rFonts w:asciiTheme="majorBidi" w:hAnsiTheme="majorBidi" w:cstheme="majorBidi"/>
          <w:sz w:val="24"/>
          <w:szCs w:val="24"/>
        </w:rPr>
        <w:t xml:space="preserve">. There </w:t>
      </w:r>
      <w:r w:rsidR="001A5FBD" w:rsidRPr="00606131">
        <w:rPr>
          <w:rFonts w:asciiTheme="majorBidi" w:hAnsiTheme="majorBidi" w:cstheme="majorBidi"/>
          <w:sz w:val="24"/>
          <w:szCs w:val="24"/>
        </w:rPr>
        <w:t>are mainly</w:t>
      </w:r>
      <w:r w:rsidR="00036329" w:rsidRPr="00606131">
        <w:rPr>
          <w:rFonts w:asciiTheme="majorBidi" w:hAnsiTheme="majorBidi" w:cstheme="majorBidi"/>
          <w:sz w:val="24"/>
          <w:szCs w:val="24"/>
        </w:rPr>
        <w:t xml:space="preserve"> five major health determinants, and these are: </w:t>
      </w:r>
    </w:p>
    <w:p w14:paraId="58ABD162" w14:textId="77777777" w:rsidR="004A7806" w:rsidRPr="0060043D" w:rsidRDefault="004A7806" w:rsidP="00FC0CCA">
      <w:pPr>
        <w:rPr>
          <w:rFonts w:asciiTheme="majorBidi" w:hAnsiTheme="majorBidi" w:cstheme="majorBidi"/>
          <w:sz w:val="20"/>
          <w:szCs w:val="20"/>
        </w:rPr>
      </w:pPr>
    </w:p>
    <w:p w14:paraId="3CAC262B" w14:textId="0635A589" w:rsidR="00636880" w:rsidRPr="00606131" w:rsidRDefault="00636880" w:rsidP="00FC0CCA">
      <w:pPr>
        <w:rPr>
          <w:rFonts w:asciiTheme="majorBidi" w:eastAsia="Times New Roman" w:hAnsiTheme="majorBidi" w:cstheme="majorBidi"/>
          <w:b/>
          <w:bCs/>
          <w:sz w:val="24"/>
          <w:szCs w:val="24"/>
          <w:lang w:eastAsia="en-GB"/>
        </w:rPr>
      </w:pPr>
      <w:r w:rsidRPr="00606131">
        <w:rPr>
          <w:rFonts w:asciiTheme="majorBidi" w:eastAsia="Times New Roman" w:hAnsiTheme="majorBidi" w:cstheme="majorBidi"/>
          <w:b/>
          <w:bCs/>
          <w:sz w:val="24"/>
          <w:szCs w:val="24"/>
          <w:lang w:eastAsia="en-GB"/>
        </w:rPr>
        <w:t>Biological and genetics.</w:t>
      </w:r>
    </w:p>
    <w:p w14:paraId="531C202E" w14:textId="6DC56E19" w:rsidR="002F1BD6" w:rsidRDefault="005070F3" w:rsidP="003B0C1A">
      <w:pPr>
        <w:autoSpaceDE w:val="0"/>
        <w:autoSpaceDN w:val="0"/>
        <w:adjustRightInd w:val="0"/>
        <w:spacing w:line="240" w:lineRule="auto"/>
        <w:rPr>
          <w:rFonts w:asciiTheme="majorBidi" w:hAnsiTheme="majorBidi" w:cstheme="majorBidi"/>
          <w:sz w:val="24"/>
          <w:szCs w:val="24"/>
        </w:rPr>
      </w:pPr>
      <w:r w:rsidRPr="00606131">
        <w:rPr>
          <w:rFonts w:asciiTheme="majorBidi" w:hAnsiTheme="majorBidi" w:cstheme="majorBidi"/>
          <w:sz w:val="24"/>
          <w:szCs w:val="24"/>
        </w:rPr>
        <w:t xml:space="preserve">Biological or genetics are </w:t>
      </w:r>
      <w:r w:rsidR="002F1BD6" w:rsidRPr="00606131">
        <w:rPr>
          <w:rFonts w:asciiTheme="majorBidi" w:hAnsiTheme="majorBidi" w:cstheme="majorBidi"/>
          <w:sz w:val="24"/>
          <w:szCs w:val="24"/>
        </w:rPr>
        <w:t>Affects or characteristics of the body that are genetic in origin or have a genetic component that may</w:t>
      </w:r>
      <w:r w:rsidRPr="00606131">
        <w:rPr>
          <w:rFonts w:asciiTheme="majorBidi" w:hAnsiTheme="majorBidi" w:cstheme="majorBidi"/>
          <w:sz w:val="24"/>
          <w:szCs w:val="24"/>
        </w:rPr>
        <w:t xml:space="preserve"> </w:t>
      </w:r>
      <w:r w:rsidR="002F1BD6" w:rsidRPr="00606131">
        <w:rPr>
          <w:rFonts w:asciiTheme="majorBidi" w:hAnsiTheme="majorBidi" w:cstheme="majorBidi"/>
          <w:sz w:val="24"/>
          <w:szCs w:val="24"/>
        </w:rPr>
        <w:t xml:space="preserve">directly and measurably determine health </w:t>
      </w:r>
      <w:r w:rsidRPr="00606131">
        <w:rPr>
          <w:rFonts w:asciiTheme="majorBidi" w:hAnsiTheme="majorBidi" w:cstheme="majorBidi"/>
          <w:sz w:val="24"/>
          <w:szCs w:val="24"/>
        </w:rPr>
        <w:t xml:space="preserve">of an individual. Every Human being is made of genes. In addition, there are factors, which are genetically transmitted from parents to offspring. As a result, there is a chance of transferring defective trait </w:t>
      </w:r>
      <w:r w:rsidR="002F1BD6" w:rsidRPr="00606131">
        <w:rPr>
          <w:rFonts w:asciiTheme="majorBidi" w:hAnsiTheme="majorBidi" w:cstheme="majorBidi"/>
          <w:sz w:val="24"/>
          <w:szCs w:val="24"/>
        </w:rPr>
        <w:t>and/or disability (</w:t>
      </w:r>
      <w:proofErr w:type="spellStart"/>
      <w:r w:rsidR="002F1BD6" w:rsidRPr="00606131">
        <w:rPr>
          <w:rFonts w:asciiTheme="majorBidi" w:hAnsiTheme="majorBidi" w:cstheme="majorBidi"/>
          <w:sz w:val="24"/>
          <w:szCs w:val="24"/>
        </w:rPr>
        <w:t>e</w:t>
      </w:r>
      <w:r w:rsidR="00606131">
        <w:rPr>
          <w:rFonts w:asciiTheme="majorBidi" w:hAnsiTheme="majorBidi" w:cstheme="majorBidi"/>
          <w:sz w:val="24"/>
          <w:szCs w:val="24"/>
        </w:rPr>
        <w:t>.</w:t>
      </w:r>
      <w:r w:rsidR="002F1BD6" w:rsidRPr="00606131">
        <w:rPr>
          <w:rFonts w:asciiTheme="majorBidi" w:hAnsiTheme="majorBidi" w:cstheme="majorBidi"/>
          <w:sz w:val="24"/>
          <w:szCs w:val="24"/>
        </w:rPr>
        <w:t>g</w:t>
      </w:r>
      <w:proofErr w:type="spellEnd"/>
      <w:r w:rsidR="002F1BD6" w:rsidRPr="00606131">
        <w:rPr>
          <w:rFonts w:asciiTheme="majorBidi" w:hAnsiTheme="majorBidi" w:cstheme="majorBidi"/>
          <w:sz w:val="24"/>
          <w:szCs w:val="24"/>
        </w:rPr>
        <w:t xml:space="preserve"> inheritance of the BrCa1 gene increases individual susceptibility to breast</w:t>
      </w:r>
      <w:r w:rsidRPr="00606131">
        <w:rPr>
          <w:rFonts w:asciiTheme="majorBidi" w:hAnsiTheme="majorBidi" w:cstheme="majorBidi"/>
          <w:sz w:val="24"/>
          <w:szCs w:val="24"/>
        </w:rPr>
        <w:t xml:space="preserve"> </w:t>
      </w:r>
      <w:r w:rsidR="002F1BD6" w:rsidRPr="00606131">
        <w:rPr>
          <w:rFonts w:asciiTheme="majorBidi" w:hAnsiTheme="majorBidi" w:cstheme="majorBidi"/>
          <w:sz w:val="24"/>
          <w:szCs w:val="24"/>
        </w:rPr>
        <w:t>and ovarian cancer; genetic causes of birth defects/ congenital abnormalities</w:t>
      </w:r>
      <w:r w:rsidR="00606131">
        <w:rPr>
          <w:rFonts w:asciiTheme="majorBidi" w:hAnsiTheme="majorBidi" w:cstheme="majorBidi"/>
          <w:sz w:val="24"/>
          <w:szCs w:val="24"/>
        </w:rPr>
        <w:t>,</w:t>
      </w:r>
      <w:r w:rsidR="002F1BD6" w:rsidRPr="00606131">
        <w:rPr>
          <w:rFonts w:asciiTheme="majorBidi" w:hAnsiTheme="majorBidi" w:cstheme="majorBidi"/>
          <w:sz w:val="24"/>
          <w:szCs w:val="24"/>
        </w:rPr>
        <w:t xml:space="preserve">). </w:t>
      </w:r>
      <w:r w:rsidR="003B0C1A" w:rsidRPr="00606131">
        <w:rPr>
          <w:rFonts w:asciiTheme="majorBidi" w:hAnsiTheme="majorBidi" w:cstheme="majorBidi"/>
          <w:sz w:val="24"/>
          <w:szCs w:val="24"/>
        </w:rPr>
        <w:t>Some biological and genetic factors affect specific populations more than others.  Sickle cell is another example of a genetic determinant of health. Sickle cell is a disease condition that people inherit when both parents carry the gene for the sickle cell.</w:t>
      </w:r>
    </w:p>
    <w:p w14:paraId="4A1D9B22" w14:textId="6CD55079" w:rsidR="009F45F7" w:rsidRDefault="009F45F7" w:rsidP="003B0C1A">
      <w:pPr>
        <w:autoSpaceDE w:val="0"/>
        <w:autoSpaceDN w:val="0"/>
        <w:adjustRightInd w:val="0"/>
        <w:spacing w:line="240" w:lineRule="auto"/>
        <w:rPr>
          <w:rFonts w:asciiTheme="majorBidi" w:hAnsiTheme="majorBidi" w:cstheme="majorBidi"/>
          <w:sz w:val="24"/>
          <w:szCs w:val="24"/>
        </w:rPr>
      </w:pPr>
    </w:p>
    <w:p w14:paraId="4E7D2C17" w14:textId="33114B31" w:rsidR="009F45F7" w:rsidRDefault="009F45F7" w:rsidP="003B0C1A">
      <w:pPr>
        <w:autoSpaceDE w:val="0"/>
        <w:autoSpaceDN w:val="0"/>
        <w:adjustRightInd w:val="0"/>
        <w:spacing w:line="240" w:lineRule="auto"/>
        <w:rPr>
          <w:rFonts w:asciiTheme="majorBidi" w:hAnsiTheme="majorBidi" w:cstheme="majorBidi"/>
          <w:sz w:val="24"/>
          <w:szCs w:val="24"/>
        </w:rPr>
      </w:pPr>
    </w:p>
    <w:p w14:paraId="397E72AA" w14:textId="77777777" w:rsidR="009F45F7" w:rsidRPr="00606131" w:rsidRDefault="009F45F7" w:rsidP="003B0C1A">
      <w:pPr>
        <w:autoSpaceDE w:val="0"/>
        <w:autoSpaceDN w:val="0"/>
        <w:adjustRightInd w:val="0"/>
        <w:spacing w:line="240" w:lineRule="auto"/>
        <w:rPr>
          <w:rFonts w:asciiTheme="majorBidi" w:hAnsiTheme="majorBidi" w:cstheme="majorBidi"/>
          <w:sz w:val="24"/>
          <w:szCs w:val="24"/>
        </w:rPr>
      </w:pPr>
    </w:p>
    <w:p w14:paraId="4E5C98A8" w14:textId="77777777" w:rsidR="00535C10" w:rsidRPr="0060043D" w:rsidRDefault="00535C10" w:rsidP="00535C10">
      <w:pPr>
        <w:spacing w:before="100" w:beforeAutospacing="1" w:after="100" w:afterAutospacing="1" w:line="240" w:lineRule="auto"/>
        <w:rPr>
          <w:rFonts w:asciiTheme="majorBidi" w:eastAsia="Times New Roman" w:hAnsiTheme="majorBidi" w:cstheme="majorBidi"/>
          <w:b/>
          <w:bCs/>
          <w:sz w:val="24"/>
          <w:szCs w:val="24"/>
          <w:lang w:eastAsia="en-GB"/>
        </w:rPr>
      </w:pPr>
      <w:r w:rsidRPr="0060043D">
        <w:rPr>
          <w:rFonts w:asciiTheme="majorBidi" w:eastAsia="Times New Roman" w:hAnsiTheme="majorBidi" w:cstheme="majorBidi"/>
          <w:b/>
          <w:bCs/>
          <w:sz w:val="24"/>
          <w:szCs w:val="24"/>
          <w:lang w:eastAsia="en-GB"/>
        </w:rPr>
        <w:t>Environmental Factors:</w:t>
      </w:r>
    </w:p>
    <w:p w14:paraId="684F1CDD" w14:textId="377688CC" w:rsidR="00535C10" w:rsidRPr="00606131" w:rsidRDefault="00535C10" w:rsidP="00644855">
      <w:pPr>
        <w:autoSpaceDE w:val="0"/>
        <w:autoSpaceDN w:val="0"/>
        <w:adjustRightInd w:val="0"/>
        <w:spacing w:line="240" w:lineRule="auto"/>
        <w:rPr>
          <w:rFonts w:asciiTheme="majorBidi" w:hAnsiTheme="majorBidi" w:cstheme="majorBidi"/>
          <w:sz w:val="24"/>
          <w:szCs w:val="24"/>
        </w:rPr>
      </w:pPr>
      <w:r w:rsidRPr="00606131">
        <w:rPr>
          <w:rFonts w:asciiTheme="majorBidi" w:hAnsiTheme="majorBidi" w:cstheme="majorBidi"/>
          <w:sz w:val="24"/>
          <w:szCs w:val="24"/>
        </w:rPr>
        <w:t>Environmental factors are any external agents</w:t>
      </w:r>
      <w:r w:rsidR="00644855" w:rsidRPr="00606131">
        <w:rPr>
          <w:rFonts w:asciiTheme="majorBidi" w:hAnsiTheme="majorBidi" w:cstheme="majorBidi"/>
          <w:sz w:val="24"/>
          <w:szCs w:val="24"/>
        </w:rPr>
        <w:t xml:space="preserve"> that contributes to poor health being either</w:t>
      </w:r>
      <w:r w:rsidRPr="00606131">
        <w:rPr>
          <w:rFonts w:asciiTheme="majorBidi" w:hAnsiTheme="majorBidi" w:cstheme="majorBidi"/>
          <w:sz w:val="24"/>
          <w:szCs w:val="24"/>
        </w:rPr>
        <w:t xml:space="preserve"> (biological, chemical, </w:t>
      </w:r>
      <w:r w:rsidR="00644855" w:rsidRPr="00606131">
        <w:rPr>
          <w:rFonts w:asciiTheme="majorBidi" w:hAnsiTheme="majorBidi" w:cstheme="majorBidi"/>
          <w:sz w:val="24"/>
          <w:szCs w:val="24"/>
        </w:rPr>
        <w:t xml:space="preserve">or </w:t>
      </w:r>
      <w:r w:rsidRPr="00606131">
        <w:rPr>
          <w:rFonts w:asciiTheme="majorBidi" w:hAnsiTheme="majorBidi" w:cstheme="majorBidi"/>
          <w:sz w:val="24"/>
          <w:szCs w:val="24"/>
        </w:rPr>
        <w:t>physical</w:t>
      </w:r>
      <w:r w:rsidR="00644855" w:rsidRPr="00606131">
        <w:rPr>
          <w:rFonts w:asciiTheme="majorBidi" w:hAnsiTheme="majorBidi" w:cstheme="majorBidi"/>
          <w:sz w:val="24"/>
          <w:szCs w:val="24"/>
        </w:rPr>
        <w:t>)</w:t>
      </w:r>
      <w:r w:rsidRPr="00606131">
        <w:rPr>
          <w:rFonts w:asciiTheme="majorBidi" w:hAnsiTheme="majorBidi" w:cstheme="majorBidi"/>
          <w:sz w:val="24"/>
          <w:szCs w:val="24"/>
        </w:rPr>
        <w:t xml:space="preserve"> </w:t>
      </w:r>
      <w:r w:rsidR="00644855" w:rsidRPr="00606131">
        <w:rPr>
          <w:rFonts w:asciiTheme="majorBidi" w:hAnsiTheme="majorBidi" w:cstheme="majorBidi"/>
          <w:sz w:val="24"/>
          <w:szCs w:val="24"/>
        </w:rPr>
        <w:t>.</w:t>
      </w:r>
    </w:p>
    <w:p w14:paraId="10D41D52" w14:textId="18B0DC0A" w:rsidR="00E90107" w:rsidRPr="00606131" w:rsidRDefault="00E90107" w:rsidP="00E90107">
      <w:pPr>
        <w:autoSpaceDE w:val="0"/>
        <w:autoSpaceDN w:val="0"/>
        <w:adjustRightInd w:val="0"/>
        <w:spacing w:line="240" w:lineRule="auto"/>
        <w:rPr>
          <w:rFonts w:asciiTheme="majorBidi" w:hAnsiTheme="majorBidi" w:cstheme="majorBidi"/>
          <w:sz w:val="24"/>
          <w:szCs w:val="24"/>
        </w:rPr>
      </w:pPr>
      <w:r w:rsidRPr="00606131">
        <w:rPr>
          <w:rFonts w:asciiTheme="majorBidi" w:hAnsiTheme="majorBidi" w:cstheme="majorBidi"/>
          <w:sz w:val="24"/>
          <w:szCs w:val="24"/>
        </w:rPr>
        <w:t>Environmental factors that could influence health include:</w:t>
      </w:r>
    </w:p>
    <w:p w14:paraId="34758B49" w14:textId="77777777" w:rsidR="00E90107" w:rsidRPr="00606131" w:rsidRDefault="00E90107" w:rsidP="00E90107">
      <w:pPr>
        <w:autoSpaceDE w:val="0"/>
        <w:autoSpaceDN w:val="0"/>
        <w:adjustRightInd w:val="0"/>
        <w:spacing w:line="240" w:lineRule="auto"/>
        <w:rPr>
          <w:rFonts w:asciiTheme="majorBidi" w:hAnsiTheme="majorBidi" w:cstheme="majorBidi"/>
          <w:sz w:val="24"/>
          <w:szCs w:val="24"/>
        </w:rPr>
      </w:pPr>
      <w:r w:rsidRPr="00606131">
        <w:rPr>
          <w:rFonts w:asciiTheme="majorBidi" w:hAnsiTheme="majorBidi" w:cstheme="majorBidi"/>
          <w:sz w:val="24"/>
          <w:szCs w:val="24"/>
        </w:rPr>
        <w:t>a. Life support, food, water, air etc</w:t>
      </w:r>
    </w:p>
    <w:p w14:paraId="1C6D47B6" w14:textId="6F7E9EBD" w:rsidR="00E90107" w:rsidRPr="00606131" w:rsidRDefault="00E90107" w:rsidP="00E90107">
      <w:pPr>
        <w:autoSpaceDE w:val="0"/>
        <w:autoSpaceDN w:val="0"/>
        <w:adjustRightInd w:val="0"/>
        <w:spacing w:line="240" w:lineRule="auto"/>
        <w:rPr>
          <w:rFonts w:asciiTheme="majorBidi" w:hAnsiTheme="majorBidi" w:cstheme="majorBidi"/>
          <w:sz w:val="24"/>
          <w:szCs w:val="24"/>
        </w:rPr>
      </w:pPr>
      <w:r w:rsidRPr="00606131">
        <w:rPr>
          <w:rFonts w:asciiTheme="majorBidi" w:hAnsiTheme="majorBidi" w:cstheme="majorBidi"/>
          <w:sz w:val="24"/>
          <w:szCs w:val="24"/>
        </w:rPr>
        <w:t>b. Physical factors</w:t>
      </w:r>
      <w:r w:rsidR="00D044B3" w:rsidRPr="00606131">
        <w:rPr>
          <w:rFonts w:asciiTheme="majorBidi" w:hAnsiTheme="majorBidi" w:cstheme="majorBidi"/>
          <w:sz w:val="24"/>
          <w:szCs w:val="24"/>
        </w:rPr>
        <w:t xml:space="preserve"> include plants, weather,</w:t>
      </w:r>
      <w:r w:rsidRPr="00606131">
        <w:rPr>
          <w:rFonts w:asciiTheme="majorBidi" w:hAnsiTheme="majorBidi" w:cstheme="majorBidi"/>
          <w:sz w:val="24"/>
          <w:szCs w:val="24"/>
        </w:rPr>
        <w:t xml:space="preserve"> climate, Rain fall</w:t>
      </w:r>
      <w:r w:rsidR="00D044B3" w:rsidRPr="00606131">
        <w:rPr>
          <w:rFonts w:asciiTheme="majorBidi" w:hAnsiTheme="majorBidi" w:cstheme="majorBidi"/>
          <w:sz w:val="24"/>
          <w:szCs w:val="24"/>
        </w:rPr>
        <w:t xml:space="preserve"> etc.</w:t>
      </w:r>
    </w:p>
    <w:p w14:paraId="35BEB4B1" w14:textId="22070D1B" w:rsidR="00E90107" w:rsidRPr="00606131" w:rsidRDefault="00E90107" w:rsidP="00B12A20">
      <w:pPr>
        <w:autoSpaceDE w:val="0"/>
        <w:autoSpaceDN w:val="0"/>
        <w:adjustRightInd w:val="0"/>
        <w:spacing w:line="240" w:lineRule="auto"/>
        <w:rPr>
          <w:rFonts w:asciiTheme="majorBidi" w:hAnsiTheme="majorBidi" w:cstheme="majorBidi"/>
          <w:sz w:val="24"/>
          <w:szCs w:val="24"/>
        </w:rPr>
      </w:pPr>
      <w:r w:rsidRPr="00606131">
        <w:rPr>
          <w:rFonts w:asciiTheme="majorBidi" w:hAnsiTheme="majorBidi" w:cstheme="majorBidi"/>
          <w:sz w:val="24"/>
          <w:szCs w:val="24"/>
        </w:rPr>
        <w:t>c. Biological factors: microorganisms, toxins, Biological waste,</w:t>
      </w:r>
    </w:p>
    <w:p w14:paraId="171D6ED6" w14:textId="263D30DB" w:rsidR="00E90107" w:rsidRPr="00606131" w:rsidRDefault="00E90107" w:rsidP="00E90107">
      <w:pPr>
        <w:autoSpaceDE w:val="0"/>
        <w:autoSpaceDN w:val="0"/>
        <w:adjustRightInd w:val="0"/>
        <w:spacing w:line="240" w:lineRule="auto"/>
        <w:rPr>
          <w:rFonts w:asciiTheme="majorBidi" w:hAnsiTheme="majorBidi" w:cstheme="majorBidi"/>
          <w:sz w:val="24"/>
          <w:szCs w:val="24"/>
        </w:rPr>
      </w:pPr>
      <w:r w:rsidRPr="00606131">
        <w:rPr>
          <w:rFonts w:asciiTheme="majorBidi" w:hAnsiTheme="majorBidi" w:cstheme="majorBidi"/>
          <w:sz w:val="24"/>
          <w:szCs w:val="24"/>
        </w:rPr>
        <w:t>d. Psycho-social and economic e.g. Crowding, income level, access to health care</w:t>
      </w:r>
    </w:p>
    <w:p w14:paraId="11AEA79B" w14:textId="14880632" w:rsidR="00E90107" w:rsidRPr="00606131" w:rsidRDefault="00E90107" w:rsidP="00E90107">
      <w:pPr>
        <w:autoSpaceDE w:val="0"/>
        <w:autoSpaceDN w:val="0"/>
        <w:adjustRightInd w:val="0"/>
        <w:spacing w:line="240" w:lineRule="auto"/>
        <w:rPr>
          <w:rFonts w:asciiTheme="majorBidi" w:hAnsiTheme="majorBidi" w:cstheme="majorBidi"/>
          <w:sz w:val="24"/>
          <w:szCs w:val="24"/>
        </w:rPr>
      </w:pPr>
      <w:r w:rsidRPr="00606131">
        <w:rPr>
          <w:rFonts w:asciiTheme="majorBidi" w:hAnsiTheme="majorBidi" w:cstheme="majorBidi"/>
          <w:sz w:val="24"/>
          <w:szCs w:val="24"/>
        </w:rPr>
        <w:t>e. Chemical factors: industrial wastes, agricultural wastes, air pollution, etc</w:t>
      </w:r>
    </w:p>
    <w:p w14:paraId="040CF548" w14:textId="27BA5735" w:rsidR="00535C10" w:rsidRPr="00606131" w:rsidRDefault="00535C10" w:rsidP="003E5D8A">
      <w:pPr>
        <w:spacing w:before="100" w:beforeAutospacing="1" w:after="100" w:afterAutospacing="1" w:line="240" w:lineRule="auto"/>
        <w:rPr>
          <w:rFonts w:asciiTheme="majorBidi" w:eastAsia="Times New Roman" w:hAnsiTheme="majorBidi" w:cstheme="majorBidi"/>
          <w:sz w:val="24"/>
          <w:szCs w:val="24"/>
          <w:lang w:eastAsia="en-GB"/>
        </w:rPr>
      </w:pPr>
      <w:r w:rsidRPr="00606131">
        <w:rPr>
          <w:rFonts w:asciiTheme="majorBidi" w:eastAsia="Times New Roman" w:hAnsiTheme="majorBidi" w:cstheme="majorBidi"/>
          <w:sz w:val="24"/>
          <w:szCs w:val="24"/>
          <w:lang w:eastAsia="en-GB"/>
        </w:rPr>
        <w:t>Poor health outcomes are often made worse by the interaction between individuals and their social and physical environment.</w:t>
      </w:r>
      <w:r w:rsidR="003E5D8A" w:rsidRPr="00606131">
        <w:rPr>
          <w:rFonts w:asciiTheme="majorBidi" w:eastAsia="Times New Roman" w:hAnsiTheme="majorBidi" w:cstheme="majorBidi"/>
          <w:sz w:val="24"/>
          <w:szCs w:val="24"/>
          <w:lang w:eastAsia="en-GB"/>
        </w:rPr>
        <w:t xml:space="preserve"> </w:t>
      </w:r>
      <w:r w:rsidRPr="00606131">
        <w:rPr>
          <w:rFonts w:asciiTheme="majorBidi" w:eastAsia="Times New Roman" w:hAnsiTheme="majorBidi" w:cstheme="majorBidi"/>
          <w:sz w:val="24"/>
          <w:szCs w:val="24"/>
          <w:lang w:eastAsia="en-GB"/>
        </w:rPr>
        <w:t xml:space="preserve">For example, millions of people in the United States live in places that have unhealthy levels of ozone or other air pollutants. In counties where ozone pollution is high, there is often a higher prevalence of asthma in both adults and children compared with state and national averages. Poor air quality can worsen asthma symptoms, especially in children. </w:t>
      </w:r>
    </w:p>
    <w:p w14:paraId="08B4CFDC" w14:textId="73E6C13E" w:rsidR="00993D51" w:rsidRPr="0060043D" w:rsidRDefault="00993D51" w:rsidP="003B0C1A">
      <w:pPr>
        <w:spacing w:before="100" w:beforeAutospacing="1" w:after="100" w:afterAutospacing="1" w:line="240" w:lineRule="auto"/>
        <w:rPr>
          <w:rFonts w:asciiTheme="majorBidi" w:eastAsia="Times New Roman" w:hAnsiTheme="majorBidi" w:cstheme="majorBidi"/>
          <w:sz w:val="24"/>
          <w:szCs w:val="24"/>
          <w:lang w:eastAsia="en-GB"/>
        </w:rPr>
      </w:pPr>
    </w:p>
    <w:p w14:paraId="3DE59DDC" w14:textId="766FA9F1" w:rsidR="00993D51" w:rsidRPr="0060043D" w:rsidRDefault="00993D51" w:rsidP="00993D51">
      <w:pPr>
        <w:spacing w:before="100" w:beforeAutospacing="1" w:after="100" w:afterAutospacing="1" w:line="240" w:lineRule="auto"/>
        <w:rPr>
          <w:rFonts w:asciiTheme="majorBidi" w:eastAsia="Times New Roman" w:hAnsiTheme="majorBidi" w:cstheme="majorBidi"/>
          <w:b/>
          <w:bCs/>
          <w:lang w:eastAsia="en-GB"/>
        </w:rPr>
      </w:pPr>
      <w:r w:rsidRPr="0060043D">
        <w:rPr>
          <w:rFonts w:asciiTheme="majorBidi" w:eastAsia="Times New Roman" w:hAnsiTheme="majorBidi" w:cstheme="majorBidi"/>
          <w:b/>
          <w:bCs/>
          <w:lang w:eastAsia="en-GB"/>
        </w:rPr>
        <w:t>Behavioural factors:</w:t>
      </w:r>
    </w:p>
    <w:p w14:paraId="14AC75BD" w14:textId="038E93A3" w:rsidR="002F1BD6" w:rsidRPr="00606131" w:rsidRDefault="003E5D8A" w:rsidP="00AD7D94">
      <w:pPr>
        <w:autoSpaceDE w:val="0"/>
        <w:autoSpaceDN w:val="0"/>
        <w:adjustRightInd w:val="0"/>
        <w:spacing w:line="240" w:lineRule="auto"/>
        <w:rPr>
          <w:rFonts w:asciiTheme="majorBidi" w:hAnsiTheme="majorBidi" w:cstheme="majorBidi"/>
          <w:sz w:val="24"/>
          <w:szCs w:val="24"/>
        </w:rPr>
      </w:pPr>
      <w:r w:rsidRPr="00606131">
        <w:rPr>
          <w:rFonts w:asciiTheme="majorBidi" w:hAnsiTheme="majorBidi" w:cstheme="majorBidi"/>
          <w:sz w:val="24"/>
          <w:szCs w:val="24"/>
        </w:rPr>
        <w:t xml:space="preserve">Lifestyle (Behavior): is an action that has a specific frequency, duration, and purpose, whether conscious or unconscious. It is associated with practice. It is what we do and how we act. Recently lifestyle by itself received an increased amount of attention as a major determinant of health.  Lifestyle of individuals affects their health directly or indirectly. </w:t>
      </w:r>
      <w:r w:rsidR="00E26E91" w:rsidRPr="00606131">
        <w:rPr>
          <w:rFonts w:asciiTheme="majorBidi" w:hAnsiTheme="majorBidi" w:cstheme="majorBidi"/>
          <w:sz w:val="24"/>
          <w:szCs w:val="24"/>
        </w:rPr>
        <w:t xml:space="preserve">Behaviours </w:t>
      </w:r>
      <w:r w:rsidRPr="00606131">
        <w:rPr>
          <w:rFonts w:asciiTheme="majorBidi" w:hAnsiTheme="majorBidi" w:cstheme="majorBidi"/>
          <w:sz w:val="24"/>
          <w:szCs w:val="24"/>
        </w:rPr>
        <w:t xml:space="preserve">, </w:t>
      </w:r>
      <w:r w:rsidR="00E26E91" w:rsidRPr="00606131">
        <w:rPr>
          <w:rFonts w:asciiTheme="majorBidi" w:hAnsiTheme="majorBidi" w:cstheme="majorBidi"/>
          <w:sz w:val="24"/>
          <w:szCs w:val="24"/>
        </w:rPr>
        <w:t>activities, actions, or patterns of actions undertaken by individuals that have the potential to influence</w:t>
      </w:r>
      <w:r w:rsidRPr="00606131">
        <w:rPr>
          <w:rFonts w:asciiTheme="majorBidi" w:hAnsiTheme="majorBidi" w:cstheme="majorBidi"/>
          <w:sz w:val="24"/>
          <w:szCs w:val="24"/>
        </w:rPr>
        <w:t xml:space="preserve"> </w:t>
      </w:r>
      <w:r w:rsidR="00E26E91" w:rsidRPr="00606131">
        <w:rPr>
          <w:rFonts w:asciiTheme="majorBidi" w:hAnsiTheme="majorBidi" w:cstheme="majorBidi"/>
          <w:sz w:val="24"/>
          <w:szCs w:val="24"/>
        </w:rPr>
        <w:t>health, including behaviours undertaken to promote, protect or maintain health, whether or not such behaviours</w:t>
      </w:r>
      <w:r w:rsidRPr="00606131">
        <w:rPr>
          <w:rFonts w:asciiTheme="majorBidi" w:hAnsiTheme="majorBidi" w:cstheme="majorBidi"/>
          <w:sz w:val="24"/>
          <w:szCs w:val="24"/>
        </w:rPr>
        <w:t xml:space="preserve"> </w:t>
      </w:r>
      <w:r w:rsidR="00E26E91" w:rsidRPr="00606131">
        <w:rPr>
          <w:rFonts w:asciiTheme="majorBidi" w:hAnsiTheme="majorBidi" w:cstheme="majorBidi"/>
          <w:sz w:val="24"/>
          <w:szCs w:val="24"/>
        </w:rPr>
        <w:t xml:space="preserve">are objectively effective towards that end (adapted from WHO 1998 ‘Health behaviour’). Examples include </w:t>
      </w:r>
      <w:r w:rsidR="00B03E98" w:rsidRPr="00606131">
        <w:rPr>
          <w:rFonts w:asciiTheme="majorBidi" w:hAnsiTheme="majorBidi" w:cstheme="majorBidi"/>
          <w:sz w:val="24"/>
          <w:szCs w:val="24"/>
        </w:rPr>
        <w:t>eating contaminated food</w:t>
      </w:r>
      <w:r w:rsidR="00A577F7" w:rsidRPr="00606131">
        <w:rPr>
          <w:rFonts w:asciiTheme="majorBidi" w:hAnsiTheme="majorBidi" w:cstheme="majorBidi"/>
          <w:sz w:val="24"/>
          <w:szCs w:val="24"/>
        </w:rPr>
        <w:t>, tobacco</w:t>
      </w:r>
      <w:r w:rsidR="00E26E91" w:rsidRPr="00606131">
        <w:rPr>
          <w:rFonts w:asciiTheme="majorBidi" w:hAnsiTheme="majorBidi" w:cstheme="majorBidi"/>
          <w:sz w:val="24"/>
          <w:szCs w:val="24"/>
        </w:rPr>
        <w:t xml:space="preserve"> </w:t>
      </w:r>
      <w:r w:rsidR="00B03E98" w:rsidRPr="00606131">
        <w:rPr>
          <w:rFonts w:asciiTheme="majorBidi" w:hAnsiTheme="majorBidi" w:cstheme="majorBidi"/>
          <w:sz w:val="24"/>
          <w:szCs w:val="24"/>
        </w:rPr>
        <w:t>smoking. Unsafe sexual practice, alcohol use, drugs use etc</w:t>
      </w:r>
      <w:r w:rsidR="00AD7D94" w:rsidRPr="00606131">
        <w:rPr>
          <w:rFonts w:asciiTheme="majorBidi" w:hAnsiTheme="majorBidi" w:cstheme="majorBidi"/>
          <w:sz w:val="24"/>
          <w:szCs w:val="24"/>
        </w:rPr>
        <w:t>.</w:t>
      </w:r>
    </w:p>
    <w:p w14:paraId="17CB24D3" w14:textId="77777777" w:rsidR="00AD7D94" w:rsidRPr="0060043D" w:rsidRDefault="00AD7D94" w:rsidP="00AD7D94">
      <w:pPr>
        <w:autoSpaceDE w:val="0"/>
        <w:autoSpaceDN w:val="0"/>
        <w:adjustRightInd w:val="0"/>
        <w:spacing w:line="240" w:lineRule="auto"/>
        <w:rPr>
          <w:rFonts w:asciiTheme="majorBidi" w:hAnsiTheme="majorBidi" w:cstheme="majorBidi"/>
          <w:sz w:val="20"/>
          <w:szCs w:val="20"/>
        </w:rPr>
      </w:pPr>
    </w:p>
    <w:p w14:paraId="3667F864" w14:textId="216B3633" w:rsidR="00FC0CCA" w:rsidRPr="0060043D" w:rsidRDefault="00FC0CCA" w:rsidP="00FC0CCA">
      <w:pPr>
        <w:spacing w:before="100" w:beforeAutospacing="1" w:after="100" w:afterAutospacing="1" w:line="240" w:lineRule="auto"/>
        <w:rPr>
          <w:rFonts w:asciiTheme="majorBidi" w:eastAsia="Times New Roman" w:hAnsiTheme="majorBidi" w:cstheme="majorBidi"/>
          <w:b/>
          <w:bCs/>
          <w:sz w:val="24"/>
          <w:szCs w:val="24"/>
          <w:lang w:eastAsia="en-GB"/>
        </w:rPr>
      </w:pPr>
      <w:r w:rsidRPr="0060043D">
        <w:rPr>
          <w:rFonts w:asciiTheme="majorBidi" w:eastAsia="Times New Roman" w:hAnsiTheme="majorBidi" w:cstheme="majorBidi"/>
          <w:b/>
          <w:bCs/>
          <w:sz w:val="24"/>
          <w:szCs w:val="24"/>
          <w:lang w:eastAsia="en-GB"/>
        </w:rPr>
        <w:t>Socio-economic factors:</w:t>
      </w:r>
    </w:p>
    <w:p w14:paraId="290B1360" w14:textId="0453132B" w:rsidR="00580C18" w:rsidRPr="00606131" w:rsidRDefault="00580C18" w:rsidP="00230DA1">
      <w:pPr>
        <w:autoSpaceDE w:val="0"/>
        <w:autoSpaceDN w:val="0"/>
        <w:adjustRightInd w:val="0"/>
        <w:spacing w:line="240" w:lineRule="auto"/>
        <w:rPr>
          <w:rFonts w:asciiTheme="majorBidi" w:hAnsiTheme="majorBidi" w:cstheme="majorBidi"/>
          <w:sz w:val="24"/>
          <w:szCs w:val="24"/>
        </w:rPr>
      </w:pPr>
      <w:r w:rsidRPr="00606131">
        <w:rPr>
          <w:rFonts w:asciiTheme="majorBidi" w:hAnsiTheme="majorBidi" w:cstheme="majorBidi"/>
          <w:b/>
          <w:bCs/>
          <w:sz w:val="24"/>
          <w:szCs w:val="24"/>
        </w:rPr>
        <w:t>Socio-economic</w:t>
      </w:r>
      <w:r w:rsidRPr="00606131">
        <w:rPr>
          <w:rFonts w:asciiTheme="majorBidi" w:hAnsiTheme="majorBidi" w:cstheme="majorBidi"/>
          <w:sz w:val="24"/>
          <w:szCs w:val="24"/>
        </w:rPr>
        <w:t xml:space="preserve"> factors – </w:t>
      </w:r>
      <w:r w:rsidR="00230DA1" w:rsidRPr="00606131">
        <w:rPr>
          <w:rFonts w:asciiTheme="majorBidi" w:hAnsiTheme="majorBidi" w:cstheme="majorBidi"/>
          <w:sz w:val="24"/>
          <w:szCs w:val="24"/>
        </w:rPr>
        <w:t xml:space="preserve">are social determinants that influence health, and are associated </w:t>
      </w:r>
      <w:r w:rsidR="0070045D" w:rsidRPr="00606131">
        <w:rPr>
          <w:rFonts w:asciiTheme="majorBidi" w:hAnsiTheme="majorBidi" w:cstheme="majorBidi"/>
          <w:sz w:val="24"/>
          <w:szCs w:val="24"/>
        </w:rPr>
        <w:t>with an</w:t>
      </w:r>
      <w:r w:rsidR="00230DA1" w:rsidRPr="00606131">
        <w:rPr>
          <w:rFonts w:asciiTheme="majorBidi" w:hAnsiTheme="majorBidi" w:cstheme="majorBidi"/>
          <w:sz w:val="24"/>
          <w:szCs w:val="24"/>
        </w:rPr>
        <w:t xml:space="preserve"> individual </w:t>
      </w:r>
      <w:r w:rsidRPr="00606131">
        <w:rPr>
          <w:rFonts w:asciiTheme="majorBidi" w:hAnsiTheme="majorBidi" w:cstheme="majorBidi"/>
          <w:sz w:val="24"/>
          <w:szCs w:val="24"/>
        </w:rPr>
        <w:t>income (including levels and distribution)</w:t>
      </w:r>
      <w:r w:rsidR="00230DA1" w:rsidRPr="00606131">
        <w:rPr>
          <w:rFonts w:asciiTheme="majorBidi" w:hAnsiTheme="majorBidi" w:cstheme="majorBidi"/>
          <w:sz w:val="24"/>
          <w:szCs w:val="24"/>
        </w:rPr>
        <w:t xml:space="preserve"> </w:t>
      </w:r>
      <w:r w:rsidRPr="00606131">
        <w:rPr>
          <w:rFonts w:asciiTheme="majorBidi" w:hAnsiTheme="majorBidi" w:cstheme="majorBidi"/>
          <w:sz w:val="24"/>
          <w:szCs w:val="24"/>
        </w:rPr>
        <w:t>and associated levels of poverty and inequality, education, the existence of social support networks, etc. The effects of each of these factors on health are, however, highly dependent on other socioeconomic variables as well as the policy context, including accessibility and effectiveness of health and welfare systems’</w:t>
      </w:r>
      <w:r w:rsidR="00230DA1" w:rsidRPr="00606131">
        <w:rPr>
          <w:rFonts w:asciiTheme="majorBidi" w:hAnsiTheme="majorBidi" w:cstheme="majorBidi"/>
          <w:sz w:val="24"/>
          <w:szCs w:val="24"/>
        </w:rPr>
        <w:t xml:space="preserve">. These </w:t>
      </w:r>
      <w:r w:rsidR="0070045D" w:rsidRPr="00606131">
        <w:rPr>
          <w:rFonts w:asciiTheme="majorBidi" w:hAnsiTheme="majorBidi" w:cstheme="majorBidi"/>
          <w:sz w:val="24"/>
          <w:szCs w:val="24"/>
        </w:rPr>
        <w:t>socio-economic</w:t>
      </w:r>
      <w:r w:rsidR="00230DA1" w:rsidRPr="00606131">
        <w:rPr>
          <w:rFonts w:asciiTheme="majorBidi" w:hAnsiTheme="majorBidi" w:cstheme="majorBidi"/>
          <w:sz w:val="24"/>
          <w:szCs w:val="24"/>
        </w:rPr>
        <w:t xml:space="preserve"> factors are further subdivided into social and economic determinants:</w:t>
      </w:r>
    </w:p>
    <w:p w14:paraId="00D4A1A3" w14:textId="77777777" w:rsidR="00580C18" w:rsidRPr="00606131" w:rsidRDefault="00580C18" w:rsidP="00580C18">
      <w:pPr>
        <w:autoSpaceDE w:val="0"/>
        <w:autoSpaceDN w:val="0"/>
        <w:adjustRightInd w:val="0"/>
        <w:spacing w:line="240" w:lineRule="auto"/>
        <w:rPr>
          <w:rFonts w:asciiTheme="majorBidi" w:hAnsiTheme="majorBidi" w:cstheme="majorBidi"/>
          <w:sz w:val="24"/>
          <w:szCs w:val="24"/>
        </w:rPr>
      </w:pPr>
    </w:p>
    <w:p w14:paraId="09E0DB72" w14:textId="0A47ECC6" w:rsidR="002F1BD6" w:rsidRPr="00606131" w:rsidRDefault="002F1BD6" w:rsidP="00DF3EA8">
      <w:pPr>
        <w:autoSpaceDE w:val="0"/>
        <w:autoSpaceDN w:val="0"/>
        <w:adjustRightInd w:val="0"/>
        <w:spacing w:line="240" w:lineRule="auto"/>
        <w:rPr>
          <w:rFonts w:asciiTheme="majorBidi" w:hAnsiTheme="majorBidi" w:cstheme="majorBidi"/>
          <w:sz w:val="24"/>
          <w:szCs w:val="24"/>
        </w:rPr>
      </w:pPr>
      <w:r w:rsidRPr="00606131">
        <w:rPr>
          <w:rFonts w:asciiTheme="majorBidi" w:hAnsiTheme="majorBidi" w:cstheme="majorBidi"/>
          <w:sz w:val="24"/>
          <w:szCs w:val="24"/>
        </w:rPr>
        <w:t xml:space="preserve">Social determinants </w:t>
      </w:r>
      <w:r w:rsidR="00DF3EA8" w:rsidRPr="00606131">
        <w:rPr>
          <w:rFonts w:asciiTheme="majorBidi" w:hAnsiTheme="majorBidi" w:cstheme="majorBidi"/>
          <w:sz w:val="24"/>
          <w:szCs w:val="24"/>
        </w:rPr>
        <w:t xml:space="preserve">of </w:t>
      </w:r>
      <w:r w:rsidRPr="00606131">
        <w:rPr>
          <w:rFonts w:asciiTheme="majorBidi" w:hAnsiTheme="majorBidi" w:cstheme="majorBidi"/>
          <w:sz w:val="24"/>
          <w:szCs w:val="24"/>
        </w:rPr>
        <w:t xml:space="preserve"> health</w:t>
      </w:r>
      <w:r w:rsidR="00DF3EA8" w:rsidRPr="00606131">
        <w:rPr>
          <w:rFonts w:asciiTheme="majorBidi" w:hAnsiTheme="majorBidi" w:cstheme="majorBidi"/>
          <w:sz w:val="24"/>
          <w:szCs w:val="24"/>
        </w:rPr>
        <w:t xml:space="preserve"> reflect the social factors and physical condition of the environment in which people are born, live ,play, work and age</w:t>
      </w:r>
      <w:r w:rsidRPr="00606131">
        <w:rPr>
          <w:rFonts w:asciiTheme="majorBidi" w:hAnsiTheme="majorBidi" w:cstheme="majorBidi"/>
          <w:sz w:val="24"/>
          <w:szCs w:val="24"/>
        </w:rPr>
        <w:t>, including social, cultural, and gendered roles, religious belief or spirituality, health</w:t>
      </w:r>
      <w:r w:rsidR="00DF3EA8" w:rsidRPr="00606131">
        <w:rPr>
          <w:rFonts w:asciiTheme="majorBidi" w:hAnsiTheme="majorBidi" w:cstheme="majorBidi"/>
          <w:sz w:val="24"/>
          <w:szCs w:val="24"/>
        </w:rPr>
        <w:t xml:space="preserve"> </w:t>
      </w:r>
      <w:r w:rsidRPr="00606131">
        <w:rPr>
          <w:rFonts w:asciiTheme="majorBidi" w:hAnsiTheme="majorBidi" w:cstheme="majorBidi"/>
          <w:sz w:val="24"/>
          <w:szCs w:val="24"/>
        </w:rPr>
        <w:t>cognition; and other societal contributors such as social attitudes, class/ caste systems, community involvement and social and</w:t>
      </w:r>
      <w:r w:rsidR="00606131">
        <w:rPr>
          <w:rFonts w:asciiTheme="majorBidi" w:hAnsiTheme="majorBidi" w:cstheme="majorBidi"/>
          <w:sz w:val="24"/>
          <w:szCs w:val="24"/>
        </w:rPr>
        <w:t xml:space="preserve"> </w:t>
      </w:r>
      <w:r w:rsidRPr="00606131">
        <w:rPr>
          <w:rFonts w:asciiTheme="majorBidi" w:hAnsiTheme="majorBidi" w:cstheme="majorBidi"/>
          <w:sz w:val="24"/>
          <w:szCs w:val="24"/>
        </w:rPr>
        <w:t>support systems.</w:t>
      </w:r>
    </w:p>
    <w:p w14:paraId="40F7D842" w14:textId="77777777" w:rsidR="0070045D" w:rsidRPr="00606131" w:rsidRDefault="0070045D" w:rsidP="002F1BD6">
      <w:pPr>
        <w:autoSpaceDE w:val="0"/>
        <w:autoSpaceDN w:val="0"/>
        <w:adjustRightInd w:val="0"/>
        <w:spacing w:line="240" w:lineRule="auto"/>
        <w:rPr>
          <w:rFonts w:asciiTheme="majorBidi" w:hAnsiTheme="majorBidi" w:cstheme="majorBidi"/>
          <w:sz w:val="24"/>
          <w:szCs w:val="24"/>
        </w:rPr>
      </w:pPr>
    </w:p>
    <w:p w14:paraId="7903EF27" w14:textId="635211AD" w:rsidR="002F1BD6" w:rsidRPr="00606131" w:rsidRDefault="002F1BD6" w:rsidP="002F1BD6">
      <w:pPr>
        <w:autoSpaceDE w:val="0"/>
        <w:autoSpaceDN w:val="0"/>
        <w:adjustRightInd w:val="0"/>
        <w:spacing w:line="240" w:lineRule="auto"/>
        <w:rPr>
          <w:rFonts w:asciiTheme="majorBidi" w:hAnsiTheme="majorBidi" w:cstheme="majorBidi"/>
          <w:sz w:val="24"/>
          <w:szCs w:val="24"/>
        </w:rPr>
      </w:pPr>
      <w:r w:rsidRPr="00606131">
        <w:rPr>
          <w:rFonts w:asciiTheme="majorBidi" w:hAnsiTheme="majorBidi" w:cstheme="majorBidi"/>
          <w:sz w:val="24"/>
          <w:szCs w:val="24"/>
        </w:rPr>
        <w:t>Economic determinants that influence health, including education, literacy and health literacy; employment status, occupation and industry; living standard, financial resources; and the services, systems and policies that are provided by or govern societies and states including the health system, services and policies.</w:t>
      </w:r>
    </w:p>
    <w:p w14:paraId="036C8CAE" w14:textId="272B6D06" w:rsidR="00134897" w:rsidRPr="00606131" w:rsidRDefault="00FC0CCA" w:rsidP="00134897">
      <w:pPr>
        <w:spacing w:before="100" w:beforeAutospacing="1" w:after="100" w:afterAutospacing="1" w:line="240" w:lineRule="auto"/>
        <w:rPr>
          <w:rFonts w:asciiTheme="majorBidi" w:eastAsia="Times New Roman" w:hAnsiTheme="majorBidi" w:cstheme="majorBidi"/>
          <w:sz w:val="24"/>
          <w:szCs w:val="24"/>
          <w:lang w:eastAsia="en-GB"/>
        </w:rPr>
      </w:pPr>
      <w:r w:rsidRPr="00606131">
        <w:rPr>
          <w:rFonts w:asciiTheme="majorBidi" w:eastAsia="Times New Roman" w:hAnsiTheme="majorBidi" w:cstheme="majorBidi"/>
          <w:sz w:val="24"/>
          <w:szCs w:val="24"/>
          <w:lang w:eastAsia="en-GB"/>
        </w:rPr>
        <w:t xml:space="preserve">. </w:t>
      </w:r>
    </w:p>
    <w:p w14:paraId="493FE407" w14:textId="32DDC457" w:rsidR="00134897" w:rsidRPr="0060043D" w:rsidRDefault="00134897" w:rsidP="00134897">
      <w:pPr>
        <w:spacing w:before="100" w:beforeAutospacing="1" w:after="100" w:afterAutospacing="1" w:line="240" w:lineRule="auto"/>
        <w:rPr>
          <w:rFonts w:asciiTheme="majorBidi" w:eastAsia="Times New Roman" w:hAnsiTheme="majorBidi" w:cstheme="majorBidi"/>
          <w:b/>
          <w:bCs/>
          <w:sz w:val="24"/>
          <w:szCs w:val="24"/>
          <w:lang w:eastAsia="en-GB"/>
        </w:rPr>
      </w:pPr>
      <w:r w:rsidRPr="0060043D">
        <w:rPr>
          <w:rFonts w:asciiTheme="majorBidi" w:eastAsia="Times New Roman" w:hAnsiTheme="majorBidi" w:cstheme="majorBidi"/>
          <w:b/>
          <w:bCs/>
          <w:sz w:val="24"/>
          <w:szCs w:val="24"/>
          <w:lang w:eastAsia="en-GB"/>
        </w:rPr>
        <w:t>Heath service provision;</w:t>
      </w:r>
    </w:p>
    <w:p w14:paraId="765D9C3D" w14:textId="78D0EED8" w:rsidR="00134897" w:rsidRPr="00606131" w:rsidRDefault="00134897" w:rsidP="00134897">
      <w:pPr>
        <w:spacing w:before="100" w:beforeAutospacing="1" w:after="100" w:afterAutospacing="1" w:line="240" w:lineRule="auto"/>
        <w:rPr>
          <w:rFonts w:asciiTheme="majorBidi" w:eastAsia="Times New Roman" w:hAnsiTheme="majorBidi" w:cstheme="majorBidi"/>
          <w:sz w:val="24"/>
          <w:szCs w:val="24"/>
          <w:lang w:eastAsia="en-GB"/>
        </w:rPr>
      </w:pPr>
      <w:r w:rsidRPr="00606131">
        <w:rPr>
          <w:rFonts w:asciiTheme="majorBidi" w:eastAsia="Times New Roman" w:hAnsiTheme="majorBidi" w:cstheme="majorBidi"/>
          <w:sz w:val="24"/>
          <w:szCs w:val="24"/>
          <w:lang w:eastAsia="en-GB"/>
        </w:rPr>
        <w:t xml:space="preserve">Both access to health services and the quality of health services can impact health.  Barriers to accessing health services include lack of availability. high cost, lack of insurance coverage, limited language access.  These barriers to accessing health services lead to unmet health needs, delays in receiving appropriate care, inability to get preventive services, hospitalizations that could have been prevented. </w:t>
      </w:r>
    </w:p>
    <w:p w14:paraId="517FE47E" w14:textId="26A06E21" w:rsidR="006420B8" w:rsidRPr="00606131" w:rsidRDefault="00B12A20" w:rsidP="006420B8">
      <w:p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 xml:space="preserve">Effective </w:t>
      </w:r>
      <w:r w:rsidR="006420B8" w:rsidRPr="00606131">
        <w:rPr>
          <w:rFonts w:asciiTheme="majorBidi" w:hAnsiTheme="majorBidi" w:cstheme="majorBidi"/>
          <w:sz w:val="24"/>
          <w:szCs w:val="24"/>
        </w:rPr>
        <w:t>Health service</w:t>
      </w:r>
      <w:r>
        <w:rPr>
          <w:rFonts w:asciiTheme="majorBidi" w:hAnsiTheme="majorBidi" w:cstheme="majorBidi"/>
          <w:sz w:val="24"/>
          <w:szCs w:val="24"/>
        </w:rPr>
        <w:t xml:space="preserve"> in the community should be or able to address the following.</w:t>
      </w:r>
    </w:p>
    <w:p w14:paraId="3B8B1BFE" w14:textId="0FD35F2E" w:rsidR="006420B8" w:rsidRPr="00606131" w:rsidRDefault="006420B8" w:rsidP="006420B8">
      <w:pPr>
        <w:autoSpaceDE w:val="0"/>
        <w:autoSpaceDN w:val="0"/>
        <w:adjustRightInd w:val="0"/>
        <w:spacing w:line="240" w:lineRule="auto"/>
        <w:rPr>
          <w:rFonts w:asciiTheme="majorBidi" w:hAnsiTheme="majorBidi" w:cstheme="majorBidi"/>
          <w:sz w:val="24"/>
          <w:szCs w:val="24"/>
        </w:rPr>
      </w:pPr>
      <w:r w:rsidRPr="00606131">
        <w:rPr>
          <w:rFonts w:asciiTheme="majorBidi" w:hAnsiTheme="majorBidi" w:cstheme="majorBidi"/>
          <w:sz w:val="24"/>
          <w:szCs w:val="24"/>
        </w:rPr>
        <w:t xml:space="preserve">a. Availability of health service </w:t>
      </w:r>
      <w:r w:rsidR="00B12A20">
        <w:rPr>
          <w:rFonts w:asciiTheme="majorBidi" w:hAnsiTheme="majorBidi" w:cstheme="majorBidi"/>
          <w:sz w:val="24"/>
          <w:szCs w:val="24"/>
        </w:rPr>
        <w:t xml:space="preserve">to </w:t>
      </w:r>
      <w:r w:rsidRPr="00606131">
        <w:rPr>
          <w:rFonts w:asciiTheme="majorBidi" w:hAnsiTheme="majorBidi" w:cstheme="majorBidi"/>
          <w:sz w:val="24"/>
          <w:szCs w:val="24"/>
        </w:rPr>
        <w:t>People living in areas where there is no access to health   service</w:t>
      </w:r>
      <w:r w:rsidR="005B1497">
        <w:rPr>
          <w:rFonts w:asciiTheme="majorBidi" w:hAnsiTheme="majorBidi" w:cstheme="majorBidi"/>
          <w:sz w:val="24"/>
          <w:szCs w:val="24"/>
        </w:rPr>
        <w:t>.</w:t>
      </w:r>
    </w:p>
    <w:p w14:paraId="7866E735" w14:textId="5E1FB6F0" w:rsidR="006420B8" w:rsidRPr="00606131" w:rsidRDefault="006420B8" w:rsidP="006420B8">
      <w:pPr>
        <w:autoSpaceDE w:val="0"/>
        <w:autoSpaceDN w:val="0"/>
        <w:adjustRightInd w:val="0"/>
        <w:spacing w:line="240" w:lineRule="auto"/>
        <w:rPr>
          <w:rFonts w:asciiTheme="majorBidi" w:hAnsiTheme="majorBidi" w:cstheme="majorBidi"/>
          <w:sz w:val="24"/>
          <w:szCs w:val="24"/>
        </w:rPr>
      </w:pPr>
      <w:r w:rsidRPr="00606131">
        <w:rPr>
          <w:rFonts w:asciiTheme="majorBidi" w:hAnsiTheme="majorBidi" w:cstheme="majorBidi"/>
          <w:sz w:val="24"/>
          <w:szCs w:val="24"/>
        </w:rPr>
        <w:t>b</w:t>
      </w:r>
      <w:bookmarkStart w:id="1" w:name="_Hlk23931014"/>
      <w:r w:rsidRPr="00606131">
        <w:rPr>
          <w:rFonts w:asciiTheme="majorBidi" w:hAnsiTheme="majorBidi" w:cstheme="majorBidi"/>
          <w:sz w:val="24"/>
          <w:szCs w:val="24"/>
        </w:rPr>
        <w:t xml:space="preserve">. </w:t>
      </w:r>
      <w:bookmarkEnd w:id="1"/>
      <w:r w:rsidR="005B1497">
        <w:rPr>
          <w:rFonts w:asciiTheme="majorBidi" w:hAnsiTheme="majorBidi" w:cstheme="majorBidi"/>
          <w:sz w:val="24"/>
          <w:szCs w:val="24"/>
        </w:rPr>
        <w:t>Health services provided in the community should be affordable.</w:t>
      </w:r>
    </w:p>
    <w:p w14:paraId="1EC0DBEF" w14:textId="77777777" w:rsidR="006420B8" w:rsidRPr="00606131" w:rsidRDefault="006420B8" w:rsidP="006420B8">
      <w:pPr>
        <w:autoSpaceDE w:val="0"/>
        <w:autoSpaceDN w:val="0"/>
        <w:adjustRightInd w:val="0"/>
        <w:spacing w:line="240" w:lineRule="auto"/>
        <w:rPr>
          <w:rFonts w:asciiTheme="majorBidi" w:hAnsiTheme="majorBidi" w:cstheme="majorBidi"/>
          <w:sz w:val="24"/>
          <w:szCs w:val="24"/>
        </w:rPr>
      </w:pPr>
      <w:r w:rsidRPr="00606131">
        <w:rPr>
          <w:rFonts w:asciiTheme="majorBidi" w:hAnsiTheme="majorBidi" w:cstheme="majorBidi"/>
          <w:sz w:val="24"/>
          <w:szCs w:val="24"/>
        </w:rPr>
        <w:t>c. Acceptability of the service by the community</w:t>
      </w:r>
    </w:p>
    <w:p w14:paraId="1E622081" w14:textId="28358140" w:rsidR="006420B8" w:rsidRPr="00606131" w:rsidRDefault="006420B8" w:rsidP="006420B8">
      <w:pPr>
        <w:autoSpaceDE w:val="0"/>
        <w:autoSpaceDN w:val="0"/>
        <w:adjustRightInd w:val="0"/>
        <w:spacing w:line="240" w:lineRule="auto"/>
        <w:rPr>
          <w:rFonts w:asciiTheme="majorBidi" w:hAnsiTheme="majorBidi" w:cstheme="majorBidi"/>
          <w:sz w:val="24"/>
          <w:szCs w:val="24"/>
        </w:rPr>
      </w:pPr>
      <w:r w:rsidRPr="00606131">
        <w:rPr>
          <w:rFonts w:asciiTheme="majorBidi" w:hAnsiTheme="majorBidi" w:cstheme="majorBidi"/>
          <w:sz w:val="24"/>
          <w:szCs w:val="24"/>
        </w:rPr>
        <w:t>d. Accessibility: in terms of physical distance, finance etc</w:t>
      </w:r>
    </w:p>
    <w:p w14:paraId="63843B80" w14:textId="4E380D43" w:rsidR="00D02FF9" w:rsidRDefault="006420B8" w:rsidP="001A5FBD">
      <w:pPr>
        <w:autoSpaceDE w:val="0"/>
        <w:autoSpaceDN w:val="0"/>
        <w:adjustRightInd w:val="0"/>
        <w:spacing w:line="240" w:lineRule="auto"/>
        <w:rPr>
          <w:rFonts w:asciiTheme="majorBidi" w:hAnsiTheme="majorBidi" w:cstheme="majorBidi"/>
          <w:sz w:val="24"/>
          <w:szCs w:val="24"/>
        </w:rPr>
      </w:pPr>
      <w:r w:rsidRPr="00606131">
        <w:rPr>
          <w:rFonts w:asciiTheme="majorBidi" w:hAnsiTheme="majorBidi" w:cstheme="majorBidi"/>
          <w:sz w:val="24"/>
          <w:szCs w:val="24"/>
        </w:rPr>
        <w:t>e. Quality of care that mainly focuses on the comprehensiveness, continuity and integration of the health care.</w:t>
      </w:r>
    </w:p>
    <w:p w14:paraId="5761A99E" w14:textId="58B4E9EA" w:rsidR="005B1497" w:rsidRDefault="005B1497" w:rsidP="001A5FBD">
      <w:pPr>
        <w:autoSpaceDE w:val="0"/>
        <w:autoSpaceDN w:val="0"/>
        <w:adjustRightInd w:val="0"/>
        <w:spacing w:line="240" w:lineRule="auto"/>
        <w:rPr>
          <w:rFonts w:asciiTheme="majorBidi" w:hAnsiTheme="majorBidi" w:cstheme="majorBidi"/>
          <w:sz w:val="24"/>
          <w:szCs w:val="24"/>
        </w:rPr>
      </w:pPr>
    </w:p>
    <w:p w14:paraId="2F7E95D8" w14:textId="48484723" w:rsidR="005B1497" w:rsidRPr="005B1497" w:rsidRDefault="005B1497" w:rsidP="001A5FBD">
      <w:pPr>
        <w:autoSpaceDE w:val="0"/>
        <w:autoSpaceDN w:val="0"/>
        <w:adjustRightInd w:val="0"/>
        <w:spacing w:line="240" w:lineRule="auto"/>
        <w:rPr>
          <w:rFonts w:asciiTheme="majorBidi" w:hAnsiTheme="majorBidi" w:cstheme="majorBidi"/>
          <w:i/>
          <w:iCs/>
          <w:sz w:val="24"/>
          <w:szCs w:val="24"/>
        </w:rPr>
      </w:pPr>
      <w:r>
        <w:rPr>
          <w:rFonts w:asciiTheme="majorBidi" w:hAnsiTheme="majorBidi" w:cstheme="majorBidi"/>
          <w:sz w:val="24"/>
          <w:szCs w:val="24"/>
        </w:rPr>
        <w:t xml:space="preserve">(NB: </w:t>
      </w:r>
      <w:r w:rsidRPr="005B1497">
        <w:rPr>
          <w:rFonts w:asciiTheme="majorBidi" w:hAnsiTheme="majorBidi" w:cstheme="majorBidi"/>
          <w:i/>
          <w:iCs/>
          <w:sz w:val="24"/>
          <w:szCs w:val="24"/>
        </w:rPr>
        <w:t>Scarcity of Health Services leads to inefficient health service and resulting in poor quality of health status of people)</w:t>
      </w:r>
    </w:p>
    <w:p w14:paraId="25A6236A" w14:textId="71A95047" w:rsidR="001A5FBD" w:rsidRPr="0060043D" w:rsidRDefault="001A5FBD" w:rsidP="001A5FBD">
      <w:pPr>
        <w:autoSpaceDE w:val="0"/>
        <w:autoSpaceDN w:val="0"/>
        <w:adjustRightInd w:val="0"/>
        <w:spacing w:line="240" w:lineRule="auto"/>
        <w:rPr>
          <w:rFonts w:asciiTheme="majorBidi" w:hAnsiTheme="majorBidi" w:cstheme="majorBidi"/>
        </w:rPr>
      </w:pPr>
    </w:p>
    <w:p w14:paraId="0779AB88" w14:textId="61B63E12" w:rsidR="001A5FBD" w:rsidRPr="0060043D" w:rsidRDefault="001A5FBD" w:rsidP="001A5FBD">
      <w:pPr>
        <w:autoSpaceDE w:val="0"/>
        <w:autoSpaceDN w:val="0"/>
        <w:adjustRightInd w:val="0"/>
        <w:spacing w:line="240" w:lineRule="auto"/>
        <w:rPr>
          <w:rFonts w:asciiTheme="majorBidi" w:hAnsiTheme="majorBidi" w:cstheme="majorBidi"/>
          <w:sz w:val="18"/>
          <w:szCs w:val="18"/>
        </w:rPr>
      </w:pPr>
    </w:p>
    <w:p w14:paraId="27782530" w14:textId="47376473" w:rsidR="001A5FBD" w:rsidRPr="0060043D" w:rsidRDefault="001A5FBD" w:rsidP="001A5FBD">
      <w:pPr>
        <w:autoSpaceDE w:val="0"/>
        <w:autoSpaceDN w:val="0"/>
        <w:adjustRightInd w:val="0"/>
        <w:spacing w:line="240" w:lineRule="auto"/>
        <w:rPr>
          <w:rFonts w:asciiTheme="majorBidi" w:hAnsiTheme="majorBidi" w:cstheme="majorBidi"/>
          <w:sz w:val="18"/>
          <w:szCs w:val="18"/>
        </w:rPr>
      </w:pPr>
    </w:p>
    <w:p w14:paraId="33156A97" w14:textId="57A70263" w:rsidR="001A5FBD" w:rsidRPr="0060043D" w:rsidRDefault="001A5FBD" w:rsidP="001A5FBD">
      <w:pPr>
        <w:autoSpaceDE w:val="0"/>
        <w:autoSpaceDN w:val="0"/>
        <w:adjustRightInd w:val="0"/>
        <w:spacing w:line="240" w:lineRule="auto"/>
        <w:rPr>
          <w:rFonts w:asciiTheme="majorBidi" w:hAnsiTheme="majorBidi" w:cstheme="majorBidi"/>
          <w:sz w:val="18"/>
          <w:szCs w:val="18"/>
        </w:rPr>
      </w:pPr>
    </w:p>
    <w:p w14:paraId="3D138082" w14:textId="77777777" w:rsidR="001A5FBD" w:rsidRPr="0060043D" w:rsidRDefault="001A5FBD" w:rsidP="001A5FBD">
      <w:pPr>
        <w:autoSpaceDE w:val="0"/>
        <w:autoSpaceDN w:val="0"/>
        <w:adjustRightInd w:val="0"/>
        <w:spacing w:line="240" w:lineRule="auto"/>
        <w:rPr>
          <w:rFonts w:asciiTheme="majorBidi" w:hAnsiTheme="majorBidi" w:cstheme="majorBidi"/>
          <w:sz w:val="18"/>
          <w:szCs w:val="18"/>
        </w:rPr>
      </w:pPr>
    </w:p>
    <w:p w14:paraId="0B0EDE33" w14:textId="77777777" w:rsidR="00D02FF9" w:rsidRPr="0060043D" w:rsidRDefault="00D02FF9" w:rsidP="00FE2246">
      <w:pPr>
        <w:rPr>
          <w:rFonts w:asciiTheme="majorBidi" w:hAnsiTheme="majorBidi" w:cstheme="majorBidi"/>
          <w:color w:val="000000"/>
          <w:sz w:val="16"/>
          <w:szCs w:val="16"/>
        </w:rPr>
      </w:pPr>
    </w:p>
    <w:p w14:paraId="469C41B2" w14:textId="27E01983" w:rsidR="0058298B" w:rsidRDefault="00D02FF9" w:rsidP="0058298B">
      <w:pPr>
        <w:rPr>
          <w:rFonts w:asciiTheme="majorBidi" w:hAnsiTheme="majorBidi" w:cstheme="majorBidi"/>
          <w:color w:val="000000"/>
          <w:sz w:val="16"/>
          <w:szCs w:val="16"/>
        </w:rPr>
      </w:pPr>
      <w:r w:rsidRPr="0060043D">
        <w:rPr>
          <w:rFonts w:asciiTheme="majorBidi" w:hAnsiTheme="majorBidi" w:cstheme="majorBidi"/>
          <w:color w:val="000000"/>
          <w:sz w:val="16"/>
          <w:szCs w:val="16"/>
        </w:rPr>
        <w:t>References:</w:t>
      </w:r>
    </w:p>
    <w:p w14:paraId="5B3F7B86" w14:textId="45FAC4EA" w:rsidR="008807F2" w:rsidRPr="008807F2" w:rsidRDefault="008807F2" w:rsidP="008807F2">
      <w:pPr>
        <w:pStyle w:val="ListParagraph"/>
        <w:numPr>
          <w:ilvl w:val="0"/>
          <w:numId w:val="25"/>
        </w:numPr>
        <w:autoSpaceDE w:val="0"/>
        <w:autoSpaceDN w:val="0"/>
        <w:adjustRightInd w:val="0"/>
        <w:spacing w:line="240" w:lineRule="auto"/>
        <w:rPr>
          <w:rFonts w:ascii="AdvPS6F00" w:hAnsi="AdvPS6F00" w:cs="AdvPS6F00"/>
          <w:sz w:val="20"/>
          <w:szCs w:val="20"/>
        </w:rPr>
      </w:pPr>
      <w:r w:rsidRPr="008807F2">
        <w:rPr>
          <w:rFonts w:ascii="AdvPS6F00" w:hAnsi="AdvPS6F00" w:cs="AdvPS6F00"/>
          <w:sz w:val="20"/>
          <w:szCs w:val="20"/>
        </w:rPr>
        <w:t>Miller, K., Willis, G.B., Eason, C., Moses, L., and Canfield, B. (2005). Interpreting Results</w:t>
      </w:r>
      <w:r>
        <w:rPr>
          <w:rFonts w:ascii="AdvPS6F00" w:hAnsi="AdvPS6F00" w:cs="AdvPS6F00"/>
          <w:sz w:val="20"/>
          <w:szCs w:val="20"/>
        </w:rPr>
        <w:t xml:space="preserve"> </w:t>
      </w:r>
      <w:r w:rsidRPr="008807F2">
        <w:rPr>
          <w:rFonts w:ascii="AdvPS6F00" w:hAnsi="AdvPS6F00" w:cs="AdvPS6F00"/>
          <w:sz w:val="20"/>
          <w:szCs w:val="20"/>
        </w:rPr>
        <w:t>of Cross-Cultural Interviews: A Mixed Methods Approach. Methodological Aspects i</w:t>
      </w:r>
      <w:r>
        <w:rPr>
          <w:rFonts w:ascii="AdvPS6F00" w:hAnsi="AdvPS6F00" w:cs="AdvPS6F00"/>
          <w:sz w:val="20"/>
          <w:szCs w:val="20"/>
        </w:rPr>
        <w:t xml:space="preserve">n </w:t>
      </w:r>
      <w:r w:rsidRPr="008807F2">
        <w:rPr>
          <w:rFonts w:ascii="AdvPS6F00" w:hAnsi="AdvPS6F00" w:cs="AdvPS6F00"/>
          <w:sz w:val="20"/>
          <w:szCs w:val="20"/>
        </w:rPr>
        <w:t xml:space="preserve">Cross National Research, J.H.P. </w:t>
      </w:r>
      <w:proofErr w:type="spellStart"/>
      <w:r w:rsidRPr="008807F2">
        <w:rPr>
          <w:rFonts w:ascii="AdvPS6F00" w:hAnsi="AdvPS6F00" w:cs="AdvPS6F00"/>
          <w:sz w:val="20"/>
          <w:szCs w:val="20"/>
        </w:rPr>
        <w:t>Hoffmeyer-Zlotnik</w:t>
      </w:r>
      <w:proofErr w:type="spellEnd"/>
      <w:r w:rsidRPr="008807F2">
        <w:rPr>
          <w:rFonts w:ascii="AdvPS6F00" w:hAnsi="AdvPS6F00" w:cs="AdvPS6F00"/>
          <w:sz w:val="20"/>
          <w:szCs w:val="20"/>
        </w:rPr>
        <w:t xml:space="preserve"> and J.A. Harkness (eds). ZUMA,</w:t>
      </w:r>
      <w:r>
        <w:rPr>
          <w:rFonts w:ascii="AdvPS6F00" w:hAnsi="AdvPS6F00" w:cs="AdvPS6F00"/>
          <w:sz w:val="20"/>
          <w:szCs w:val="20"/>
        </w:rPr>
        <w:t xml:space="preserve"> </w:t>
      </w:r>
      <w:r w:rsidRPr="008807F2">
        <w:rPr>
          <w:rFonts w:ascii="AdvPS6F00" w:hAnsi="AdvPS6F00" w:cs="AdvPS6F00"/>
          <w:sz w:val="20"/>
          <w:szCs w:val="20"/>
        </w:rPr>
        <w:t>Mannheim, 79–92. Available</w:t>
      </w:r>
    </w:p>
    <w:p w14:paraId="26494880" w14:textId="77777777" w:rsidR="0058298B" w:rsidRPr="0058298B" w:rsidRDefault="0058298B" w:rsidP="0058298B">
      <w:pPr>
        <w:rPr>
          <w:rFonts w:asciiTheme="majorBidi" w:hAnsiTheme="majorBidi" w:cstheme="majorBidi"/>
          <w:color w:val="000000"/>
          <w:sz w:val="16"/>
          <w:szCs w:val="16"/>
        </w:rPr>
      </w:pPr>
    </w:p>
    <w:p w14:paraId="240BB0F0" w14:textId="1AA57488" w:rsidR="0058298B" w:rsidRPr="0058298B" w:rsidRDefault="0058298B" w:rsidP="0058298B">
      <w:pPr>
        <w:pStyle w:val="ListParagraph"/>
        <w:numPr>
          <w:ilvl w:val="0"/>
          <w:numId w:val="24"/>
        </w:numPr>
        <w:rPr>
          <w:rFonts w:asciiTheme="majorBidi" w:hAnsiTheme="majorBidi" w:cstheme="majorBidi"/>
          <w:color w:val="000000"/>
          <w:sz w:val="16"/>
          <w:szCs w:val="16"/>
        </w:rPr>
      </w:pPr>
      <w:proofErr w:type="spellStart"/>
      <w:r w:rsidRPr="00930D2C">
        <w:rPr>
          <w:rFonts w:asciiTheme="majorBidi" w:hAnsiTheme="majorBidi" w:cstheme="majorBidi"/>
          <w:color w:val="000000"/>
          <w:sz w:val="16"/>
          <w:szCs w:val="16"/>
        </w:rPr>
        <w:t>Friis</w:t>
      </w:r>
      <w:proofErr w:type="spellEnd"/>
      <w:r w:rsidRPr="00930D2C">
        <w:rPr>
          <w:rFonts w:asciiTheme="majorBidi" w:hAnsiTheme="majorBidi" w:cstheme="majorBidi"/>
          <w:color w:val="000000"/>
          <w:sz w:val="16"/>
          <w:szCs w:val="16"/>
        </w:rPr>
        <w:t xml:space="preserve"> RH, Sellers TA. </w:t>
      </w:r>
      <w:r w:rsidRPr="0058298B">
        <w:rPr>
          <w:rFonts w:asciiTheme="majorBidi" w:hAnsiTheme="majorBidi" w:cstheme="majorBidi"/>
          <w:color w:val="000000"/>
          <w:sz w:val="16"/>
          <w:szCs w:val="16"/>
        </w:rPr>
        <w:t>Epidemiology for public health practice, 4</w:t>
      </w:r>
      <w:r w:rsidRPr="0058298B">
        <w:rPr>
          <w:rFonts w:asciiTheme="majorBidi" w:hAnsiTheme="majorBidi" w:cstheme="majorBidi"/>
          <w:color w:val="000000"/>
          <w:sz w:val="16"/>
          <w:szCs w:val="16"/>
          <w:vertAlign w:val="superscript"/>
        </w:rPr>
        <w:t>th</w:t>
      </w:r>
      <w:r w:rsidRPr="0058298B">
        <w:rPr>
          <w:rFonts w:asciiTheme="majorBidi" w:hAnsiTheme="majorBidi" w:cstheme="majorBidi"/>
          <w:color w:val="000000"/>
          <w:sz w:val="16"/>
          <w:szCs w:val="16"/>
        </w:rPr>
        <w:t xml:space="preserve"> Edi. Sudbury, MA: Jones and Bartlett publishers;2009</w:t>
      </w:r>
    </w:p>
    <w:p w14:paraId="50336B32" w14:textId="1452044C" w:rsidR="00A371AC" w:rsidRPr="00A371AC" w:rsidRDefault="00A371AC" w:rsidP="00A371AC">
      <w:pPr>
        <w:pStyle w:val="ListParagraph"/>
        <w:numPr>
          <w:ilvl w:val="0"/>
          <w:numId w:val="23"/>
        </w:numPr>
        <w:autoSpaceDE w:val="0"/>
        <w:autoSpaceDN w:val="0"/>
        <w:adjustRightInd w:val="0"/>
        <w:spacing w:line="240" w:lineRule="auto"/>
        <w:rPr>
          <w:rFonts w:ascii="FrutigerLT-Light" w:hAnsi="FrutigerLT-Light" w:cs="FrutigerLT-Light"/>
          <w:sz w:val="18"/>
          <w:szCs w:val="18"/>
        </w:rPr>
      </w:pPr>
      <w:r w:rsidRPr="00A371AC">
        <w:rPr>
          <w:rFonts w:ascii="FrutigerLT-Light" w:hAnsi="FrutigerLT-Light" w:cs="FrutigerLT-Light"/>
          <w:sz w:val="18"/>
          <w:szCs w:val="18"/>
        </w:rPr>
        <w:t>Bortz WM 2005. Biological basis of determinants of health</w:t>
      </w:r>
      <w:r>
        <w:rPr>
          <w:rFonts w:ascii="FrutigerLT-Light" w:hAnsi="FrutigerLT-Light" w:cs="FrutigerLT-Light"/>
          <w:sz w:val="18"/>
          <w:szCs w:val="18"/>
        </w:rPr>
        <w:t xml:space="preserve">, </w:t>
      </w:r>
      <w:r w:rsidRPr="00A371AC">
        <w:rPr>
          <w:rFonts w:ascii="FrutigerLT-Light" w:hAnsi="FrutigerLT-Light" w:cs="FrutigerLT-Light"/>
          <w:sz w:val="18"/>
          <w:szCs w:val="18"/>
        </w:rPr>
        <w:t>American Journal of Public Health, 95(3):389-392.</w:t>
      </w:r>
    </w:p>
    <w:p w14:paraId="3D40BC57" w14:textId="77777777" w:rsidR="007A7C92" w:rsidRPr="007A7C92" w:rsidRDefault="007A7C92" w:rsidP="007A7C92">
      <w:pPr>
        <w:autoSpaceDE w:val="0"/>
        <w:autoSpaceDN w:val="0"/>
        <w:adjustRightInd w:val="0"/>
        <w:spacing w:line="240" w:lineRule="auto"/>
        <w:rPr>
          <w:rFonts w:cs="Times New Roman"/>
          <w:color w:val="000000"/>
          <w:sz w:val="24"/>
          <w:szCs w:val="24"/>
        </w:rPr>
      </w:pPr>
    </w:p>
    <w:p w14:paraId="23F6161A" w14:textId="5AD65AF7" w:rsidR="0059712E" w:rsidRPr="0059712E" w:rsidRDefault="007A7C92" w:rsidP="0059712E">
      <w:pPr>
        <w:pStyle w:val="ListParagraph"/>
        <w:numPr>
          <w:ilvl w:val="0"/>
          <w:numId w:val="19"/>
        </w:numPr>
        <w:rPr>
          <w:rFonts w:asciiTheme="majorBidi" w:hAnsiTheme="majorBidi" w:cstheme="majorBidi"/>
        </w:rPr>
      </w:pPr>
      <w:r w:rsidRPr="007A7C92">
        <w:rPr>
          <w:rFonts w:cs="Times New Roman"/>
          <w:color w:val="000000"/>
          <w:sz w:val="23"/>
          <w:szCs w:val="23"/>
        </w:rPr>
        <w:t xml:space="preserve">Andersen, R., Kasper, J., Frankel, M., and Associates. 1979. </w:t>
      </w:r>
      <w:r w:rsidRPr="007A7C92">
        <w:rPr>
          <w:rFonts w:cs="Times New Roman"/>
          <w:i/>
          <w:iCs/>
          <w:color w:val="000000"/>
          <w:sz w:val="23"/>
          <w:szCs w:val="23"/>
        </w:rPr>
        <w:t xml:space="preserve">Total Survey Error—Applications to Improve Health Surveys. </w:t>
      </w:r>
      <w:r w:rsidRPr="007A7C92">
        <w:rPr>
          <w:rFonts w:cs="Times New Roman"/>
          <w:color w:val="000000"/>
          <w:sz w:val="23"/>
          <w:szCs w:val="23"/>
        </w:rPr>
        <w:t>San Francisco, CA: Jossey-Bas</w:t>
      </w:r>
      <w:r w:rsidR="0059712E">
        <w:rPr>
          <w:rFonts w:cs="Times New Roman"/>
          <w:color w:val="000000"/>
          <w:sz w:val="23"/>
          <w:szCs w:val="23"/>
        </w:rPr>
        <w:t>s</w:t>
      </w:r>
    </w:p>
    <w:p w14:paraId="6C6CA4B2" w14:textId="77777777" w:rsidR="0059712E" w:rsidRPr="0059712E" w:rsidRDefault="0059712E" w:rsidP="0059712E">
      <w:pPr>
        <w:rPr>
          <w:rFonts w:asciiTheme="majorBidi" w:hAnsiTheme="majorBidi" w:cstheme="majorBidi"/>
        </w:rPr>
      </w:pPr>
    </w:p>
    <w:p w14:paraId="32BAA5D5" w14:textId="77777777" w:rsidR="0059712E" w:rsidRPr="0059712E" w:rsidRDefault="0059712E" w:rsidP="0059712E">
      <w:pPr>
        <w:pStyle w:val="ListParagraph"/>
        <w:numPr>
          <w:ilvl w:val="0"/>
          <w:numId w:val="19"/>
        </w:numPr>
        <w:autoSpaceDE w:val="0"/>
        <w:autoSpaceDN w:val="0"/>
        <w:adjustRightInd w:val="0"/>
        <w:spacing w:line="240" w:lineRule="auto"/>
        <w:rPr>
          <w:rFonts w:ascii="Calibri" w:hAnsi="Calibri" w:cs="Calibri"/>
          <w:color w:val="000000"/>
        </w:rPr>
      </w:pPr>
      <w:r w:rsidRPr="0059712E">
        <w:rPr>
          <w:rFonts w:ascii="Calibri" w:hAnsi="Calibri" w:cs="Calibri"/>
          <w:color w:val="000000"/>
        </w:rPr>
        <w:t xml:space="preserve">Determinants of Health | Working in Health Promoting Ways [Internet]. Dhhs.tas.gov.au. 2018 [cited 13 April 2018]. Available from: http://www.dhhs.tas.gov.au/wihpw/principles/determinants_of_health </w:t>
      </w:r>
    </w:p>
    <w:p w14:paraId="11D36F53" w14:textId="77777777" w:rsidR="0059712E" w:rsidRPr="00A762E1" w:rsidRDefault="0059712E" w:rsidP="007A7C92">
      <w:pPr>
        <w:pStyle w:val="ListParagraph"/>
        <w:numPr>
          <w:ilvl w:val="0"/>
          <w:numId w:val="19"/>
        </w:numPr>
        <w:rPr>
          <w:rFonts w:asciiTheme="majorBidi" w:hAnsiTheme="majorBidi" w:cstheme="majorBidi"/>
        </w:rPr>
      </w:pPr>
    </w:p>
    <w:p w14:paraId="5EF584C9" w14:textId="77777777" w:rsidR="00A762E1" w:rsidRPr="00A762E1" w:rsidRDefault="00A762E1" w:rsidP="00A762E1">
      <w:pPr>
        <w:pStyle w:val="ListParagraph"/>
        <w:rPr>
          <w:rFonts w:asciiTheme="majorBidi" w:hAnsiTheme="majorBidi" w:cstheme="majorBidi"/>
        </w:rPr>
      </w:pPr>
    </w:p>
    <w:p w14:paraId="2E35BF38" w14:textId="77777777" w:rsidR="00A762E1" w:rsidRPr="0060043D" w:rsidRDefault="00A762E1" w:rsidP="0059712E">
      <w:pPr>
        <w:pStyle w:val="ListParagraph"/>
        <w:rPr>
          <w:rFonts w:asciiTheme="majorBidi" w:hAnsiTheme="majorBidi" w:cstheme="majorBidi"/>
        </w:rPr>
      </w:pPr>
    </w:p>
    <w:sectPr w:rsidR="00A762E1" w:rsidRPr="00600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PS6F00">
    <w:altName w:val="Cambria"/>
    <w:panose1 w:val="00000000000000000000"/>
    <w:charset w:val="00"/>
    <w:family w:val="roman"/>
    <w:notTrueType/>
    <w:pitch w:val="default"/>
    <w:sig w:usb0="00000003" w:usb1="00000000" w:usb2="00000000" w:usb3="00000000" w:csb0="00000001" w:csb1="00000000"/>
  </w:font>
  <w:font w:name="FrutigerLT-Light">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6C70"/>
    <w:multiLevelType w:val="multilevel"/>
    <w:tmpl w:val="A2A6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20CE1"/>
    <w:multiLevelType w:val="hybridMultilevel"/>
    <w:tmpl w:val="9BE29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172BE"/>
    <w:multiLevelType w:val="multilevel"/>
    <w:tmpl w:val="476E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96E24"/>
    <w:multiLevelType w:val="multilevel"/>
    <w:tmpl w:val="468A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5076C"/>
    <w:multiLevelType w:val="hybridMultilevel"/>
    <w:tmpl w:val="DA929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9169C4"/>
    <w:multiLevelType w:val="hybridMultilevel"/>
    <w:tmpl w:val="C3648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760075"/>
    <w:multiLevelType w:val="multilevel"/>
    <w:tmpl w:val="92DC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B4C3C"/>
    <w:multiLevelType w:val="hybridMultilevel"/>
    <w:tmpl w:val="E3A27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281B5F"/>
    <w:multiLevelType w:val="hybridMultilevel"/>
    <w:tmpl w:val="851A9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E73454"/>
    <w:multiLevelType w:val="multilevel"/>
    <w:tmpl w:val="52CE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C2A22"/>
    <w:multiLevelType w:val="hybridMultilevel"/>
    <w:tmpl w:val="2FF2B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DA09B6"/>
    <w:multiLevelType w:val="hybridMultilevel"/>
    <w:tmpl w:val="6ADE5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B72AAA"/>
    <w:multiLevelType w:val="multilevel"/>
    <w:tmpl w:val="CC76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A74E5"/>
    <w:multiLevelType w:val="multilevel"/>
    <w:tmpl w:val="9C2C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827BA"/>
    <w:multiLevelType w:val="hybridMultilevel"/>
    <w:tmpl w:val="8020F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F2153F"/>
    <w:multiLevelType w:val="multilevel"/>
    <w:tmpl w:val="B278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E60602"/>
    <w:multiLevelType w:val="multilevel"/>
    <w:tmpl w:val="76FA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2B1E67"/>
    <w:multiLevelType w:val="hybridMultilevel"/>
    <w:tmpl w:val="14E60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1751BC"/>
    <w:multiLevelType w:val="multilevel"/>
    <w:tmpl w:val="DC94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103D84"/>
    <w:multiLevelType w:val="multilevel"/>
    <w:tmpl w:val="8066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3F6157"/>
    <w:multiLevelType w:val="hybridMultilevel"/>
    <w:tmpl w:val="17E2B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551343"/>
    <w:multiLevelType w:val="multilevel"/>
    <w:tmpl w:val="E3CED6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A05492"/>
    <w:multiLevelType w:val="hybridMultilevel"/>
    <w:tmpl w:val="459A9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285D8D"/>
    <w:multiLevelType w:val="multilevel"/>
    <w:tmpl w:val="529A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545761"/>
    <w:multiLevelType w:val="hybridMultilevel"/>
    <w:tmpl w:val="F8D0D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22"/>
  </w:num>
  <w:num w:numId="4">
    <w:abstractNumId w:val="11"/>
  </w:num>
  <w:num w:numId="5">
    <w:abstractNumId w:val="4"/>
  </w:num>
  <w:num w:numId="6">
    <w:abstractNumId w:val="1"/>
  </w:num>
  <w:num w:numId="7">
    <w:abstractNumId w:val="20"/>
  </w:num>
  <w:num w:numId="8">
    <w:abstractNumId w:val="0"/>
  </w:num>
  <w:num w:numId="9">
    <w:abstractNumId w:val="16"/>
  </w:num>
  <w:num w:numId="10">
    <w:abstractNumId w:val="18"/>
  </w:num>
  <w:num w:numId="11">
    <w:abstractNumId w:val="12"/>
  </w:num>
  <w:num w:numId="12">
    <w:abstractNumId w:val="21"/>
  </w:num>
  <w:num w:numId="13">
    <w:abstractNumId w:val="13"/>
  </w:num>
  <w:num w:numId="14">
    <w:abstractNumId w:val="19"/>
  </w:num>
  <w:num w:numId="15">
    <w:abstractNumId w:val="23"/>
  </w:num>
  <w:num w:numId="16">
    <w:abstractNumId w:val="9"/>
  </w:num>
  <w:num w:numId="17">
    <w:abstractNumId w:val="2"/>
  </w:num>
  <w:num w:numId="18">
    <w:abstractNumId w:val="6"/>
  </w:num>
  <w:num w:numId="19">
    <w:abstractNumId w:val="24"/>
  </w:num>
  <w:num w:numId="20">
    <w:abstractNumId w:val="3"/>
  </w:num>
  <w:num w:numId="21">
    <w:abstractNumId w:val="15"/>
  </w:num>
  <w:num w:numId="22">
    <w:abstractNumId w:val="7"/>
  </w:num>
  <w:num w:numId="23">
    <w:abstractNumId w:val="5"/>
  </w:num>
  <w:num w:numId="24">
    <w:abstractNumId w:val="1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5C4"/>
    <w:rsid w:val="00036329"/>
    <w:rsid w:val="000B288A"/>
    <w:rsid w:val="000C421B"/>
    <w:rsid w:val="000C6D92"/>
    <w:rsid w:val="000D5C6D"/>
    <w:rsid w:val="001270FF"/>
    <w:rsid w:val="00134897"/>
    <w:rsid w:val="00195556"/>
    <w:rsid w:val="001A5520"/>
    <w:rsid w:val="001A5FBD"/>
    <w:rsid w:val="001C6AC2"/>
    <w:rsid w:val="001E3B55"/>
    <w:rsid w:val="002302FA"/>
    <w:rsid w:val="00230DA1"/>
    <w:rsid w:val="00243CD0"/>
    <w:rsid w:val="002615C4"/>
    <w:rsid w:val="002F1BD6"/>
    <w:rsid w:val="002F2CDD"/>
    <w:rsid w:val="00304DF5"/>
    <w:rsid w:val="003159BE"/>
    <w:rsid w:val="00333127"/>
    <w:rsid w:val="00337D15"/>
    <w:rsid w:val="0035032F"/>
    <w:rsid w:val="003B0C1A"/>
    <w:rsid w:val="003E5D8A"/>
    <w:rsid w:val="00401B71"/>
    <w:rsid w:val="00431674"/>
    <w:rsid w:val="004619F7"/>
    <w:rsid w:val="00461CF2"/>
    <w:rsid w:val="004669C2"/>
    <w:rsid w:val="00466EA7"/>
    <w:rsid w:val="004A7806"/>
    <w:rsid w:val="004B789F"/>
    <w:rsid w:val="004C10D1"/>
    <w:rsid w:val="004F45A3"/>
    <w:rsid w:val="004F75C8"/>
    <w:rsid w:val="005070F3"/>
    <w:rsid w:val="00514E56"/>
    <w:rsid w:val="00535C10"/>
    <w:rsid w:val="00541E7F"/>
    <w:rsid w:val="00562E16"/>
    <w:rsid w:val="00564D54"/>
    <w:rsid w:val="005661B4"/>
    <w:rsid w:val="005669D3"/>
    <w:rsid w:val="00580C18"/>
    <w:rsid w:val="0058298B"/>
    <w:rsid w:val="0059712E"/>
    <w:rsid w:val="005A1C18"/>
    <w:rsid w:val="005B1497"/>
    <w:rsid w:val="005C68DA"/>
    <w:rsid w:val="005D29D5"/>
    <w:rsid w:val="005D3F7B"/>
    <w:rsid w:val="005E50C8"/>
    <w:rsid w:val="005F67CA"/>
    <w:rsid w:val="0060043D"/>
    <w:rsid w:val="00606131"/>
    <w:rsid w:val="00617BD1"/>
    <w:rsid w:val="00636880"/>
    <w:rsid w:val="006420B8"/>
    <w:rsid w:val="00644855"/>
    <w:rsid w:val="00657C14"/>
    <w:rsid w:val="00677806"/>
    <w:rsid w:val="00693EEB"/>
    <w:rsid w:val="006A0B95"/>
    <w:rsid w:val="006E2874"/>
    <w:rsid w:val="0070045D"/>
    <w:rsid w:val="00735813"/>
    <w:rsid w:val="007636B6"/>
    <w:rsid w:val="007A7C92"/>
    <w:rsid w:val="007B6D76"/>
    <w:rsid w:val="007F33AF"/>
    <w:rsid w:val="007F7996"/>
    <w:rsid w:val="008314FA"/>
    <w:rsid w:val="008807F2"/>
    <w:rsid w:val="00882433"/>
    <w:rsid w:val="008A5E22"/>
    <w:rsid w:val="00912121"/>
    <w:rsid w:val="00914D88"/>
    <w:rsid w:val="009178FA"/>
    <w:rsid w:val="00930D2C"/>
    <w:rsid w:val="009333F1"/>
    <w:rsid w:val="00954DEA"/>
    <w:rsid w:val="009751A9"/>
    <w:rsid w:val="00993D51"/>
    <w:rsid w:val="009C3BE2"/>
    <w:rsid w:val="009D29F5"/>
    <w:rsid w:val="009F45F7"/>
    <w:rsid w:val="00A0072F"/>
    <w:rsid w:val="00A13E2E"/>
    <w:rsid w:val="00A22C70"/>
    <w:rsid w:val="00A33524"/>
    <w:rsid w:val="00A3524B"/>
    <w:rsid w:val="00A371AC"/>
    <w:rsid w:val="00A56E63"/>
    <w:rsid w:val="00A577F7"/>
    <w:rsid w:val="00A762E1"/>
    <w:rsid w:val="00AC0F94"/>
    <w:rsid w:val="00AC16DF"/>
    <w:rsid w:val="00AD7D94"/>
    <w:rsid w:val="00AE718B"/>
    <w:rsid w:val="00AF799B"/>
    <w:rsid w:val="00B0051F"/>
    <w:rsid w:val="00B0155B"/>
    <w:rsid w:val="00B03E98"/>
    <w:rsid w:val="00B05813"/>
    <w:rsid w:val="00B12A20"/>
    <w:rsid w:val="00B2525C"/>
    <w:rsid w:val="00B31DC6"/>
    <w:rsid w:val="00B36C94"/>
    <w:rsid w:val="00B56184"/>
    <w:rsid w:val="00B77338"/>
    <w:rsid w:val="00B92B7E"/>
    <w:rsid w:val="00BC3B6D"/>
    <w:rsid w:val="00BF5F40"/>
    <w:rsid w:val="00C467EF"/>
    <w:rsid w:val="00C56166"/>
    <w:rsid w:val="00C60F4B"/>
    <w:rsid w:val="00C93C7C"/>
    <w:rsid w:val="00CD11AD"/>
    <w:rsid w:val="00CF517D"/>
    <w:rsid w:val="00D02FF9"/>
    <w:rsid w:val="00D044B3"/>
    <w:rsid w:val="00D5329A"/>
    <w:rsid w:val="00D56723"/>
    <w:rsid w:val="00DA5773"/>
    <w:rsid w:val="00DB0729"/>
    <w:rsid w:val="00DD3DCB"/>
    <w:rsid w:val="00DD6956"/>
    <w:rsid w:val="00DF3EA8"/>
    <w:rsid w:val="00E26E91"/>
    <w:rsid w:val="00E56FAA"/>
    <w:rsid w:val="00E609D2"/>
    <w:rsid w:val="00E643E2"/>
    <w:rsid w:val="00E90107"/>
    <w:rsid w:val="00EE062C"/>
    <w:rsid w:val="00EE35CC"/>
    <w:rsid w:val="00EE6F9B"/>
    <w:rsid w:val="00EF7871"/>
    <w:rsid w:val="00F20076"/>
    <w:rsid w:val="00F7500F"/>
    <w:rsid w:val="00F7527F"/>
    <w:rsid w:val="00F91CBF"/>
    <w:rsid w:val="00F9784E"/>
    <w:rsid w:val="00FC0CCA"/>
    <w:rsid w:val="00FE224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9EABF"/>
  <w15:chartTrackingRefBased/>
  <w15:docId w15:val="{CEE33250-68D4-413F-8375-21B1AABF6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8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0076"/>
    <w:pPr>
      <w:spacing w:before="100" w:beforeAutospacing="1" w:after="100" w:afterAutospacing="1" w:line="240" w:lineRule="auto"/>
      <w:outlineLvl w:val="1"/>
    </w:pPr>
    <w:rPr>
      <w:rFonts w:eastAsia="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73581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56184"/>
    <w:rPr>
      <w:i/>
      <w:iCs/>
    </w:rPr>
  </w:style>
  <w:style w:type="paragraph" w:styleId="ListParagraph">
    <w:name w:val="List Paragraph"/>
    <w:basedOn w:val="Normal"/>
    <w:uiPriority w:val="34"/>
    <w:qFormat/>
    <w:rsid w:val="00E609D2"/>
    <w:pPr>
      <w:ind w:left="720"/>
      <w:contextualSpacing/>
    </w:pPr>
  </w:style>
  <w:style w:type="paragraph" w:customStyle="1" w:styleId="Default">
    <w:name w:val="Default"/>
    <w:rsid w:val="00195556"/>
    <w:pPr>
      <w:autoSpaceDE w:val="0"/>
      <w:autoSpaceDN w:val="0"/>
      <w:adjustRightInd w:val="0"/>
      <w:spacing w:line="240" w:lineRule="auto"/>
    </w:pPr>
    <w:rPr>
      <w:rFonts w:ascii="Wingdings" w:hAnsi="Wingdings" w:cs="Wingdings"/>
      <w:color w:val="000000"/>
      <w:sz w:val="24"/>
      <w:szCs w:val="24"/>
    </w:rPr>
  </w:style>
  <w:style w:type="paragraph" w:styleId="NormalWeb">
    <w:name w:val="Normal (Web)"/>
    <w:basedOn w:val="Normal"/>
    <w:uiPriority w:val="99"/>
    <w:semiHidden/>
    <w:unhideWhenUsed/>
    <w:rsid w:val="00F20076"/>
    <w:pPr>
      <w:spacing w:before="100" w:beforeAutospacing="1" w:after="100" w:afterAutospacing="1" w:line="240" w:lineRule="auto"/>
    </w:pPr>
    <w:rPr>
      <w:rFonts w:eastAsia="Times New Roman" w:cs="Times New Roman"/>
      <w:sz w:val="24"/>
      <w:szCs w:val="24"/>
      <w:lang w:eastAsia="en-GB"/>
    </w:rPr>
  </w:style>
  <w:style w:type="character" w:customStyle="1" w:styleId="Heading2Char">
    <w:name w:val="Heading 2 Char"/>
    <w:basedOn w:val="DefaultParagraphFont"/>
    <w:link w:val="Heading2"/>
    <w:uiPriority w:val="9"/>
    <w:rsid w:val="00F20076"/>
    <w:rPr>
      <w:rFonts w:eastAsia="Times New Roman" w:cs="Times New Roman"/>
      <w:b/>
      <w:bCs/>
      <w:sz w:val="36"/>
      <w:szCs w:val="36"/>
      <w:lang w:eastAsia="en-GB"/>
    </w:rPr>
  </w:style>
  <w:style w:type="character" w:customStyle="1" w:styleId="Heading1Char">
    <w:name w:val="Heading 1 Char"/>
    <w:basedOn w:val="DefaultParagraphFont"/>
    <w:link w:val="Heading1"/>
    <w:uiPriority w:val="9"/>
    <w:rsid w:val="007358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581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02FF9"/>
    <w:rPr>
      <w:color w:val="0000FF"/>
      <w:u w:val="single"/>
    </w:rPr>
  </w:style>
  <w:style w:type="character" w:styleId="Strong">
    <w:name w:val="Strong"/>
    <w:basedOn w:val="DefaultParagraphFont"/>
    <w:uiPriority w:val="22"/>
    <w:qFormat/>
    <w:rsid w:val="004A7806"/>
    <w:rPr>
      <w:b/>
      <w:bCs/>
    </w:rPr>
  </w:style>
  <w:style w:type="character" w:styleId="CommentReference">
    <w:name w:val="annotation reference"/>
    <w:basedOn w:val="DefaultParagraphFont"/>
    <w:uiPriority w:val="99"/>
    <w:semiHidden/>
    <w:unhideWhenUsed/>
    <w:rsid w:val="002F1BD6"/>
    <w:rPr>
      <w:sz w:val="16"/>
      <w:szCs w:val="16"/>
    </w:rPr>
  </w:style>
  <w:style w:type="paragraph" w:styleId="CommentText">
    <w:name w:val="annotation text"/>
    <w:basedOn w:val="Normal"/>
    <w:link w:val="CommentTextChar"/>
    <w:uiPriority w:val="99"/>
    <w:semiHidden/>
    <w:unhideWhenUsed/>
    <w:rsid w:val="002F1BD6"/>
    <w:pPr>
      <w:spacing w:line="240" w:lineRule="auto"/>
    </w:pPr>
    <w:rPr>
      <w:sz w:val="20"/>
      <w:szCs w:val="20"/>
    </w:rPr>
  </w:style>
  <w:style w:type="character" w:customStyle="1" w:styleId="CommentTextChar">
    <w:name w:val="Comment Text Char"/>
    <w:basedOn w:val="DefaultParagraphFont"/>
    <w:link w:val="CommentText"/>
    <w:uiPriority w:val="99"/>
    <w:semiHidden/>
    <w:rsid w:val="002F1BD6"/>
    <w:rPr>
      <w:sz w:val="20"/>
      <w:szCs w:val="20"/>
    </w:rPr>
  </w:style>
  <w:style w:type="paragraph" w:styleId="CommentSubject">
    <w:name w:val="annotation subject"/>
    <w:basedOn w:val="CommentText"/>
    <w:next w:val="CommentText"/>
    <w:link w:val="CommentSubjectChar"/>
    <w:uiPriority w:val="99"/>
    <w:semiHidden/>
    <w:unhideWhenUsed/>
    <w:rsid w:val="002F1BD6"/>
    <w:rPr>
      <w:b/>
      <w:bCs/>
    </w:rPr>
  </w:style>
  <w:style w:type="character" w:customStyle="1" w:styleId="CommentSubjectChar">
    <w:name w:val="Comment Subject Char"/>
    <w:basedOn w:val="CommentTextChar"/>
    <w:link w:val="CommentSubject"/>
    <w:uiPriority w:val="99"/>
    <w:semiHidden/>
    <w:rsid w:val="002F1BD6"/>
    <w:rPr>
      <w:b/>
      <w:bCs/>
      <w:sz w:val="20"/>
      <w:szCs w:val="20"/>
    </w:rPr>
  </w:style>
  <w:style w:type="paragraph" w:styleId="BalloonText">
    <w:name w:val="Balloon Text"/>
    <w:basedOn w:val="Normal"/>
    <w:link w:val="BalloonTextChar"/>
    <w:uiPriority w:val="99"/>
    <w:semiHidden/>
    <w:unhideWhenUsed/>
    <w:rsid w:val="002F1B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BD6"/>
    <w:rPr>
      <w:rFonts w:ascii="Segoe UI" w:hAnsi="Segoe UI" w:cs="Segoe UI"/>
      <w:sz w:val="18"/>
      <w:szCs w:val="18"/>
    </w:rPr>
  </w:style>
  <w:style w:type="paragraph" w:customStyle="1" w:styleId="CM9">
    <w:name w:val="CM9"/>
    <w:basedOn w:val="Default"/>
    <w:next w:val="Default"/>
    <w:uiPriority w:val="99"/>
    <w:rsid w:val="007A7C92"/>
    <w:pPr>
      <w:spacing w:line="283" w:lineRule="atLeas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8096">
      <w:bodyDiv w:val="1"/>
      <w:marLeft w:val="0"/>
      <w:marRight w:val="0"/>
      <w:marTop w:val="0"/>
      <w:marBottom w:val="0"/>
      <w:divBdr>
        <w:top w:val="none" w:sz="0" w:space="0" w:color="auto"/>
        <w:left w:val="none" w:sz="0" w:space="0" w:color="auto"/>
        <w:bottom w:val="none" w:sz="0" w:space="0" w:color="auto"/>
        <w:right w:val="none" w:sz="0" w:space="0" w:color="auto"/>
      </w:divBdr>
    </w:div>
    <w:div w:id="87898025">
      <w:bodyDiv w:val="1"/>
      <w:marLeft w:val="0"/>
      <w:marRight w:val="0"/>
      <w:marTop w:val="0"/>
      <w:marBottom w:val="0"/>
      <w:divBdr>
        <w:top w:val="none" w:sz="0" w:space="0" w:color="auto"/>
        <w:left w:val="none" w:sz="0" w:space="0" w:color="auto"/>
        <w:bottom w:val="none" w:sz="0" w:space="0" w:color="auto"/>
        <w:right w:val="none" w:sz="0" w:space="0" w:color="auto"/>
      </w:divBdr>
    </w:div>
    <w:div w:id="95950714">
      <w:bodyDiv w:val="1"/>
      <w:marLeft w:val="0"/>
      <w:marRight w:val="0"/>
      <w:marTop w:val="0"/>
      <w:marBottom w:val="0"/>
      <w:divBdr>
        <w:top w:val="none" w:sz="0" w:space="0" w:color="auto"/>
        <w:left w:val="none" w:sz="0" w:space="0" w:color="auto"/>
        <w:bottom w:val="none" w:sz="0" w:space="0" w:color="auto"/>
        <w:right w:val="none" w:sz="0" w:space="0" w:color="auto"/>
      </w:divBdr>
    </w:div>
    <w:div w:id="375590813">
      <w:bodyDiv w:val="1"/>
      <w:marLeft w:val="0"/>
      <w:marRight w:val="0"/>
      <w:marTop w:val="0"/>
      <w:marBottom w:val="0"/>
      <w:divBdr>
        <w:top w:val="none" w:sz="0" w:space="0" w:color="auto"/>
        <w:left w:val="none" w:sz="0" w:space="0" w:color="auto"/>
        <w:bottom w:val="none" w:sz="0" w:space="0" w:color="auto"/>
        <w:right w:val="none" w:sz="0" w:space="0" w:color="auto"/>
      </w:divBdr>
    </w:div>
    <w:div w:id="504786390">
      <w:bodyDiv w:val="1"/>
      <w:marLeft w:val="0"/>
      <w:marRight w:val="0"/>
      <w:marTop w:val="0"/>
      <w:marBottom w:val="0"/>
      <w:divBdr>
        <w:top w:val="none" w:sz="0" w:space="0" w:color="auto"/>
        <w:left w:val="none" w:sz="0" w:space="0" w:color="auto"/>
        <w:bottom w:val="none" w:sz="0" w:space="0" w:color="auto"/>
        <w:right w:val="none" w:sz="0" w:space="0" w:color="auto"/>
      </w:divBdr>
    </w:div>
    <w:div w:id="744953174">
      <w:bodyDiv w:val="1"/>
      <w:marLeft w:val="0"/>
      <w:marRight w:val="0"/>
      <w:marTop w:val="0"/>
      <w:marBottom w:val="0"/>
      <w:divBdr>
        <w:top w:val="none" w:sz="0" w:space="0" w:color="auto"/>
        <w:left w:val="none" w:sz="0" w:space="0" w:color="auto"/>
        <w:bottom w:val="none" w:sz="0" w:space="0" w:color="auto"/>
        <w:right w:val="none" w:sz="0" w:space="0" w:color="auto"/>
      </w:divBdr>
    </w:div>
    <w:div w:id="883566837">
      <w:bodyDiv w:val="1"/>
      <w:marLeft w:val="0"/>
      <w:marRight w:val="0"/>
      <w:marTop w:val="0"/>
      <w:marBottom w:val="0"/>
      <w:divBdr>
        <w:top w:val="none" w:sz="0" w:space="0" w:color="auto"/>
        <w:left w:val="none" w:sz="0" w:space="0" w:color="auto"/>
        <w:bottom w:val="none" w:sz="0" w:space="0" w:color="auto"/>
        <w:right w:val="none" w:sz="0" w:space="0" w:color="auto"/>
      </w:divBdr>
    </w:div>
    <w:div w:id="1019744356">
      <w:bodyDiv w:val="1"/>
      <w:marLeft w:val="0"/>
      <w:marRight w:val="0"/>
      <w:marTop w:val="0"/>
      <w:marBottom w:val="0"/>
      <w:divBdr>
        <w:top w:val="none" w:sz="0" w:space="0" w:color="auto"/>
        <w:left w:val="none" w:sz="0" w:space="0" w:color="auto"/>
        <w:bottom w:val="none" w:sz="0" w:space="0" w:color="auto"/>
        <w:right w:val="none" w:sz="0" w:space="0" w:color="auto"/>
      </w:divBdr>
      <w:divsChild>
        <w:div w:id="2127264483">
          <w:marLeft w:val="0"/>
          <w:marRight w:val="0"/>
          <w:marTop w:val="0"/>
          <w:marBottom w:val="0"/>
          <w:divBdr>
            <w:top w:val="none" w:sz="0" w:space="0" w:color="auto"/>
            <w:left w:val="none" w:sz="0" w:space="0" w:color="auto"/>
            <w:bottom w:val="none" w:sz="0" w:space="0" w:color="auto"/>
            <w:right w:val="none" w:sz="0" w:space="0" w:color="auto"/>
          </w:divBdr>
        </w:div>
      </w:divsChild>
    </w:div>
    <w:div w:id="1087657335">
      <w:bodyDiv w:val="1"/>
      <w:marLeft w:val="0"/>
      <w:marRight w:val="0"/>
      <w:marTop w:val="0"/>
      <w:marBottom w:val="0"/>
      <w:divBdr>
        <w:top w:val="none" w:sz="0" w:space="0" w:color="auto"/>
        <w:left w:val="none" w:sz="0" w:space="0" w:color="auto"/>
        <w:bottom w:val="none" w:sz="0" w:space="0" w:color="auto"/>
        <w:right w:val="none" w:sz="0" w:space="0" w:color="auto"/>
      </w:divBdr>
      <w:divsChild>
        <w:div w:id="868495366">
          <w:marLeft w:val="0"/>
          <w:marRight w:val="0"/>
          <w:marTop w:val="0"/>
          <w:marBottom w:val="0"/>
          <w:divBdr>
            <w:top w:val="none" w:sz="0" w:space="0" w:color="auto"/>
            <w:left w:val="none" w:sz="0" w:space="0" w:color="auto"/>
            <w:bottom w:val="none" w:sz="0" w:space="0" w:color="auto"/>
            <w:right w:val="none" w:sz="0" w:space="0" w:color="auto"/>
          </w:divBdr>
        </w:div>
        <w:div w:id="1726831745">
          <w:marLeft w:val="0"/>
          <w:marRight w:val="0"/>
          <w:marTop w:val="0"/>
          <w:marBottom w:val="0"/>
          <w:divBdr>
            <w:top w:val="none" w:sz="0" w:space="0" w:color="auto"/>
            <w:left w:val="none" w:sz="0" w:space="0" w:color="auto"/>
            <w:bottom w:val="none" w:sz="0" w:space="0" w:color="auto"/>
            <w:right w:val="none" w:sz="0" w:space="0" w:color="auto"/>
          </w:divBdr>
        </w:div>
        <w:div w:id="1402364610">
          <w:marLeft w:val="0"/>
          <w:marRight w:val="0"/>
          <w:marTop w:val="0"/>
          <w:marBottom w:val="0"/>
          <w:divBdr>
            <w:top w:val="none" w:sz="0" w:space="0" w:color="auto"/>
            <w:left w:val="none" w:sz="0" w:space="0" w:color="auto"/>
            <w:bottom w:val="none" w:sz="0" w:space="0" w:color="auto"/>
            <w:right w:val="none" w:sz="0" w:space="0" w:color="auto"/>
          </w:divBdr>
        </w:div>
        <w:div w:id="1580018874">
          <w:marLeft w:val="0"/>
          <w:marRight w:val="0"/>
          <w:marTop w:val="0"/>
          <w:marBottom w:val="0"/>
          <w:divBdr>
            <w:top w:val="none" w:sz="0" w:space="0" w:color="auto"/>
            <w:left w:val="none" w:sz="0" w:space="0" w:color="auto"/>
            <w:bottom w:val="none" w:sz="0" w:space="0" w:color="auto"/>
            <w:right w:val="none" w:sz="0" w:space="0" w:color="auto"/>
          </w:divBdr>
        </w:div>
        <w:div w:id="1911379784">
          <w:marLeft w:val="0"/>
          <w:marRight w:val="0"/>
          <w:marTop w:val="0"/>
          <w:marBottom w:val="0"/>
          <w:divBdr>
            <w:top w:val="none" w:sz="0" w:space="0" w:color="auto"/>
            <w:left w:val="none" w:sz="0" w:space="0" w:color="auto"/>
            <w:bottom w:val="none" w:sz="0" w:space="0" w:color="auto"/>
            <w:right w:val="none" w:sz="0" w:space="0" w:color="auto"/>
          </w:divBdr>
        </w:div>
        <w:div w:id="1953779529">
          <w:marLeft w:val="0"/>
          <w:marRight w:val="0"/>
          <w:marTop w:val="0"/>
          <w:marBottom w:val="0"/>
          <w:divBdr>
            <w:top w:val="none" w:sz="0" w:space="0" w:color="auto"/>
            <w:left w:val="none" w:sz="0" w:space="0" w:color="auto"/>
            <w:bottom w:val="none" w:sz="0" w:space="0" w:color="auto"/>
            <w:right w:val="none" w:sz="0" w:space="0" w:color="auto"/>
          </w:divBdr>
        </w:div>
      </w:divsChild>
    </w:div>
    <w:div w:id="1195078338">
      <w:bodyDiv w:val="1"/>
      <w:marLeft w:val="0"/>
      <w:marRight w:val="0"/>
      <w:marTop w:val="0"/>
      <w:marBottom w:val="0"/>
      <w:divBdr>
        <w:top w:val="none" w:sz="0" w:space="0" w:color="auto"/>
        <w:left w:val="none" w:sz="0" w:space="0" w:color="auto"/>
        <w:bottom w:val="none" w:sz="0" w:space="0" w:color="auto"/>
        <w:right w:val="none" w:sz="0" w:space="0" w:color="auto"/>
      </w:divBdr>
      <w:divsChild>
        <w:div w:id="445318209">
          <w:marLeft w:val="0"/>
          <w:marRight w:val="0"/>
          <w:marTop w:val="0"/>
          <w:marBottom w:val="0"/>
          <w:divBdr>
            <w:top w:val="none" w:sz="0" w:space="0" w:color="auto"/>
            <w:left w:val="none" w:sz="0" w:space="0" w:color="auto"/>
            <w:bottom w:val="none" w:sz="0" w:space="0" w:color="auto"/>
            <w:right w:val="none" w:sz="0" w:space="0" w:color="auto"/>
          </w:divBdr>
        </w:div>
      </w:divsChild>
    </w:div>
    <w:div w:id="1315717156">
      <w:bodyDiv w:val="1"/>
      <w:marLeft w:val="0"/>
      <w:marRight w:val="0"/>
      <w:marTop w:val="0"/>
      <w:marBottom w:val="0"/>
      <w:divBdr>
        <w:top w:val="none" w:sz="0" w:space="0" w:color="auto"/>
        <w:left w:val="none" w:sz="0" w:space="0" w:color="auto"/>
        <w:bottom w:val="none" w:sz="0" w:space="0" w:color="auto"/>
        <w:right w:val="none" w:sz="0" w:space="0" w:color="auto"/>
      </w:divBdr>
    </w:div>
    <w:div w:id="1316374607">
      <w:bodyDiv w:val="1"/>
      <w:marLeft w:val="0"/>
      <w:marRight w:val="0"/>
      <w:marTop w:val="0"/>
      <w:marBottom w:val="0"/>
      <w:divBdr>
        <w:top w:val="none" w:sz="0" w:space="0" w:color="auto"/>
        <w:left w:val="none" w:sz="0" w:space="0" w:color="auto"/>
        <w:bottom w:val="none" w:sz="0" w:space="0" w:color="auto"/>
        <w:right w:val="none" w:sz="0" w:space="0" w:color="auto"/>
      </w:divBdr>
      <w:divsChild>
        <w:div w:id="8458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361671">
      <w:bodyDiv w:val="1"/>
      <w:marLeft w:val="0"/>
      <w:marRight w:val="0"/>
      <w:marTop w:val="0"/>
      <w:marBottom w:val="0"/>
      <w:divBdr>
        <w:top w:val="none" w:sz="0" w:space="0" w:color="auto"/>
        <w:left w:val="none" w:sz="0" w:space="0" w:color="auto"/>
        <w:bottom w:val="none" w:sz="0" w:space="0" w:color="auto"/>
        <w:right w:val="none" w:sz="0" w:space="0" w:color="auto"/>
      </w:divBdr>
    </w:div>
    <w:div w:id="1378700428">
      <w:bodyDiv w:val="1"/>
      <w:marLeft w:val="0"/>
      <w:marRight w:val="0"/>
      <w:marTop w:val="0"/>
      <w:marBottom w:val="0"/>
      <w:divBdr>
        <w:top w:val="none" w:sz="0" w:space="0" w:color="auto"/>
        <w:left w:val="none" w:sz="0" w:space="0" w:color="auto"/>
        <w:bottom w:val="none" w:sz="0" w:space="0" w:color="auto"/>
        <w:right w:val="none" w:sz="0" w:space="0" w:color="auto"/>
      </w:divBdr>
    </w:div>
    <w:div w:id="1414887184">
      <w:bodyDiv w:val="1"/>
      <w:marLeft w:val="0"/>
      <w:marRight w:val="0"/>
      <w:marTop w:val="0"/>
      <w:marBottom w:val="0"/>
      <w:divBdr>
        <w:top w:val="none" w:sz="0" w:space="0" w:color="auto"/>
        <w:left w:val="none" w:sz="0" w:space="0" w:color="auto"/>
        <w:bottom w:val="none" w:sz="0" w:space="0" w:color="auto"/>
        <w:right w:val="none" w:sz="0" w:space="0" w:color="auto"/>
      </w:divBdr>
      <w:divsChild>
        <w:div w:id="829097191">
          <w:marLeft w:val="0"/>
          <w:marRight w:val="0"/>
          <w:marTop w:val="0"/>
          <w:marBottom w:val="0"/>
          <w:divBdr>
            <w:top w:val="none" w:sz="0" w:space="0" w:color="auto"/>
            <w:left w:val="none" w:sz="0" w:space="0" w:color="auto"/>
            <w:bottom w:val="none" w:sz="0" w:space="0" w:color="auto"/>
            <w:right w:val="none" w:sz="0" w:space="0" w:color="auto"/>
          </w:divBdr>
        </w:div>
        <w:div w:id="378239057">
          <w:marLeft w:val="0"/>
          <w:marRight w:val="0"/>
          <w:marTop w:val="0"/>
          <w:marBottom w:val="0"/>
          <w:divBdr>
            <w:top w:val="none" w:sz="0" w:space="0" w:color="auto"/>
            <w:left w:val="none" w:sz="0" w:space="0" w:color="auto"/>
            <w:bottom w:val="none" w:sz="0" w:space="0" w:color="auto"/>
            <w:right w:val="none" w:sz="0" w:space="0" w:color="auto"/>
          </w:divBdr>
        </w:div>
        <w:div w:id="1655065075">
          <w:marLeft w:val="0"/>
          <w:marRight w:val="0"/>
          <w:marTop w:val="0"/>
          <w:marBottom w:val="0"/>
          <w:divBdr>
            <w:top w:val="none" w:sz="0" w:space="0" w:color="auto"/>
            <w:left w:val="none" w:sz="0" w:space="0" w:color="auto"/>
            <w:bottom w:val="none" w:sz="0" w:space="0" w:color="auto"/>
            <w:right w:val="none" w:sz="0" w:space="0" w:color="auto"/>
          </w:divBdr>
        </w:div>
        <w:div w:id="202594536">
          <w:marLeft w:val="0"/>
          <w:marRight w:val="0"/>
          <w:marTop w:val="0"/>
          <w:marBottom w:val="0"/>
          <w:divBdr>
            <w:top w:val="none" w:sz="0" w:space="0" w:color="auto"/>
            <w:left w:val="none" w:sz="0" w:space="0" w:color="auto"/>
            <w:bottom w:val="none" w:sz="0" w:space="0" w:color="auto"/>
            <w:right w:val="none" w:sz="0" w:space="0" w:color="auto"/>
          </w:divBdr>
        </w:div>
        <w:div w:id="1346207044">
          <w:marLeft w:val="0"/>
          <w:marRight w:val="0"/>
          <w:marTop w:val="0"/>
          <w:marBottom w:val="0"/>
          <w:divBdr>
            <w:top w:val="none" w:sz="0" w:space="0" w:color="auto"/>
            <w:left w:val="none" w:sz="0" w:space="0" w:color="auto"/>
            <w:bottom w:val="none" w:sz="0" w:space="0" w:color="auto"/>
            <w:right w:val="none" w:sz="0" w:space="0" w:color="auto"/>
          </w:divBdr>
        </w:div>
      </w:divsChild>
    </w:div>
    <w:div w:id="1583418595">
      <w:bodyDiv w:val="1"/>
      <w:marLeft w:val="0"/>
      <w:marRight w:val="0"/>
      <w:marTop w:val="0"/>
      <w:marBottom w:val="0"/>
      <w:divBdr>
        <w:top w:val="none" w:sz="0" w:space="0" w:color="auto"/>
        <w:left w:val="none" w:sz="0" w:space="0" w:color="auto"/>
        <w:bottom w:val="none" w:sz="0" w:space="0" w:color="auto"/>
        <w:right w:val="none" w:sz="0" w:space="0" w:color="auto"/>
      </w:divBdr>
      <w:divsChild>
        <w:div w:id="83232567">
          <w:marLeft w:val="0"/>
          <w:marRight w:val="0"/>
          <w:marTop w:val="0"/>
          <w:marBottom w:val="0"/>
          <w:divBdr>
            <w:top w:val="none" w:sz="0" w:space="0" w:color="auto"/>
            <w:left w:val="none" w:sz="0" w:space="0" w:color="auto"/>
            <w:bottom w:val="none" w:sz="0" w:space="0" w:color="auto"/>
            <w:right w:val="none" w:sz="0" w:space="0" w:color="auto"/>
          </w:divBdr>
        </w:div>
        <w:div w:id="1525634374">
          <w:marLeft w:val="0"/>
          <w:marRight w:val="0"/>
          <w:marTop w:val="0"/>
          <w:marBottom w:val="0"/>
          <w:divBdr>
            <w:top w:val="none" w:sz="0" w:space="0" w:color="auto"/>
            <w:left w:val="none" w:sz="0" w:space="0" w:color="auto"/>
            <w:bottom w:val="none" w:sz="0" w:space="0" w:color="auto"/>
            <w:right w:val="none" w:sz="0" w:space="0" w:color="auto"/>
          </w:divBdr>
        </w:div>
        <w:div w:id="108474380">
          <w:marLeft w:val="0"/>
          <w:marRight w:val="0"/>
          <w:marTop w:val="0"/>
          <w:marBottom w:val="0"/>
          <w:divBdr>
            <w:top w:val="none" w:sz="0" w:space="0" w:color="auto"/>
            <w:left w:val="none" w:sz="0" w:space="0" w:color="auto"/>
            <w:bottom w:val="none" w:sz="0" w:space="0" w:color="auto"/>
            <w:right w:val="none" w:sz="0" w:space="0" w:color="auto"/>
          </w:divBdr>
        </w:div>
        <w:div w:id="1292789440">
          <w:marLeft w:val="0"/>
          <w:marRight w:val="0"/>
          <w:marTop w:val="0"/>
          <w:marBottom w:val="0"/>
          <w:divBdr>
            <w:top w:val="none" w:sz="0" w:space="0" w:color="auto"/>
            <w:left w:val="none" w:sz="0" w:space="0" w:color="auto"/>
            <w:bottom w:val="none" w:sz="0" w:space="0" w:color="auto"/>
            <w:right w:val="none" w:sz="0" w:space="0" w:color="auto"/>
          </w:divBdr>
        </w:div>
        <w:div w:id="39280580">
          <w:marLeft w:val="0"/>
          <w:marRight w:val="0"/>
          <w:marTop w:val="0"/>
          <w:marBottom w:val="0"/>
          <w:divBdr>
            <w:top w:val="none" w:sz="0" w:space="0" w:color="auto"/>
            <w:left w:val="none" w:sz="0" w:space="0" w:color="auto"/>
            <w:bottom w:val="none" w:sz="0" w:space="0" w:color="auto"/>
            <w:right w:val="none" w:sz="0" w:space="0" w:color="auto"/>
          </w:divBdr>
        </w:div>
        <w:div w:id="1946500115">
          <w:marLeft w:val="0"/>
          <w:marRight w:val="0"/>
          <w:marTop w:val="0"/>
          <w:marBottom w:val="0"/>
          <w:divBdr>
            <w:top w:val="none" w:sz="0" w:space="0" w:color="auto"/>
            <w:left w:val="none" w:sz="0" w:space="0" w:color="auto"/>
            <w:bottom w:val="none" w:sz="0" w:space="0" w:color="auto"/>
            <w:right w:val="none" w:sz="0" w:space="0" w:color="auto"/>
          </w:divBdr>
        </w:div>
        <w:div w:id="800655306">
          <w:marLeft w:val="0"/>
          <w:marRight w:val="0"/>
          <w:marTop w:val="0"/>
          <w:marBottom w:val="0"/>
          <w:divBdr>
            <w:top w:val="none" w:sz="0" w:space="0" w:color="auto"/>
            <w:left w:val="none" w:sz="0" w:space="0" w:color="auto"/>
            <w:bottom w:val="none" w:sz="0" w:space="0" w:color="auto"/>
            <w:right w:val="none" w:sz="0" w:space="0" w:color="auto"/>
          </w:divBdr>
        </w:div>
      </w:divsChild>
    </w:div>
    <w:div w:id="1639990364">
      <w:bodyDiv w:val="1"/>
      <w:marLeft w:val="0"/>
      <w:marRight w:val="0"/>
      <w:marTop w:val="0"/>
      <w:marBottom w:val="0"/>
      <w:divBdr>
        <w:top w:val="none" w:sz="0" w:space="0" w:color="auto"/>
        <w:left w:val="none" w:sz="0" w:space="0" w:color="auto"/>
        <w:bottom w:val="none" w:sz="0" w:space="0" w:color="auto"/>
        <w:right w:val="none" w:sz="0" w:space="0" w:color="auto"/>
      </w:divBdr>
    </w:div>
    <w:div w:id="1864324522">
      <w:bodyDiv w:val="1"/>
      <w:marLeft w:val="0"/>
      <w:marRight w:val="0"/>
      <w:marTop w:val="0"/>
      <w:marBottom w:val="0"/>
      <w:divBdr>
        <w:top w:val="none" w:sz="0" w:space="0" w:color="auto"/>
        <w:left w:val="none" w:sz="0" w:space="0" w:color="auto"/>
        <w:bottom w:val="none" w:sz="0" w:space="0" w:color="auto"/>
        <w:right w:val="none" w:sz="0" w:space="0" w:color="auto"/>
      </w:divBdr>
    </w:div>
    <w:div w:id="1956793568">
      <w:bodyDiv w:val="1"/>
      <w:marLeft w:val="0"/>
      <w:marRight w:val="0"/>
      <w:marTop w:val="0"/>
      <w:marBottom w:val="0"/>
      <w:divBdr>
        <w:top w:val="none" w:sz="0" w:space="0" w:color="auto"/>
        <w:left w:val="none" w:sz="0" w:space="0" w:color="auto"/>
        <w:bottom w:val="none" w:sz="0" w:space="0" w:color="auto"/>
        <w:right w:val="none" w:sz="0" w:space="0" w:color="auto"/>
      </w:divBdr>
    </w:div>
    <w:div w:id="1999461210">
      <w:bodyDiv w:val="1"/>
      <w:marLeft w:val="0"/>
      <w:marRight w:val="0"/>
      <w:marTop w:val="0"/>
      <w:marBottom w:val="0"/>
      <w:divBdr>
        <w:top w:val="none" w:sz="0" w:space="0" w:color="auto"/>
        <w:left w:val="none" w:sz="0" w:space="0" w:color="auto"/>
        <w:bottom w:val="none" w:sz="0" w:space="0" w:color="auto"/>
        <w:right w:val="none" w:sz="0" w:space="0" w:color="auto"/>
      </w:divBdr>
      <w:divsChild>
        <w:div w:id="703167750">
          <w:marLeft w:val="0"/>
          <w:marRight w:val="0"/>
          <w:marTop w:val="0"/>
          <w:marBottom w:val="0"/>
          <w:divBdr>
            <w:top w:val="none" w:sz="0" w:space="0" w:color="auto"/>
            <w:left w:val="none" w:sz="0" w:space="0" w:color="auto"/>
            <w:bottom w:val="none" w:sz="0" w:space="0" w:color="auto"/>
            <w:right w:val="none" w:sz="0" w:space="0" w:color="auto"/>
          </w:divBdr>
        </w:div>
        <w:div w:id="1849979917">
          <w:marLeft w:val="0"/>
          <w:marRight w:val="0"/>
          <w:marTop w:val="0"/>
          <w:marBottom w:val="0"/>
          <w:divBdr>
            <w:top w:val="none" w:sz="0" w:space="0" w:color="auto"/>
            <w:left w:val="none" w:sz="0" w:space="0" w:color="auto"/>
            <w:bottom w:val="none" w:sz="0" w:space="0" w:color="auto"/>
            <w:right w:val="none" w:sz="0" w:space="0" w:color="auto"/>
          </w:divBdr>
        </w:div>
        <w:div w:id="1009914967">
          <w:marLeft w:val="0"/>
          <w:marRight w:val="0"/>
          <w:marTop w:val="0"/>
          <w:marBottom w:val="0"/>
          <w:divBdr>
            <w:top w:val="none" w:sz="0" w:space="0" w:color="auto"/>
            <w:left w:val="none" w:sz="0" w:space="0" w:color="auto"/>
            <w:bottom w:val="none" w:sz="0" w:space="0" w:color="auto"/>
            <w:right w:val="none" w:sz="0" w:space="0" w:color="auto"/>
          </w:divBdr>
        </w:div>
        <w:div w:id="1779907371">
          <w:marLeft w:val="0"/>
          <w:marRight w:val="0"/>
          <w:marTop w:val="0"/>
          <w:marBottom w:val="0"/>
          <w:divBdr>
            <w:top w:val="none" w:sz="0" w:space="0" w:color="auto"/>
            <w:left w:val="none" w:sz="0" w:space="0" w:color="auto"/>
            <w:bottom w:val="none" w:sz="0" w:space="0" w:color="auto"/>
            <w:right w:val="none" w:sz="0" w:space="0" w:color="auto"/>
          </w:divBdr>
        </w:div>
        <w:div w:id="1964576325">
          <w:marLeft w:val="0"/>
          <w:marRight w:val="0"/>
          <w:marTop w:val="0"/>
          <w:marBottom w:val="0"/>
          <w:divBdr>
            <w:top w:val="none" w:sz="0" w:space="0" w:color="auto"/>
            <w:left w:val="none" w:sz="0" w:space="0" w:color="auto"/>
            <w:bottom w:val="none" w:sz="0" w:space="0" w:color="auto"/>
            <w:right w:val="none" w:sz="0" w:space="0" w:color="auto"/>
          </w:divBdr>
        </w:div>
        <w:div w:id="1985819134">
          <w:marLeft w:val="0"/>
          <w:marRight w:val="0"/>
          <w:marTop w:val="0"/>
          <w:marBottom w:val="0"/>
          <w:divBdr>
            <w:top w:val="none" w:sz="0" w:space="0" w:color="auto"/>
            <w:left w:val="none" w:sz="0" w:space="0" w:color="auto"/>
            <w:bottom w:val="none" w:sz="0" w:space="0" w:color="auto"/>
            <w:right w:val="none" w:sz="0" w:space="0" w:color="auto"/>
          </w:divBdr>
        </w:div>
      </w:divsChild>
    </w:div>
    <w:div w:id="2027558124">
      <w:bodyDiv w:val="1"/>
      <w:marLeft w:val="0"/>
      <w:marRight w:val="0"/>
      <w:marTop w:val="0"/>
      <w:marBottom w:val="0"/>
      <w:divBdr>
        <w:top w:val="none" w:sz="0" w:space="0" w:color="auto"/>
        <w:left w:val="none" w:sz="0" w:space="0" w:color="auto"/>
        <w:bottom w:val="none" w:sz="0" w:space="0" w:color="auto"/>
        <w:right w:val="none" w:sz="0" w:space="0" w:color="auto"/>
      </w:divBdr>
      <w:divsChild>
        <w:div w:id="1812791677">
          <w:marLeft w:val="0"/>
          <w:marRight w:val="0"/>
          <w:marTop w:val="0"/>
          <w:marBottom w:val="0"/>
          <w:divBdr>
            <w:top w:val="none" w:sz="0" w:space="0" w:color="auto"/>
            <w:left w:val="none" w:sz="0" w:space="0" w:color="auto"/>
            <w:bottom w:val="none" w:sz="0" w:space="0" w:color="auto"/>
            <w:right w:val="none" w:sz="0" w:space="0" w:color="auto"/>
          </w:divBdr>
        </w:div>
        <w:div w:id="407267105">
          <w:marLeft w:val="0"/>
          <w:marRight w:val="0"/>
          <w:marTop w:val="0"/>
          <w:marBottom w:val="0"/>
          <w:divBdr>
            <w:top w:val="none" w:sz="0" w:space="0" w:color="auto"/>
            <w:left w:val="none" w:sz="0" w:space="0" w:color="auto"/>
            <w:bottom w:val="none" w:sz="0" w:space="0" w:color="auto"/>
            <w:right w:val="none" w:sz="0" w:space="0" w:color="auto"/>
          </w:divBdr>
        </w:div>
      </w:divsChild>
    </w:div>
    <w:div w:id="2055151787">
      <w:bodyDiv w:val="1"/>
      <w:marLeft w:val="0"/>
      <w:marRight w:val="0"/>
      <w:marTop w:val="0"/>
      <w:marBottom w:val="0"/>
      <w:divBdr>
        <w:top w:val="none" w:sz="0" w:space="0" w:color="auto"/>
        <w:left w:val="none" w:sz="0" w:space="0" w:color="auto"/>
        <w:bottom w:val="none" w:sz="0" w:space="0" w:color="auto"/>
        <w:right w:val="none" w:sz="0" w:space="0" w:color="auto"/>
      </w:divBdr>
      <w:divsChild>
        <w:div w:id="2052993084">
          <w:marLeft w:val="0"/>
          <w:marRight w:val="0"/>
          <w:marTop w:val="0"/>
          <w:marBottom w:val="0"/>
          <w:divBdr>
            <w:top w:val="none" w:sz="0" w:space="0" w:color="auto"/>
            <w:left w:val="none" w:sz="0" w:space="0" w:color="auto"/>
            <w:bottom w:val="none" w:sz="0" w:space="0" w:color="auto"/>
            <w:right w:val="none" w:sz="0" w:space="0" w:color="auto"/>
          </w:divBdr>
          <w:divsChild>
            <w:div w:id="745803130">
              <w:marLeft w:val="0"/>
              <w:marRight w:val="0"/>
              <w:marTop w:val="0"/>
              <w:marBottom w:val="0"/>
              <w:divBdr>
                <w:top w:val="none" w:sz="0" w:space="0" w:color="auto"/>
                <w:left w:val="none" w:sz="0" w:space="0" w:color="auto"/>
                <w:bottom w:val="none" w:sz="0" w:space="0" w:color="auto"/>
                <w:right w:val="none" w:sz="0" w:space="0" w:color="auto"/>
              </w:divBdr>
              <w:divsChild>
                <w:div w:id="50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1396</TotalTime>
  <Pages>14</Pages>
  <Words>4825</Words>
  <Characters>27504</Characters>
  <Application>Microsoft Office Word</Application>
  <DocSecurity>0</DocSecurity>
  <Lines>229</Lines>
  <Paragraphs>64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Cross-Sectional Survey</vt:lpstr>
    </vt:vector>
  </TitlesOfParts>
  <Company/>
  <LinksUpToDate>false</LinksUpToDate>
  <CharactersWithSpaces>32265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 Moga Loro</dc:creator>
  <cp:keywords/>
  <dc:description/>
  <cp:lastModifiedBy>Mori Moga Loro</cp:lastModifiedBy>
  <cp:revision>147</cp:revision>
  <dcterms:created xsi:type="dcterms:W3CDTF">2019-10-08T11:39:00Z</dcterms:created>
  <dcterms:modified xsi:type="dcterms:W3CDTF">2019-11-07T07:01:00Z</dcterms:modified>
</cp:coreProperties>
</file>