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163" w:rsidRDefault="002C0163" w:rsidP="002C0163">
      <w:pPr>
        <w:ind w:left="135" w:right="726"/>
        <w:rPr>
          <w:b/>
          <w:sz w:val="32"/>
          <w:szCs w:val="32"/>
        </w:rPr>
      </w:pPr>
      <w:r>
        <w:rPr>
          <w:b/>
          <w:sz w:val="32"/>
          <w:szCs w:val="32"/>
        </w:rPr>
        <w:t xml:space="preserve">Module one questions  </w:t>
      </w:r>
    </w:p>
    <w:p w:rsidR="002C0163" w:rsidRPr="00971B6E" w:rsidRDefault="002C0163" w:rsidP="002C0163">
      <w:pPr>
        <w:numPr>
          <w:ilvl w:val="0"/>
          <w:numId w:val="1"/>
        </w:numPr>
        <w:spacing w:after="117" w:line="259" w:lineRule="auto"/>
        <w:ind w:right="726"/>
        <w:rPr>
          <w:color w:val="5B9BD5" w:themeColor="accent1"/>
        </w:rPr>
      </w:pPr>
      <w:r w:rsidRPr="00971B6E">
        <w:rPr>
          <w:color w:val="5B9BD5" w:themeColor="accent1"/>
        </w:rPr>
        <w:t xml:space="preserve"> Explain why there is so much opposition to large dams</w:t>
      </w:r>
      <w:r w:rsidRPr="00971B6E">
        <w:rPr>
          <w:b/>
          <w:color w:val="5B9BD5" w:themeColor="accent1"/>
        </w:rPr>
        <w:t xml:space="preserve"> </w:t>
      </w:r>
    </w:p>
    <w:p w:rsidR="00CC5D2D" w:rsidRDefault="004A6833" w:rsidP="00971B6E">
      <w:r>
        <w:t>Brutal</w:t>
      </w:r>
      <w:r w:rsidR="00971B6E">
        <w:t xml:space="preserve"> attempt t</w:t>
      </w:r>
      <w:r w:rsidR="0036198C">
        <w:t xml:space="preserve">o control nature with raw force </w:t>
      </w:r>
      <w:r>
        <w:t xml:space="preserve">displays lack of respect for free flowing rivers causing fragmented ecosystems and </w:t>
      </w:r>
      <w:r w:rsidR="00A70B9B">
        <w:t>subversion of</w:t>
      </w:r>
      <w:r>
        <w:t xml:space="preserve"> River’s</w:t>
      </w:r>
      <w:r w:rsidR="0036198C">
        <w:t xml:space="preserve"> physical, chemical and biological balance. Changes in air moisture, air temperature and air movement due to the presence of large water body mass, introduces a new microclimate</w:t>
      </w:r>
      <w:r w:rsidR="007B1DE8">
        <w:t xml:space="preserve"> which can easily threaten </w:t>
      </w:r>
      <w:r>
        <w:t>the</w:t>
      </w:r>
      <w:r w:rsidR="00A70B9B">
        <w:t xml:space="preserve"> very</w:t>
      </w:r>
      <w:r>
        <w:t xml:space="preserve"> </w:t>
      </w:r>
      <w:r w:rsidR="00A70B9B">
        <w:t>existence of original</w:t>
      </w:r>
      <w:r>
        <w:t xml:space="preserve"> ecosystem</w:t>
      </w:r>
      <w:r w:rsidR="00A70B9B">
        <w:t>s</w:t>
      </w:r>
      <w:r w:rsidR="0036198C">
        <w:t>.</w:t>
      </w:r>
      <w:r w:rsidR="00A70B9B">
        <w:t xml:space="preserve"> R</w:t>
      </w:r>
      <w:r>
        <w:t>eproduction of</w:t>
      </w:r>
      <w:r w:rsidR="0036198C">
        <w:t xml:space="preserve"> </w:t>
      </w:r>
      <w:r>
        <w:t xml:space="preserve">migratory aquatic life like fishes </w:t>
      </w:r>
      <w:r w:rsidR="00A70B9B">
        <w:t xml:space="preserve">for instance </w:t>
      </w:r>
      <w:r>
        <w:t xml:space="preserve">is curtailed during excavation works </w:t>
      </w:r>
      <w:r w:rsidR="00A70B9B">
        <w:t xml:space="preserve">which destroys fishes’ egg beds </w:t>
      </w:r>
      <w:r>
        <w:fldChar w:fldCharType="begin"/>
      </w:r>
      <w:r>
        <w:instrText xml:space="preserve"> ADDIN ZOTERO_ITEM CSL_CITATION {"citationID":"zJDd2n6p","properties":{"formattedCitation":"{\\rtf (Esgu\\uc0\\u237{}cero &amp; Arcifa, 2010)}","plainCitation":"(Esguícero &amp; Arcifa, 2010)"},"citationItems":[{"id":410,"uris":["http://zotero.org/users/local/bknyqp1y/items/P2S67Z6H"],"uri":["http://zotero.org/users/local/bknyqp1y/items/P2S67Z6H"],"itemData":{"id":410,"type":"article-journal","title":"Fragmentation of a Neotropical migratory fish population by a century-old dam","container-title":"Hydrobiologia","page":"41-53","volume":"638","issue":"1","source":"Springer Link","abstract":"Loss of connectivity in impounded rivers is among the impacts imposed by dams, and mitigation measures such as fish passages might not accomplish their purpose of reestablishing an efficient bi-directional gene flow in the fish populations affected. As a consequence, fish populations remain fragmented, and a new interpopulational structure may develop, with increased risk of reduced genetic diversity and stochastic extinction. In order to evaluate the effects of the Gavião Peixoto Dam, which was constructed almost a century ago on the Jacaré-Guaçu River in the Upper Paraná River basin, Brazil, a comparative morphometric study was undertaken on the populations of the Neotropical migratory characid fish Salminus hilarii living up- and downstream of this dam. Population dynamics, spatial segregation, and habitat use by different age classes were monitored for 2 years. We found that segregation caused by the dam and long periods with no efficient connection by fish passages have led to fragmentation and interpopulational structuring of S. hilarii, as revealed by canonical variable analysis of morphometric features. The fish populations occupying the up- and downstream sections have succeeded in performing short-distance reproductive migrations in the main river and tributaries, have found suitable habitats for completing their life cycle, and have been able to maintain distinct small-sized populations so far.","DOI":"10.1007/s10750-009-0008-2","ISSN":"1573-5117","journalAbbreviation":"Hydrobiologia","language":"en","author":[{"family":"Esguícero","given":"André L. H."},{"family":"Arcifa","given":"Marlene S."}],"issued":{"date-parts":[["2010",1,1]]}}}],"schema":"https://github.com/citation-style-language/schema/raw/master/csl-citation.json"} </w:instrText>
      </w:r>
      <w:r>
        <w:fldChar w:fldCharType="separate"/>
      </w:r>
      <w:r w:rsidRPr="004A6833">
        <w:rPr>
          <w:szCs w:val="24"/>
        </w:rPr>
        <w:t>(Esguícero &amp; Arcifa, 2010)</w:t>
      </w:r>
      <w:r>
        <w:fldChar w:fldCharType="end"/>
      </w:r>
      <w:r>
        <w:t xml:space="preserve">. </w:t>
      </w:r>
      <w:r w:rsidR="0036198C">
        <w:t xml:space="preserve">  </w:t>
      </w:r>
    </w:p>
    <w:p w:rsidR="00CA1AA3" w:rsidRDefault="0090125D" w:rsidP="00CA1AA3">
      <w:pPr>
        <w:ind w:left="113" w:firstLine="0"/>
      </w:pPr>
      <w:r>
        <w:t>The</w:t>
      </w:r>
      <w:r w:rsidR="00971B6E">
        <w:t xml:space="preserve"> disregard for lives of local citizens displaced by the reservoir</w:t>
      </w:r>
      <w:r w:rsidR="00424731">
        <w:t xml:space="preserve"> is insensitive to human dignity. </w:t>
      </w:r>
      <w:r>
        <w:t xml:space="preserve">Whereas there might be some developmental importance with the construction of dams, some people </w:t>
      </w:r>
      <w:r w:rsidR="007A30B6">
        <w:t>find it uncomfortable to easily</w:t>
      </w:r>
      <w:r>
        <w:t xml:space="preserve"> give up their agricultural lands, houses and the environment they’re used</w:t>
      </w:r>
      <w:r w:rsidR="007A30B6">
        <w:t xml:space="preserve"> to. An example is when L. Ghana was created in</w:t>
      </w:r>
      <w:r>
        <w:t xml:space="preserve"> </w:t>
      </w:r>
      <w:r w:rsidR="007A30B6">
        <w:t>1969. As much as alternative was provided for about 80,000 people, they later came back as 100, 000 people and haphazardly occupied the shores of the lake because of their attachment to their initial homes</w:t>
      </w:r>
      <w:r w:rsidR="007A2AAC">
        <w:t xml:space="preserve">. Such experiences can be treacherous to the Biosystems </w:t>
      </w:r>
      <w:r w:rsidR="007A2AAC" w:rsidRPr="00CA1AA3">
        <w:t xml:space="preserve">and the constructed reservoir </w:t>
      </w:r>
      <w:r w:rsidR="007A2AAC" w:rsidRPr="00CA1AA3">
        <w:fldChar w:fldCharType="begin"/>
      </w:r>
      <w:r w:rsidR="007A2AAC" w:rsidRPr="00CA1AA3">
        <w:instrText xml:space="preserve"> ADDIN ZOTERO_ITEM CSL_CITATION {"citationID":"FuBlz5fx","properties":{"formattedCitation":"{\\rtf (Tahmiscio\\uc0\\u287{}lu, Anul, Ekmek\\uc0\\u231{}i, &amp; Durmu\\uc0\\u351{}, 2007)}","plainCitation":"(Tahmiscioğlu, Anul, Ekmekçi, &amp; Durmuş, 2007)"},"citationItems":[{"id":408,"uris":["http://zotero.org/users/local/bknyqp1y/items/GQV9XEPP"],"uri":["http://zotero.org/users/local/bknyqp1y/items/GQV9XEPP"],"itemData":{"id":408,"type":"paper-conference","title":"Positive and negative impacts of dams on the environment","container-title":"International Congress on River Basin Management","page":"759–769","source":"Google Scholar","author":[{"family":"Tahmiscioğlu","given":"M. Sait"},{"family":"Anul","given":"Nermin"},{"family":"Ekmekçi","given":"Fatih"},{"family":"Durmuş","given":"Nurcan"}],"issued":{"date-parts":[["2007"]]}}}],"schema":"https://github.com/citation-style-language/schema/raw/master/csl-citation.json"} </w:instrText>
      </w:r>
      <w:r w:rsidR="007A2AAC" w:rsidRPr="00CA1AA3">
        <w:fldChar w:fldCharType="separate"/>
      </w:r>
      <w:r w:rsidR="007A2AAC" w:rsidRPr="00CA1AA3">
        <w:t>(Tahmiscioğlu, Anul, Ekmekçi, &amp; Durmuş, 2007)</w:t>
      </w:r>
      <w:r w:rsidR="007A2AAC" w:rsidRPr="00CA1AA3">
        <w:fldChar w:fldCharType="end"/>
      </w:r>
      <w:r w:rsidR="007A2AAC" w:rsidRPr="00CA1AA3">
        <w:t xml:space="preserve">. </w:t>
      </w:r>
      <w:r w:rsidRPr="00CA1AA3">
        <w:t xml:space="preserve"> </w:t>
      </w:r>
      <w:r w:rsidR="00CA1AA3" w:rsidRPr="00CA1AA3">
        <w:t>Similarly, people</w:t>
      </w:r>
      <w:r w:rsidR="00CA1AA3">
        <w:t xml:space="preserve"> will </w:t>
      </w:r>
      <w:r w:rsidR="00CA1AA3" w:rsidRPr="00CA1AA3">
        <w:t>resist</w:t>
      </w:r>
      <w:r w:rsidR="00CA1AA3">
        <w:t xml:space="preserve"> any proposed idea that threaten to </w:t>
      </w:r>
      <w:r w:rsidR="00CA1AA3" w:rsidRPr="00CA1AA3">
        <w:t>submerge their historic</w:t>
      </w:r>
      <w:r w:rsidR="00CA1AA3">
        <w:t>al</w:t>
      </w:r>
      <w:r w:rsidR="00CA1AA3" w:rsidRPr="00CA1AA3">
        <w:t xml:space="preserve"> or culturally sacred sites under </w:t>
      </w:r>
      <w:r w:rsidR="00CA1AA3">
        <w:t xml:space="preserve">a mass of </w:t>
      </w:r>
      <w:r w:rsidR="00CA1AA3" w:rsidRPr="00CA1AA3">
        <w:t>water</w:t>
      </w:r>
      <w:r w:rsidR="00CA1AA3">
        <w:t>.</w:t>
      </w:r>
      <w:r w:rsidR="00CA1AA3" w:rsidRPr="00CA1AA3">
        <w:t xml:space="preserve">  </w:t>
      </w:r>
      <w:r w:rsidR="00CA1AA3">
        <w:t>Indigenous people from North America and most African countries for example have very strong linkage to their worship and ancestral burial grounds.</w:t>
      </w:r>
    </w:p>
    <w:p w:rsidR="009125E9" w:rsidRDefault="009125E9" w:rsidP="00971B6E">
      <w:r>
        <w:t xml:space="preserve">There is also the risk of site injuries </w:t>
      </w:r>
      <w:r w:rsidR="003750A4">
        <w:t xml:space="preserve">and health hazards </w:t>
      </w:r>
      <w:r>
        <w:t>of dam</w:t>
      </w:r>
      <w:r w:rsidR="00971B6E">
        <w:t xml:space="preserve"> workers</w:t>
      </w:r>
      <w:r>
        <w:t xml:space="preserve"> during construc</w:t>
      </w:r>
      <w:r w:rsidR="00CC5D2D">
        <w:t>tion</w:t>
      </w:r>
      <w:r>
        <w:t xml:space="preserve"> or even fatalities of people downstream as a result of </w:t>
      </w:r>
      <w:r w:rsidR="009100E2">
        <w:t>miscalculated</w:t>
      </w:r>
      <w:r>
        <w:t xml:space="preserve"> engineering works</w:t>
      </w:r>
      <w:r w:rsidR="00CC5D2D">
        <w:t xml:space="preserve">. </w:t>
      </w:r>
      <w:r w:rsidR="003750A4">
        <w:t xml:space="preserve">In a study by </w:t>
      </w:r>
      <w:r w:rsidR="003750A4">
        <w:fldChar w:fldCharType="begin"/>
      </w:r>
      <w:r w:rsidR="003750A4">
        <w:instrText xml:space="preserve"> ADDIN ZOTERO_ITEM CSL_CITATION {"citationID":"AcFPuase","properties":{"formattedCitation":"(Colvin, Dalvie, Myers, Macun, &amp; Sharp, 1998)","plainCitation":"(Colvin, Dalvie, Myers, Macun, &amp; Sharp, 1998)"},"citationItems":[{"id":414,"uris":["http://zotero.org/users/local/bknyqp1y/items/PSNZVGNB"],"uri":["http://zotero.org/users/local/bknyqp1y/items/PSNZVGNB"],"itemData":{"id":414,"type":"article-journal","title":"Health and Safety in the Lesotho Highlands Dam and Tunnel Construction Program","container-title":"International Journal of Occupational and Environmental Health","page":"231-235","volume":"4","issue":"4","source":"Taylor and Francis+NEJM","abstract":"To review health and safety practice s and to determine the occupational health status of dam workers in the Lesotho Highlands, a health and safety audit and a health study of 258 workers was undertaken. The workers were administered respiratory health questionnaires and underwent chest x-rays and lung function and audiometric testing. The audit revealed a low level of aware ness of health and safety issues at all levels of management and a lack of occupational medicine an d industrial hygiene systems. Noise-induced hearing loss occurred among 92% of the study subjects. Among the 158 dam construction workers, 5.4% had pneumoconiosis. With poorly developed laws and regulatory bodies, unsophisticated trade unions, and little client supervision, health and safety had a low priority in this construction project. Recommendations are made that are pertinent to health and safety management where international companies are operating in developing countries.","DOI":"10.1179/oeh.1998.4.4.231","ISSN":"1077-3525","note":"PMID: 9876631","author":[{"family":"Colvin","given":"Mark"},{"family":"Dalvie","given":"Aqiel"},{"family":"Myers","given":"Jonathan E."},{"family":"Macun","given":"Ian A."},{"family":"Sharp","given":"Brian"}],"issued":{"date-parts":[["1998",10,1]]},"PMID":"9876631"}}],"schema":"https://github.com/citation-style-language/schema/raw/master/csl-citation.json"} </w:instrText>
      </w:r>
      <w:r w:rsidR="003750A4">
        <w:fldChar w:fldCharType="separate"/>
      </w:r>
      <w:r w:rsidR="003750A4" w:rsidRPr="003750A4">
        <w:t>Colvin</w:t>
      </w:r>
      <w:r w:rsidR="008D2F9B">
        <w:t xml:space="preserve"> </w:t>
      </w:r>
      <w:r w:rsidR="008D2F9B" w:rsidRPr="008D2F9B">
        <w:rPr>
          <w:i/>
        </w:rPr>
        <w:t>et. al.</w:t>
      </w:r>
      <w:r w:rsidR="003750A4" w:rsidRPr="008D2F9B">
        <w:rPr>
          <w:i/>
        </w:rPr>
        <w:t>,</w:t>
      </w:r>
      <w:r w:rsidR="003750A4" w:rsidRPr="003750A4">
        <w:t xml:space="preserve"> </w:t>
      </w:r>
      <w:r w:rsidR="008D2F9B">
        <w:t>(</w:t>
      </w:r>
      <w:r w:rsidR="003750A4" w:rsidRPr="003750A4">
        <w:t>1998)</w:t>
      </w:r>
      <w:r w:rsidR="003750A4">
        <w:fldChar w:fldCharType="end"/>
      </w:r>
      <w:r w:rsidR="008D2F9B">
        <w:t xml:space="preserve">, 92% and 5.4% of 258 workers developed noise induced hearing loss and </w:t>
      </w:r>
      <w:r w:rsidR="008D2F9B" w:rsidRPr="008D2F9B">
        <w:t>pneumoconiosis</w:t>
      </w:r>
      <w:r w:rsidR="008D2F9B">
        <w:t xml:space="preserve"> complications during construction of </w:t>
      </w:r>
      <w:r w:rsidR="008D2F9B" w:rsidRPr="008D2F9B">
        <w:t>Lesotho Highla</w:t>
      </w:r>
      <w:r w:rsidR="008D2F9B">
        <w:t xml:space="preserve">nds Dam and Tunnel Construction. </w:t>
      </w:r>
      <w:r w:rsidRPr="009125E9">
        <w:t>I</w:t>
      </w:r>
      <w:r w:rsidR="008D2F9B">
        <w:t xml:space="preserve">nternational </w:t>
      </w:r>
      <w:r w:rsidR="008D2F9B">
        <w:lastRenderedPageBreak/>
        <w:t>Commission of Large Dams (I</w:t>
      </w:r>
      <w:r w:rsidRPr="009125E9">
        <w:t>COLD</w:t>
      </w:r>
      <w:r w:rsidR="008D2F9B">
        <w:t>)</w:t>
      </w:r>
      <w:r w:rsidRPr="009125E9">
        <w:t xml:space="preserve"> Bulletin No. 73 of 1989</w:t>
      </w:r>
      <w:r w:rsidR="003750A4">
        <w:t xml:space="preserve"> cited by </w:t>
      </w:r>
      <w:r w:rsidR="003750A4">
        <w:fldChar w:fldCharType="begin"/>
      </w:r>
      <w:r w:rsidR="003750A4">
        <w:instrText xml:space="preserve"> ADDIN ZOTERO_ITEM CSL_CITATION {"citationID":"ctegZkYG","properties":{"formattedCitation":"(Asikoglu &amp; Kale, n.d.)","plainCitation":"(Asikoglu &amp; Kale, n.d.)"},"citationItems":[{"id":412,"uris":["http://zotero.org/users/local/bknyqp1y/items/V6D5JJ8B"],"uri":["http://zotero.org/users/local/bknyqp1y/items/V6D5JJ8B"],"itemData":{"id":412,"type":"article-journal","title":"Occupational Health And Safety In Dam Construction Sites","source":"Google Scholar","author":[{"family":"Asikoglu","given":"Omer Levend"},{"family":"Kale","given":"Ozge Akboga"}]}}],"schema":"https://github.com/citation-style-language/schema/raw/master/csl-citation.json"} </w:instrText>
      </w:r>
      <w:r w:rsidR="003750A4">
        <w:fldChar w:fldCharType="separate"/>
      </w:r>
      <w:r w:rsidR="003750A4">
        <w:t>Asikoglu &amp; Kale, (2017</w:t>
      </w:r>
      <w:r w:rsidR="003750A4" w:rsidRPr="003750A4">
        <w:t>)</w:t>
      </w:r>
      <w:r w:rsidR="003750A4">
        <w:fldChar w:fldCharType="end"/>
      </w:r>
      <w:r w:rsidR="008D2F9B">
        <w:t xml:space="preserve"> however, indicated that</w:t>
      </w:r>
      <w:r w:rsidR="003750A4">
        <w:t xml:space="preserve"> fatal risks are higher during dam construction than the risk of the dam failing. </w:t>
      </w:r>
    </w:p>
    <w:p w:rsidR="002C0163" w:rsidRPr="00971B6E" w:rsidRDefault="002C0163" w:rsidP="002C0163">
      <w:pPr>
        <w:numPr>
          <w:ilvl w:val="0"/>
          <w:numId w:val="1"/>
        </w:numPr>
        <w:spacing w:after="117" w:line="259" w:lineRule="auto"/>
        <w:ind w:right="726"/>
        <w:rPr>
          <w:color w:val="5B9BD5" w:themeColor="accent1"/>
        </w:rPr>
      </w:pPr>
      <w:r w:rsidRPr="00971B6E">
        <w:rPr>
          <w:color w:val="5B9BD5" w:themeColor="accent1"/>
        </w:rPr>
        <w:t>Briefly but in details explain benefits of large dams</w:t>
      </w:r>
      <w:r w:rsidRPr="00971B6E">
        <w:rPr>
          <w:b/>
          <w:color w:val="5B9BD5" w:themeColor="accent1"/>
        </w:rPr>
        <w:t xml:space="preserve"> </w:t>
      </w:r>
    </w:p>
    <w:p w:rsidR="00073D59" w:rsidRDefault="00073D59" w:rsidP="00073D59">
      <w:pPr>
        <w:ind w:left="0" w:firstLine="0"/>
      </w:pPr>
      <w:r w:rsidRPr="00073D59">
        <w:rPr>
          <w:b/>
        </w:rPr>
        <w:t>Water supply and irrigation:</w:t>
      </w:r>
      <w:r>
        <w:t xml:space="preserve"> According to international commission on large dams,</w:t>
      </w:r>
      <w:r w:rsidRPr="00073D59">
        <w:t xml:space="preserve"> </w:t>
      </w:r>
      <w:r>
        <w:t>about 277 million hectares</w:t>
      </w:r>
      <w:r w:rsidRPr="00073D59">
        <w:t xml:space="preserve"> </w:t>
      </w:r>
      <w:r>
        <w:t>of land constituting 18% of world’s arable land is under irrigation contributing 40% of</w:t>
      </w:r>
      <w:r w:rsidRPr="00073D59">
        <w:t xml:space="preserve"> </w:t>
      </w:r>
      <w:r w:rsidR="00CA1AA3">
        <w:t xml:space="preserve">total </w:t>
      </w:r>
      <w:r>
        <w:t>crop output and employs approximately 30% of rural populations. It is further estimated</w:t>
      </w:r>
      <w:r w:rsidRPr="00073D59">
        <w:t xml:space="preserve"> </w:t>
      </w:r>
      <w:r>
        <w:t>that by the year 2025, 80% of addition food would originate from irrigated lands.</w:t>
      </w:r>
    </w:p>
    <w:p w:rsidR="00971B6E" w:rsidRDefault="00971B6E" w:rsidP="00A12AC0">
      <w:pPr>
        <w:ind w:left="0" w:firstLine="0"/>
      </w:pPr>
      <w:r w:rsidRPr="00073D59">
        <w:rPr>
          <w:b/>
        </w:rPr>
        <w:t>Flood control</w:t>
      </w:r>
      <w:r w:rsidR="00073D59" w:rsidRPr="00073D59">
        <w:rPr>
          <w:b/>
        </w:rPr>
        <w:t>:</w:t>
      </w:r>
      <w:r w:rsidR="00073D59">
        <w:t xml:space="preserve">  </w:t>
      </w:r>
      <w:r w:rsidR="00073D59" w:rsidRPr="00073D59">
        <w:t>Dams and reservoirs can be effectively used to regulate river levels and flooding downstream of the dam by temporarily storing the flood volume and releasing it later.</w:t>
      </w:r>
      <w:r w:rsidR="00A12AC0">
        <w:t xml:space="preserve"> Crops, properties and economic losses </w:t>
      </w:r>
      <w:r w:rsidR="008F2455">
        <w:t xml:space="preserve">often experienced </w:t>
      </w:r>
      <w:r w:rsidR="00A12AC0">
        <w:t xml:space="preserve">in flood prone areas are </w:t>
      </w:r>
      <w:r w:rsidR="008F2455">
        <w:t>therefore</w:t>
      </w:r>
      <w:r w:rsidR="00A12AC0">
        <w:t xml:space="preserve"> averted.   </w:t>
      </w:r>
    </w:p>
    <w:p w:rsidR="00971B6E" w:rsidRPr="00A46FC0" w:rsidRDefault="00971B6E" w:rsidP="00A12AC0">
      <w:r w:rsidRPr="00A12AC0">
        <w:rPr>
          <w:b/>
        </w:rPr>
        <w:t>Hydro power</w:t>
      </w:r>
      <w:r w:rsidR="00A12AC0" w:rsidRPr="00A12AC0">
        <w:rPr>
          <w:b/>
        </w:rPr>
        <w:t>:</w:t>
      </w:r>
      <w:r w:rsidR="002E3D54">
        <w:rPr>
          <w:b/>
        </w:rPr>
        <w:t xml:space="preserve"> </w:t>
      </w:r>
      <w:r w:rsidR="002E3D54" w:rsidRPr="002E3D54">
        <w:t>Falling water</w:t>
      </w:r>
      <w:r w:rsidR="002E3D54">
        <w:t xml:space="preserve"> power </w:t>
      </w:r>
      <w:r w:rsidR="002E3D54" w:rsidRPr="002E3D54">
        <w:t>can be used to drive turbines that generate electricity.</w:t>
      </w:r>
      <w:r w:rsidR="002E3D54">
        <w:t xml:space="preserve"> Currently, </w:t>
      </w:r>
      <w:r w:rsidR="00A12AC0" w:rsidRPr="00A12AC0">
        <w:t>hydroelectric power plants</w:t>
      </w:r>
      <w:r w:rsidR="002E3D54">
        <w:t xml:space="preserve"> in the world according to I</w:t>
      </w:r>
      <w:r w:rsidR="002E3D54" w:rsidRPr="009125E9">
        <w:t>COLD</w:t>
      </w:r>
      <w:r w:rsidR="00A12AC0" w:rsidRPr="00A12AC0">
        <w:t xml:space="preserve"> have a combined capacity of 675,000 megawatts</w:t>
      </w:r>
      <w:r w:rsidR="00776294">
        <w:t xml:space="preserve">, energy equivalent to 3.6 billion barrels of oil. The </w:t>
      </w:r>
      <w:r w:rsidR="008F2455">
        <w:t xml:space="preserve">hydro </w:t>
      </w:r>
      <w:r w:rsidR="00776294">
        <w:t xml:space="preserve">plants </w:t>
      </w:r>
      <w:r w:rsidR="00A12AC0" w:rsidRPr="00A12AC0">
        <w:t>produces over 2.3 trillion kilowatt</w:t>
      </w:r>
      <w:r w:rsidR="00776294">
        <w:t xml:space="preserve">-hours of electricity each year and </w:t>
      </w:r>
      <w:r w:rsidR="00776294" w:rsidRPr="00A12AC0">
        <w:t>supplies</w:t>
      </w:r>
      <w:r w:rsidR="00776294">
        <w:t xml:space="preserve"> 24% </w:t>
      </w:r>
      <w:r w:rsidR="00A12AC0" w:rsidRPr="00A12AC0">
        <w:t xml:space="preserve">percent of the world’s </w:t>
      </w:r>
      <w:r w:rsidR="00776294" w:rsidRPr="00A12AC0">
        <w:t>electricity</w:t>
      </w:r>
      <w:r w:rsidR="00776294">
        <w:t xml:space="preserve"> </w:t>
      </w:r>
      <w:r w:rsidR="00776294">
        <w:fldChar w:fldCharType="begin"/>
      </w:r>
      <w:r w:rsidR="00776294">
        <w:instrText xml:space="preserve"> ADDIN ZOTERO_ITEM CSL_CITATION {"citationID":"BtNWlG21","properties":{"formattedCitation":"(Bonsor, 1998)","plainCitation":"(Bonsor, 1998)"},"citationItems":[{"id":417,"uris":["http://zotero.org/users/local/bknyqp1y/items/S8N4CHQV"],"uri":["http://zotero.org/users/local/bknyqp1y/items/S8N4CHQV"],"itemData":{"id":417,"type":"article-journal","title":"How hydropower plants work","container-title":"HowStuffWorks. com. Retrieved April","page":"2006","volume":"25","source":"Google Scholar","author":[{"family":"Bonsor","given":"Kevin"}],"issued":{"date-parts":[["1998"]]}}}],"schema":"https://github.com/citation-style-language/schema/raw/master/csl-citation.json"} </w:instrText>
      </w:r>
      <w:r w:rsidR="00776294">
        <w:fldChar w:fldCharType="separate"/>
      </w:r>
      <w:r w:rsidR="00776294" w:rsidRPr="00776294">
        <w:t>(Bonsor, 1998)</w:t>
      </w:r>
      <w:r w:rsidR="00776294">
        <w:fldChar w:fldCharType="end"/>
      </w:r>
      <w:r w:rsidR="00776294">
        <w:t>.</w:t>
      </w:r>
      <w:r w:rsidR="00A46FC0">
        <w:t xml:space="preserve"> Some of the globally notable examples of hydro power generating dams include Three Gorges in China</w:t>
      </w:r>
      <w:r w:rsidR="002E3D54">
        <w:t xml:space="preserve">, </w:t>
      </w:r>
      <w:proofErr w:type="spellStart"/>
      <w:r w:rsidR="002E3D54">
        <w:t>Itaipu</w:t>
      </w:r>
      <w:proofErr w:type="spellEnd"/>
      <w:r w:rsidR="00A46FC0">
        <w:t xml:space="preserve"> in</w:t>
      </w:r>
      <w:r w:rsidR="00A46FC0" w:rsidRPr="00A46FC0">
        <w:t xml:space="preserve"> Brazil &amp; Paraguay</w:t>
      </w:r>
      <w:r w:rsidR="00A46FC0">
        <w:t xml:space="preserve">, </w:t>
      </w:r>
      <w:r w:rsidR="00A46FC0" w:rsidRPr="00A46FC0">
        <w:t>Grand Coulee</w:t>
      </w:r>
      <w:r w:rsidR="00A46FC0">
        <w:t xml:space="preserve"> in</w:t>
      </w:r>
      <w:r w:rsidR="00A46FC0" w:rsidRPr="00A46FC0">
        <w:t xml:space="preserve"> USA</w:t>
      </w:r>
      <w:r w:rsidR="002E3D54" w:rsidRPr="00A46FC0">
        <w:t xml:space="preserve">, </w:t>
      </w:r>
      <w:proofErr w:type="spellStart"/>
      <w:r w:rsidR="002E3D54" w:rsidRPr="00A46FC0">
        <w:t>Guri</w:t>
      </w:r>
      <w:proofErr w:type="spellEnd"/>
      <w:r w:rsidR="00A46FC0">
        <w:t xml:space="preserve"> in</w:t>
      </w:r>
      <w:r w:rsidR="00A46FC0" w:rsidRPr="00A46FC0">
        <w:t xml:space="preserve"> Venezuela</w:t>
      </w:r>
      <w:r w:rsidR="00A46FC0">
        <w:t xml:space="preserve"> among others. </w:t>
      </w:r>
    </w:p>
    <w:p w:rsidR="002E3D54" w:rsidRDefault="00A46FC0" w:rsidP="002E3D54">
      <w:r w:rsidRPr="002E3D54">
        <w:rPr>
          <w:b/>
        </w:rPr>
        <w:t xml:space="preserve">Inland </w:t>
      </w:r>
      <w:r w:rsidR="00971B6E" w:rsidRPr="002E3D54">
        <w:rPr>
          <w:b/>
        </w:rPr>
        <w:t>Navigation</w:t>
      </w:r>
      <w:r w:rsidRPr="002E3D54">
        <w:rPr>
          <w:b/>
        </w:rPr>
        <w:t>:</w:t>
      </w:r>
      <w:r>
        <w:t xml:space="preserve"> </w:t>
      </w:r>
      <w:r w:rsidR="008F2455">
        <w:t>D</w:t>
      </w:r>
      <w:r w:rsidR="002E3D54" w:rsidRPr="002E3D54">
        <w:t xml:space="preserve">ams convert flowing shallow water to still, deep water, which can allow ships and badges to more easily move up and down the river systems. </w:t>
      </w:r>
      <w:r w:rsidR="002E3D54">
        <w:t xml:space="preserve">This mode of transportation is more advantageous to </w:t>
      </w:r>
      <w:r w:rsidR="002A25B4">
        <w:t xml:space="preserve">road or rail because of its more load capacity, larger dimensions and low fuel costs. </w:t>
      </w:r>
    </w:p>
    <w:p w:rsidR="00971B6E" w:rsidRDefault="00971B6E" w:rsidP="00E255DE">
      <w:r w:rsidRPr="002A25B4">
        <w:rPr>
          <w:b/>
        </w:rPr>
        <w:lastRenderedPageBreak/>
        <w:t>Recreation</w:t>
      </w:r>
      <w:r w:rsidR="002A25B4" w:rsidRPr="002A25B4">
        <w:rPr>
          <w:b/>
        </w:rPr>
        <w:t xml:space="preserve">: </w:t>
      </w:r>
      <w:r w:rsidR="002A25B4" w:rsidRPr="002A25B4">
        <w:t xml:space="preserve">This is a secondary benefit </w:t>
      </w:r>
      <w:r w:rsidR="002A25B4">
        <w:t xml:space="preserve">associated with dam creation. </w:t>
      </w:r>
      <w:r w:rsidR="008F2455">
        <w:t>Activities</w:t>
      </w:r>
      <w:r w:rsidR="002A25B4">
        <w:t xml:space="preserve"> such as boating, skiing, </w:t>
      </w:r>
      <w:r w:rsidR="008F2455">
        <w:t>picnicking</w:t>
      </w:r>
      <w:r w:rsidR="002A25B4">
        <w:t xml:space="preserve">, </w:t>
      </w:r>
      <w:r w:rsidR="00E255DE">
        <w:t xml:space="preserve">recreational </w:t>
      </w:r>
      <w:r w:rsidR="002A25B4">
        <w:t>fishing</w:t>
      </w:r>
      <w:r w:rsidR="008F2455">
        <w:t>, canoeing, tourism</w:t>
      </w:r>
      <w:r w:rsidR="002A25B4">
        <w:t xml:space="preserve"> </w:t>
      </w:r>
      <w:r w:rsidR="00E255DE">
        <w:t>and camping emerge</w:t>
      </w:r>
      <w:r w:rsidR="008F2455">
        <w:t>,</w:t>
      </w:r>
      <w:r w:rsidR="00E255DE">
        <w:t xml:space="preserve"> </w:t>
      </w:r>
      <w:r w:rsidR="008F2455">
        <w:t xml:space="preserve">boosting the economy of that region </w:t>
      </w:r>
      <w:r w:rsidR="00E255DE">
        <w:t xml:space="preserve">due to presence of large water </w:t>
      </w:r>
      <w:proofErr w:type="gramStart"/>
      <w:r w:rsidR="00E255DE">
        <w:t>body</w:t>
      </w:r>
      <w:r w:rsidR="008F2455">
        <w:t xml:space="preserve"> </w:t>
      </w:r>
      <w:r w:rsidR="00E255DE">
        <w:t>.</w:t>
      </w:r>
      <w:proofErr w:type="gramEnd"/>
    </w:p>
    <w:p w:rsidR="00971B6E" w:rsidRDefault="00E255DE" w:rsidP="00E255DE">
      <w:r w:rsidRPr="00E255DE">
        <w:rPr>
          <w:b/>
        </w:rPr>
        <w:t>Fishing:</w:t>
      </w:r>
      <w:r w:rsidRPr="00E255DE">
        <w:t xml:space="preserve"> </w:t>
      </w:r>
      <w:r>
        <w:t xml:space="preserve">This is also a secondary purpose. </w:t>
      </w:r>
      <w:r w:rsidRPr="00E255DE">
        <w:t xml:space="preserve"> Some reservoirs are used </w:t>
      </w:r>
      <w:r w:rsidR="008F2455">
        <w:t>for</w:t>
      </w:r>
      <w:r w:rsidRPr="00E255DE">
        <w:t xml:space="preserve"> fisheries or aquaculture.</w:t>
      </w:r>
      <w:r w:rsidR="004636DA">
        <w:t xml:space="preserve"> According to </w:t>
      </w:r>
      <w:r w:rsidR="004636DA" w:rsidRPr="004636DA">
        <w:t>Kenya Marine and Fisheries research institute,</w:t>
      </w:r>
      <w:r w:rsidR="004636DA">
        <w:t xml:space="preserve"> r</w:t>
      </w:r>
      <w:r w:rsidR="004636DA" w:rsidRPr="004636DA">
        <w:t>iverine, dams and small lakes fisheries</w:t>
      </w:r>
      <w:r w:rsidR="004636DA">
        <w:t xml:space="preserve"> contribute about 2% of Kenya’s fish landings.  </w:t>
      </w:r>
    </w:p>
    <w:p w:rsidR="002C0163" w:rsidRPr="00315F35" w:rsidRDefault="002C0163" w:rsidP="002C0163">
      <w:pPr>
        <w:numPr>
          <w:ilvl w:val="0"/>
          <w:numId w:val="1"/>
        </w:numPr>
        <w:spacing w:after="1"/>
        <w:ind w:right="726"/>
        <w:rPr>
          <w:color w:val="5B9BD5" w:themeColor="accent1"/>
        </w:rPr>
      </w:pPr>
      <w:r w:rsidRPr="00315F35">
        <w:rPr>
          <w:color w:val="5B9BD5" w:themeColor="accent1"/>
        </w:rPr>
        <w:t>Other than the ways discussed above, briefly discuss any technologies through which people access water in cities and rural areas</w:t>
      </w:r>
      <w:r w:rsidRPr="00315F35">
        <w:rPr>
          <w:b/>
          <w:color w:val="5B9BD5" w:themeColor="accent1"/>
        </w:rPr>
        <w:t xml:space="preserve"> </w:t>
      </w:r>
    </w:p>
    <w:p w:rsidR="00AF69C3" w:rsidRDefault="00AF69C3" w:rsidP="001D00DC">
      <w:pPr>
        <w:rPr>
          <w:b/>
          <w:lang w:val="en-GB"/>
        </w:rPr>
      </w:pPr>
      <w:r>
        <w:rPr>
          <w:b/>
          <w:lang w:val="en-GB"/>
        </w:rPr>
        <w:t>Water t</w:t>
      </w:r>
      <w:r w:rsidR="00315F35" w:rsidRPr="00315F35">
        <w:rPr>
          <w:b/>
          <w:lang w:val="en-GB"/>
        </w:rPr>
        <w:t>ankers supplies</w:t>
      </w:r>
      <w:r w:rsidR="00315F35">
        <w:rPr>
          <w:b/>
          <w:lang w:val="en-GB"/>
        </w:rPr>
        <w:t xml:space="preserve">: </w:t>
      </w:r>
    </w:p>
    <w:p w:rsidR="00C66976" w:rsidRDefault="00AF69C3" w:rsidP="001D00DC">
      <w:pPr>
        <w:rPr>
          <w:lang w:val="en-GB"/>
        </w:rPr>
      </w:pPr>
      <w:r>
        <w:rPr>
          <w:lang w:val="en-GB"/>
        </w:rPr>
        <w:t xml:space="preserve">These are </w:t>
      </w:r>
      <w:r w:rsidRPr="00AF69C3">
        <w:rPr>
          <w:lang w:val="en-GB"/>
        </w:rPr>
        <w:t>trucks fitted with cistern</w:t>
      </w:r>
      <w:r>
        <w:rPr>
          <w:lang w:val="en-GB"/>
        </w:rPr>
        <w:t xml:space="preserve">s that can hold varying volumes of water depending on truck size. They are commonly spotted in suburban, rural areas and even major cities experiencing </w:t>
      </w:r>
      <w:r w:rsidR="00870F82">
        <w:rPr>
          <w:lang w:val="en-GB"/>
        </w:rPr>
        <w:t xml:space="preserve">frequent and prolonged water shortages or </w:t>
      </w:r>
      <w:r w:rsidR="00870F82" w:rsidRPr="00AF69C3">
        <w:rPr>
          <w:lang w:val="en-GB"/>
        </w:rPr>
        <w:t>not served by a piped supply</w:t>
      </w:r>
      <w:r w:rsidR="00870F82">
        <w:rPr>
          <w:lang w:val="en-GB"/>
        </w:rPr>
        <w:t xml:space="preserve">. </w:t>
      </w:r>
      <w:r>
        <w:rPr>
          <w:lang w:val="en-GB"/>
        </w:rPr>
        <w:t xml:space="preserve"> </w:t>
      </w:r>
      <w:r w:rsidR="00870F82">
        <w:rPr>
          <w:lang w:val="en-GB"/>
        </w:rPr>
        <w:t xml:space="preserve">The trucks </w:t>
      </w:r>
      <w:r w:rsidR="00870F82" w:rsidRPr="00AF69C3">
        <w:rPr>
          <w:lang w:val="en-GB"/>
        </w:rPr>
        <w:t xml:space="preserve">transport and distribute water from </w:t>
      </w:r>
      <w:r w:rsidR="00870F82">
        <w:rPr>
          <w:lang w:val="en-GB"/>
        </w:rPr>
        <w:t xml:space="preserve">source points such as </w:t>
      </w:r>
      <w:r w:rsidR="00870F82" w:rsidRPr="00AF69C3">
        <w:rPr>
          <w:lang w:val="en-GB"/>
        </w:rPr>
        <w:t>rivers, canals, reservoirs, or groundwater sources to the point of use</w:t>
      </w:r>
      <w:r w:rsidR="00870F82">
        <w:rPr>
          <w:lang w:val="en-GB"/>
        </w:rPr>
        <w:t xml:space="preserve"> at a fee. The </w:t>
      </w:r>
      <w:r w:rsidRPr="00AF69C3">
        <w:rPr>
          <w:lang w:val="en-GB"/>
        </w:rPr>
        <w:t xml:space="preserve">transported </w:t>
      </w:r>
      <w:r w:rsidR="00870F82">
        <w:rPr>
          <w:lang w:val="en-GB"/>
        </w:rPr>
        <w:t xml:space="preserve">water </w:t>
      </w:r>
      <w:r w:rsidRPr="00AF69C3">
        <w:rPr>
          <w:lang w:val="en-GB"/>
        </w:rPr>
        <w:t xml:space="preserve">may </w:t>
      </w:r>
      <w:r w:rsidR="00C66976">
        <w:rPr>
          <w:lang w:val="en-GB"/>
        </w:rPr>
        <w:t xml:space="preserve">then </w:t>
      </w:r>
      <w:r w:rsidRPr="00AF69C3">
        <w:rPr>
          <w:lang w:val="en-GB"/>
        </w:rPr>
        <w:t xml:space="preserve">be pumped into </w:t>
      </w:r>
      <w:r w:rsidR="00870F82">
        <w:rPr>
          <w:lang w:val="en-GB"/>
        </w:rPr>
        <w:t xml:space="preserve">an underground storage or </w:t>
      </w:r>
      <w:r w:rsidRPr="00AF69C3">
        <w:rPr>
          <w:lang w:val="en-GB"/>
        </w:rPr>
        <w:t>dispensed directly into</w:t>
      </w:r>
      <w:r w:rsidR="00870F82">
        <w:rPr>
          <w:lang w:val="en-GB"/>
        </w:rPr>
        <w:t xml:space="preserve"> household or other containers. </w:t>
      </w:r>
      <w:r w:rsidR="00315F35">
        <w:rPr>
          <w:lang w:val="en-GB"/>
        </w:rPr>
        <w:t xml:space="preserve"> </w:t>
      </w:r>
    </w:p>
    <w:p w:rsidR="00461DAB" w:rsidRDefault="00315F35" w:rsidP="001D00DC">
      <w:pPr>
        <w:rPr>
          <w:lang w:val="en-GB"/>
        </w:rPr>
      </w:pPr>
      <w:r>
        <w:rPr>
          <w:lang w:val="en-GB"/>
        </w:rPr>
        <w:t xml:space="preserve">A </w:t>
      </w:r>
      <w:r w:rsidR="001D00DC">
        <w:rPr>
          <w:lang w:val="en-GB"/>
        </w:rPr>
        <w:t>2017 g</w:t>
      </w:r>
      <w:r>
        <w:rPr>
          <w:lang w:val="en-GB"/>
        </w:rPr>
        <w:t>lobal water leaders</w:t>
      </w:r>
      <w:r w:rsidR="00870F82">
        <w:rPr>
          <w:lang w:val="en-GB"/>
        </w:rPr>
        <w:t>’</w:t>
      </w:r>
      <w:r>
        <w:rPr>
          <w:lang w:val="en-GB"/>
        </w:rPr>
        <w:t xml:space="preserve"> group report records that approximately </w:t>
      </w:r>
      <w:r w:rsidRPr="00315F35">
        <w:rPr>
          <w:lang w:val="en-GB"/>
        </w:rPr>
        <w:t xml:space="preserve">100 million people around the </w:t>
      </w:r>
      <w:r>
        <w:rPr>
          <w:lang w:val="en-GB"/>
        </w:rPr>
        <w:t xml:space="preserve">globe depend </w:t>
      </w:r>
      <w:r w:rsidRPr="00315F35">
        <w:rPr>
          <w:lang w:val="en-GB"/>
        </w:rPr>
        <w:t xml:space="preserve">on </w:t>
      </w:r>
      <w:r>
        <w:rPr>
          <w:lang w:val="en-GB"/>
        </w:rPr>
        <w:t xml:space="preserve">tankers to supply them water </w:t>
      </w:r>
      <w:r w:rsidR="001D00DC">
        <w:rPr>
          <w:lang w:val="en-GB"/>
        </w:rPr>
        <w:t xml:space="preserve">for domestic use. </w:t>
      </w:r>
      <w:r w:rsidR="00870F82">
        <w:rPr>
          <w:lang w:val="en-GB"/>
        </w:rPr>
        <w:t xml:space="preserve">Water tank business in </w:t>
      </w:r>
      <w:r w:rsidR="001D00DC">
        <w:rPr>
          <w:lang w:val="en-GB"/>
        </w:rPr>
        <w:t>Chennai</w:t>
      </w:r>
      <w:r w:rsidR="00870F82">
        <w:rPr>
          <w:lang w:val="en-GB"/>
        </w:rPr>
        <w:t xml:space="preserve"> in India for instance was propelled  </w:t>
      </w:r>
      <w:r w:rsidR="00461DAB">
        <w:rPr>
          <w:lang w:val="en-GB"/>
        </w:rPr>
        <w:t xml:space="preserve"> </w:t>
      </w:r>
      <w:r w:rsidR="00870F82">
        <w:rPr>
          <w:lang w:val="en-GB"/>
        </w:rPr>
        <w:t xml:space="preserve">by </w:t>
      </w:r>
      <w:r w:rsidR="00461DAB">
        <w:rPr>
          <w:lang w:val="en-GB"/>
        </w:rPr>
        <w:t xml:space="preserve">wells  drying up and </w:t>
      </w:r>
      <w:r w:rsidR="00870F82">
        <w:rPr>
          <w:lang w:val="en-GB"/>
        </w:rPr>
        <w:t xml:space="preserve">lack of </w:t>
      </w:r>
      <w:r w:rsidR="00461DAB" w:rsidRPr="001D00DC">
        <w:t xml:space="preserve">reliable piped </w:t>
      </w:r>
      <w:r w:rsidR="00870F82">
        <w:t xml:space="preserve">water </w:t>
      </w:r>
      <w:r w:rsidR="00461DAB" w:rsidRPr="001D00DC">
        <w:t>supply</w:t>
      </w:r>
      <w:r w:rsidR="00461DAB">
        <w:t xml:space="preserve"> </w:t>
      </w:r>
      <w:r w:rsidR="00461DAB">
        <w:fldChar w:fldCharType="begin"/>
      </w:r>
      <w:r w:rsidR="00461DAB">
        <w:instrText xml:space="preserve"> ADDIN ZOTERO_ITEM CSL_CITATION {"citationID":"tsNAzZfF","properties":{"formattedCitation":"(Srinivasan, Gorelick, &amp; Goulder, 2010)","plainCitation":"(Srinivasan, Gorelick, &amp; Goulder, 2010)"},"citationItems":[{"id":419,"uris":["http://zotero.org/users/local/bknyqp1y/items/8WUEGZVI"],"uri":["http://zotero.org/users/local/bknyqp1y/items/8WUEGZVI"],"itemData":{"id":419,"type":"article-journal","title":"Factors determining informal tanker water markets in Chennai, India","container-title":"Water International","page":"254-269","volume":"35","issue":"3","source":"Taylor and Francis+NEJM","abstract":"Many developing world cities have seen the emergence of informal markets where private tanker truck operators transport water extracted from peri-urban wells to urban consumers. This study adopted a systems-modelling approach to analyzing the informal tanker market in India. The results indicate that the demand for tanker supply was caused by lack of groundwater availability in private wells as well as unreliable piped supply. The study shows that two groundwater factors are relevant: depth to water and aquifer productivity. Together, these could explain the difference in spatial, temporal and consumer-specific variations in tanker dependence.","DOI":"10.1080/02508060.2010.487931","ISSN":"0250-8060","author":[{"family":"Srinivasan","given":"Veena"},{"family":"Gorelick","given":"Steven M."},{"family":"Goulder","given":"Lawrence"}],"issued":{"date-parts":[["2010",6,15]]}}}],"schema":"https://github.com/citation-style-language/schema/raw/master/csl-citation.json"} </w:instrText>
      </w:r>
      <w:r w:rsidR="00461DAB">
        <w:fldChar w:fldCharType="separate"/>
      </w:r>
      <w:r w:rsidR="00461DAB" w:rsidRPr="00461DAB">
        <w:t>(Srinivasan</w:t>
      </w:r>
      <w:r w:rsidR="00461DAB">
        <w:t xml:space="preserve"> </w:t>
      </w:r>
      <w:r w:rsidR="00461DAB" w:rsidRPr="00461DAB">
        <w:rPr>
          <w:i/>
        </w:rPr>
        <w:t>et.al.</w:t>
      </w:r>
      <w:r w:rsidR="00461DAB">
        <w:t xml:space="preserve">, </w:t>
      </w:r>
      <w:r w:rsidR="00461DAB" w:rsidRPr="00461DAB">
        <w:t>2010)</w:t>
      </w:r>
      <w:r w:rsidR="00461DAB">
        <w:fldChar w:fldCharType="end"/>
      </w:r>
    </w:p>
    <w:p w:rsidR="00971B6E" w:rsidRPr="00C66976" w:rsidRDefault="00C66976" w:rsidP="00315F35">
      <w:pPr>
        <w:rPr>
          <w:b/>
        </w:rPr>
      </w:pPr>
      <w:r w:rsidRPr="00C66976">
        <w:rPr>
          <w:b/>
        </w:rPr>
        <w:t>Pipelines</w:t>
      </w:r>
    </w:p>
    <w:p w:rsidR="00C66976" w:rsidRDefault="00C66976" w:rsidP="00C66976">
      <w:r w:rsidRPr="00C66976">
        <w:t xml:space="preserve">Water may </w:t>
      </w:r>
      <w:r>
        <w:t xml:space="preserve">be </w:t>
      </w:r>
      <w:r w:rsidRPr="00C66976">
        <w:t xml:space="preserve">conveyed </w:t>
      </w:r>
      <w:r>
        <w:t xml:space="preserve">settlements </w:t>
      </w:r>
      <w:r w:rsidRPr="00C66976">
        <w:t xml:space="preserve">through pipelines </w:t>
      </w:r>
      <w:r>
        <w:t xml:space="preserve">either </w:t>
      </w:r>
      <w:r w:rsidRPr="00C66976">
        <w:t>by gravity or by pumping.</w:t>
      </w:r>
      <w:r>
        <w:t xml:space="preserve"> Whereas gravity flow is the cheapest option, it can only </w:t>
      </w:r>
      <w:r w:rsidR="00C53C59">
        <w:t>be installed</w:t>
      </w:r>
      <w:r>
        <w:t xml:space="preserve"> when the source is at a higher point than the supply destination. Pumping on the other hand is significantly more expensive </w:t>
      </w:r>
      <w:r w:rsidRPr="00C66976">
        <w:t>to construct, operate and maintain</w:t>
      </w:r>
      <w:r>
        <w:t>.</w:t>
      </w:r>
    </w:p>
    <w:p w:rsidR="002C0163" w:rsidRPr="00971B6E" w:rsidRDefault="002C0163" w:rsidP="002C0163">
      <w:pPr>
        <w:numPr>
          <w:ilvl w:val="0"/>
          <w:numId w:val="1"/>
        </w:numPr>
        <w:spacing w:after="111" w:line="259" w:lineRule="auto"/>
        <w:ind w:right="726"/>
        <w:rPr>
          <w:color w:val="5B9BD5" w:themeColor="accent1"/>
        </w:rPr>
      </w:pPr>
      <w:r w:rsidRPr="00971B6E">
        <w:rPr>
          <w:color w:val="5B9BD5" w:themeColor="accent1"/>
        </w:rPr>
        <w:lastRenderedPageBreak/>
        <w:t>Is there a significant difference between water quality in shallow wells and boreholes? Justify your answer with a detailed explanation.</w:t>
      </w:r>
      <w:r w:rsidRPr="00971B6E">
        <w:rPr>
          <w:b/>
          <w:color w:val="5B9BD5" w:themeColor="accent1"/>
        </w:rPr>
        <w:t xml:space="preserve"> </w:t>
      </w:r>
    </w:p>
    <w:p w:rsidR="00971B6E" w:rsidRDefault="00221C20" w:rsidP="00221C20">
      <w:r>
        <w:t xml:space="preserve">Indeed there’s significant difference in quality between shallow wells and boreholes water. Boreholes which is a deep underground source </w:t>
      </w:r>
      <w:r w:rsidRPr="00221C20">
        <w:t>is of better quality in terms of bacteria and suspended solids</w:t>
      </w:r>
      <w:r>
        <w:t xml:space="preserve"> </w:t>
      </w:r>
      <w:r w:rsidR="00C82C96">
        <w:t xml:space="preserve"> due to minimal</w:t>
      </w:r>
      <w:r w:rsidR="002E719C">
        <w:t xml:space="preserve"> contamination </w:t>
      </w:r>
      <w:r w:rsidR="00C82C96">
        <w:t xml:space="preserve">possibilities </w:t>
      </w:r>
      <w:r>
        <w:t xml:space="preserve">compared to wells. </w:t>
      </w:r>
      <w:r w:rsidR="002E719C">
        <w:t xml:space="preserve">This fact </w:t>
      </w:r>
      <w:r w:rsidR="0070306A">
        <w:t>is</w:t>
      </w:r>
      <w:r w:rsidR="002E719C">
        <w:t xml:space="preserve"> supported by </w:t>
      </w:r>
      <w:r w:rsidR="002E719C">
        <w:fldChar w:fldCharType="begin"/>
      </w:r>
      <w:r w:rsidR="002E719C">
        <w:instrText xml:space="preserve"> ADDIN ZOTERO_ITEM CSL_CITATION {"citationID":"TlmGTPCu","properties":{"formattedCitation":"(Oko, Aremu, Odoh, Yebpella, &amp; Shenge, 2014)","plainCitation":"(Oko, Aremu, Odoh, Yebpella, &amp; Shenge, 2014)"},"citationItems":[{"id":422,"uris":["http://zotero.org/users/local/bknyqp1y/items/777KN8P4"],"uri":["http://zotero.org/users/local/bknyqp1y/items/777KN8P4"],"itemData":{"id":422,"type":"article-journal","title":"Assessment of water quality index of borehole and well water in Wukari Town, Taraba State, Nigeria","container-title":"J. Environ. &amp; Earth Sci","volume":"4","issue":"5","source":"Google Scholar","author":[{"family":"Oko","given":"Odiba John"},{"family":"Aremu","given":"Matthew Olaleke"},{"family":"Odoh","given":"Raphael"},{"family":"Yebpella","given":"Gary"},{"family":"Shenge","given":"J. A."}],"issued":{"date-parts":[["2014"]]}}}],"schema":"https://github.com/citation-style-language/schema/raw/master/csl-citation.json"} </w:instrText>
      </w:r>
      <w:r w:rsidR="002E719C">
        <w:fldChar w:fldCharType="separate"/>
      </w:r>
      <w:r w:rsidR="002E719C" w:rsidRPr="002E719C">
        <w:t>Oko</w:t>
      </w:r>
      <w:r w:rsidR="002E719C">
        <w:t xml:space="preserve"> </w:t>
      </w:r>
      <w:r w:rsidR="002E719C" w:rsidRPr="002E719C">
        <w:rPr>
          <w:i/>
        </w:rPr>
        <w:t>et.al.,</w:t>
      </w:r>
      <w:r w:rsidR="002E719C">
        <w:t xml:space="preserve"> (</w:t>
      </w:r>
      <w:r w:rsidR="002E719C" w:rsidRPr="002E719C">
        <w:t>2014)</w:t>
      </w:r>
      <w:r w:rsidR="002E719C">
        <w:fldChar w:fldCharType="end"/>
      </w:r>
      <w:r w:rsidR="002E719C">
        <w:t xml:space="preserve">, </w:t>
      </w:r>
      <w:r w:rsidR="005F1B95">
        <w:fldChar w:fldCharType="begin"/>
      </w:r>
      <w:r w:rsidR="005F1B95">
        <w:instrText xml:space="preserve"> ADDIN ZOTERO_ITEM CSL_CITATION {"citationID":"waRP4Doe","properties":{"formattedCitation":"(Bennett, Shantz, Shin, Sampson, &amp; Meschke, 2010)","plainCitation":"(Bennett, Shantz, Shin, Sampson, &amp; Meschke, 2010)"},"citationItems":[{"id":424,"uris":["http://zotero.org/users/local/bknyqp1y/items/C95UVBX7"],"uri":["http://zotero.org/users/local/bknyqp1y/items/C95UVBX7"],"itemData":{"id":424,"type":"article-journal","title":"Characterisation of the water quality from open and rope-pump shallow wells in rural Cambodia","container-title":"Water science and technology","page":"473–479","volume":"61","issue":"2","source":"Google Scholar","author":[{"family":"Bennett","given":"H. B."},{"family":"Shantz","given":"A."},{"family":"Shin","given":"G."},{"family":"Sampson","given":"M. L."},{"family":"Meschke","given":"J. S."}],"issued":{"date-parts":[["2010"]]}}}],"schema":"https://github.com/citation-style-language/schema/raw/master/csl-citation.json"} </w:instrText>
      </w:r>
      <w:r w:rsidR="005F1B95">
        <w:fldChar w:fldCharType="separate"/>
      </w:r>
      <w:r w:rsidR="005F1B95" w:rsidRPr="005F1B95">
        <w:t>Bennett,</w:t>
      </w:r>
      <w:r w:rsidR="005F1B95">
        <w:t xml:space="preserve"> </w:t>
      </w:r>
      <w:r w:rsidR="005F1B95" w:rsidRPr="005F1B95">
        <w:rPr>
          <w:i/>
        </w:rPr>
        <w:t>et.al.,</w:t>
      </w:r>
      <w:r w:rsidR="005F1B95">
        <w:t xml:space="preserve"> (</w:t>
      </w:r>
      <w:r w:rsidR="005F1B95" w:rsidRPr="005F1B95">
        <w:t>2010)</w:t>
      </w:r>
      <w:r w:rsidR="005F1B95">
        <w:fldChar w:fldCharType="end"/>
      </w:r>
      <w:r w:rsidR="005F1B95">
        <w:t xml:space="preserve">, </w:t>
      </w:r>
      <w:r w:rsidR="005F1B95">
        <w:fldChar w:fldCharType="begin"/>
      </w:r>
      <w:r w:rsidR="005F1B95">
        <w:instrText xml:space="preserve"> ADDIN ZOTERO_ITEM CSL_CITATION {"citationID":"8dySXbSX","properties":{"formattedCitation":"(Escamilla et al., 2011)","plainCitation":"(Escamilla et al., 2011)"},"citationItems":[{"id":426,"uris":["http://zotero.org/users/local/bknyqp1y/items/XCHB73VM"],"uri":["http://zotero.org/users/local/bknyqp1y/items/XCHB73VM"],"itemData":{"id":426,"type":"article-journal","title":"Effect of deep tube well use on childhood diarrhoea in Bangladesh","container-title":"Bulletin of the World Health Organization","page":"521–527","volume":"89","source":"Google Scholar","author":[{"family":"Escamilla","given":"V."},{"family":"Wagner","given":"B."},{"family":"Yunus","given":"M."},{"family":"Streatfield","given":"P. K."},{"family":"Van Geen","given":"A."},{"family":"Emch","given":"M."}],"issued":{"date-parts":[["2011"]]}}}],"schema":"https://github.com/citation-style-language/schema/raw/master/csl-citation.json"} </w:instrText>
      </w:r>
      <w:r w:rsidR="005F1B95">
        <w:fldChar w:fldCharType="separate"/>
      </w:r>
      <w:r w:rsidR="005F1B95" w:rsidRPr="005F1B95">
        <w:t xml:space="preserve">Escamilla </w:t>
      </w:r>
      <w:r w:rsidR="005F1B95" w:rsidRPr="005F1B95">
        <w:rPr>
          <w:i/>
        </w:rPr>
        <w:t xml:space="preserve">et al., </w:t>
      </w:r>
      <w:r w:rsidR="005F1B95" w:rsidRPr="005F1B95">
        <w:t>(2011)</w:t>
      </w:r>
      <w:r w:rsidR="005F1B95">
        <w:fldChar w:fldCharType="end"/>
      </w:r>
      <w:r w:rsidR="002E719C">
        <w:t xml:space="preserve"> </w:t>
      </w:r>
      <w:r w:rsidR="005F1B95">
        <w:t xml:space="preserve">and </w:t>
      </w:r>
      <w:r w:rsidR="005F1B95">
        <w:fldChar w:fldCharType="begin"/>
      </w:r>
      <w:r w:rsidR="005F1B95">
        <w:instrText xml:space="preserve"> ADDIN ZOTERO_ITEM CSL_CITATION {"citationID":"QpQGc3nS","properties":{"formattedCitation":"(Wu et al., 2011)","plainCitation":"(Wu et al., 2011)"},"citationItems":[{"id":428,"uris":["http://zotero.org/users/local/bknyqp1y/items/IM6QR9H4"],"uri":["http://zotero.org/users/local/bknyqp1y/items/IM6QR9H4"],"itemData":{"id":428,"type":"article-journal","title":"Impact of tubewell access and tubewell depth on childhood diarrhea in Matlab, Bangladesh","container-title":"Environmental Health","page":"109","volume":"10","issue":"1","source":"Google Scholar","author":[{"family":"Wu","given":"Jianyong"},{"family":"Yunus","given":"Mohammad"},{"family":"Streatfield","given":"Peter Kim"},{"family":"Geen","given":"Alexander","non-dropping-particle":"van"},{"family":"Escamilla","given":"Veronica"},{"family":"Akita","given":"Yasuyuki"},{"family":"Serre","given":"Marc"},{"family":"Emch","given":"Michael"}],"issued":{"date-parts":[["2011"]]}}}],"schema":"https://github.com/citation-style-language/schema/raw/master/csl-citation.json"} </w:instrText>
      </w:r>
      <w:r w:rsidR="005F1B95">
        <w:fldChar w:fldCharType="separate"/>
      </w:r>
      <w:r w:rsidR="005F1B95" w:rsidRPr="005F1B95">
        <w:t xml:space="preserve">Wu </w:t>
      </w:r>
      <w:r w:rsidR="005F1B95" w:rsidRPr="005F1B95">
        <w:rPr>
          <w:i/>
        </w:rPr>
        <w:t>et al.,</w:t>
      </w:r>
      <w:r w:rsidR="005F1B95" w:rsidRPr="005F1B95">
        <w:t xml:space="preserve"> </w:t>
      </w:r>
      <w:r w:rsidR="005F1B95">
        <w:t>(</w:t>
      </w:r>
      <w:r w:rsidR="005F1B95" w:rsidRPr="005F1B95">
        <w:t>2011)</w:t>
      </w:r>
      <w:r w:rsidR="005F1B95">
        <w:fldChar w:fldCharType="end"/>
      </w:r>
      <w:r w:rsidR="002E719C">
        <w:t xml:space="preserve"> </w:t>
      </w:r>
      <w:r w:rsidR="005F1B95">
        <w:t xml:space="preserve">in studies undertaken </w:t>
      </w:r>
      <w:r w:rsidR="002E719C">
        <w:t xml:space="preserve">in Nigeria, </w:t>
      </w:r>
      <w:r w:rsidR="005F1B95">
        <w:t xml:space="preserve">Cambodia and </w:t>
      </w:r>
      <w:r w:rsidR="005F1B95" w:rsidRPr="005F1B95">
        <w:t>Bangladesh</w:t>
      </w:r>
      <w:r w:rsidR="005F1B95">
        <w:t>.</w:t>
      </w:r>
    </w:p>
    <w:p w:rsidR="002C0163" w:rsidRPr="0070306A" w:rsidRDefault="002C0163" w:rsidP="002C0163">
      <w:pPr>
        <w:numPr>
          <w:ilvl w:val="0"/>
          <w:numId w:val="1"/>
        </w:numPr>
        <w:ind w:right="726"/>
        <w:rPr>
          <w:color w:val="5B9BD5" w:themeColor="accent1"/>
        </w:rPr>
      </w:pPr>
      <w:r w:rsidRPr="0070306A">
        <w:rPr>
          <w:color w:val="5B9BD5" w:themeColor="accent1"/>
        </w:rPr>
        <w:t>Explain the frequency of testing wells and what is your opinion if you found bacteria in your well?</w:t>
      </w:r>
      <w:r w:rsidRPr="0070306A">
        <w:rPr>
          <w:b/>
          <w:color w:val="5B9BD5" w:themeColor="accent1"/>
        </w:rPr>
        <w:t xml:space="preserve"> </w:t>
      </w:r>
    </w:p>
    <w:p w:rsidR="00727B5E" w:rsidRDefault="00727B5E" w:rsidP="00E24A08">
      <w:r w:rsidRPr="00727B5E">
        <w:t>Center</w:t>
      </w:r>
      <w:r>
        <w:t>s</w:t>
      </w:r>
      <w:r w:rsidRPr="00727B5E">
        <w:t xml:space="preserve"> for disease control and prevention </w:t>
      </w:r>
      <w:r>
        <w:t xml:space="preserve">recommends testing of wells </w:t>
      </w:r>
      <w:r w:rsidRPr="00727B5E">
        <w:t>once each year</w:t>
      </w:r>
      <w:r>
        <w:t xml:space="preserve">. </w:t>
      </w:r>
      <w:r w:rsidRPr="00727B5E">
        <w:t xml:space="preserve">Coliform bacteria, nitrates, total dissolved solids, and pH levels </w:t>
      </w:r>
      <w:r>
        <w:t xml:space="preserve">are </w:t>
      </w:r>
      <w:r w:rsidR="00C82C96">
        <w:t xml:space="preserve">contaminates </w:t>
      </w:r>
      <w:r>
        <w:t xml:space="preserve">to look out for in your test, or any other suspected contaminants like </w:t>
      </w:r>
      <w:r w:rsidR="00C82C96">
        <w:t>v</w:t>
      </w:r>
      <w:r w:rsidRPr="00727B5E">
        <w:t xml:space="preserve">olatile </w:t>
      </w:r>
      <w:r w:rsidR="00C82C96">
        <w:t>o</w:t>
      </w:r>
      <w:r w:rsidRPr="00727B5E">
        <w:t xml:space="preserve">rganic </w:t>
      </w:r>
      <w:r w:rsidR="00C82C96">
        <w:t>c</w:t>
      </w:r>
      <w:r w:rsidRPr="00727B5E">
        <w:t>ompounds</w:t>
      </w:r>
      <w:r>
        <w:t xml:space="preserve">. </w:t>
      </w:r>
    </w:p>
    <w:p w:rsidR="00753DB3" w:rsidRDefault="00C82C96" w:rsidP="00E24A08">
      <w:r>
        <w:t>Prior</w:t>
      </w:r>
      <w:r w:rsidR="00753DB3">
        <w:t xml:space="preserve"> measures </w:t>
      </w:r>
      <w:r>
        <w:t>like</w:t>
      </w:r>
      <w:r w:rsidR="00753DB3">
        <w:t xml:space="preserve"> extending well shaft above ground surface to prevent surface water from </w:t>
      </w:r>
      <w:r w:rsidR="00753DB3" w:rsidRPr="00753DB3">
        <w:t>running down into the well</w:t>
      </w:r>
      <w:r w:rsidR="00753DB3">
        <w:t xml:space="preserve"> must first be undertaken to avoid </w:t>
      </w:r>
      <w:r>
        <w:t xml:space="preserve">contamination of </w:t>
      </w:r>
      <w:r w:rsidR="00753DB3">
        <w:t>well</w:t>
      </w:r>
      <w:r>
        <w:t xml:space="preserve"> water</w:t>
      </w:r>
      <w:r w:rsidR="00753DB3">
        <w:t xml:space="preserve">. </w:t>
      </w:r>
      <w:r>
        <w:t>If</w:t>
      </w:r>
      <w:r w:rsidR="00753DB3">
        <w:t xml:space="preserve"> contamination has </w:t>
      </w:r>
      <w:r>
        <w:t xml:space="preserve">however </w:t>
      </w:r>
      <w:r w:rsidR="00753DB3">
        <w:t xml:space="preserve">already occurred, there are a number of affordable options that can be undertaken to disinfect the water. They include nonstop chlorination, UV treatment of drawn water, boiling and pasteurization. </w:t>
      </w:r>
      <w:r w:rsidR="00E24A08">
        <w:t>Whereas each</w:t>
      </w:r>
      <w:r w:rsidR="00753DB3">
        <w:t xml:space="preserve"> of these </w:t>
      </w:r>
      <w:r w:rsidR="00E24A08">
        <w:t>methods has</w:t>
      </w:r>
      <w:r w:rsidR="00753DB3">
        <w:t xml:space="preserve"> their pros and cons, </w:t>
      </w:r>
      <w:r w:rsidR="00E24A08">
        <w:t xml:space="preserve">they’re all intended at making water safe for drinking. It is however imperative that water wells be sealed and protected from the sources of bacterial contamination for </w:t>
      </w:r>
      <w:r>
        <w:t xml:space="preserve">absolute </w:t>
      </w:r>
      <w:r w:rsidR="00E24A08">
        <w:t>disinfection</w:t>
      </w:r>
      <w:r>
        <w:t xml:space="preserve"> to take place using any of the above methods</w:t>
      </w:r>
      <w:r w:rsidR="00E24A08">
        <w:t xml:space="preserve">. </w:t>
      </w:r>
    </w:p>
    <w:p w:rsidR="002C0163" w:rsidRPr="00487049" w:rsidRDefault="002C0163" w:rsidP="002C0163">
      <w:pPr>
        <w:numPr>
          <w:ilvl w:val="0"/>
          <w:numId w:val="1"/>
        </w:numPr>
        <w:spacing w:after="1"/>
        <w:ind w:right="726"/>
        <w:rPr>
          <w:color w:val="5B9BD5" w:themeColor="accent1"/>
        </w:rPr>
      </w:pPr>
      <w:r w:rsidRPr="00487049">
        <w:rPr>
          <w:color w:val="5B9BD5" w:themeColor="accent1"/>
        </w:rPr>
        <w:t>Discuss any diseases related to mismanagement of water and how the same affects the economy of the country in question</w:t>
      </w:r>
      <w:r w:rsidRPr="00487049">
        <w:rPr>
          <w:b/>
          <w:color w:val="5B9BD5" w:themeColor="accent1"/>
        </w:rPr>
        <w:t xml:space="preserve"> </w:t>
      </w:r>
    </w:p>
    <w:p w:rsidR="00487049" w:rsidRDefault="00487049" w:rsidP="00487049">
      <w:pPr>
        <w:spacing w:after="1"/>
        <w:ind w:right="726"/>
        <w:rPr>
          <w:lang w:val="en-GB"/>
        </w:rPr>
      </w:pPr>
      <w:r w:rsidRPr="00487049">
        <w:rPr>
          <w:lang w:val="en-GB"/>
        </w:rPr>
        <w:t>Globally</w:t>
      </w:r>
      <w:r>
        <w:rPr>
          <w:lang w:val="en-GB"/>
        </w:rPr>
        <w:t>,</w:t>
      </w:r>
      <w:r w:rsidRPr="00487049">
        <w:rPr>
          <w:lang w:val="en-GB"/>
        </w:rPr>
        <w:t xml:space="preserve"> millions of people die as a result of mismanag</w:t>
      </w:r>
      <w:r>
        <w:rPr>
          <w:lang w:val="en-GB"/>
        </w:rPr>
        <w:t xml:space="preserve">ing water at the source, during conveyance or at the point of use. The </w:t>
      </w:r>
      <w:r w:rsidR="00C82C96">
        <w:rPr>
          <w:lang w:val="en-GB"/>
        </w:rPr>
        <w:t>consequence</w:t>
      </w:r>
      <w:r>
        <w:rPr>
          <w:lang w:val="en-GB"/>
        </w:rPr>
        <w:t xml:space="preserve"> of this is </w:t>
      </w:r>
      <w:r w:rsidR="00C82C96">
        <w:rPr>
          <w:lang w:val="en-GB"/>
        </w:rPr>
        <w:t xml:space="preserve">contamination and </w:t>
      </w:r>
      <w:r>
        <w:rPr>
          <w:lang w:val="en-GB"/>
        </w:rPr>
        <w:t>breakout of waterborne diseases such as:</w:t>
      </w:r>
    </w:p>
    <w:p w:rsidR="00487049" w:rsidRDefault="00487049" w:rsidP="00487049">
      <w:pPr>
        <w:pStyle w:val="ListParagraph"/>
        <w:numPr>
          <w:ilvl w:val="0"/>
          <w:numId w:val="3"/>
        </w:numPr>
        <w:spacing w:after="1"/>
        <w:ind w:right="726"/>
      </w:pPr>
      <w:r w:rsidRPr="00671F12">
        <w:rPr>
          <w:b/>
        </w:rPr>
        <w:lastRenderedPageBreak/>
        <w:t>Diarrhea:</w:t>
      </w:r>
      <w:r w:rsidR="002B11FF">
        <w:t xml:space="preserve"> One is said to suffer from diarrhea when </w:t>
      </w:r>
      <w:r w:rsidRPr="00487049">
        <w:t>loose, watery stools occur</w:t>
      </w:r>
      <w:r w:rsidR="00C82C96">
        <w:t>ring</w:t>
      </w:r>
      <w:r w:rsidRPr="00487049">
        <w:t xml:space="preserve"> more than three times a day</w:t>
      </w:r>
      <w:r w:rsidR="002B11FF">
        <w:t xml:space="preserve"> is experienced</w:t>
      </w:r>
      <w:r w:rsidR="00C82C96">
        <w:t xml:space="preserve"> with a</w:t>
      </w:r>
      <w:r w:rsidR="002B11FF">
        <w:t>n a</w:t>
      </w:r>
      <w:r w:rsidRPr="00487049">
        <w:t xml:space="preserve">cute </w:t>
      </w:r>
      <w:r w:rsidR="002B11FF">
        <w:t>condition last</w:t>
      </w:r>
      <w:r w:rsidR="00C82C96">
        <w:t>ing</w:t>
      </w:r>
      <w:r w:rsidR="002B11FF">
        <w:t xml:space="preserve"> for about 2 to 3 days. The diseases is caused by </w:t>
      </w:r>
      <w:r w:rsidR="002B11FF" w:rsidRPr="002B11FF">
        <w:t xml:space="preserve">a host of bacterial, viral and parasitic organisms most of which </w:t>
      </w:r>
      <w:r w:rsidR="00C82C96">
        <w:t>are</w:t>
      </w:r>
      <w:r w:rsidR="002B11FF" w:rsidRPr="002B11FF">
        <w:t xml:space="preserve"> spread by contaminated water.</w:t>
      </w:r>
      <w:r w:rsidR="00671F12">
        <w:t xml:space="preserve"> According to the World Health Organization WHO (2000), the disease causes death of 2.2 million people annually, majority being children under 5 years </w:t>
      </w:r>
      <w:r w:rsidR="00636569">
        <w:t xml:space="preserve">especially </w:t>
      </w:r>
      <w:r w:rsidR="00671F12">
        <w:t xml:space="preserve">in developing countries. </w:t>
      </w:r>
    </w:p>
    <w:p w:rsidR="00671F12" w:rsidRPr="00A41DA4" w:rsidRDefault="00671F12" w:rsidP="00A41DA4">
      <w:pPr>
        <w:pStyle w:val="ListParagraph"/>
        <w:numPr>
          <w:ilvl w:val="0"/>
          <w:numId w:val="3"/>
        </w:numPr>
        <w:spacing w:after="1"/>
        <w:ind w:right="726"/>
      </w:pPr>
      <w:r>
        <w:rPr>
          <w:b/>
          <w:bCs/>
        </w:rPr>
        <w:t xml:space="preserve">Typhoid fever: </w:t>
      </w:r>
      <w:r w:rsidR="00A41DA4" w:rsidRPr="00A41DA4">
        <w:rPr>
          <w:bCs/>
        </w:rPr>
        <w:t>This is a life threatening disease</w:t>
      </w:r>
      <w:r w:rsidR="00A41DA4">
        <w:rPr>
          <w:b/>
          <w:bCs/>
        </w:rPr>
        <w:t xml:space="preserve"> </w:t>
      </w:r>
      <w:r w:rsidR="00A41DA4" w:rsidRPr="00A41DA4">
        <w:t>contracted by</w:t>
      </w:r>
      <w:r w:rsidR="00A41DA4">
        <w:rPr>
          <w:b/>
          <w:bCs/>
        </w:rPr>
        <w:t xml:space="preserve"> </w:t>
      </w:r>
      <w:r w:rsidR="00A41DA4" w:rsidRPr="00A41DA4">
        <w:rPr>
          <w:bCs/>
        </w:rPr>
        <w:t xml:space="preserve">ingesting </w:t>
      </w:r>
      <w:r w:rsidR="00A41DA4" w:rsidRPr="00A41DA4">
        <w:rPr>
          <w:bCs/>
          <w:i/>
        </w:rPr>
        <w:t>Salmonella Typhi</w:t>
      </w:r>
      <w:r w:rsidR="00A41DA4" w:rsidRPr="00A41DA4">
        <w:rPr>
          <w:bCs/>
        </w:rPr>
        <w:t xml:space="preserve"> bacteria</w:t>
      </w:r>
      <w:r w:rsidR="00A41DA4">
        <w:rPr>
          <w:bCs/>
        </w:rPr>
        <w:t xml:space="preserve"> by means of drinking water or eating food prepared from water contaminated with sewage. The bacteria has capacity of proliferating in the bloodstream causing high fever</w:t>
      </w:r>
      <w:r w:rsidR="00636569">
        <w:rPr>
          <w:bCs/>
        </w:rPr>
        <w:t>,</w:t>
      </w:r>
      <w:r w:rsidR="00A41DA4">
        <w:rPr>
          <w:bCs/>
        </w:rPr>
        <w:t xml:space="preserve"> </w:t>
      </w:r>
      <w:r w:rsidR="00A41DA4" w:rsidRPr="00A41DA4">
        <w:rPr>
          <w:bCs/>
        </w:rPr>
        <w:t>stomach pains, headache, extreme fatigue, joint pain and loss of appetite</w:t>
      </w:r>
      <w:r w:rsidR="00A41DA4">
        <w:rPr>
          <w:bCs/>
        </w:rPr>
        <w:t>.</w:t>
      </w:r>
    </w:p>
    <w:p w:rsidR="007D0FA0" w:rsidRDefault="00A41DA4" w:rsidP="003346CD">
      <w:pPr>
        <w:pStyle w:val="ListParagraph"/>
        <w:numPr>
          <w:ilvl w:val="0"/>
          <w:numId w:val="3"/>
        </w:numPr>
        <w:spacing w:after="1"/>
        <w:ind w:right="726"/>
      </w:pPr>
      <w:r w:rsidRPr="007D0FA0">
        <w:rPr>
          <w:b/>
          <w:bCs/>
        </w:rPr>
        <w:t>Cholera:</w:t>
      </w:r>
      <w:r>
        <w:t xml:space="preserve"> The disease </w:t>
      </w:r>
      <w:r w:rsidR="007D0FA0">
        <w:t xml:space="preserve">is caused by </w:t>
      </w:r>
      <w:r w:rsidR="007D0FA0" w:rsidRPr="00A41DA4">
        <w:t xml:space="preserve">bacterium </w:t>
      </w:r>
      <w:r w:rsidR="007D0FA0" w:rsidRPr="007D0FA0">
        <w:rPr>
          <w:i/>
        </w:rPr>
        <w:t xml:space="preserve">Vibrio Cholerae </w:t>
      </w:r>
      <w:r w:rsidR="007D0FA0">
        <w:t xml:space="preserve">that causes infections in the intestines and is equally associated with </w:t>
      </w:r>
      <w:r w:rsidR="00636569">
        <w:t xml:space="preserve">water and street foods contaminated with </w:t>
      </w:r>
      <w:r w:rsidR="007D0FA0">
        <w:t>fecal</w:t>
      </w:r>
      <w:r w:rsidR="00636569">
        <w:t xml:space="preserve"> matter</w:t>
      </w:r>
      <w:r w:rsidR="007D0FA0">
        <w:t xml:space="preserve">. </w:t>
      </w:r>
      <w:r w:rsidR="00636569">
        <w:t>Advanced</w:t>
      </w:r>
      <w:r w:rsidR="007D0FA0">
        <w:t xml:space="preserve"> symptoms of the disease include watery diarrhea and vomiting. Without urgent treatment, the victim will die of dehydration due to rapid loss of body fluids. </w:t>
      </w:r>
    </w:p>
    <w:p w:rsidR="00487049" w:rsidRDefault="007D0FA0" w:rsidP="000F2022">
      <w:pPr>
        <w:pStyle w:val="ListParagraph"/>
        <w:numPr>
          <w:ilvl w:val="0"/>
          <w:numId w:val="3"/>
        </w:numPr>
        <w:spacing w:after="1"/>
        <w:ind w:right="726"/>
      </w:pPr>
      <w:r w:rsidRPr="007D0FA0">
        <w:rPr>
          <w:b/>
          <w:bCs/>
        </w:rPr>
        <w:t>Dysentery</w:t>
      </w:r>
      <w:r>
        <w:rPr>
          <w:b/>
          <w:bCs/>
        </w:rPr>
        <w:t>:</w:t>
      </w:r>
      <w:r>
        <w:t xml:space="preserve"> </w:t>
      </w:r>
      <w:r w:rsidR="000F2022">
        <w:t xml:space="preserve">It’s caused </w:t>
      </w:r>
      <w:r w:rsidR="000F2022" w:rsidRPr="000F2022">
        <w:t>by either bacteria or protozoa</w:t>
      </w:r>
      <w:r w:rsidR="000F2022">
        <w:t xml:space="preserve"> which inflames the intestines causing acute stomach pain and bloody diarrhea. Compromised intestinal linings can allow infection and entry of pathogens into the bloodstream.  </w:t>
      </w:r>
    </w:p>
    <w:p w:rsidR="00671F12" w:rsidRPr="000F2022" w:rsidRDefault="000F2022" w:rsidP="00487049">
      <w:pPr>
        <w:spacing w:after="1"/>
        <w:ind w:right="726"/>
        <w:rPr>
          <w:b/>
        </w:rPr>
      </w:pPr>
      <w:r w:rsidRPr="000F2022">
        <w:rPr>
          <w:b/>
        </w:rPr>
        <w:t>Economic effects of waterborne diseases</w:t>
      </w:r>
    </w:p>
    <w:p w:rsidR="0077038F" w:rsidRDefault="0046692D" w:rsidP="0077038F">
      <w:r>
        <w:rPr>
          <w:rFonts w:eastAsiaTheme="minorHAnsi"/>
          <w:lang w:val="en-GB"/>
        </w:rPr>
        <w:t>Waterborne diseases resulting from mismanagement of water</w:t>
      </w:r>
      <w:r w:rsidR="00314D44">
        <w:rPr>
          <w:rFonts w:eastAsiaTheme="minorHAnsi"/>
          <w:lang w:val="en-GB"/>
        </w:rPr>
        <w:t xml:space="preserve"> as well as</w:t>
      </w:r>
      <w:r>
        <w:rPr>
          <w:rFonts w:eastAsiaTheme="minorHAnsi"/>
          <w:lang w:val="en-GB"/>
        </w:rPr>
        <w:t xml:space="preserve"> poor sanitation and hygiene can undoubtedly have serious</w:t>
      </w:r>
      <w:r w:rsidR="00900B81">
        <w:rPr>
          <w:rFonts w:eastAsiaTheme="minorHAnsi"/>
          <w:lang w:val="en-GB"/>
        </w:rPr>
        <w:t xml:space="preserve"> </w:t>
      </w:r>
      <w:r w:rsidR="00BE5E95">
        <w:rPr>
          <w:rFonts w:eastAsiaTheme="minorHAnsi"/>
          <w:lang w:val="en-GB"/>
        </w:rPr>
        <w:t xml:space="preserve">economic consequences either </w:t>
      </w:r>
      <w:r w:rsidR="00900B81">
        <w:rPr>
          <w:rFonts w:eastAsiaTheme="minorHAnsi"/>
          <w:lang w:val="en-GB"/>
        </w:rPr>
        <w:t>direct</w:t>
      </w:r>
      <w:r w:rsidR="00BE5E95">
        <w:rPr>
          <w:rFonts w:eastAsiaTheme="minorHAnsi"/>
          <w:lang w:val="en-GB"/>
        </w:rPr>
        <w:t>ly</w:t>
      </w:r>
      <w:r w:rsidR="00900B81">
        <w:rPr>
          <w:rFonts w:eastAsiaTheme="minorHAnsi"/>
          <w:lang w:val="en-GB"/>
        </w:rPr>
        <w:t xml:space="preserve"> or indirect</w:t>
      </w:r>
      <w:r w:rsidR="00BE5E95">
        <w:rPr>
          <w:rFonts w:eastAsiaTheme="minorHAnsi"/>
          <w:lang w:val="en-GB"/>
        </w:rPr>
        <w:t>ly</w:t>
      </w:r>
      <w:r w:rsidR="00900B81">
        <w:rPr>
          <w:rFonts w:eastAsiaTheme="minorHAnsi"/>
          <w:lang w:val="en-GB"/>
        </w:rPr>
        <w:t xml:space="preserve">. </w:t>
      </w:r>
      <w:r w:rsidR="00BE5E95">
        <w:rPr>
          <w:rFonts w:eastAsiaTheme="minorHAnsi"/>
          <w:lang w:val="en-GB"/>
        </w:rPr>
        <w:t>It</w:t>
      </w:r>
      <w:r w:rsidR="00900B81">
        <w:rPr>
          <w:rFonts w:eastAsiaTheme="minorHAnsi"/>
          <w:lang w:val="en-GB"/>
        </w:rPr>
        <w:t xml:space="preserve"> range</w:t>
      </w:r>
      <w:r w:rsidR="00BE5E95">
        <w:rPr>
          <w:rFonts w:eastAsiaTheme="minorHAnsi"/>
          <w:lang w:val="en-GB"/>
        </w:rPr>
        <w:t>s</w:t>
      </w:r>
      <w:r w:rsidR="00900B81">
        <w:rPr>
          <w:rFonts w:eastAsiaTheme="minorHAnsi"/>
          <w:lang w:val="en-GB"/>
        </w:rPr>
        <w:t xml:space="preserve"> from </w:t>
      </w:r>
      <w:r>
        <w:rPr>
          <w:rFonts w:eastAsiaTheme="minorHAnsi"/>
          <w:lang w:val="en-GB"/>
        </w:rPr>
        <w:t xml:space="preserve">missed </w:t>
      </w:r>
      <w:r w:rsidR="00900B81">
        <w:rPr>
          <w:rFonts w:eastAsiaTheme="minorHAnsi"/>
          <w:lang w:val="en-GB"/>
        </w:rPr>
        <w:t xml:space="preserve">school days, cost of treatment, </w:t>
      </w:r>
      <w:r w:rsidR="00900B81" w:rsidRPr="00900B81">
        <w:rPr>
          <w:rFonts w:eastAsiaTheme="minorHAnsi"/>
          <w:lang w:val="en-GB"/>
        </w:rPr>
        <w:t>opportunity cost of time</w:t>
      </w:r>
      <w:r w:rsidR="00900B81">
        <w:rPr>
          <w:rFonts w:eastAsiaTheme="minorHAnsi"/>
          <w:lang w:val="en-GB"/>
        </w:rPr>
        <w:t xml:space="preserve"> in seeking treatment and draining of household income due to additional costs of say,</w:t>
      </w:r>
      <w:r w:rsidR="00900B81" w:rsidRPr="00900B81">
        <w:rPr>
          <w:rFonts w:eastAsiaTheme="minorHAnsi"/>
          <w:color w:val="auto"/>
          <w:szCs w:val="24"/>
          <w:lang w:val="en-GB"/>
        </w:rPr>
        <w:t xml:space="preserve"> </w:t>
      </w:r>
      <w:r w:rsidR="00900B81" w:rsidRPr="00900B81">
        <w:rPr>
          <w:rFonts w:eastAsiaTheme="minorHAnsi"/>
          <w:lang w:val="en-GB"/>
        </w:rPr>
        <w:t xml:space="preserve">hauling or </w:t>
      </w:r>
      <w:r w:rsidR="00900B81">
        <w:rPr>
          <w:rFonts w:eastAsiaTheme="minorHAnsi"/>
          <w:lang w:val="en-GB"/>
        </w:rPr>
        <w:t xml:space="preserve">buying clean </w:t>
      </w:r>
      <w:r w:rsidR="00900B81" w:rsidRPr="00900B81">
        <w:rPr>
          <w:rFonts w:eastAsiaTheme="minorHAnsi"/>
          <w:lang w:val="en-GB"/>
        </w:rPr>
        <w:t>water</w:t>
      </w:r>
      <w:r w:rsidR="00900B81">
        <w:rPr>
          <w:rFonts w:eastAsiaTheme="minorHAnsi"/>
          <w:lang w:val="en-GB"/>
        </w:rPr>
        <w:t xml:space="preserve">. </w:t>
      </w:r>
      <w:r w:rsidR="0077038F">
        <w:rPr>
          <w:rFonts w:eastAsiaTheme="minorHAnsi"/>
          <w:lang w:val="en-GB"/>
        </w:rPr>
        <w:t xml:space="preserve">To underscore how grievous this can be, </w:t>
      </w:r>
      <w:r w:rsidR="0077038F">
        <w:rPr>
          <w:rFonts w:eastAsiaTheme="minorHAnsi"/>
          <w:lang w:val="en-GB"/>
        </w:rPr>
        <w:fldChar w:fldCharType="begin"/>
      </w:r>
      <w:r w:rsidR="0077038F">
        <w:rPr>
          <w:rFonts w:eastAsiaTheme="minorHAnsi"/>
          <w:lang w:val="en-GB"/>
        </w:rPr>
        <w:instrText xml:space="preserve"> ADDIN ZOTERO_ITEM CSL_CITATION {"citationID":"8Dnh1AvS","properties":{"formattedCitation":"(Ailes et al., 2013)","plainCitation":"(Ailes et al., 2013)"},"citationItems":[{"id":430,"uris":["http://zotero.org/users/local/bknyqp1y/items/ZCSTGANS"],"uri":["http://zotero.org/users/local/bknyqp1y/items/ZCSTGANS"],"itemData":{"id":430,"type":"article-journal","title":"Economic and Health Impacts Associated with a Salmonella Typhimurium Drinking Water Outbreak−Alamosa, CO, 2008","container-title":"PLOS ONE","page":"e57439","volume":"8","issue":"3","source":"PLoS Journals","abstract":"In 2008, a large Salmonella outbreak caused by contamination of the municipal drinking water supply occurred in Alamosa, Colorado. The objectives of this assessment were to determine the full economic costs associated with the outbreak and the long-term health impacts on the community of Alamosa. We conducted a postal survey of City of Alamosa (2008 population: 8,746) households and businesses, and conducted in-depth interviews with local, state, and nongovernmental agencies, and City of Alamosa healthcare facilities and schools to assess the economic and long-term health impacts of the outbreak. Twenty-one percent of household survey respondents (n = 369/1,732) reported diarrheal illness during the outbreak. Of those, 29% (n = 108) reported experiencing potential long-term health consequences. Most households (n = 699/771, 91%) reported municipal water as their main drinking water source at home before the outbreak; afterwards, only 30% (n = 233) drank unfiltered municipal tap water. The outbreak’s estimated total cost to residents and businesses of Alamosa using a Monte Carlo simulation model (10,000 iterations) was approximately $1.5 million dollars (range: $196,677–$6,002,879), and rose to $2.6 million dollars (range: $1,123,471–$7,792,973) with the inclusion of outbreak response costs to local, state and nongovernmental agencies and City of Alamosa healthcare facilities and schools. This investigation documents the significant economic and health impacts associated with waterborne disease outbreaks and highlights the potential for loss of trust in public water systems following such outbreaks.","DOI":"10.1371/journal.pone.0057439","ISSN":"1932-6203","journalAbbreviation":"PLOS ONE","language":"en","author":[{"family":"Ailes","given":"Elizabeth"},{"family":"Budge","given":"Philip"},{"family":"Shankar","given":"Manjunath"},{"family":"Collier","given":"Sarah"},{"family":"Brinton","given":"William"},{"family":"Cronquist","given":"Alicia"},{"family":"Chen","given":"Melissa"},{"family":"Thornton","given":"Andrew"},{"family":"Beach","given":"Michael J."},{"family":"Brunkard","given":"Joan M."}],"issued":{"date-parts":[["2013",3,18]]}}}],"schema":"https://github.com/citation-style-language/schema/raw/master/csl-citation.json"} </w:instrText>
      </w:r>
      <w:r w:rsidR="0077038F">
        <w:rPr>
          <w:rFonts w:eastAsiaTheme="minorHAnsi"/>
          <w:lang w:val="en-GB"/>
        </w:rPr>
        <w:fldChar w:fldCharType="separate"/>
      </w:r>
      <w:r w:rsidR="0077038F" w:rsidRPr="0077038F">
        <w:rPr>
          <w:rFonts w:eastAsiaTheme="minorHAnsi"/>
        </w:rPr>
        <w:t xml:space="preserve">Ailes </w:t>
      </w:r>
      <w:r w:rsidR="0077038F" w:rsidRPr="0077038F">
        <w:rPr>
          <w:rFonts w:eastAsiaTheme="minorHAnsi"/>
          <w:i/>
        </w:rPr>
        <w:t>et al.</w:t>
      </w:r>
      <w:r w:rsidR="0077038F" w:rsidRPr="0077038F">
        <w:rPr>
          <w:rFonts w:eastAsiaTheme="minorHAnsi"/>
        </w:rPr>
        <w:t xml:space="preserve">, </w:t>
      </w:r>
      <w:r w:rsidR="0077038F">
        <w:rPr>
          <w:rFonts w:eastAsiaTheme="minorHAnsi"/>
        </w:rPr>
        <w:t>(</w:t>
      </w:r>
      <w:r w:rsidR="0077038F" w:rsidRPr="0077038F">
        <w:rPr>
          <w:rFonts w:eastAsiaTheme="minorHAnsi"/>
        </w:rPr>
        <w:t>2013)</w:t>
      </w:r>
      <w:r w:rsidR="0077038F">
        <w:rPr>
          <w:rFonts w:eastAsiaTheme="minorHAnsi"/>
          <w:lang w:val="en-GB"/>
        </w:rPr>
        <w:fldChar w:fldCharType="end"/>
      </w:r>
      <w:r w:rsidR="0077038F">
        <w:rPr>
          <w:rFonts w:eastAsiaTheme="minorHAnsi"/>
          <w:lang w:val="en-GB"/>
        </w:rPr>
        <w:t xml:space="preserve"> in a study on </w:t>
      </w:r>
      <w:r w:rsidR="0077038F" w:rsidRPr="0077038F">
        <w:rPr>
          <w:rFonts w:eastAsiaTheme="minorHAnsi"/>
          <w:lang w:val="en-GB"/>
        </w:rPr>
        <w:t>Salmonella outbreak</w:t>
      </w:r>
      <w:r w:rsidR="0077038F">
        <w:rPr>
          <w:rFonts w:eastAsiaTheme="minorHAnsi"/>
          <w:lang w:val="en-GB"/>
        </w:rPr>
        <w:t xml:space="preserve"> that </w:t>
      </w:r>
      <w:r w:rsidR="0077038F" w:rsidRPr="0077038F">
        <w:t xml:space="preserve">occurred in Alamosa, Colorado in 1998 </w:t>
      </w:r>
      <w:r w:rsidR="00BE5E95">
        <w:t>established</w:t>
      </w:r>
      <w:r w:rsidR="0077038F">
        <w:t xml:space="preserve"> that</w:t>
      </w:r>
      <w:r w:rsidR="0077038F" w:rsidRPr="0077038F">
        <w:t xml:space="preserve"> a </w:t>
      </w:r>
      <w:r w:rsidR="0077038F">
        <w:t>cost</w:t>
      </w:r>
      <w:r w:rsidR="0077038F" w:rsidRPr="0077038F">
        <w:t xml:space="preserve"> of $2.6 million was incurred</w:t>
      </w:r>
      <w:r w:rsidR="00BE5E95">
        <w:t>. This was</w:t>
      </w:r>
      <w:r w:rsidR="0077038F" w:rsidRPr="0077038F">
        <w:t xml:space="preserve"> inclusive </w:t>
      </w:r>
      <w:r w:rsidR="00782A0A" w:rsidRPr="0077038F">
        <w:t>of</w:t>
      </w:r>
      <w:r w:rsidR="00782A0A">
        <w:rPr>
          <w:rFonts w:ascii="Helvetica" w:hAnsi="Helvetica"/>
          <w:color w:val="202020"/>
          <w:sz w:val="20"/>
          <w:szCs w:val="20"/>
          <w:shd w:val="clear" w:color="auto" w:fill="FFFFFF"/>
        </w:rPr>
        <w:t xml:space="preserve"> outbreak</w:t>
      </w:r>
      <w:r w:rsidR="0077038F" w:rsidRPr="0077038F">
        <w:t xml:space="preserve"> response costs to </w:t>
      </w:r>
      <w:r w:rsidR="0077038F" w:rsidRPr="0077038F">
        <w:lastRenderedPageBreak/>
        <w:t>local, state and nongovernmental agencies and City of Alamosa healthcare facilities and schools.</w:t>
      </w:r>
    </w:p>
    <w:p w:rsidR="002C0163" w:rsidRPr="0077038F" w:rsidRDefault="002C0163" w:rsidP="002C0163">
      <w:pPr>
        <w:numPr>
          <w:ilvl w:val="0"/>
          <w:numId w:val="1"/>
        </w:numPr>
        <w:spacing w:after="1"/>
        <w:ind w:right="726"/>
        <w:rPr>
          <w:color w:val="5B9BD5" w:themeColor="accent1"/>
        </w:rPr>
      </w:pPr>
      <w:r w:rsidRPr="0077038F">
        <w:rPr>
          <w:color w:val="5B9BD5" w:themeColor="accent1"/>
        </w:rPr>
        <w:t>Explain the sources of surface water and how the concerned authorities are safeguarding the same</w:t>
      </w:r>
      <w:r w:rsidRPr="0077038F">
        <w:rPr>
          <w:b/>
          <w:color w:val="5B9BD5" w:themeColor="accent1"/>
        </w:rPr>
        <w:t xml:space="preserve"> </w:t>
      </w:r>
    </w:p>
    <w:p w:rsidR="0077038F" w:rsidRDefault="00EE0079" w:rsidP="005275F6">
      <w:r w:rsidRPr="00BE5E95">
        <w:t>World Health Organization describe s</w:t>
      </w:r>
      <w:r w:rsidR="005275F6" w:rsidRPr="00BE5E95">
        <w:t xml:space="preserve">urface water sources </w:t>
      </w:r>
      <w:r w:rsidRPr="00BE5E95">
        <w:t>as</w:t>
      </w:r>
      <w:r w:rsidR="005275F6" w:rsidRPr="00BE5E95">
        <w:t xml:space="preserve"> those found above ground and originates mostly from rainfall and is a mixture of surface run-off and ground water</w:t>
      </w:r>
      <w:r w:rsidRPr="00BE5E95">
        <w:t xml:space="preserve">. </w:t>
      </w:r>
      <w:r w:rsidR="005275F6" w:rsidRPr="00BE5E95">
        <w:t>Many bulk supplies of surface water are drawn from rivers, streams,</w:t>
      </w:r>
      <w:r w:rsidRPr="00BE5E95">
        <w:t xml:space="preserve"> </w:t>
      </w:r>
      <w:r w:rsidR="005275F6" w:rsidRPr="00BE5E95">
        <w:t>springs, lakes and surface reservoirs</w:t>
      </w:r>
      <w:r w:rsidR="00BE5E95">
        <w:t xml:space="preserve"> like dams, ponds and pans</w:t>
      </w:r>
      <w:r>
        <w:t>.</w:t>
      </w:r>
    </w:p>
    <w:p w:rsidR="00EE0079" w:rsidRDefault="00EE0079" w:rsidP="00EE0079">
      <w:r>
        <w:t xml:space="preserve">To safeguard </w:t>
      </w:r>
      <w:r w:rsidR="00BE5E95">
        <w:t>surface</w:t>
      </w:r>
      <w:r>
        <w:t xml:space="preserve"> water sources, water authorities may take control or manage the catchment from which the water runs off to ensure good quality portable water and to safe guard the run off volume. </w:t>
      </w:r>
      <w:r>
        <w:rPr>
          <w:lang w:val="en-GB"/>
        </w:rPr>
        <w:t>Catchment management may</w:t>
      </w:r>
      <w:r w:rsidRPr="00EE0079">
        <w:rPr>
          <w:lang w:val="en-GB"/>
        </w:rPr>
        <w:t xml:space="preserve"> extend to control of abstract</w:t>
      </w:r>
      <w:r>
        <w:rPr>
          <w:lang w:val="en-GB"/>
        </w:rPr>
        <w:t xml:space="preserve">ions from streams or the ground although </w:t>
      </w:r>
      <w:r>
        <w:t xml:space="preserve">there may be legal problems associated with abstraction from rivers because water may be owned by the state or riparian landowners. </w:t>
      </w:r>
    </w:p>
    <w:p w:rsidR="002C0163" w:rsidRPr="00EE0079" w:rsidRDefault="002C0163" w:rsidP="002C0163">
      <w:pPr>
        <w:numPr>
          <w:ilvl w:val="0"/>
          <w:numId w:val="1"/>
        </w:numPr>
        <w:spacing w:after="1"/>
        <w:ind w:right="726"/>
        <w:rPr>
          <w:color w:val="5B9BD5" w:themeColor="accent1"/>
        </w:rPr>
      </w:pPr>
      <w:r w:rsidRPr="00EE0079">
        <w:rPr>
          <w:color w:val="5B9BD5" w:themeColor="accent1"/>
        </w:rPr>
        <w:t>Explain the characteristics of good rainwater harvesting system</w:t>
      </w:r>
      <w:r w:rsidRPr="00EE0079">
        <w:rPr>
          <w:b/>
          <w:color w:val="5B9BD5" w:themeColor="accent1"/>
        </w:rPr>
        <w:t xml:space="preserve"> </w:t>
      </w:r>
    </w:p>
    <w:p w:rsidR="00EE0079" w:rsidRPr="00EE0079" w:rsidRDefault="00EE0079" w:rsidP="00EE0079">
      <w:pPr>
        <w:pStyle w:val="ListParagraph"/>
        <w:numPr>
          <w:ilvl w:val="0"/>
          <w:numId w:val="4"/>
        </w:numPr>
      </w:pPr>
      <w:r w:rsidRPr="00EE0079">
        <w:rPr>
          <w:lang w:val="en-GB"/>
        </w:rPr>
        <w:t>Roofing materials should be iron sheets, asbestos cement or tiles that are corrugated</w:t>
      </w:r>
      <w:r w:rsidR="00BE5E95">
        <w:rPr>
          <w:lang w:val="en-GB"/>
        </w:rPr>
        <w:t xml:space="preserve"> to enable water collection. </w:t>
      </w:r>
    </w:p>
    <w:p w:rsidR="00EE0079" w:rsidRPr="00EE0079" w:rsidRDefault="00BE5E95" w:rsidP="00EE0079">
      <w:pPr>
        <w:pStyle w:val="ListParagraph"/>
        <w:numPr>
          <w:ilvl w:val="0"/>
          <w:numId w:val="4"/>
        </w:numPr>
      </w:pPr>
      <w:r>
        <w:rPr>
          <w:lang w:val="en-GB"/>
        </w:rPr>
        <w:t>G</w:t>
      </w:r>
      <w:r w:rsidR="00EE0079" w:rsidRPr="00EE0079">
        <w:rPr>
          <w:lang w:val="en-GB"/>
        </w:rPr>
        <w:t xml:space="preserve">utters and down pipes </w:t>
      </w:r>
      <w:r>
        <w:rPr>
          <w:lang w:val="en-GB"/>
        </w:rPr>
        <w:t xml:space="preserve">must correctly be attached </w:t>
      </w:r>
      <w:r w:rsidR="00EE0079" w:rsidRPr="00EE0079">
        <w:rPr>
          <w:lang w:val="en-GB"/>
        </w:rPr>
        <w:t>to the storage tank</w:t>
      </w:r>
    </w:p>
    <w:p w:rsidR="00EE0079" w:rsidRPr="00EE0079" w:rsidRDefault="00EE0079" w:rsidP="00EE0079">
      <w:pPr>
        <w:pStyle w:val="ListParagraph"/>
        <w:numPr>
          <w:ilvl w:val="0"/>
          <w:numId w:val="4"/>
        </w:numPr>
      </w:pPr>
      <w:r w:rsidRPr="00EE0079">
        <w:rPr>
          <w:lang w:val="en-GB"/>
        </w:rPr>
        <w:t>The inlet to the storage tank should be protected with gauze screen to keep out leaves, dirt, mosquitoes and other rodents from getting access to the tank.</w:t>
      </w:r>
    </w:p>
    <w:p w:rsidR="00EE0079" w:rsidRPr="00EE0079" w:rsidRDefault="00BE5E95" w:rsidP="00EE0079">
      <w:pPr>
        <w:pStyle w:val="ListParagraph"/>
        <w:numPr>
          <w:ilvl w:val="0"/>
          <w:numId w:val="4"/>
        </w:numPr>
      </w:pPr>
      <w:r w:rsidRPr="00EE0079">
        <w:rPr>
          <w:lang w:val="en-GB"/>
        </w:rPr>
        <w:t>When</w:t>
      </w:r>
      <w:r w:rsidR="00EE0079" w:rsidRPr="00EE0079">
        <w:rPr>
          <w:lang w:val="en-GB"/>
        </w:rPr>
        <w:t xml:space="preserve"> it rains for the first time after a period of drought</w:t>
      </w:r>
      <w:r>
        <w:rPr>
          <w:lang w:val="en-GB"/>
        </w:rPr>
        <w:t>,</w:t>
      </w:r>
      <w:r w:rsidR="00EE0079" w:rsidRPr="00EE0079">
        <w:rPr>
          <w:lang w:val="en-GB"/>
        </w:rPr>
        <w:t xml:space="preserve"> the water should be used to clean the tanks and if the tanks have some water, then it shouldn’t be allowed to contact</w:t>
      </w:r>
      <w:r w:rsidRPr="00EE0079">
        <w:rPr>
          <w:lang w:val="en-GB"/>
        </w:rPr>
        <w:t xml:space="preserve"> the</w:t>
      </w:r>
      <w:r w:rsidR="00EE0079" w:rsidRPr="00EE0079">
        <w:rPr>
          <w:lang w:val="en-GB"/>
        </w:rPr>
        <w:t xml:space="preserve"> already stored water</w:t>
      </w:r>
      <w:r w:rsidR="00EE0079">
        <w:rPr>
          <w:lang w:val="en-GB"/>
        </w:rPr>
        <w:t>.</w:t>
      </w:r>
      <w:r w:rsidR="00EE0079" w:rsidRPr="00EE0079">
        <w:rPr>
          <w:rFonts w:eastAsiaTheme="minorHAnsi"/>
          <w:sz w:val="23"/>
          <w:szCs w:val="23"/>
          <w:lang w:val="en-GB"/>
        </w:rPr>
        <w:t xml:space="preserve"> </w:t>
      </w:r>
      <w:r w:rsidR="00EE0079" w:rsidRPr="00EE0079">
        <w:rPr>
          <w:lang w:val="en-GB"/>
        </w:rPr>
        <w:t>This is because the iron sheets would have accumulated a lot of dust which would be carrying pathogens which may render the water unsafe.</w:t>
      </w:r>
    </w:p>
    <w:p w:rsidR="00EE0079" w:rsidRPr="007B578A" w:rsidRDefault="00EE0079" w:rsidP="00EE0079">
      <w:pPr>
        <w:pStyle w:val="ListParagraph"/>
        <w:numPr>
          <w:ilvl w:val="0"/>
          <w:numId w:val="4"/>
        </w:numPr>
      </w:pPr>
      <w:r w:rsidRPr="00EE0079">
        <w:rPr>
          <w:lang w:val="en-GB"/>
        </w:rPr>
        <w:t>Some form of purification and disinfection is necessary, especially if the rainwater is stored for a long time.</w:t>
      </w:r>
    </w:p>
    <w:p w:rsidR="002C0163" w:rsidRPr="007B578A" w:rsidRDefault="002C0163" w:rsidP="002C0163">
      <w:pPr>
        <w:numPr>
          <w:ilvl w:val="0"/>
          <w:numId w:val="1"/>
        </w:numPr>
        <w:spacing w:after="1"/>
        <w:ind w:right="726"/>
        <w:rPr>
          <w:color w:val="5B9BD5" w:themeColor="accent1"/>
        </w:rPr>
      </w:pPr>
      <w:r w:rsidRPr="007B578A">
        <w:rPr>
          <w:color w:val="5B9BD5" w:themeColor="accent1"/>
        </w:rPr>
        <w:lastRenderedPageBreak/>
        <w:t>What steps should the state or the water management authorities put in place to promote use of and harvesting of rainwater.</w:t>
      </w:r>
      <w:r w:rsidRPr="007B578A">
        <w:rPr>
          <w:b/>
          <w:color w:val="5B9BD5" w:themeColor="accent1"/>
        </w:rPr>
        <w:t xml:space="preserve"> </w:t>
      </w:r>
    </w:p>
    <w:p w:rsidR="007B578A" w:rsidRDefault="007B578A" w:rsidP="007B578A">
      <w:pPr>
        <w:pStyle w:val="ListParagraph"/>
        <w:ind w:left="360" w:firstLine="0"/>
      </w:pPr>
      <w:r>
        <w:rPr>
          <w:lang w:val="en-GB"/>
        </w:rPr>
        <w:t>During rainy seasons</w:t>
      </w:r>
      <w:r w:rsidRPr="007B578A">
        <w:rPr>
          <w:lang w:val="en-GB"/>
        </w:rPr>
        <w:t xml:space="preserve">, water fills up streams and rivers causing floods and even landslides. </w:t>
      </w:r>
      <w:r>
        <w:rPr>
          <w:lang w:val="en-GB"/>
        </w:rPr>
        <w:t xml:space="preserve">The state or water management authorities </w:t>
      </w:r>
      <w:r w:rsidRPr="007B578A">
        <w:rPr>
          <w:lang w:val="en-GB"/>
        </w:rPr>
        <w:t>can harves</w:t>
      </w:r>
      <w:r>
        <w:rPr>
          <w:lang w:val="en-GB"/>
        </w:rPr>
        <w:t>t the water</w:t>
      </w:r>
      <w:r w:rsidRPr="007B578A">
        <w:rPr>
          <w:lang w:val="en-GB"/>
        </w:rPr>
        <w:t xml:space="preserve"> in dams and be used </w:t>
      </w:r>
      <w:r>
        <w:rPr>
          <w:lang w:val="en-GB"/>
        </w:rPr>
        <w:t xml:space="preserve">to </w:t>
      </w:r>
      <w:r w:rsidRPr="007B578A">
        <w:rPr>
          <w:lang w:val="en-GB"/>
        </w:rPr>
        <w:t xml:space="preserve">grow grass under irrigation and water animals </w:t>
      </w:r>
      <w:r>
        <w:rPr>
          <w:lang w:val="en-GB"/>
        </w:rPr>
        <w:t>during dry seasons</w:t>
      </w:r>
      <w:r w:rsidR="00BE5E95">
        <w:rPr>
          <w:lang w:val="en-GB"/>
        </w:rPr>
        <w:t xml:space="preserve"> thus</w:t>
      </w:r>
      <w:r w:rsidRPr="007B578A">
        <w:rPr>
          <w:lang w:val="en-GB"/>
        </w:rPr>
        <w:t xml:space="preserve"> in the long run</w:t>
      </w:r>
      <w:r w:rsidR="00BE5E95">
        <w:rPr>
          <w:lang w:val="en-GB"/>
        </w:rPr>
        <w:t>,</w:t>
      </w:r>
      <w:r w:rsidRPr="007B578A">
        <w:rPr>
          <w:lang w:val="en-GB"/>
        </w:rPr>
        <w:t xml:space="preserve"> raising the GDP of the country.</w:t>
      </w:r>
    </w:p>
    <w:p w:rsidR="002C0163" w:rsidRPr="007B578A" w:rsidRDefault="002C0163" w:rsidP="002C0163">
      <w:pPr>
        <w:numPr>
          <w:ilvl w:val="0"/>
          <w:numId w:val="1"/>
        </w:numPr>
        <w:spacing w:after="314" w:line="259" w:lineRule="auto"/>
        <w:ind w:right="726"/>
        <w:rPr>
          <w:color w:val="5B9BD5" w:themeColor="accent1"/>
        </w:rPr>
      </w:pPr>
      <w:r w:rsidRPr="007B578A">
        <w:rPr>
          <w:color w:val="5B9BD5" w:themeColor="accent1"/>
        </w:rPr>
        <w:t>What is your take on recycling used water and the repugnancy associated with it?</w:t>
      </w:r>
      <w:r w:rsidRPr="007B578A">
        <w:rPr>
          <w:b/>
          <w:color w:val="5B9BD5" w:themeColor="accent1"/>
        </w:rPr>
        <w:t xml:space="preserve"> </w:t>
      </w:r>
    </w:p>
    <w:p w:rsidR="009100E2" w:rsidRDefault="009100E2" w:rsidP="00EA1857">
      <w:r>
        <w:t xml:space="preserve">Whereas the </w:t>
      </w:r>
      <w:r w:rsidR="00EA1857">
        <w:t xml:space="preserve">global </w:t>
      </w:r>
      <w:r>
        <w:t xml:space="preserve">demand for fresh water is ever increasing due to </w:t>
      </w:r>
      <w:r w:rsidR="00EA1857">
        <w:t>growing</w:t>
      </w:r>
      <w:r>
        <w:t xml:space="preserve"> population</w:t>
      </w:r>
      <w:r w:rsidR="00EA1857">
        <w:t xml:space="preserve">s and industrial demands, the commodity is a limited resource and must be used economically. </w:t>
      </w:r>
      <w:r w:rsidR="007F2034">
        <w:t>Furthermore, d</w:t>
      </w:r>
      <w:r w:rsidR="00EA1857">
        <w:t xml:space="preserve">ischarging industrial </w:t>
      </w:r>
      <w:r w:rsidR="007F2034">
        <w:t>effluents</w:t>
      </w:r>
      <w:r w:rsidR="00EA1857">
        <w:t xml:space="preserve"> into </w:t>
      </w:r>
      <w:r w:rsidR="007F2034">
        <w:t xml:space="preserve">the </w:t>
      </w:r>
      <w:r w:rsidR="00EA1857">
        <w:t xml:space="preserve">water </w:t>
      </w:r>
      <w:r w:rsidR="007F2034">
        <w:t xml:space="preserve">sources additionally </w:t>
      </w:r>
      <w:r w:rsidR="00EA1857">
        <w:t>compromises availability</w:t>
      </w:r>
      <w:r w:rsidR="007F2034">
        <w:t xml:space="preserve">, </w:t>
      </w:r>
      <w:r w:rsidR="00EA1857">
        <w:t>causing</w:t>
      </w:r>
      <w:r w:rsidR="007F2034">
        <w:t xml:space="preserve"> more</w:t>
      </w:r>
      <w:r w:rsidR="00EA1857">
        <w:t xml:space="preserve"> </w:t>
      </w:r>
      <w:r w:rsidR="00BD63DD">
        <w:t>unnecessary</w:t>
      </w:r>
      <w:r w:rsidR="00EA1857">
        <w:t xml:space="preserve"> scarcit</w:t>
      </w:r>
      <w:r w:rsidR="007F2034">
        <w:t>y</w:t>
      </w:r>
      <w:r w:rsidR="00BD63DD">
        <w:t xml:space="preserve">. </w:t>
      </w:r>
      <w:r w:rsidR="00EA1857">
        <w:t xml:space="preserve">   </w:t>
      </w:r>
    </w:p>
    <w:p w:rsidR="002A6D64" w:rsidRDefault="00BD63DD" w:rsidP="00BD63DD">
      <w:r>
        <w:t xml:space="preserve">It is for this reason that water recycling is a necessary intervening concept </w:t>
      </w:r>
      <w:r w:rsidR="007F2034">
        <w:t xml:space="preserve">of conserving this resource in addition to </w:t>
      </w:r>
      <w:r>
        <w:t xml:space="preserve">preventing contamination of other clean sources </w:t>
      </w:r>
      <w:r w:rsidR="007F2034">
        <w:t xml:space="preserve">through containment of </w:t>
      </w:r>
      <w:r>
        <w:t xml:space="preserve">discharged effluents. </w:t>
      </w:r>
      <w:r w:rsidR="007F2034">
        <w:t>Most</w:t>
      </w:r>
      <w:r w:rsidR="002A6D64">
        <w:t xml:space="preserve"> people may </w:t>
      </w:r>
      <w:r w:rsidR="007F2034">
        <w:t xml:space="preserve">however </w:t>
      </w:r>
      <w:r w:rsidR="002A6D64">
        <w:t>find drinking recycled water</w:t>
      </w:r>
      <w:r w:rsidR="007F2034" w:rsidRPr="007F2034">
        <w:t xml:space="preserve"> </w:t>
      </w:r>
      <w:r w:rsidR="007F2034">
        <w:t>distasteful</w:t>
      </w:r>
      <w:r w:rsidR="002A6D64">
        <w:t>,</w:t>
      </w:r>
      <w:r w:rsidR="007F2034">
        <w:t xml:space="preserve"> but recycled water</w:t>
      </w:r>
      <w:r w:rsidR="002A6D64">
        <w:t xml:space="preserve"> can be beneficial in other purposes such as farming, irrigation of lawns, industrial use, bathroom uses and replenishing ground water (ground water recharge). This idea </w:t>
      </w:r>
      <w:r w:rsidR="007F2034">
        <w:t>is</w:t>
      </w:r>
      <w:r w:rsidR="002A6D64">
        <w:t xml:space="preserve"> not only a conservation approach</w:t>
      </w:r>
      <w:r w:rsidR="007F2034">
        <w:t>,</w:t>
      </w:r>
      <w:r w:rsidR="002A6D64">
        <w:t xml:space="preserve"> but also financially saving.  </w:t>
      </w:r>
      <w:r w:rsidR="00C10407">
        <w:t>It’s</w:t>
      </w:r>
      <w:r w:rsidR="002A6D64">
        <w:t xml:space="preserve"> important to note that treatment of wastewater can be customized to meet </w:t>
      </w:r>
      <w:r w:rsidR="00C10407">
        <w:t xml:space="preserve">quality standards of </w:t>
      </w:r>
      <w:r w:rsidR="007F2034">
        <w:t>desired or</w:t>
      </w:r>
      <w:r w:rsidR="00C10407">
        <w:t xml:space="preserve"> planned reuse. An understanding of quality requirements for various water uses </w:t>
      </w:r>
      <w:r w:rsidR="007F2034">
        <w:t xml:space="preserve">therefore, </w:t>
      </w:r>
      <w:r w:rsidR="00C10407">
        <w:t xml:space="preserve">is </w:t>
      </w:r>
      <w:r w:rsidR="00C10407" w:rsidRPr="00C10407">
        <w:t>the first step towards making intentional and planned waste water reuse</w:t>
      </w:r>
      <w:r w:rsidR="007F2034">
        <w:t>,</w:t>
      </w:r>
      <w:r w:rsidR="00C10407">
        <w:t xml:space="preserve"> and </w:t>
      </w:r>
      <w:r w:rsidR="003A4AD5">
        <w:t xml:space="preserve">it’s an idea that </w:t>
      </w:r>
      <w:r w:rsidR="00C10407">
        <w:t xml:space="preserve">should be encouraged and supported at all times. </w:t>
      </w:r>
    </w:p>
    <w:p w:rsidR="002A6D64" w:rsidRDefault="002A6D64" w:rsidP="00BD63DD"/>
    <w:p w:rsidR="007A2AAC" w:rsidRDefault="007A2AAC" w:rsidP="007A2AAC">
      <w:pPr>
        <w:spacing w:after="314" w:line="259" w:lineRule="auto"/>
        <w:ind w:right="726"/>
        <w:rPr>
          <w:b/>
        </w:rPr>
      </w:pPr>
    </w:p>
    <w:p w:rsidR="007B578A" w:rsidRDefault="007B578A" w:rsidP="007A2AAC">
      <w:pPr>
        <w:spacing w:after="314" w:line="259" w:lineRule="auto"/>
        <w:ind w:right="726"/>
        <w:rPr>
          <w:b/>
        </w:rPr>
      </w:pPr>
    </w:p>
    <w:p w:rsidR="002A6D64" w:rsidRDefault="002A6D64" w:rsidP="00782A0A">
      <w:pPr>
        <w:spacing w:after="314" w:line="259" w:lineRule="auto"/>
        <w:ind w:left="0" w:right="726" w:firstLine="0"/>
        <w:rPr>
          <w:b/>
        </w:rPr>
      </w:pPr>
    </w:p>
    <w:p w:rsidR="007A2AAC" w:rsidRDefault="007A2AAC" w:rsidP="007F2034">
      <w:pPr>
        <w:spacing w:after="314" w:line="240" w:lineRule="auto"/>
        <w:ind w:right="726"/>
        <w:rPr>
          <w:b/>
        </w:rPr>
      </w:pPr>
      <w:r>
        <w:rPr>
          <w:b/>
        </w:rPr>
        <w:lastRenderedPageBreak/>
        <w:t>References</w:t>
      </w:r>
    </w:p>
    <w:p w:rsidR="0077038F" w:rsidRPr="0077038F" w:rsidRDefault="007A2AAC" w:rsidP="007F2034">
      <w:pPr>
        <w:pStyle w:val="Bibliography"/>
        <w:spacing w:line="240" w:lineRule="auto"/>
      </w:pPr>
      <w:r w:rsidRPr="001D00DC">
        <w:fldChar w:fldCharType="begin"/>
      </w:r>
      <w:r w:rsidRPr="001D00DC">
        <w:instrText xml:space="preserve"> ADDIN ZOTERO_BIBL {"custom":[]} CSL_BIBLIOGRAPHY </w:instrText>
      </w:r>
      <w:r w:rsidRPr="001D00DC">
        <w:fldChar w:fldCharType="separate"/>
      </w:r>
      <w:r w:rsidR="0077038F" w:rsidRPr="0077038F">
        <w:t xml:space="preserve">Ailes, E., Budge, P., Shankar, M., Collier, S., Brinton, W., Cronquist, A., … Brunkard, J. M. (2013). Economic and Health Impacts Associated with a Salmonella Typhimurium Drinking Water Outbreak−Alamosa, CO, 2008. </w:t>
      </w:r>
      <w:r w:rsidR="0077038F" w:rsidRPr="0077038F">
        <w:rPr>
          <w:i/>
          <w:iCs/>
        </w:rPr>
        <w:t>PLOS ONE</w:t>
      </w:r>
      <w:r w:rsidR="0077038F" w:rsidRPr="0077038F">
        <w:t xml:space="preserve">, </w:t>
      </w:r>
      <w:r w:rsidR="0077038F" w:rsidRPr="0077038F">
        <w:rPr>
          <w:i/>
          <w:iCs/>
        </w:rPr>
        <w:t>8</w:t>
      </w:r>
      <w:r w:rsidR="0077038F" w:rsidRPr="0077038F">
        <w:t>(3), e57439. https://doi.org/10.1371/journal.pone.0057439</w:t>
      </w:r>
    </w:p>
    <w:p w:rsidR="0077038F" w:rsidRPr="0077038F" w:rsidRDefault="0077038F" w:rsidP="007F2034">
      <w:pPr>
        <w:pStyle w:val="Bibliography"/>
        <w:spacing w:line="240" w:lineRule="auto"/>
      </w:pPr>
      <w:r w:rsidRPr="0077038F">
        <w:t xml:space="preserve">Asikoglu, O. L., &amp; Kale, O. A. (n.d.). </w:t>
      </w:r>
      <w:r w:rsidRPr="0077038F">
        <w:rPr>
          <w:i/>
          <w:iCs/>
        </w:rPr>
        <w:t>Occupational Health And Safety In Dam Construction Sites</w:t>
      </w:r>
      <w:r w:rsidRPr="0077038F">
        <w:t>.</w:t>
      </w:r>
    </w:p>
    <w:p w:rsidR="0077038F" w:rsidRPr="0077038F" w:rsidRDefault="0077038F" w:rsidP="007F2034">
      <w:pPr>
        <w:pStyle w:val="Bibliography"/>
        <w:spacing w:line="240" w:lineRule="auto"/>
      </w:pPr>
      <w:r w:rsidRPr="0077038F">
        <w:t xml:space="preserve">Bennett, H. B., Shantz, A., Shin, G., Sampson, M. L., &amp; Meschke, J. S. (2010). Characterisation of the water quality from open and rope-pump shallow wells in rural Cambodia. </w:t>
      </w:r>
      <w:r w:rsidRPr="0077038F">
        <w:rPr>
          <w:i/>
          <w:iCs/>
        </w:rPr>
        <w:t>Water Science and Technology</w:t>
      </w:r>
      <w:r w:rsidRPr="0077038F">
        <w:t xml:space="preserve">, </w:t>
      </w:r>
      <w:r w:rsidRPr="0077038F">
        <w:rPr>
          <w:i/>
          <w:iCs/>
        </w:rPr>
        <w:t>61</w:t>
      </w:r>
      <w:r w:rsidRPr="0077038F">
        <w:t>(2), 473–479.</w:t>
      </w:r>
    </w:p>
    <w:p w:rsidR="0077038F" w:rsidRPr="0077038F" w:rsidRDefault="0077038F" w:rsidP="007F2034">
      <w:pPr>
        <w:pStyle w:val="Bibliography"/>
        <w:spacing w:line="240" w:lineRule="auto"/>
      </w:pPr>
      <w:r w:rsidRPr="0077038F">
        <w:t xml:space="preserve">Bonsor, K. (1998). How hydropower plants work. </w:t>
      </w:r>
      <w:r w:rsidRPr="0077038F">
        <w:rPr>
          <w:i/>
          <w:iCs/>
        </w:rPr>
        <w:t>HowStuffWorks. Com. Retrieved April</w:t>
      </w:r>
      <w:r w:rsidRPr="0077038F">
        <w:t xml:space="preserve">, </w:t>
      </w:r>
      <w:r w:rsidRPr="0077038F">
        <w:rPr>
          <w:i/>
          <w:iCs/>
        </w:rPr>
        <w:t>25</w:t>
      </w:r>
      <w:r w:rsidRPr="0077038F">
        <w:t>, 2006.</w:t>
      </w:r>
    </w:p>
    <w:p w:rsidR="0077038F" w:rsidRPr="0077038F" w:rsidRDefault="0077038F" w:rsidP="007F2034">
      <w:pPr>
        <w:pStyle w:val="Bibliography"/>
        <w:spacing w:line="240" w:lineRule="auto"/>
      </w:pPr>
      <w:r w:rsidRPr="0077038F">
        <w:t xml:space="preserve">Colvin, M., Dalvie, A., Myers, J. E., Macun, I. A., &amp; Sharp, B. (1998). Health and Safety in the Lesotho Highlands Dam and Tunnel Construction Program. </w:t>
      </w:r>
      <w:r w:rsidRPr="0077038F">
        <w:rPr>
          <w:i/>
          <w:iCs/>
        </w:rPr>
        <w:t>International Journal of Occupational and Environmental Health</w:t>
      </w:r>
      <w:r w:rsidRPr="0077038F">
        <w:t xml:space="preserve">, </w:t>
      </w:r>
      <w:r w:rsidRPr="0077038F">
        <w:rPr>
          <w:i/>
          <w:iCs/>
        </w:rPr>
        <w:t>4</w:t>
      </w:r>
      <w:r w:rsidRPr="0077038F">
        <w:t>(4), 231–235. https://doi.org/10.1179/oeh.1998.4.4.231</w:t>
      </w:r>
    </w:p>
    <w:p w:rsidR="0077038F" w:rsidRPr="0077038F" w:rsidRDefault="0077038F" w:rsidP="007F2034">
      <w:pPr>
        <w:pStyle w:val="Bibliography"/>
        <w:spacing w:line="240" w:lineRule="auto"/>
      </w:pPr>
      <w:r w:rsidRPr="0077038F">
        <w:t xml:space="preserve">Escamilla, V., Wagner, B., Yunus, M., Streatfield, P. K., Van Geen, A., &amp; Emch, M. (2011). Effect of deep tube well use on childhood diarrhoea in Bangladesh. </w:t>
      </w:r>
      <w:r w:rsidRPr="0077038F">
        <w:rPr>
          <w:i/>
          <w:iCs/>
        </w:rPr>
        <w:t>Bulletin of the World Health Organization</w:t>
      </w:r>
      <w:r w:rsidRPr="0077038F">
        <w:t xml:space="preserve">, </w:t>
      </w:r>
      <w:r w:rsidRPr="0077038F">
        <w:rPr>
          <w:i/>
          <w:iCs/>
        </w:rPr>
        <w:t>89</w:t>
      </w:r>
      <w:r w:rsidRPr="0077038F">
        <w:t>, 521–527.</w:t>
      </w:r>
    </w:p>
    <w:p w:rsidR="0077038F" w:rsidRPr="0077038F" w:rsidRDefault="0077038F" w:rsidP="007F2034">
      <w:pPr>
        <w:pStyle w:val="Bibliography"/>
        <w:spacing w:line="240" w:lineRule="auto"/>
      </w:pPr>
      <w:r w:rsidRPr="0077038F">
        <w:t xml:space="preserve">Esguícero, A. L. H., &amp; Arcifa, M. S. (2010). Fragmentation of a Neotropical migratory fish population by a century-old dam. </w:t>
      </w:r>
      <w:r w:rsidRPr="0077038F">
        <w:rPr>
          <w:i/>
          <w:iCs/>
        </w:rPr>
        <w:t>Hydrobiologia</w:t>
      </w:r>
      <w:r w:rsidRPr="0077038F">
        <w:t xml:space="preserve">, </w:t>
      </w:r>
      <w:r w:rsidRPr="0077038F">
        <w:rPr>
          <w:i/>
          <w:iCs/>
        </w:rPr>
        <w:t>638</w:t>
      </w:r>
      <w:r w:rsidRPr="0077038F">
        <w:t>(1), 41–53. https://doi.org/10.1007/s10750-009-0008-2</w:t>
      </w:r>
    </w:p>
    <w:p w:rsidR="0077038F" w:rsidRPr="0077038F" w:rsidRDefault="0077038F" w:rsidP="007F2034">
      <w:pPr>
        <w:pStyle w:val="Bibliography"/>
        <w:spacing w:line="240" w:lineRule="auto"/>
      </w:pPr>
      <w:r w:rsidRPr="0077038F">
        <w:t xml:space="preserve">Oko, O. J., Aremu, M. O., Odoh, R., Yebpella, G., &amp; Shenge, J. A. (2014). Assessment of water quality index of borehole and well water in Wukari Town, Taraba State, Nigeria. </w:t>
      </w:r>
      <w:r w:rsidRPr="0077038F">
        <w:rPr>
          <w:i/>
          <w:iCs/>
        </w:rPr>
        <w:t>J. Environ. &amp; Earth Sci</w:t>
      </w:r>
      <w:r w:rsidRPr="0077038F">
        <w:t xml:space="preserve">, </w:t>
      </w:r>
      <w:r w:rsidRPr="0077038F">
        <w:rPr>
          <w:i/>
          <w:iCs/>
        </w:rPr>
        <w:t>4</w:t>
      </w:r>
      <w:r w:rsidRPr="0077038F">
        <w:t>(5).</w:t>
      </w:r>
    </w:p>
    <w:p w:rsidR="0077038F" w:rsidRPr="0077038F" w:rsidRDefault="0077038F" w:rsidP="007F2034">
      <w:pPr>
        <w:pStyle w:val="Bibliography"/>
        <w:spacing w:line="240" w:lineRule="auto"/>
      </w:pPr>
      <w:r w:rsidRPr="0077038F">
        <w:t xml:space="preserve">Srinivasan, V., Gorelick, S. M., &amp; Goulder, L. (2010). Factors determining informal tanker water markets in Chennai, India. </w:t>
      </w:r>
      <w:r w:rsidRPr="0077038F">
        <w:rPr>
          <w:i/>
          <w:iCs/>
        </w:rPr>
        <w:t>Water International</w:t>
      </w:r>
      <w:r w:rsidRPr="0077038F">
        <w:t xml:space="preserve">, </w:t>
      </w:r>
      <w:r w:rsidRPr="0077038F">
        <w:rPr>
          <w:i/>
          <w:iCs/>
        </w:rPr>
        <w:t>35</w:t>
      </w:r>
      <w:r w:rsidRPr="0077038F">
        <w:t>(3), 254–269. https://doi.org/10.1080/02508060.2010.487931</w:t>
      </w:r>
    </w:p>
    <w:p w:rsidR="0077038F" w:rsidRPr="0077038F" w:rsidRDefault="0077038F" w:rsidP="007F2034">
      <w:pPr>
        <w:pStyle w:val="Bibliography"/>
        <w:spacing w:line="240" w:lineRule="auto"/>
      </w:pPr>
      <w:r w:rsidRPr="0077038F">
        <w:t xml:space="preserve">Tahmiscioğlu, M. S., Anul, N., Ekmekçi, F., &amp; Durmuş, N. (2007). Positive and negative impacts of dams on the environment. </w:t>
      </w:r>
      <w:r w:rsidRPr="0077038F">
        <w:rPr>
          <w:i/>
          <w:iCs/>
        </w:rPr>
        <w:t>International Congress on River Basin Management</w:t>
      </w:r>
      <w:r w:rsidRPr="0077038F">
        <w:t>, 759–769.</w:t>
      </w:r>
    </w:p>
    <w:p w:rsidR="00636569" w:rsidRPr="00636569" w:rsidRDefault="00636569" w:rsidP="007F2034">
      <w:pPr>
        <w:spacing w:line="240" w:lineRule="auto"/>
        <w:ind w:left="720" w:hanging="720"/>
      </w:pPr>
      <w:r w:rsidRPr="00636569">
        <w:t>WHO</w:t>
      </w:r>
      <w:r>
        <w:t xml:space="preserve">. </w:t>
      </w:r>
      <w:r w:rsidRPr="00636569">
        <w:t>(2000)</w:t>
      </w:r>
      <w:r>
        <w:t>.</w:t>
      </w:r>
      <w:r w:rsidRPr="00636569">
        <w:t> </w:t>
      </w:r>
      <w:hyperlink r:id="rId7" w:history="1">
        <w:r w:rsidRPr="00636569">
          <w:rPr>
            <w:rStyle w:val="Hyperlink"/>
            <w:color w:val="auto"/>
            <w:u w:val="none"/>
          </w:rPr>
          <w:t>Global Water Supply and Sanitation Assessment report.</w:t>
        </w:r>
      </w:hyperlink>
      <w:r w:rsidRPr="00636569">
        <w:rPr>
          <w:color w:val="auto"/>
        </w:rPr>
        <w:t> </w:t>
      </w:r>
      <w:r w:rsidRPr="00636569">
        <w:t>World Health Organization. Geneva</w:t>
      </w:r>
    </w:p>
    <w:p w:rsidR="007A2AAC" w:rsidRPr="001D00DC" w:rsidRDefault="007A2AAC" w:rsidP="007F2034">
      <w:pPr>
        <w:spacing w:after="314" w:line="240" w:lineRule="auto"/>
        <w:ind w:right="726"/>
      </w:pPr>
      <w:r w:rsidRPr="001D00DC">
        <w:lastRenderedPageBreak/>
        <w:fldChar w:fldCharType="end"/>
      </w:r>
      <w:r w:rsidR="001D00DC" w:rsidRPr="001D00DC">
        <w:t xml:space="preserve"> </w:t>
      </w:r>
    </w:p>
    <w:p w:rsidR="00636569" w:rsidRDefault="00636569" w:rsidP="007F2034">
      <w:pPr>
        <w:pStyle w:val="Bibliography"/>
        <w:spacing w:line="240" w:lineRule="auto"/>
      </w:pPr>
      <w:r w:rsidRPr="0077038F">
        <w:t xml:space="preserve">Wu, J., Yunus, M., Streatfield, P. K., van Geen, A., Escamilla, V., Akita, Y., … Emch, M. (2011). Impact of tubewell access and tubewell depth on childhood diarrhea in Matlab, Bangladesh. </w:t>
      </w:r>
      <w:r w:rsidRPr="0077038F">
        <w:rPr>
          <w:i/>
          <w:iCs/>
        </w:rPr>
        <w:t>Environmental Health</w:t>
      </w:r>
      <w:r w:rsidRPr="0077038F">
        <w:t xml:space="preserve">, </w:t>
      </w:r>
      <w:r w:rsidRPr="0077038F">
        <w:rPr>
          <w:i/>
          <w:iCs/>
        </w:rPr>
        <w:t>10</w:t>
      </w:r>
      <w:r w:rsidRPr="0077038F">
        <w:t>(1), 109.</w:t>
      </w:r>
    </w:p>
    <w:p w:rsidR="001C1694" w:rsidRDefault="001C1694" w:rsidP="00782A0A">
      <w:pPr>
        <w:ind w:left="0" w:firstLine="0"/>
      </w:pPr>
      <w:bookmarkStart w:id="0" w:name="_GoBack"/>
      <w:bookmarkEnd w:id="0"/>
    </w:p>
    <w:sectPr w:rsidR="001C1694" w:rsidSect="00782A0A">
      <w:headerReference w:type="default" r:id="rId8"/>
      <w:footerReference w:type="default" r:id="rId9"/>
      <w:pgSz w:w="12240" w:h="15840"/>
      <w:pgMar w:top="891" w:right="1440" w:bottom="243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97F" w:rsidRDefault="0093097F" w:rsidP="002355C4">
      <w:pPr>
        <w:spacing w:before="0" w:after="0" w:line="240" w:lineRule="auto"/>
      </w:pPr>
      <w:r>
        <w:separator/>
      </w:r>
    </w:p>
  </w:endnote>
  <w:endnote w:type="continuationSeparator" w:id="0">
    <w:p w:rsidR="0093097F" w:rsidRDefault="0093097F" w:rsidP="002355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5C4" w:rsidRDefault="002355C4">
    <w:pPr>
      <w:pStyle w:val="Footer"/>
    </w:pPr>
    <w:r>
      <w:t xml:space="preserve">Page </w:t>
    </w:r>
    <w:r w:rsidR="00B360BC">
      <w:t>9</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97F" w:rsidRDefault="0093097F" w:rsidP="002355C4">
      <w:pPr>
        <w:spacing w:before="0" w:after="0" w:line="240" w:lineRule="auto"/>
      </w:pPr>
      <w:r>
        <w:separator/>
      </w:r>
    </w:p>
  </w:footnote>
  <w:footnote w:type="continuationSeparator" w:id="0">
    <w:p w:rsidR="0093097F" w:rsidRDefault="0093097F" w:rsidP="002355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5C4" w:rsidRPr="002355C4" w:rsidRDefault="002355C4" w:rsidP="002355C4">
    <w:pPr>
      <w:pStyle w:val="Header"/>
      <w:rPr>
        <w:b/>
        <w:bCs/>
      </w:rPr>
    </w:pPr>
    <w:r w:rsidRPr="002355C4">
      <w:rPr>
        <w:b/>
        <w:bCs/>
      </w:rPr>
      <w:t>CERTIFICATE COURSE IN WASH</w:t>
    </w:r>
    <w:r w:rsidRPr="002355C4">
      <w:rPr>
        <w:b/>
        <w:bCs/>
      </w:rPr>
      <w:t xml:space="preserve">                                           Elvis Timothy Ogweno</w:t>
    </w:r>
  </w:p>
  <w:p w:rsidR="002355C4" w:rsidRDefault="00235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1211B"/>
    <w:multiLevelType w:val="hybridMultilevel"/>
    <w:tmpl w:val="7EDAE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71B9D"/>
    <w:multiLevelType w:val="multilevel"/>
    <w:tmpl w:val="2AE71B9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26D3053"/>
    <w:multiLevelType w:val="hybridMultilevel"/>
    <w:tmpl w:val="1CE03C50"/>
    <w:lvl w:ilvl="0" w:tplc="08090017">
      <w:start w:val="1"/>
      <w:numFmt w:val="lowerLetter"/>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79981CC2"/>
    <w:multiLevelType w:val="hybridMultilevel"/>
    <w:tmpl w:val="E9809BF2"/>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163"/>
    <w:rsid w:val="00073D59"/>
    <w:rsid w:val="000F2022"/>
    <w:rsid w:val="0011094C"/>
    <w:rsid w:val="001C1694"/>
    <w:rsid w:val="001D00DC"/>
    <w:rsid w:val="00221C20"/>
    <w:rsid w:val="002355C4"/>
    <w:rsid w:val="00270ED4"/>
    <w:rsid w:val="002A25B4"/>
    <w:rsid w:val="002A6D64"/>
    <w:rsid w:val="002B11FF"/>
    <w:rsid w:val="002C0163"/>
    <w:rsid w:val="002E3D54"/>
    <w:rsid w:val="002E719C"/>
    <w:rsid w:val="003026E6"/>
    <w:rsid w:val="00314D44"/>
    <w:rsid w:val="00315F35"/>
    <w:rsid w:val="0036198C"/>
    <w:rsid w:val="003750A4"/>
    <w:rsid w:val="003A4AD5"/>
    <w:rsid w:val="00424731"/>
    <w:rsid w:val="00461DAB"/>
    <w:rsid w:val="004636DA"/>
    <w:rsid w:val="0046692D"/>
    <w:rsid w:val="00487049"/>
    <w:rsid w:val="004A6833"/>
    <w:rsid w:val="005275F6"/>
    <w:rsid w:val="005F1B95"/>
    <w:rsid w:val="00636569"/>
    <w:rsid w:val="00671F12"/>
    <w:rsid w:val="0070306A"/>
    <w:rsid w:val="00727B5E"/>
    <w:rsid w:val="00753DB3"/>
    <w:rsid w:val="0077038F"/>
    <w:rsid w:val="00776294"/>
    <w:rsid w:val="00782A0A"/>
    <w:rsid w:val="007A2AAC"/>
    <w:rsid w:val="007A30B6"/>
    <w:rsid w:val="007B1DE8"/>
    <w:rsid w:val="007B578A"/>
    <w:rsid w:val="007D0FA0"/>
    <w:rsid w:val="007F2034"/>
    <w:rsid w:val="00870F82"/>
    <w:rsid w:val="008D2F9B"/>
    <w:rsid w:val="008F2455"/>
    <w:rsid w:val="00900B81"/>
    <w:rsid w:val="0090125D"/>
    <w:rsid w:val="009100E2"/>
    <w:rsid w:val="009125E9"/>
    <w:rsid w:val="0093097F"/>
    <w:rsid w:val="00971B6E"/>
    <w:rsid w:val="00991B98"/>
    <w:rsid w:val="00A12AC0"/>
    <w:rsid w:val="00A41DA4"/>
    <w:rsid w:val="00A44A62"/>
    <w:rsid w:val="00A46FC0"/>
    <w:rsid w:val="00A70B9B"/>
    <w:rsid w:val="00AF69C3"/>
    <w:rsid w:val="00B10F3E"/>
    <w:rsid w:val="00B360BC"/>
    <w:rsid w:val="00BC28B9"/>
    <w:rsid w:val="00BD63DD"/>
    <w:rsid w:val="00BE5E95"/>
    <w:rsid w:val="00C10407"/>
    <w:rsid w:val="00C53C59"/>
    <w:rsid w:val="00C66976"/>
    <w:rsid w:val="00C82C96"/>
    <w:rsid w:val="00CA1AA3"/>
    <w:rsid w:val="00CC5D2D"/>
    <w:rsid w:val="00D22E91"/>
    <w:rsid w:val="00E24A08"/>
    <w:rsid w:val="00E255DE"/>
    <w:rsid w:val="00EA1857"/>
    <w:rsid w:val="00EE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D5D"/>
  <w15:chartTrackingRefBased/>
  <w15:docId w15:val="{D37AAB51-CC62-4697-B002-66AE67B4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F9B"/>
    <w:pPr>
      <w:spacing w:before="240" w:after="240" w:line="360" w:lineRule="auto"/>
      <w:ind w:left="124" w:right="709" w:hanging="11"/>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1B6E"/>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ibliography">
    <w:name w:val="Bibliography"/>
    <w:basedOn w:val="Normal"/>
    <w:next w:val="Normal"/>
    <w:uiPriority w:val="37"/>
    <w:unhideWhenUsed/>
    <w:rsid w:val="007A2AAC"/>
    <w:pPr>
      <w:spacing w:after="0" w:line="480" w:lineRule="auto"/>
      <w:ind w:left="720" w:hanging="720"/>
    </w:pPr>
  </w:style>
  <w:style w:type="character" w:styleId="Strong">
    <w:name w:val="Strong"/>
    <w:basedOn w:val="DefaultParagraphFont"/>
    <w:uiPriority w:val="22"/>
    <w:qFormat/>
    <w:rsid w:val="009125E9"/>
    <w:rPr>
      <w:b/>
      <w:bCs/>
    </w:rPr>
  </w:style>
  <w:style w:type="character" w:styleId="Hyperlink">
    <w:name w:val="Hyperlink"/>
    <w:basedOn w:val="DefaultParagraphFont"/>
    <w:uiPriority w:val="99"/>
    <w:unhideWhenUsed/>
    <w:rsid w:val="00A44A62"/>
    <w:rPr>
      <w:color w:val="0563C1" w:themeColor="hyperlink"/>
      <w:u w:val="single"/>
    </w:rPr>
  </w:style>
  <w:style w:type="paragraph" w:styleId="ListParagraph">
    <w:name w:val="List Paragraph"/>
    <w:basedOn w:val="Normal"/>
    <w:uiPriority w:val="34"/>
    <w:qFormat/>
    <w:rsid w:val="00671F12"/>
    <w:pPr>
      <w:ind w:left="720"/>
      <w:contextualSpacing/>
    </w:pPr>
  </w:style>
  <w:style w:type="paragraph" w:styleId="Header">
    <w:name w:val="header"/>
    <w:basedOn w:val="Normal"/>
    <w:link w:val="HeaderChar"/>
    <w:uiPriority w:val="99"/>
    <w:unhideWhenUsed/>
    <w:rsid w:val="002355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355C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355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355C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29617">
      <w:bodyDiv w:val="1"/>
      <w:marLeft w:val="0"/>
      <w:marRight w:val="0"/>
      <w:marTop w:val="0"/>
      <w:marBottom w:val="0"/>
      <w:divBdr>
        <w:top w:val="none" w:sz="0" w:space="0" w:color="auto"/>
        <w:left w:val="none" w:sz="0" w:space="0" w:color="auto"/>
        <w:bottom w:val="none" w:sz="0" w:space="0" w:color="auto"/>
        <w:right w:val="none" w:sz="0" w:space="0" w:color="auto"/>
      </w:divBdr>
    </w:div>
    <w:div w:id="433137054">
      <w:bodyDiv w:val="1"/>
      <w:marLeft w:val="0"/>
      <w:marRight w:val="0"/>
      <w:marTop w:val="0"/>
      <w:marBottom w:val="0"/>
      <w:divBdr>
        <w:top w:val="none" w:sz="0" w:space="0" w:color="auto"/>
        <w:left w:val="none" w:sz="0" w:space="0" w:color="auto"/>
        <w:bottom w:val="none" w:sz="0" w:space="0" w:color="auto"/>
        <w:right w:val="none" w:sz="0" w:space="0" w:color="auto"/>
      </w:divBdr>
    </w:div>
    <w:div w:id="18130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ho.int/docstore/water_sanitation_health/Globassessment/GlobalTO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9</Pages>
  <Words>4570</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Ogweno, Elvis (PG)</cp:lastModifiedBy>
  <cp:revision>10</cp:revision>
  <dcterms:created xsi:type="dcterms:W3CDTF">2018-10-04T09:06:00Z</dcterms:created>
  <dcterms:modified xsi:type="dcterms:W3CDTF">2019-11-06T12:53:00Z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id="v8F65Xag"/&gt;&lt;style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