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67B" w:rsidRPr="00822E4D" w:rsidRDefault="0072367B" w:rsidP="0072367B">
      <w:pPr>
        <w:pStyle w:val="NoSpacing"/>
        <w:tabs>
          <w:tab w:val="center" w:pos="4680"/>
          <w:tab w:val="left" w:pos="7584"/>
        </w:tabs>
        <w:jc w:val="center"/>
        <w:rPr>
          <w:rFonts w:ascii="Times New Roman" w:hAnsi="Times New Roman" w:cs="Times New Roman"/>
          <w:sz w:val="24"/>
          <w:szCs w:val="24"/>
        </w:rPr>
      </w:pPr>
      <w:r w:rsidRPr="00822E4D">
        <w:rPr>
          <w:rFonts w:ascii="Times New Roman" w:hAnsi="Times New Roman" w:cs="Times New Roman"/>
          <w:sz w:val="24"/>
          <w:szCs w:val="24"/>
        </w:rPr>
        <w:t>Module 3 Assignment</w:t>
      </w: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Post Graduate Diploma in Monitoring and Evaluation</w:t>
      </w: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Dimensions Development Africa</w:t>
      </w:r>
    </w:p>
    <w:p w:rsidR="0072367B" w:rsidRPr="00822E4D" w:rsidRDefault="0072367B" w:rsidP="0072367B">
      <w:pPr>
        <w:spacing w:after="0" w:line="259" w:lineRule="auto"/>
        <w:ind w:left="-5"/>
        <w:jc w:val="center"/>
        <w:rPr>
          <w:rFonts w:ascii="Times New Roman" w:hAnsi="Times New Roman" w:cs="Times New Roman"/>
          <w:color w:val="auto"/>
          <w:szCs w:val="24"/>
        </w:rPr>
      </w:pPr>
    </w:p>
    <w:p w:rsidR="0072367B" w:rsidRPr="00822E4D" w:rsidRDefault="0072367B" w:rsidP="0072367B">
      <w:pPr>
        <w:spacing w:after="0" w:line="259" w:lineRule="auto"/>
        <w:ind w:left="-5"/>
        <w:jc w:val="center"/>
        <w:rPr>
          <w:rFonts w:ascii="Times New Roman" w:hAnsi="Times New Roman" w:cs="Times New Roman"/>
          <w:color w:val="auto"/>
          <w:szCs w:val="24"/>
        </w:rPr>
      </w:pPr>
    </w:p>
    <w:p w:rsidR="0072367B" w:rsidRPr="00822E4D" w:rsidRDefault="0072367B" w:rsidP="0072367B">
      <w:pPr>
        <w:spacing w:after="0" w:line="259" w:lineRule="auto"/>
        <w:ind w:left="-5"/>
        <w:jc w:val="center"/>
        <w:rPr>
          <w:rFonts w:ascii="Times New Roman" w:hAnsi="Times New Roman" w:cs="Times New Roman"/>
          <w:color w:val="auto"/>
          <w:szCs w:val="24"/>
        </w:rPr>
      </w:pPr>
    </w:p>
    <w:p w:rsidR="0072367B" w:rsidRPr="00822E4D" w:rsidRDefault="0072367B" w:rsidP="0072367B">
      <w:pPr>
        <w:spacing w:line="480" w:lineRule="auto"/>
        <w:jc w:val="center"/>
        <w:rPr>
          <w:rFonts w:ascii="Times New Roman" w:hAnsi="Times New Roman" w:cs="Times New Roman"/>
          <w:bCs/>
          <w:szCs w:val="24"/>
        </w:rPr>
      </w:pPr>
    </w:p>
    <w:p w:rsidR="0072367B" w:rsidRPr="00822E4D" w:rsidRDefault="0072367B" w:rsidP="0072367B">
      <w:pPr>
        <w:pStyle w:val="NoSpacing"/>
        <w:jc w:val="center"/>
        <w:rPr>
          <w:rFonts w:ascii="Times New Roman" w:hAnsi="Times New Roman" w:cs="Times New Roman"/>
          <w:sz w:val="24"/>
          <w:szCs w:val="24"/>
        </w:rPr>
      </w:pPr>
      <w:r w:rsidRPr="00822E4D">
        <w:rPr>
          <w:rFonts w:ascii="Times New Roman" w:hAnsi="Times New Roman" w:cs="Times New Roman"/>
          <w:sz w:val="24"/>
          <w:szCs w:val="24"/>
        </w:rPr>
        <w:t>Submitted by:</w:t>
      </w: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Linus Nunenee Neufville</w:t>
      </w:r>
    </w:p>
    <w:p w:rsidR="0072367B" w:rsidRPr="00822E4D" w:rsidRDefault="0072367B" w:rsidP="0072367B">
      <w:pPr>
        <w:spacing w:line="480" w:lineRule="auto"/>
        <w:jc w:val="center"/>
        <w:rPr>
          <w:rFonts w:ascii="Times New Roman" w:hAnsi="Times New Roman" w:cs="Times New Roman"/>
          <w:bCs/>
          <w:szCs w:val="24"/>
        </w:rPr>
      </w:pPr>
      <w:r w:rsidRPr="00822E4D">
        <w:rPr>
          <w:rFonts w:ascii="Times New Roman" w:hAnsi="Times New Roman" w:cs="Times New Roman"/>
          <w:color w:val="auto"/>
          <w:szCs w:val="24"/>
        </w:rPr>
        <w:t>ID: DDA/61/2019</w:t>
      </w:r>
    </w:p>
    <w:p w:rsidR="0072367B" w:rsidRPr="00822E4D" w:rsidRDefault="0072367B" w:rsidP="0072367B">
      <w:pPr>
        <w:spacing w:line="480" w:lineRule="auto"/>
        <w:jc w:val="center"/>
        <w:rPr>
          <w:rFonts w:ascii="Times New Roman" w:hAnsi="Times New Roman" w:cs="Times New Roman"/>
          <w:bCs/>
          <w:szCs w:val="24"/>
        </w:rPr>
      </w:pPr>
    </w:p>
    <w:p w:rsidR="0072367B" w:rsidRPr="00822E4D" w:rsidRDefault="0072367B" w:rsidP="0072367B">
      <w:pPr>
        <w:pStyle w:val="NoSpacing"/>
        <w:jc w:val="center"/>
        <w:rPr>
          <w:rFonts w:ascii="Times New Roman" w:hAnsi="Times New Roman" w:cs="Times New Roman"/>
          <w:sz w:val="24"/>
          <w:szCs w:val="24"/>
        </w:rPr>
      </w:pPr>
      <w:r w:rsidRPr="00822E4D">
        <w:rPr>
          <w:rFonts w:ascii="Times New Roman" w:hAnsi="Times New Roman" w:cs="Times New Roman"/>
          <w:sz w:val="24"/>
          <w:szCs w:val="24"/>
        </w:rPr>
        <w:t>Submitted to:</w:t>
      </w:r>
    </w:p>
    <w:p w:rsidR="0072367B" w:rsidRPr="00822E4D" w:rsidRDefault="0072367B" w:rsidP="0072367B">
      <w:pPr>
        <w:pStyle w:val="NoSpacing"/>
        <w:jc w:val="center"/>
        <w:rPr>
          <w:rFonts w:ascii="Times New Roman" w:hAnsi="Times New Roman" w:cs="Times New Roman"/>
          <w:sz w:val="24"/>
          <w:szCs w:val="24"/>
        </w:rPr>
      </w:pPr>
      <w:r w:rsidRPr="00822E4D">
        <w:rPr>
          <w:rFonts w:ascii="Times New Roman" w:hAnsi="Times New Roman" w:cs="Times New Roman"/>
          <w:sz w:val="24"/>
          <w:szCs w:val="24"/>
        </w:rPr>
        <w:t>Department of Monitoring and Evaluation</w:t>
      </w: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Post Graduate Diploma in Monitoring and Evaluation</w:t>
      </w: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Dimensions Development Africa</w:t>
      </w:r>
    </w:p>
    <w:p w:rsidR="0072367B" w:rsidRPr="00822E4D" w:rsidRDefault="0072367B" w:rsidP="0072367B">
      <w:pPr>
        <w:pStyle w:val="NoSpacing"/>
        <w:jc w:val="center"/>
        <w:rPr>
          <w:rFonts w:ascii="Times New Roman" w:hAnsi="Times New Roman" w:cs="Times New Roman"/>
          <w:sz w:val="24"/>
          <w:szCs w:val="24"/>
        </w:rPr>
      </w:pPr>
    </w:p>
    <w:p w:rsidR="0072367B" w:rsidRPr="00822E4D" w:rsidRDefault="0072367B" w:rsidP="0072367B">
      <w:pPr>
        <w:pStyle w:val="NoSpacing"/>
        <w:jc w:val="center"/>
        <w:rPr>
          <w:rFonts w:ascii="Times New Roman" w:hAnsi="Times New Roman" w:cs="Times New Roman"/>
          <w:sz w:val="24"/>
          <w:szCs w:val="24"/>
        </w:rPr>
      </w:pPr>
    </w:p>
    <w:p w:rsidR="0072367B" w:rsidRPr="00822E4D" w:rsidRDefault="0072367B" w:rsidP="0072367B">
      <w:pPr>
        <w:spacing w:line="480" w:lineRule="auto"/>
        <w:jc w:val="center"/>
        <w:rPr>
          <w:rFonts w:ascii="Times New Roman" w:hAnsi="Times New Roman" w:cs="Times New Roman"/>
          <w:bCs/>
          <w:szCs w:val="24"/>
        </w:rPr>
      </w:pPr>
    </w:p>
    <w:p w:rsidR="0072367B" w:rsidRPr="00822E4D" w:rsidRDefault="0072367B" w:rsidP="0072367B">
      <w:pPr>
        <w:spacing w:after="0" w:line="259" w:lineRule="auto"/>
        <w:ind w:left="-5"/>
        <w:jc w:val="center"/>
        <w:rPr>
          <w:rFonts w:ascii="Times New Roman" w:hAnsi="Times New Roman" w:cs="Times New Roman"/>
          <w:color w:val="auto"/>
          <w:szCs w:val="24"/>
        </w:rPr>
      </w:pPr>
      <w:r w:rsidRPr="00822E4D">
        <w:rPr>
          <w:rFonts w:ascii="Times New Roman" w:hAnsi="Times New Roman" w:cs="Times New Roman"/>
          <w:color w:val="auto"/>
          <w:szCs w:val="24"/>
        </w:rPr>
        <w:t>January 31, 2020</w:t>
      </w: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Pr="00822E4D" w:rsidRDefault="0072367B" w:rsidP="00EC248F">
      <w:pPr>
        <w:spacing w:after="10"/>
        <w:ind w:left="-5"/>
        <w:jc w:val="left"/>
        <w:rPr>
          <w:rFonts w:ascii="Times New Roman" w:hAnsi="Times New Roman" w:cs="Times New Roman"/>
          <w:szCs w:val="24"/>
        </w:rPr>
      </w:pPr>
    </w:p>
    <w:p w:rsidR="0072367B" w:rsidRDefault="0072367B" w:rsidP="00EC248F">
      <w:pPr>
        <w:spacing w:after="10"/>
        <w:ind w:left="-5"/>
        <w:jc w:val="left"/>
        <w:rPr>
          <w:rFonts w:ascii="Times New Roman" w:hAnsi="Times New Roman" w:cs="Times New Roman"/>
          <w:b/>
          <w:szCs w:val="24"/>
        </w:rPr>
      </w:pPr>
      <w:bookmarkStart w:id="0" w:name="_GoBack"/>
      <w:bookmarkEnd w:id="0"/>
    </w:p>
    <w:p w:rsidR="0072367B" w:rsidRDefault="0072367B" w:rsidP="00EC248F">
      <w:pPr>
        <w:spacing w:after="10"/>
        <w:ind w:left="-5"/>
        <w:jc w:val="left"/>
        <w:rPr>
          <w:rFonts w:ascii="Times New Roman" w:hAnsi="Times New Roman" w:cs="Times New Roman"/>
          <w:b/>
          <w:szCs w:val="24"/>
        </w:rPr>
      </w:pPr>
    </w:p>
    <w:p w:rsidR="0072367B" w:rsidRDefault="0072367B" w:rsidP="00EC248F">
      <w:pPr>
        <w:spacing w:after="10"/>
        <w:ind w:left="-5"/>
        <w:jc w:val="left"/>
        <w:rPr>
          <w:rFonts w:ascii="Times New Roman" w:hAnsi="Times New Roman" w:cs="Times New Roman"/>
          <w:b/>
          <w:szCs w:val="24"/>
        </w:rPr>
      </w:pPr>
    </w:p>
    <w:p w:rsidR="0072367B" w:rsidRDefault="0072367B"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822E4D" w:rsidRDefault="00822E4D" w:rsidP="00EC248F">
      <w:pPr>
        <w:spacing w:after="10"/>
        <w:ind w:left="-5"/>
        <w:jc w:val="left"/>
        <w:rPr>
          <w:rFonts w:ascii="Times New Roman" w:hAnsi="Times New Roman" w:cs="Times New Roman"/>
          <w:b/>
          <w:szCs w:val="24"/>
        </w:rPr>
      </w:pPr>
    </w:p>
    <w:p w:rsidR="0072367B" w:rsidRDefault="0072367B" w:rsidP="00EC248F">
      <w:pPr>
        <w:spacing w:after="10"/>
        <w:ind w:left="-5"/>
        <w:jc w:val="left"/>
        <w:rPr>
          <w:rFonts w:ascii="Times New Roman" w:hAnsi="Times New Roman" w:cs="Times New Roman"/>
          <w:b/>
          <w:szCs w:val="24"/>
        </w:rPr>
      </w:pPr>
    </w:p>
    <w:p w:rsidR="0072367B" w:rsidRDefault="0072367B" w:rsidP="00EC248F">
      <w:pPr>
        <w:spacing w:after="10"/>
        <w:ind w:left="-5"/>
        <w:jc w:val="left"/>
        <w:rPr>
          <w:rFonts w:ascii="Times New Roman" w:hAnsi="Times New Roman" w:cs="Times New Roman"/>
          <w:b/>
          <w:szCs w:val="24"/>
        </w:rPr>
      </w:pPr>
    </w:p>
    <w:p w:rsidR="00EC248F" w:rsidRPr="004C7AEE" w:rsidRDefault="00EC248F" w:rsidP="00EC248F">
      <w:pPr>
        <w:spacing w:after="60" w:line="259" w:lineRule="auto"/>
        <w:ind w:left="0" w:firstLine="0"/>
        <w:jc w:val="left"/>
        <w:rPr>
          <w:rFonts w:ascii="Times New Roman" w:hAnsi="Times New Roman" w:cs="Times New Roman"/>
          <w:szCs w:val="24"/>
        </w:rPr>
      </w:pPr>
    </w:p>
    <w:p w:rsidR="00EC248F" w:rsidRPr="00AE7381" w:rsidRDefault="00EC248F" w:rsidP="00EC248F">
      <w:pPr>
        <w:ind w:left="-5" w:right="1"/>
        <w:rPr>
          <w:rFonts w:ascii="Times New Roman" w:hAnsi="Times New Roman" w:cs="Times New Roman"/>
          <w:b/>
          <w:szCs w:val="24"/>
        </w:rPr>
      </w:pPr>
      <w:r w:rsidRPr="00AE7381">
        <w:rPr>
          <w:rFonts w:ascii="Times New Roman" w:hAnsi="Times New Roman" w:cs="Times New Roman"/>
          <w:b/>
          <w:szCs w:val="24"/>
        </w:rPr>
        <w:lastRenderedPageBreak/>
        <w:t xml:space="preserve">Q1: Explain the value of M&amp;E in about 100 words and outline key planning steps for setting up an M&amp;E plan (10 mrks) </w:t>
      </w:r>
    </w:p>
    <w:p w:rsidR="00727FB2" w:rsidRDefault="00727FB2" w:rsidP="00EC248F">
      <w:pPr>
        <w:ind w:left="-5" w:right="1"/>
        <w:rPr>
          <w:rFonts w:ascii="Times New Roman" w:hAnsi="Times New Roman" w:cs="Times New Roman"/>
          <w:szCs w:val="24"/>
        </w:rPr>
      </w:pPr>
    </w:p>
    <w:p w:rsidR="00727FB2" w:rsidRPr="000B7E96" w:rsidRDefault="00727FB2" w:rsidP="00EC248F">
      <w:pPr>
        <w:ind w:left="-5" w:right="1"/>
        <w:rPr>
          <w:rFonts w:ascii="Times New Roman" w:hAnsi="Times New Roman" w:cs="Times New Roman"/>
          <w:color w:val="auto"/>
          <w:szCs w:val="24"/>
        </w:rPr>
      </w:pPr>
      <w:r w:rsidRPr="000B7E96">
        <w:rPr>
          <w:rFonts w:ascii="Times New Roman" w:hAnsi="Times New Roman" w:cs="Times New Roman"/>
          <w:color w:val="auto"/>
          <w:szCs w:val="24"/>
        </w:rPr>
        <w:t>Monitoring and Evaluation is important as it serve man</w:t>
      </w:r>
      <w:r w:rsidR="00FD0656" w:rsidRPr="000B7E96">
        <w:rPr>
          <w:rFonts w:ascii="Times New Roman" w:hAnsi="Times New Roman" w:cs="Times New Roman"/>
          <w:color w:val="auto"/>
          <w:szCs w:val="24"/>
        </w:rPr>
        <w:t>y purposes, showing the</w:t>
      </w:r>
      <w:r w:rsidRPr="000B7E96">
        <w:rPr>
          <w:rFonts w:ascii="Times New Roman" w:hAnsi="Times New Roman" w:cs="Times New Roman"/>
          <w:color w:val="auto"/>
          <w:szCs w:val="24"/>
        </w:rPr>
        <w:t xml:space="preserve"> results</w:t>
      </w:r>
      <w:r w:rsidR="00FD0656" w:rsidRPr="000B7E96">
        <w:rPr>
          <w:rFonts w:ascii="Times New Roman" w:hAnsi="Times New Roman" w:cs="Times New Roman"/>
          <w:color w:val="auto"/>
          <w:szCs w:val="24"/>
        </w:rPr>
        <w:t xml:space="preserve"> being achieved whether planned or not plan. It provides corrective action needed to ensure delivery of the intended results, and displaced whether initiatives are making positive contributions towards human development. M&amp;E transmits pre-identified results in the development plan. It is driven by the need to account for the achievement of intended results and provide a fact base to inform corrective decision making. </w:t>
      </w:r>
      <w:r w:rsidR="00A0104A" w:rsidRPr="000B7E96">
        <w:rPr>
          <w:rFonts w:ascii="Times New Roman" w:hAnsi="Times New Roman" w:cs="Times New Roman"/>
          <w:color w:val="auto"/>
          <w:szCs w:val="24"/>
        </w:rPr>
        <w:t>Furthermore, M&amp;E supports an organization’s commitment to accountability for results, resources entrusted to it, and provides organizational learning. It also makes vital contribution to the management for developing of results.</w:t>
      </w:r>
    </w:p>
    <w:p w:rsidR="00217888" w:rsidRPr="000B7E96" w:rsidRDefault="00217888" w:rsidP="00EC248F">
      <w:pPr>
        <w:ind w:left="-5" w:right="1"/>
        <w:rPr>
          <w:rFonts w:ascii="Times New Roman" w:hAnsi="Times New Roman" w:cs="Times New Roman"/>
          <w:color w:val="auto"/>
          <w:szCs w:val="24"/>
        </w:rPr>
      </w:pPr>
    </w:p>
    <w:p w:rsidR="00217888" w:rsidRPr="000B7E96" w:rsidRDefault="00217888" w:rsidP="00EC248F">
      <w:pPr>
        <w:ind w:left="-5" w:right="1"/>
        <w:rPr>
          <w:rFonts w:ascii="Times New Roman" w:hAnsi="Times New Roman" w:cs="Times New Roman"/>
          <w:color w:val="auto"/>
          <w:szCs w:val="24"/>
        </w:rPr>
      </w:pPr>
      <w:r w:rsidRPr="000B7E96">
        <w:rPr>
          <w:rFonts w:ascii="Times New Roman" w:hAnsi="Times New Roman" w:cs="Times New Roman"/>
          <w:color w:val="auto"/>
          <w:szCs w:val="24"/>
        </w:rPr>
        <w:t>In planning for Monitoring and Evaluation of project the below outline steps are to be considered for an M&amp;E plan.</w:t>
      </w:r>
    </w:p>
    <w:p w:rsidR="00EC248F" w:rsidRPr="000B7E96" w:rsidRDefault="00EC248F" w:rsidP="00EC248F">
      <w:pPr>
        <w:spacing w:after="129" w:line="259" w:lineRule="auto"/>
        <w:ind w:left="0" w:firstLine="0"/>
        <w:jc w:val="left"/>
        <w:rPr>
          <w:rFonts w:ascii="Times New Roman" w:hAnsi="Times New Roman" w:cs="Times New Roman"/>
          <w:color w:val="auto"/>
          <w:szCs w:val="24"/>
        </w:rPr>
      </w:pP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Know your intervention ‘s desired results well (Goal)- what is the main aim? </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Know the strategies you will employ to meet your objectives. </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Know the strategies for realizing the desired results (activities). </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Know and allocate resources for M&amp;E. (budget, other needed inputs). </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Know your target beneficiaries (clients). </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Select your indicators well for all the project levels (inputs, outputs, outcomes, impact)</w:t>
      </w:r>
    </w:p>
    <w:p w:rsidR="00217888" w:rsidRPr="000B7E96" w:rsidRDefault="00217888" w:rsidP="00217888">
      <w:pPr>
        <w:pStyle w:val="ListParagraph"/>
        <w:numPr>
          <w:ilvl w:val="0"/>
          <w:numId w:val="1"/>
        </w:numPr>
        <w:spacing w:after="12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Identify the appropriate monitoring frame that you will use. </w:t>
      </w:r>
      <w:r w:rsidRPr="000B7E96">
        <w:rPr>
          <w:rFonts w:ascii="Times New Roman" w:hAnsi="Times New Roman" w:cs="Times New Roman"/>
          <w:color w:val="auto"/>
          <w:szCs w:val="24"/>
        </w:rPr>
        <w:cr/>
      </w:r>
    </w:p>
    <w:p w:rsidR="003D41B5" w:rsidRPr="000B7E96" w:rsidRDefault="00EC248F" w:rsidP="000B7E96">
      <w:pPr>
        <w:ind w:left="0" w:right="1" w:firstLine="0"/>
        <w:rPr>
          <w:rFonts w:ascii="Times New Roman" w:hAnsi="Times New Roman" w:cs="Times New Roman"/>
          <w:b/>
          <w:color w:val="auto"/>
          <w:szCs w:val="24"/>
        </w:rPr>
      </w:pPr>
      <w:r w:rsidRPr="000B7E96">
        <w:rPr>
          <w:rFonts w:ascii="Times New Roman" w:hAnsi="Times New Roman" w:cs="Times New Roman"/>
          <w:b/>
          <w:color w:val="auto"/>
          <w:szCs w:val="24"/>
        </w:rPr>
        <w:t xml:space="preserve">Q2: Describe the relevance of stakeholder participation in M&amp;E (10 mrks) </w:t>
      </w:r>
    </w:p>
    <w:p w:rsidR="005B5AE2" w:rsidRPr="000B7E96" w:rsidRDefault="005B5AE2" w:rsidP="000B7E96">
      <w:pPr>
        <w:ind w:left="0" w:right="1" w:firstLine="0"/>
        <w:rPr>
          <w:rFonts w:ascii="Times New Roman" w:hAnsi="Times New Roman" w:cs="Times New Roman"/>
          <w:color w:val="auto"/>
          <w:szCs w:val="24"/>
        </w:rPr>
      </w:pPr>
    </w:p>
    <w:p w:rsidR="00F62263" w:rsidRPr="000B7E96" w:rsidRDefault="003D41B5" w:rsidP="00F62263">
      <w:pPr>
        <w:ind w:left="-5" w:right="1"/>
        <w:rPr>
          <w:rFonts w:ascii="Times New Roman" w:hAnsi="Times New Roman" w:cs="Times New Roman"/>
          <w:color w:val="auto"/>
          <w:szCs w:val="24"/>
        </w:rPr>
      </w:pPr>
      <w:r w:rsidRPr="000B7E96">
        <w:rPr>
          <w:rFonts w:ascii="Times New Roman" w:hAnsi="Times New Roman" w:cs="Times New Roman"/>
          <w:color w:val="auto"/>
          <w:szCs w:val="24"/>
        </w:rPr>
        <w:t xml:space="preserve">Continued stakeholder participation in M&amp;E is relevance and should not be assumed. However, it must be institutionalized with specific measures to be built into program and project management processes to ensure continued and effective involvement of the stakeholders (DFID, 2017). </w:t>
      </w:r>
      <w:r w:rsidR="00CA638C" w:rsidRPr="000B7E96">
        <w:rPr>
          <w:rFonts w:ascii="Times New Roman" w:hAnsi="Times New Roman" w:cs="Times New Roman"/>
          <w:color w:val="auto"/>
          <w:szCs w:val="24"/>
        </w:rPr>
        <w:t xml:space="preserve">With this, </w:t>
      </w:r>
      <w:r w:rsidR="007D1F5C" w:rsidRPr="000B7E96">
        <w:rPr>
          <w:rFonts w:ascii="Times New Roman" w:hAnsi="Times New Roman" w:cs="Times New Roman"/>
          <w:color w:val="auto"/>
          <w:szCs w:val="24"/>
        </w:rPr>
        <w:t>Stakeholders participation in M&amp;E is relevance due to the fact that:</w:t>
      </w:r>
    </w:p>
    <w:p w:rsidR="00F62263" w:rsidRPr="000B7E96" w:rsidRDefault="00CA638C" w:rsidP="00F62263">
      <w:pPr>
        <w:pStyle w:val="ListParagraph"/>
        <w:numPr>
          <w:ilvl w:val="0"/>
          <w:numId w:val="4"/>
        </w:numPr>
        <w:ind w:right="1"/>
        <w:rPr>
          <w:rFonts w:ascii="Times New Roman" w:hAnsi="Times New Roman" w:cs="Times New Roman"/>
          <w:color w:val="auto"/>
          <w:szCs w:val="24"/>
        </w:rPr>
      </w:pPr>
      <w:r w:rsidRPr="000B7E96">
        <w:rPr>
          <w:rFonts w:ascii="Times New Roman" w:hAnsi="Times New Roman" w:cs="Times New Roman"/>
          <w:color w:val="auto"/>
          <w:szCs w:val="24"/>
        </w:rPr>
        <w:t>It</w:t>
      </w:r>
      <w:r w:rsidR="007D1F5C" w:rsidRPr="000B7E96">
        <w:rPr>
          <w:rFonts w:ascii="Times New Roman" w:hAnsi="Times New Roman" w:cs="Times New Roman"/>
          <w:color w:val="auto"/>
          <w:szCs w:val="24"/>
        </w:rPr>
        <w:t xml:space="preserve"> help</w:t>
      </w:r>
      <w:r w:rsidRPr="000B7E96">
        <w:rPr>
          <w:rFonts w:ascii="Times New Roman" w:hAnsi="Times New Roman" w:cs="Times New Roman"/>
          <w:color w:val="auto"/>
          <w:szCs w:val="24"/>
        </w:rPr>
        <w:t>s</w:t>
      </w:r>
      <w:r w:rsidR="007D1F5C" w:rsidRPr="000B7E96">
        <w:rPr>
          <w:rFonts w:ascii="Times New Roman" w:hAnsi="Times New Roman" w:cs="Times New Roman"/>
          <w:color w:val="auto"/>
          <w:szCs w:val="24"/>
        </w:rPr>
        <w:t xml:space="preserve"> in</w:t>
      </w:r>
      <w:r w:rsidR="005B5AE2" w:rsidRPr="000B7E96">
        <w:rPr>
          <w:rFonts w:ascii="Times New Roman" w:hAnsi="Times New Roman" w:cs="Times New Roman"/>
          <w:color w:val="auto"/>
          <w:szCs w:val="24"/>
        </w:rPr>
        <w:t xml:space="preserve"> set</w:t>
      </w:r>
      <w:r w:rsidR="007D1F5C" w:rsidRPr="000B7E96">
        <w:rPr>
          <w:rFonts w:ascii="Times New Roman" w:hAnsi="Times New Roman" w:cs="Times New Roman"/>
          <w:color w:val="auto"/>
          <w:szCs w:val="24"/>
        </w:rPr>
        <w:t>ting</w:t>
      </w:r>
      <w:r w:rsidR="005B5AE2" w:rsidRPr="000B7E96">
        <w:rPr>
          <w:rFonts w:ascii="Times New Roman" w:hAnsi="Times New Roman" w:cs="Times New Roman"/>
          <w:color w:val="auto"/>
          <w:szCs w:val="24"/>
        </w:rPr>
        <w:t xml:space="preserve"> the vision and the prioritized results to realize that vision during t</w:t>
      </w:r>
      <w:r w:rsidR="007D1F5C" w:rsidRPr="000B7E96">
        <w:rPr>
          <w:rFonts w:ascii="Times New Roman" w:hAnsi="Times New Roman" w:cs="Times New Roman"/>
          <w:color w:val="auto"/>
          <w:szCs w:val="24"/>
        </w:rPr>
        <w:t>he planning stage, this gave them</w:t>
      </w:r>
      <w:r w:rsidR="005B5AE2" w:rsidRPr="000B7E96">
        <w:rPr>
          <w:rFonts w:ascii="Times New Roman" w:hAnsi="Times New Roman" w:cs="Times New Roman"/>
          <w:color w:val="auto"/>
          <w:szCs w:val="24"/>
        </w:rPr>
        <w:t xml:space="preserve"> the best ideas on how the results would continue to remain relevant to them. They must therefore be involved in identifying the information or feedback that is needed during implementation, which determines the parameters for monitoring and </w:t>
      </w:r>
      <w:r w:rsidR="00F62263" w:rsidRPr="000B7E96">
        <w:rPr>
          <w:rFonts w:ascii="Times New Roman" w:hAnsi="Times New Roman" w:cs="Times New Roman"/>
          <w:color w:val="auto"/>
          <w:szCs w:val="24"/>
        </w:rPr>
        <w:t>evaluation,</w:t>
      </w:r>
      <w:r w:rsidR="005B5AE2" w:rsidRPr="000B7E96">
        <w:rPr>
          <w:rFonts w:ascii="Times New Roman" w:hAnsi="Times New Roman" w:cs="Times New Roman"/>
          <w:color w:val="auto"/>
          <w:szCs w:val="24"/>
        </w:rPr>
        <w:t xml:space="preserve"> </w:t>
      </w:r>
    </w:p>
    <w:p w:rsidR="00F62263" w:rsidRPr="000B7E96" w:rsidRDefault="00F62263" w:rsidP="00F62263">
      <w:pPr>
        <w:pStyle w:val="ListParagraph"/>
        <w:numPr>
          <w:ilvl w:val="0"/>
          <w:numId w:val="4"/>
        </w:numPr>
        <w:ind w:right="1"/>
        <w:rPr>
          <w:rFonts w:ascii="Times New Roman" w:hAnsi="Times New Roman" w:cs="Times New Roman"/>
          <w:color w:val="auto"/>
          <w:szCs w:val="24"/>
        </w:rPr>
      </w:pPr>
      <w:r w:rsidRPr="000B7E96">
        <w:rPr>
          <w:rFonts w:ascii="Times New Roman" w:hAnsi="Times New Roman" w:cs="Times New Roman"/>
          <w:color w:val="auto"/>
          <w:szCs w:val="24"/>
        </w:rPr>
        <w:t>After</w:t>
      </w:r>
      <w:r w:rsidR="005B5AE2" w:rsidRPr="000B7E96">
        <w:rPr>
          <w:rFonts w:ascii="Times New Roman" w:hAnsi="Times New Roman" w:cs="Times New Roman"/>
          <w:color w:val="auto"/>
          <w:szCs w:val="24"/>
        </w:rPr>
        <w:t xml:space="preserve"> set</w:t>
      </w:r>
      <w:r w:rsidRPr="000B7E96">
        <w:rPr>
          <w:rFonts w:ascii="Times New Roman" w:hAnsi="Times New Roman" w:cs="Times New Roman"/>
          <w:color w:val="auto"/>
          <w:szCs w:val="24"/>
        </w:rPr>
        <w:t xml:space="preserve">ting </w:t>
      </w:r>
      <w:r w:rsidR="005B5AE2" w:rsidRPr="000B7E96">
        <w:rPr>
          <w:rFonts w:ascii="Times New Roman" w:hAnsi="Times New Roman" w:cs="Times New Roman"/>
          <w:color w:val="auto"/>
          <w:szCs w:val="24"/>
        </w:rPr>
        <w:t>the vision, priority results and initial parameters</w:t>
      </w:r>
      <w:r w:rsidRPr="000B7E96">
        <w:rPr>
          <w:rFonts w:ascii="Times New Roman" w:hAnsi="Times New Roman" w:cs="Times New Roman"/>
          <w:color w:val="auto"/>
          <w:szCs w:val="24"/>
        </w:rPr>
        <w:t xml:space="preserve"> for monitoring and evaluation, the stakeholders also </w:t>
      </w:r>
      <w:r w:rsidR="005B5AE2" w:rsidRPr="000B7E96">
        <w:rPr>
          <w:rFonts w:ascii="Times New Roman" w:hAnsi="Times New Roman" w:cs="Times New Roman"/>
          <w:color w:val="auto"/>
          <w:szCs w:val="24"/>
        </w:rPr>
        <w:t>ensure that the p</w:t>
      </w:r>
      <w:r w:rsidRPr="000B7E96">
        <w:rPr>
          <w:rFonts w:ascii="Times New Roman" w:hAnsi="Times New Roman" w:cs="Times New Roman"/>
          <w:color w:val="auto"/>
          <w:szCs w:val="24"/>
        </w:rPr>
        <w:t>rogrammatic initiatives planned deliver</w:t>
      </w:r>
      <w:r w:rsidR="005B5AE2" w:rsidRPr="000B7E96">
        <w:rPr>
          <w:rFonts w:ascii="Times New Roman" w:hAnsi="Times New Roman" w:cs="Times New Roman"/>
          <w:color w:val="auto"/>
          <w:szCs w:val="24"/>
        </w:rPr>
        <w:t xml:space="preserve"> what was intended and the way it was intended.</w:t>
      </w:r>
    </w:p>
    <w:p w:rsidR="003D41B5" w:rsidRPr="000B7E96" w:rsidRDefault="00F62263" w:rsidP="003D41B5">
      <w:pPr>
        <w:pStyle w:val="ListParagraph"/>
        <w:numPr>
          <w:ilvl w:val="0"/>
          <w:numId w:val="4"/>
        </w:numPr>
        <w:ind w:right="1"/>
        <w:rPr>
          <w:rFonts w:ascii="Times New Roman" w:hAnsi="Times New Roman" w:cs="Times New Roman"/>
          <w:color w:val="auto"/>
          <w:szCs w:val="24"/>
        </w:rPr>
      </w:pPr>
      <w:r w:rsidRPr="000B7E96">
        <w:rPr>
          <w:rFonts w:ascii="Times New Roman" w:hAnsi="Times New Roman" w:cs="Times New Roman"/>
          <w:color w:val="auto"/>
          <w:szCs w:val="24"/>
        </w:rPr>
        <w:t xml:space="preserve">It produces effective </w:t>
      </w:r>
      <w:r w:rsidR="005B5AE2" w:rsidRPr="000B7E96">
        <w:rPr>
          <w:rFonts w:ascii="Times New Roman" w:hAnsi="Times New Roman" w:cs="Times New Roman"/>
          <w:color w:val="auto"/>
          <w:szCs w:val="24"/>
        </w:rPr>
        <w:t>communication for vario</w:t>
      </w:r>
      <w:r w:rsidRPr="000B7E96">
        <w:rPr>
          <w:rFonts w:ascii="Times New Roman" w:hAnsi="Times New Roman" w:cs="Times New Roman"/>
          <w:color w:val="auto"/>
          <w:szCs w:val="24"/>
        </w:rPr>
        <w:t xml:space="preserve">us other objectives that may include, facilitate communication of </w:t>
      </w:r>
      <w:r w:rsidR="005B5AE2" w:rsidRPr="000B7E96">
        <w:rPr>
          <w:rFonts w:ascii="Times New Roman" w:hAnsi="Times New Roman" w:cs="Times New Roman"/>
          <w:color w:val="auto"/>
          <w:szCs w:val="24"/>
        </w:rPr>
        <w:t xml:space="preserve">early </w:t>
      </w:r>
      <w:r w:rsidRPr="000B7E96">
        <w:rPr>
          <w:rFonts w:ascii="Times New Roman" w:hAnsi="Times New Roman" w:cs="Times New Roman"/>
          <w:color w:val="auto"/>
          <w:szCs w:val="24"/>
        </w:rPr>
        <w:t>wins‘ to</w:t>
      </w:r>
      <w:r w:rsidR="005B5AE2" w:rsidRPr="000B7E96">
        <w:rPr>
          <w:rFonts w:ascii="Times New Roman" w:hAnsi="Times New Roman" w:cs="Times New Roman"/>
          <w:color w:val="auto"/>
          <w:szCs w:val="24"/>
        </w:rPr>
        <w:t xml:space="preserve"> increase support and enlist engagement of those who are</w:t>
      </w:r>
      <w:r w:rsidR="003D41B5" w:rsidRPr="000B7E96">
        <w:rPr>
          <w:rFonts w:ascii="Times New Roman" w:hAnsi="Times New Roman" w:cs="Times New Roman"/>
          <w:color w:val="auto"/>
          <w:szCs w:val="24"/>
        </w:rPr>
        <w:t xml:space="preserve"> not yet engaged; </w:t>
      </w:r>
    </w:p>
    <w:p w:rsidR="003D41B5" w:rsidRPr="000B7E96" w:rsidRDefault="003D41B5" w:rsidP="003D41B5">
      <w:pPr>
        <w:pStyle w:val="ListParagraph"/>
        <w:numPr>
          <w:ilvl w:val="0"/>
          <w:numId w:val="4"/>
        </w:numPr>
        <w:ind w:right="1"/>
        <w:rPr>
          <w:rFonts w:ascii="Times New Roman" w:hAnsi="Times New Roman" w:cs="Times New Roman"/>
          <w:color w:val="auto"/>
          <w:szCs w:val="24"/>
        </w:rPr>
      </w:pPr>
      <w:r w:rsidRPr="000B7E96">
        <w:rPr>
          <w:rFonts w:ascii="Times New Roman" w:hAnsi="Times New Roman" w:cs="Times New Roman"/>
          <w:color w:val="auto"/>
          <w:szCs w:val="24"/>
        </w:rPr>
        <w:t xml:space="preserve">it </w:t>
      </w:r>
      <w:r w:rsidR="005B5AE2" w:rsidRPr="000B7E96">
        <w:rPr>
          <w:rFonts w:ascii="Times New Roman" w:hAnsi="Times New Roman" w:cs="Times New Roman"/>
          <w:color w:val="auto"/>
          <w:szCs w:val="24"/>
        </w:rPr>
        <w:t>ensure</w:t>
      </w:r>
      <w:r w:rsidRPr="000B7E96">
        <w:rPr>
          <w:rFonts w:ascii="Times New Roman" w:hAnsi="Times New Roman" w:cs="Times New Roman"/>
          <w:color w:val="auto"/>
          <w:szCs w:val="24"/>
        </w:rPr>
        <w:t>s</w:t>
      </w:r>
      <w:r w:rsidR="005B5AE2" w:rsidRPr="000B7E96">
        <w:rPr>
          <w:rFonts w:ascii="Times New Roman" w:hAnsi="Times New Roman" w:cs="Times New Roman"/>
          <w:color w:val="auto"/>
          <w:szCs w:val="24"/>
        </w:rPr>
        <w:t xml:space="preserve"> access of early products and services of initiatives for intended beneficiaries; </w:t>
      </w:r>
    </w:p>
    <w:p w:rsidR="005B5AE2" w:rsidRPr="000B7E96" w:rsidRDefault="005B5AE2" w:rsidP="003D41B5">
      <w:pPr>
        <w:pStyle w:val="ListParagraph"/>
        <w:numPr>
          <w:ilvl w:val="0"/>
          <w:numId w:val="4"/>
        </w:numPr>
        <w:ind w:right="1"/>
        <w:rPr>
          <w:rFonts w:ascii="Times New Roman" w:hAnsi="Times New Roman" w:cs="Times New Roman"/>
          <w:color w:val="auto"/>
          <w:szCs w:val="24"/>
        </w:rPr>
      </w:pPr>
      <w:r w:rsidRPr="000B7E96">
        <w:rPr>
          <w:rFonts w:ascii="Times New Roman" w:hAnsi="Times New Roman" w:cs="Times New Roman"/>
          <w:color w:val="auto"/>
          <w:szCs w:val="24"/>
        </w:rPr>
        <w:lastRenderedPageBreak/>
        <w:t xml:space="preserve">mobilize additional resources to fill resource gaps, and ensure effective use of lessons learned in future decision making. </w:t>
      </w:r>
      <w:r w:rsidRPr="000B7E96">
        <w:rPr>
          <w:rFonts w:ascii="Times New Roman" w:hAnsi="Times New Roman" w:cs="Times New Roman"/>
          <w:color w:val="auto"/>
          <w:szCs w:val="24"/>
        </w:rPr>
        <w:cr/>
      </w:r>
    </w:p>
    <w:p w:rsidR="005B5AE2" w:rsidRPr="000B7E96" w:rsidRDefault="005B5AE2" w:rsidP="00EC248F">
      <w:pPr>
        <w:ind w:left="-5" w:right="1"/>
        <w:rPr>
          <w:rFonts w:ascii="Times New Roman" w:hAnsi="Times New Roman" w:cs="Times New Roman"/>
          <w:color w:val="auto"/>
          <w:szCs w:val="24"/>
        </w:rPr>
      </w:pPr>
    </w:p>
    <w:p w:rsidR="00EC248F" w:rsidRPr="000B7E96" w:rsidRDefault="00EC248F" w:rsidP="00CA638C">
      <w:pPr>
        <w:ind w:left="-5" w:right="1"/>
        <w:rPr>
          <w:rFonts w:ascii="Times New Roman" w:hAnsi="Times New Roman" w:cs="Times New Roman"/>
          <w:b/>
          <w:color w:val="auto"/>
          <w:szCs w:val="24"/>
        </w:rPr>
      </w:pPr>
      <w:r w:rsidRPr="000B7E96">
        <w:rPr>
          <w:rFonts w:ascii="Times New Roman" w:hAnsi="Times New Roman" w:cs="Times New Roman"/>
          <w:b/>
          <w:color w:val="auto"/>
          <w:szCs w:val="24"/>
        </w:rPr>
        <w:t xml:space="preserve">Q3: It is imperative that sufficient resources are allocated to the conduct of M&amp;E in a program. discuss this assertion in about 350 words. (10 mrks) </w:t>
      </w:r>
    </w:p>
    <w:p w:rsidR="00EB0E03" w:rsidRPr="000B7E96" w:rsidRDefault="00EB0E03" w:rsidP="00CA638C">
      <w:pPr>
        <w:ind w:left="-5" w:right="1"/>
        <w:rPr>
          <w:rFonts w:ascii="Times New Roman" w:hAnsi="Times New Roman" w:cs="Times New Roman"/>
          <w:color w:val="auto"/>
          <w:szCs w:val="24"/>
        </w:rPr>
      </w:pPr>
    </w:p>
    <w:p w:rsidR="0024591B" w:rsidRPr="000B7E96" w:rsidRDefault="0024591B" w:rsidP="0024591B">
      <w:pPr>
        <w:ind w:left="0" w:right="1" w:firstLine="0"/>
        <w:rPr>
          <w:rFonts w:ascii="Times New Roman" w:hAnsi="Times New Roman" w:cs="Times New Roman"/>
          <w:color w:val="auto"/>
          <w:szCs w:val="24"/>
        </w:rPr>
      </w:pPr>
      <w:r w:rsidRPr="000B7E96">
        <w:rPr>
          <w:rFonts w:ascii="Times New Roman" w:hAnsi="Times New Roman" w:cs="Times New Roman"/>
          <w:color w:val="auto"/>
          <w:szCs w:val="24"/>
        </w:rPr>
        <w:t>In order to achieve</w:t>
      </w:r>
      <w:r w:rsidR="00396172" w:rsidRPr="000B7E96">
        <w:rPr>
          <w:rFonts w:ascii="Times New Roman" w:hAnsi="Times New Roman" w:cs="Times New Roman"/>
          <w:color w:val="auto"/>
          <w:szCs w:val="24"/>
        </w:rPr>
        <w:t xml:space="preserve"> effective and</w:t>
      </w:r>
      <w:r w:rsidRPr="000B7E96">
        <w:rPr>
          <w:rFonts w:ascii="Times New Roman" w:hAnsi="Times New Roman" w:cs="Times New Roman"/>
          <w:color w:val="auto"/>
          <w:szCs w:val="24"/>
        </w:rPr>
        <w:t xml:space="preserve"> adequate result of an M&amp;E within a program, the allocation of resource need to be sufficient. It is imperative that poor quality monitoring and evaluation of a program is often due to inadequate resources (PGD M&amp;E Module 3). </w:t>
      </w:r>
      <w:r w:rsidR="00396172" w:rsidRPr="000B7E96">
        <w:rPr>
          <w:rFonts w:ascii="Times New Roman" w:hAnsi="Times New Roman" w:cs="Times New Roman"/>
          <w:color w:val="auto"/>
          <w:szCs w:val="24"/>
        </w:rPr>
        <w:t>However, it is critical to set aside adequate financial and human resources at the planning stage but it should be considered within the overall costs of delivering the agreed results and not as additional costs.</w:t>
      </w:r>
    </w:p>
    <w:p w:rsidR="003E663E" w:rsidRPr="000B7E96" w:rsidRDefault="003E663E" w:rsidP="0024591B">
      <w:pPr>
        <w:ind w:left="0" w:right="1" w:firstLine="0"/>
        <w:rPr>
          <w:rFonts w:ascii="Times New Roman" w:hAnsi="Times New Roman" w:cs="Times New Roman"/>
          <w:color w:val="auto"/>
          <w:szCs w:val="24"/>
        </w:rPr>
      </w:pPr>
    </w:p>
    <w:p w:rsidR="00396172" w:rsidRPr="000B7E96" w:rsidRDefault="00396172" w:rsidP="0024591B">
      <w:pPr>
        <w:ind w:left="0" w:right="1" w:firstLine="0"/>
        <w:rPr>
          <w:rFonts w:ascii="Times New Roman" w:hAnsi="Times New Roman" w:cs="Times New Roman"/>
          <w:color w:val="auto"/>
          <w:szCs w:val="24"/>
        </w:rPr>
      </w:pPr>
      <w:r w:rsidRPr="000B7E96">
        <w:rPr>
          <w:rFonts w:ascii="Times New Roman" w:hAnsi="Times New Roman" w:cs="Times New Roman"/>
          <w:color w:val="auto"/>
          <w:szCs w:val="24"/>
        </w:rPr>
        <w:t>The monitoring and evaluation financial resources of the program should be estimated realistically at the planning stage for the monitoring and evaluation</w:t>
      </w:r>
      <w:r w:rsidR="003E663E" w:rsidRPr="000B7E96">
        <w:rPr>
          <w:rFonts w:ascii="Times New Roman" w:hAnsi="Times New Roman" w:cs="Times New Roman"/>
          <w:color w:val="auto"/>
          <w:szCs w:val="24"/>
        </w:rPr>
        <w:t>. Though, is critical to plan for monitoring and evaluation together with other program activities, resources for each function should be separate. Each project should have two separate budget lines for its monitoring and evaluation agreed in advance with partners, with this, realizing a realistic budgeting for M&amp;E could be achieved. This will also reduce the risk of running out of resources for evaluation, which often takes place towards the end of the implementation.</w:t>
      </w:r>
    </w:p>
    <w:p w:rsidR="003E663E" w:rsidRPr="000B7E96" w:rsidRDefault="003E663E" w:rsidP="0024591B">
      <w:pPr>
        <w:ind w:left="0" w:right="1" w:firstLine="0"/>
        <w:rPr>
          <w:rFonts w:ascii="Times New Roman" w:hAnsi="Times New Roman" w:cs="Times New Roman"/>
          <w:color w:val="auto"/>
          <w:szCs w:val="24"/>
        </w:rPr>
      </w:pPr>
    </w:p>
    <w:p w:rsidR="003E663E" w:rsidRPr="000B7E96" w:rsidRDefault="00D870FE" w:rsidP="0024591B">
      <w:pPr>
        <w:ind w:left="0" w:right="1" w:firstLine="0"/>
        <w:rPr>
          <w:rFonts w:ascii="Times New Roman" w:hAnsi="Times New Roman" w:cs="Times New Roman"/>
          <w:color w:val="auto"/>
          <w:szCs w:val="24"/>
        </w:rPr>
      </w:pPr>
      <w:r w:rsidRPr="000B7E96">
        <w:rPr>
          <w:rFonts w:ascii="Times New Roman" w:hAnsi="Times New Roman" w:cs="Times New Roman"/>
          <w:color w:val="auto"/>
          <w:szCs w:val="24"/>
        </w:rPr>
        <w:t>Associated costs of M&amp;E with projects can be easily identified and be charged directly to the respective project budgets with prior agreement among partners through inclusion in the project budget or Annual Work Plan (AWP) signed by partners. Achieving of program outcomes through M&amp;E require sourcing and securing of financial resources</w:t>
      </w:r>
      <w:r w:rsidR="00E550EE" w:rsidRPr="000B7E96">
        <w:rPr>
          <w:rFonts w:ascii="Times New Roman" w:hAnsi="Times New Roman" w:cs="Times New Roman"/>
          <w:color w:val="auto"/>
          <w:szCs w:val="24"/>
        </w:rPr>
        <w:t>, which poses challenges since these cost cannot be charged from one project. Given this, financing mechanism of a program M&amp;E is to draw from relevant projects of the program.</w:t>
      </w:r>
    </w:p>
    <w:p w:rsidR="00E550EE" w:rsidRPr="000B7E96" w:rsidRDefault="00E550EE" w:rsidP="00EB0E03">
      <w:pPr>
        <w:ind w:left="-5" w:right="1"/>
        <w:rPr>
          <w:rFonts w:ascii="Times New Roman" w:hAnsi="Times New Roman" w:cs="Times New Roman"/>
          <w:color w:val="auto"/>
          <w:szCs w:val="24"/>
        </w:rPr>
      </w:pPr>
      <w:r w:rsidRPr="000B7E96">
        <w:rPr>
          <w:rFonts w:ascii="Times New Roman" w:hAnsi="Times New Roman" w:cs="Times New Roman"/>
          <w:color w:val="auto"/>
          <w:szCs w:val="24"/>
        </w:rPr>
        <w:t xml:space="preserve">Below </w:t>
      </w:r>
      <w:r w:rsidR="00B77D67" w:rsidRPr="000B7E96">
        <w:rPr>
          <w:rFonts w:ascii="Times New Roman" w:hAnsi="Times New Roman" w:cs="Times New Roman"/>
          <w:color w:val="auto"/>
          <w:szCs w:val="24"/>
        </w:rPr>
        <w:t>is</w:t>
      </w:r>
      <w:r w:rsidRPr="000B7E96">
        <w:rPr>
          <w:rFonts w:ascii="Times New Roman" w:hAnsi="Times New Roman" w:cs="Times New Roman"/>
          <w:color w:val="auto"/>
          <w:szCs w:val="24"/>
        </w:rPr>
        <w:t xml:space="preserve"> other possible way of getting resources for Monitoring and Evaluation of a program:</w:t>
      </w:r>
    </w:p>
    <w:p w:rsidR="00B77D67" w:rsidRPr="000B7E96" w:rsidRDefault="00B77D67" w:rsidP="003F4C9A">
      <w:pPr>
        <w:pStyle w:val="ListParagraph"/>
        <w:numPr>
          <w:ilvl w:val="0"/>
          <w:numId w:val="7"/>
        </w:numPr>
        <w:ind w:right="1"/>
        <w:rPr>
          <w:rFonts w:ascii="Times New Roman" w:hAnsi="Times New Roman" w:cs="Times New Roman"/>
          <w:color w:val="auto"/>
          <w:szCs w:val="24"/>
        </w:rPr>
      </w:pPr>
      <w:r w:rsidRPr="000B7E96">
        <w:rPr>
          <w:rFonts w:ascii="Times New Roman" w:hAnsi="Times New Roman" w:cs="Times New Roman"/>
          <w:color w:val="auto"/>
          <w:szCs w:val="24"/>
        </w:rPr>
        <w:t>creating of separate M&amp;E fund through transfer of other project funds that are manage under the same entity</w:t>
      </w:r>
    </w:p>
    <w:p w:rsidR="003F4C9A" w:rsidRPr="000B7E96" w:rsidRDefault="003F4C9A" w:rsidP="003F4C9A">
      <w:pPr>
        <w:pStyle w:val="ListParagraph"/>
        <w:numPr>
          <w:ilvl w:val="0"/>
          <w:numId w:val="7"/>
        </w:numPr>
        <w:ind w:right="1"/>
        <w:rPr>
          <w:rFonts w:ascii="Times New Roman" w:hAnsi="Times New Roman" w:cs="Times New Roman"/>
          <w:color w:val="auto"/>
          <w:szCs w:val="24"/>
        </w:rPr>
      </w:pPr>
      <w:r w:rsidRPr="000B7E96">
        <w:rPr>
          <w:rFonts w:ascii="Times New Roman" w:hAnsi="Times New Roman" w:cs="Times New Roman"/>
          <w:color w:val="auto"/>
          <w:szCs w:val="24"/>
        </w:rPr>
        <w:t>Mobilizing of</w:t>
      </w:r>
      <w:r w:rsidR="00EB0E03" w:rsidRPr="000B7E96">
        <w:rPr>
          <w:rFonts w:ascii="Times New Roman" w:hAnsi="Times New Roman" w:cs="Times New Roman"/>
          <w:color w:val="auto"/>
          <w:szCs w:val="24"/>
        </w:rPr>
        <w:t xml:space="preserve"> funds from part</w:t>
      </w:r>
      <w:r w:rsidRPr="000B7E96">
        <w:rPr>
          <w:rFonts w:ascii="Times New Roman" w:hAnsi="Times New Roman" w:cs="Times New Roman"/>
          <w:color w:val="auto"/>
          <w:szCs w:val="24"/>
        </w:rPr>
        <w:t xml:space="preserve">ners directly for a </w:t>
      </w:r>
      <w:r w:rsidR="00EB0E03" w:rsidRPr="000B7E96">
        <w:rPr>
          <w:rFonts w:ascii="Times New Roman" w:hAnsi="Times New Roman" w:cs="Times New Roman"/>
          <w:color w:val="auto"/>
          <w:szCs w:val="24"/>
        </w:rPr>
        <w:t xml:space="preserve">program monitoring and </w:t>
      </w:r>
      <w:r w:rsidRPr="000B7E96">
        <w:rPr>
          <w:rFonts w:ascii="Times New Roman" w:hAnsi="Times New Roman" w:cs="Times New Roman"/>
          <w:color w:val="auto"/>
          <w:szCs w:val="24"/>
        </w:rPr>
        <w:t>evaluation.</w:t>
      </w:r>
    </w:p>
    <w:p w:rsidR="003F4C9A" w:rsidRPr="000B7E96" w:rsidRDefault="003F4C9A" w:rsidP="00BB7341">
      <w:pPr>
        <w:pStyle w:val="ListParagraph"/>
        <w:numPr>
          <w:ilvl w:val="0"/>
          <w:numId w:val="6"/>
        </w:numPr>
        <w:ind w:right="1"/>
        <w:rPr>
          <w:rFonts w:ascii="Times New Roman" w:hAnsi="Times New Roman" w:cs="Times New Roman"/>
          <w:color w:val="auto"/>
          <w:szCs w:val="24"/>
        </w:rPr>
      </w:pPr>
      <w:r w:rsidRPr="000B7E96">
        <w:rPr>
          <w:rFonts w:ascii="Times New Roman" w:hAnsi="Times New Roman" w:cs="Times New Roman"/>
          <w:color w:val="auto"/>
          <w:szCs w:val="24"/>
        </w:rPr>
        <w:t xml:space="preserve">Dedicated staff time—effective monitoring and evaluation required a dedicated staff for the function. </w:t>
      </w:r>
    </w:p>
    <w:p w:rsidR="003F4C9A" w:rsidRPr="000B7E96" w:rsidRDefault="003F4C9A" w:rsidP="006F793B">
      <w:pPr>
        <w:pStyle w:val="ListParagraph"/>
        <w:numPr>
          <w:ilvl w:val="0"/>
          <w:numId w:val="6"/>
        </w:numPr>
        <w:ind w:right="1"/>
        <w:rPr>
          <w:rFonts w:ascii="Times New Roman" w:hAnsi="Times New Roman" w:cs="Times New Roman"/>
          <w:color w:val="auto"/>
          <w:szCs w:val="24"/>
        </w:rPr>
      </w:pPr>
      <w:r w:rsidRPr="000B7E96">
        <w:rPr>
          <w:rFonts w:ascii="Times New Roman" w:hAnsi="Times New Roman" w:cs="Times New Roman"/>
          <w:color w:val="auto"/>
          <w:szCs w:val="24"/>
        </w:rPr>
        <w:t xml:space="preserve">Skilled personnel—Staff entrusted with monitoring should have required technical expertise in the area. Skill levels should be augmented in developing the capacity to meet the need with in the office if necessary. </w:t>
      </w:r>
    </w:p>
    <w:p w:rsidR="006F793B" w:rsidRPr="000B7E96" w:rsidRDefault="006F793B" w:rsidP="006F793B">
      <w:pPr>
        <w:pStyle w:val="ListParagraph"/>
        <w:ind w:right="1" w:firstLine="0"/>
        <w:rPr>
          <w:rFonts w:ascii="Times New Roman" w:hAnsi="Times New Roman" w:cs="Times New Roman"/>
          <w:color w:val="auto"/>
          <w:szCs w:val="24"/>
        </w:rPr>
      </w:pPr>
    </w:p>
    <w:p w:rsidR="00EC248F" w:rsidRPr="000B7E96" w:rsidRDefault="00EC248F" w:rsidP="00AE7381">
      <w:pPr>
        <w:ind w:left="0" w:right="1" w:firstLine="0"/>
        <w:rPr>
          <w:rFonts w:ascii="Times New Roman" w:hAnsi="Times New Roman" w:cs="Times New Roman"/>
          <w:b/>
          <w:color w:val="auto"/>
          <w:szCs w:val="24"/>
        </w:rPr>
      </w:pPr>
      <w:r w:rsidRPr="000B7E96">
        <w:rPr>
          <w:rFonts w:ascii="Times New Roman" w:hAnsi="Times New Roman" w:cs="Times New Roman"/>
          <w:b/>
          <w:color w:val="auto"/>
          <w:szCs w:val="24"/>
        </w:rPr>
        <w:t xml:space="preserve">Q4: What are the key considerations and questions that both monitoring and evaluation seeks to answer? Explain giving project examples. (10 Mrks) </w:t>
      </w:r>
    </w:p>
    <w:p w:rsidR="00EC248F" w:rsidRPr="000B7E96" w:rsidRDefault="00EC248F" w:rsidP="00EC248F">
      <w:pPr>
        <w:spacing w:after="109"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 xml:space="preserve"> </w:t>
      </w:r>
    </w:p>
    <w:p w:rsidR="00461FAD" w:rsidRPr="000B7E96" w:rsidRDefault="008663CD" w:rsidP="000B7E96">
      <w:pPr>
        <w:spacing w:after="109" w:line="259" w:lineRule="auto"/>
        <w:ind w:left="0" w:firstLine="0"/>
        <w:rPr>
          <w:rFonts w:ascii="Times New Roman" w:hAnsi="Times New Roman" w:cs="Times New Roman"/>
          <w:color w:val="auto"/>
          <w:szCs w:val="24"/>
        </w:rPr>
      </w:pPr>
      <w:r w:rsidRPr="000B7E96">
        <w:rPr>
          <w:rFonts w:ascii="Times New Roman" w:hAnsi="Times New Roman" w:cs="Times New Roman"/>
          <w:color w:val="auto"/>
          <w:szCs w:val="24"/>
        </w:rPr>
        <w:t>In a project</w:t>
      </w:r>
      <w:r w:rsidR="00361E36" w:rsidRPr="000B7E96">
        <w:rPr>
          <w:rFonts w:ascii="Times New Roman" w:hAnsi="Times New Roman" w:cs="Times New Roman"/>
          <w:color w:val="auto"/>
          <w:szCs w:val="24"/>
        </w:rPr>
        <w:t xml:space="preserve"> monitoring and evaluation plan</w:t>
      </w:r>
      <w:r w:rsidRPr="000B7E96">
        <w:rPr>
          <w:rFonts w:ascii="Times New Roman" w:hAnsi="Times New Roman" w:cs="Times New Roman"/>
          <w:color w:val="auto"/>
          <w:szCs w:val="24"/>
        </w:rPr>
        <w:t>,</w:t>
      </w:r>
      <w:r w:rsidR="00361E36" w:rsidRPr="000B7E96">
        <w:rPr>
          <w:rFonts w:ascii="Times New Roman" w:hAnsi="Times New Roman" w:cs="Times New Roman"/>
          <w:color w:val="auto"/>
          <w:szCs w:val="24"/>
        </w:rPr>
        <w:t xml:space="preserve"> there are </w:t>
      </w:r>
      <w:r w:rsidR="00461FAD" w:rsidRPr="000B7E96">
        <w:rPr>
          <w:rFonts w:ascii="Times New Roman" w:hAnsi="Times New Roman" w:cs="Times New Roman"/>
          <w:color w:val="auto"/>
          <w:szCs w:val="24"/>
        </w:rPr>
        <w:t>key questions that</w:t>
      </w:r>
      <w:r w:rsidR="00361E36" w:rsidRPr="000B7E96">
        <w:rPr>
          <w:rFonts w:ascii="Times New Roman" w:hAnsi="Times New Roman" w:cs="Times New Roman"/>
          <w:color w:val="auto"/>
          <w:szCs w:val="24"/>
        </w:rPr>
        <w:t xml:space="preserve"> are been strived to answer. For example, if a project on Youth and Adolescents development have the aim of “</w:t>
      </w:r>
      <w:r w:rsidR="00361E36" w:rsidRPr="000B7E96">
        <w:rPr>
          <w:rFonts w:ascii="Times New Roman" w:hAnsi="Times New Roman" w:cs="Times New Roman"/>
          <w:color w:val="auto"/>
          <w:szCs w:val="24"/>
        </w:rPr>
        <w:t>Improv</w:t>
      </w:r>
      <w:r w:rsidR="00361E36" w:rsidRPr="000B7E96">
        <w:rPr>
          <w:rFonts w:ascii="Times New Roman" w:hAnsi="Times New Roman" w:cs="Times New Roman"/>
          <w:color w:val="auto"/>
          <w:szCs w:val="24"/>
        </w:rPr>
        <w:t>ing</w:t>
      </w:r>
      <w:r w:rsidR="00361E36" w:rsidRPr="000B7E96">
        <w:rPr>
          <w:rFonts w:ascii="Times New Roman" w:hAnsi="Times New Roman" w:cs="Times New Roman"/>
          <w:color w:val="auto"/>
          <w:szCs w:val="24"/>
        </w:rPr>
        <w:t xml:space="preserve"> the</w:t>
      </w:r>
      <w:r w:rsidR="00361E36" w:rsidRPr="000B7E96">
        <w:rPr>
          <w:rFonts w:ascii="Times New Roman" w:hAnsi="Times New Roman" w:cs="Times New Roman"/>
          <w:color w:val="auto"/>
          <w:szCs w:val="24"/>
        </w:rPr>
        <w:t xml:space="preserve"> wellbeing and Empowering </w:t>
      </w:r>
      <w:r w:rsidR="00361E36" w:rsidRPr="000B7E96">
        <w:rPr>
          <w:rFonts w:ascii="Times New Roman" w:hAnsi="Times New Roman" w:cs="Times New Roman"/>
          <w:color w:val="auto"/>
          <w:szCs w:val="24"/>
        </w:rPr>
        <w:t>Adolescents and Youth to attain their full potential</w:t>
      </w:r>
      <w:r w:rsidR="00361E36" w:rsidRPr="000B7E96">
        <w:rPr>
          <w:rFonts w:ascii="Times New Roman" w:hAnsi="Times New Roman" w:cs="Times New Roman"/>
          <w:color w:val="auto"/>
          <w:szCs w:val="24"/>
        </w:rPr>
        <w:t xml:space="preserve">” the monitoring </w:t>
      </w:r>
      <w:r w:rsidR="00361E36" w:rsidRPr="000B7E96">
        <w:rPr>
          <w:rFonts w:ascii="Times New Roman" w:hAnsi="Times New Roman" w:cs="Times New Roman"/>
          <w:color w:val="auto"/>
          <w:szCs w:val="24"/>
        </w:rPr>
        <w:lastRenderedPageBreak/>
        <w:t>and evaluation plan need to consider the below questions</w:t>
      </w:r>
      <w:r w:rsidR="00FE5ECD" w:rsidRPr="000B7E96">
        <w:rPr>
          <w:rFonts w:ascii="Times New Roman" w:hAnsi="Times New Roman" w:cs="Times New Roman"/>
          <w:color w:val="auto"/>
          <w:szCs w:val="24"/>
        </w:rPr>
        <w:t xml:space="preserve"> as to understand </w:t>
      </w:r>
      <w:r w:rsidR="00361E36" w:rsidRPr="000B7E96">
        <w:rPr>
          <w:rFonts w:ascii="Times New Roman" w:hAnsi="Times New Roman" w:cs="Times New Roman"/>
          <w:color w:val="auto"/>
          <w:szCs w:val="24"/>
        </w:rPr>
        <w:t xml:space="preserve">the achievement </w:t>
      </w:r>
      <w:r w:rsidR="00FE5ECD" w:rsidRPr="000B7E96">
        <w:rPr>
          <w:rFonts w:ascii="Times New Roman" w:hAnsi="Times New Roman" w:cs="Times New Roman"/>
          <w:color w:val="auto"/>
          <w:szCs w:val="24"/>
        </w:rPr>
        <w:t>of the</w:t>
      </w:r>
      <w:r w:rsidR="00361E36" w:rsidRPr="000B7E96">
        <w:rPr>
          <w:rFonts w:ascii="Times New Roman" w:hAnsi="Times New Roman" w:cs="Times New Roman"/>
          <w:color w:val="auto"/>
          <w:szCs w:val="24"/>
        </w:rPr>
        <w:t xml:space="preserve"> project aim.</w:t>
      </w:r>
      <w:r w:rsidR="00461FAD" w:rsidRPr="000B7E96">
        <w:rPr>
          <w:rFonts w:ascii="Times New Roman" w:hAnsi="Times New Roman" w:cs="Times New Roman"/>
          <w:color w:val="auto"/>
          <w:szCs w:val="24"/>
        </w:rPr>
        <w:t xml:space="preserve">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Are the pre-identified outputs being produced as planned and efficiently?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What are the issues, risks and challenges that we face or foresee that need to be taken into account to ensure the achievement of results?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What decisions need to be made concerning changes to the already planned work in subsequent stages?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Will the planned and delivered outputs continue to be relevant for the achievement of the envisioned outcomes?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Are the outcomes we envisaged remaining relevant and effective for achieving the overall national priorities, goals and impacts? </w:t>
      </w:r>
    </w:p>
    <w:p w:rsidR="00461FAD" w:rsidRPr="000B7E96" w:rsidRDefault="00461FAD" w:rsidP="00461FAD">
      <w:pPr>
        <w:pStyle w:val="ListParagraph"/>
        <w:numPr>
          <w:ilvl w:val="0"/>
          <w:numId w:val="5"/>
        </w:numPr>
        <w:spacing w:after="109" w:line="259" w:lineRule="auto"/>
        <w:jc w:val="left"/>
        <w:rPr>
          <w:rFonts w:ascii="Times New Roman" w:hAnsi="Times New Roman" w:cs="Times New Roman"/>
          <w:color w:val="auto"/>
          <w:szCs w:val="24"/>
        </w:rPr>
      </w:pPr>
      <w:r w:rsidRPr="000B7E96">
        <w:rPr>
          <w:rFonts w:ascii="Times New Roman" w:hAnsi="Times New Roman" w:cs="Times New Roman"/>
          <w:color w:val="auto"/>
          <w:szCs w:val="24"/>
        </w:rPr>
        <w:t xml:space="preserve">What are we learning? </w:t>
      </w:r>
      <w:r w:rsidRPr="000B7E96">
        <w:rPr>
          <w:rFonts w:ascii="Times New Roman" w:hAnsi="Times New Roman" w:cs="Times New Roman"/>
          <w:color w:val="auto"/>
          <w:szCs w:val="24"/>
        </w:rPr>
        <w:cr/>
      </w:r>
    </w:p>
    <w:p w:rsidR="00EC248F" w:rsidRPr="000B7E96" w:rsidRDefault="00EC248F" w:rsidP="00EC248F">
      <w:pPr>
        <w:ind w:left="-5" w:right="1"/>
        <w:rPr>
          <w:rFonts w:ascii="Times New Roman" w:hAnsi="Times New Roman" w:cs="Times New Roman"/>
          <w:b/>
          <w:color w:val="auto"/>
          <w:szCs w:val="24"/>
        </w:rPr>
      </w:pPr>
      <w:r w:rsidRPr="000B7E96">
        <w:rPr>
          <w:rFonts w:ascii="Times New Roman" w:hAnsi="Times New Roman" w:cs="Times New Roman"/>
          <w:b/>
          <w:color w:val="auto"/>
          <w:szCs w:val="24"/>
        </w:rPr>
        <w:t xml:space="preserve">Q5: Explain the relationship between </w:t>
      </w:r>
      <w:r w:rsidRPr="000B7E96">
        <w:rPr>
          <w:rFonts w:ascii="Times New Roman" w:hAnsi="Times New Roman" w:cs="Times New Roman"/>
          <w:b/>
          <w:i/>
          <w:color w:val="auto"/>
          <w:szCs w:val="24"/>
        </w:rPr>
        <w:t xml:space="preserve">change assumptions” </w:t>
      </w:r>
      <w:r w:rsidRPr="000B7E96">
        <w:rPr>
          <w:rFonts w:ascii="Times New Roman" w:hAnsi="Times New Roman" w:cs="Times New Roman"/>
          <w:b/>
          <w:color w:val="auto"/>
          <w:szCs w:val="24"/>
        </w:rPr>
        <w:t xml:space="preserve">and </w:t>
      </w:r>
      <w:r w:rsidRPr="000B7E96">
        <w:rPr>
          <w:rFonts w:ascii="Times New Roman" w:hAnsi="Times New Roman" w:cs="Times New Roman"/>
          <w:b/>
          <w:i/>
          <w:color w:val="auto"/>
          <w:szCs w:val="24"/>
        </w:rPr>
        <w:t xml:space="preserve">impact </w:t>
      </w:r>
      <w:r w:rsidRPr="000B7E96">
        <w:rPr>
          <w:rFonts w:ascii="Times New Roman" w:hAnsi="Times New Roman" w:cs="Times New Roman"/>
          <w:b/>
          <w:color w:val="auto"/>
          <w:szCs w:val="24"/>
        </w:rPr>
        <w:t xml:space="preserve">in a project. (10Mrks) </w:t>
      </w:r>
    </w:p>
    <w:p w:rsidR="000B7E96" w:rsidRDefault="000B7E96" w:rsidP="00AD4875">
      <w:pPr>
        <w:spacing w:after="0" w:line="259" w:lineRule="auto"/>
        <w:ind w:left="0" w:firstLine="0"/>
        <w:jc w:val="left"/>
        <w:rPr>
          <w:rFonts w:ascii="Times New Roman" w:hAnsi="Times New Roman" w:cs="Times New Roman"/>
          <w:color w:val="auto"/>
          <w:szCs w:val="24"/>
        </w:rPr>
      </w:pPr>
    </w:p>
    <w:p w:rsidR="00EC248F" w:rsidRPr="000B7E96" w:rsidRDefault="003435D7" w:rsidP="000B7E96">
      <w:pPr>
        <w:spacing w:after="0" w:line="259" w:lineRule="auto"/>
        <w:ind w:left="0" w:firstLine="0"/>
        <w:rPr>
          <w:rFonts w:ascii="Times New Roman" w:hAnsi="Times New Roman" w:cs="Times New Roman"/>
          <w:color w:val="auto"/>
          <w:szCs w:val="24"/>
        </w:rPr>
      </w:pPr>
      <w:r w:rsidRPr="000B7E96">
        <w:rPr>
          <w:rFonts w:ascii="Times New Roman" w:hAnsi="Times New Roman" w:cs="Times New Roman"/>
          <w:color w:val="auto"/>
          <w:szCs w:val="24"/>
        </w:rPr>
        <w:t xml:space="preserve">The relationship between change assumptions and impact in a project is </w:t>
      </w:r>
      <w:r w:rsidR="00892FA1" w:rsidRPr="000B7E96">
        <w:rPr>
          <w:rFonts w:ascii="Times New Roman" w:hAnsi="Times New Roman" w:cs="Times New Roman"/>
          <w:color w:val="auto"/>
          <w:szCs w:val="24"/>
        </w:rPr>
        <w:t>that, change</w:t>
      </w:r>
      <w:r w:rsidR="00AD4875" w:rsidRPr="000B7E96">
        <w:rPr>
          <w:rFonts w:ascii="Times New Roman" w:hAnsi="Times New Roman" w:cs="Times New Roman"/>
          <w:color w:val="auto"/>
          <w:szCs w:val="24"/>
        </w:rPr>
        <w:t xml:space="preserve"> assumptions is useful in forecasting the result between the activities, outputs, outcome and impacts of a project. It also </w:t>
      </w:r>
      <w:r w:rsidR="00B0425E" w:rsidRPr="000B7E96">
        <w:rPr>
          <w:rFonts w:ascii="Times New Roman" w:hAnsi="Times New Roman" w:cs="Times New Roman"/>
          <w:color w:val="auto"/>
          <w:szCs w:val="24"/>
        </w:rPr>
        <w:t>gives</w:t>
      </w:r>
      <w:r w:rsidR="00AD4875" w:rsidRPr="000B7E96">
        <w:rPr>
          <w:rFonts w:ascii="Times New Roman" w:hAnsi="Times New Roman" w:cs="Times New Roman"/>
          <w:color w:val="auto"/>
          <w:szCs w:val="24"/>
        </w:rPr>
        <w:t xml:space="preserve"> the theory about how an impact of a project can be achieved.  Example:</w:t>
      </w:r>
    </w:p>
    <w:tbl>
      <w:tblPr>
        <w:tblStyle w:val="TableGrid"/>
        <w:tblW w:w="0" w:type="auto"/>
        <w:tblLook w:val="04A0" w:firstRow="1" w:lastRow="0" w:firstColumn="1" w:lastColumn="0" w:noHBand="0" w:noVBand="1"/>
      </w:tblPr>
      <w:tblGrid>
        <w:gridCol w:w="3116"/>
        <w:gridCol w:w="3117"/>
        <w:gridCol w:w="3117"/>
      </w:tblGrid>
      <w:tr w:rsidR="000B7E96" w:rsidRPr="000B7E96" w:rsidTr="00B0425E">
        <w:tc>
          <w:tcPr>
            <w:tcW w:w="3116"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 xml:space="preserve">Project design </w:t>
            </w:r>
          </w:p>
        </w:tc>
        <w:tc>
          <w:tcPr>
            <w:tcW w:w="3117"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 xml:space="preserve">Desired changes </w:t>
            </w:r>
          </w:p>
        </w:tc>
        <w:tc>
          <w:tcPr>
            <w:tcW w:w="3117"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Change assumptions</w:t>
            </w:r>
          </w:p>
        </w:tc>
      </w:tr>
      <w:tr w:rsidR="000B7E96" w:rsidRPr="000B7E96" w:rsidTr="00B0425E">
        <w:tc>
          <w:tcPr>
            <w:tcW w:w="3116"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Aim</w:t>
            </w:r>
          </w:p>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Improve the wellbeing and Empower Liberian Adolescents and Youth to attain their full potential</w:t>
            </w:r>
          </w:p>
        </w:tc>
        <w:tc>
          <w:tcPr>
            <w:tcW w:w="3117" w:type="dxa"/>
          </w:tcPr>
          <w:p w:rsidR="0072126F" w:rsidRPr="000B7E96" w:rsidRDefault="0072126F"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Desired Impact:</w:t>
            </w:r>
          </w:p>
          <w:p w:rsidR="002B1F99" w:rsidRPr="000B7E96" w:rsidRDefault="002B1F99"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Increase adolescent’s girls stay in school,</w:t>
            </w:r>
          </w:p>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 xml:space="preserve">&amp; </w:t>
            </w:r>
            <w:r w:rsidR="002B1F99" w:rsidRPr="000B7E96">
              <w:rPr>
                <w:rFonts w:ascii="Times New Roman" w:hAnsi="Times New Roman" w:cs="Times New Roman"/>
                <w:color w:val="auto"/>
                <w:szCs w:val="24"/>
              </w:rPr>
              <w:t xml:space="preserve">Reduce </w:t>
            </w:r>
            <w:r w:rsidRPr="000B7E96">
              <w:rPr>
                <w:rFonts w:ascii="Times New Roman" w:hAnsi="Times New Roman" w:cs="Times New Roman"/>
                <w:color w:val="auto"/>
                <w:szCs w:val="24"/>
              </w:rPr>
              <w:t>Maternal Mortality</w:t>
            </w:r>
          </w:p>
        </w:tc>
        <w:tc>
          <w:tcPr>
            <w:tcW w:w="3117"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p>
        </w:tc>
      </w:tr>
      <w:tr w:rsidR="000B7E96" w:rsidRPr="000B7E96" w:rsidTr="00B0425E">
        <w:tc>
          <w:tcPr>
            <w:tcW w:w="3116" w:type="dxa"/>
          </w:tcPr>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Objective</w:t>
            </w:r>
            <w:r w:rsidR="0072126F" w:rsidRPr="000B7E96">
              <w:rPr>
                <w:rFonts w:ascii="Times New Roman" w:hAnsi="Times New Roman" w:cs="Times New Roman"/>
                <w:color w:val="auto"/>
                <w:szCs w:val="24"/>
              </w:rPr>
              <w:t>:</w:t>
            </w:r>
          </w:p>
          <w:p w:rsidR="00B0425E" w:rsidRPr="000B7E96" w:rsidRDefault="00B0425E"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To strengthen the capacity of health facilities to provide quality SRH/FP services to young people</w:t>
            </w:r>
          </w:p>
        </w:tc>
        <w:tc>
          <w:tcPr>
            <w:tcW w:w="3117" w:type="dxa"/>
          </w:tcPr>
          <w:p w:rsidR="00725C1C" w:rsidRPr="000B7E96" w:rsidRDefault="00725C1C"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Desired Outcome:</w:t>
            </w:r>
          </w:p>
          <w:p w:rsidR="00B0425E" w:rsidRPr="000B7E96" w:rsidRDefault="00725C1C"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Prevent risk</w:t>
            </w:r>
            <w:r w:rsidR="002B1F99" w:rsidRPr="000B7E96">
              <w:rPr>
                <w:rFonts w:ascii="Times New Roman" w:hAnsi="Times New Roman" w:cs="Times New Roman"/>
                <w:color w:val="auto"/>
                <w:szCs w:val="24"/>
              </w:rPr>
              <w:t>y</w:t>
            </w:r>
            <w:r w:rsidRPr="000B7E96">
              <w:rPr>
                <w:rFonts w:ascii="Times New Roman" w:hAnsi="Times New Roman" w:cs="Times New Roman"/>
                <w:color w:val="auto"/>
                <w:szCs w:val="24"/>
              </w:rPr>
              <w:t xml:space="preserve"> behavior (abortion) among adolescent</w:t>
            </w:r>
            <w:r w:rsidR="002B1F99" w:rsidRPr="000B7E96">
              <w:rPr>
                <w:rFonts w:ascii="Times New Roman" w:hAnsi="Times New Roman" w:cs="Times New Roman"/>
                <w:color w:val="auto"/>
                <w:szCs w:val="24"/>
              </w:rPr>
              <w:t>, and  Reduce Teenage Pregnancy</w:t>
            </w:r>
          </w:p>
        </w:tc>
        <w:tc>
          <w:tcPr>
            <w:tcW w:w="3117" w:type="dxa"/>
          </w:tcPr>
          <w:p w:rsidR="00B0425E" w:rsidRPr="000B7E96" w:rsidRDefault="00725C1C" w:rsidP="002B1F99">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How outcomes will lead to impacts of the project design assumes that if abortion is prevented, and</w:t>
            </w:r>
            <w:r w:rsidR="002B1F99" w:rsidRPr="000B7E96">
              <w:rPr>
                <w:rFonts w:ascii="Times New Roman" w:hAnsi="Times New Roman" w:cs="Times New Roman"/>
                <w:color w:val="auto"/>
                <w:szCs w:val="24"/>
              </w:rPr>
              <w:t xml:space="preserve"> Teenage Pregnancy is Reduce </w:t>
            </w:r>
            <w:r w:rsidRPr="000B7E96">
              <w:rPr>
                <w:rFonts w:ascii="Times New Roman" w:hAnsi="Times New Roman" w:cs="Times New Roman"/>
                <w:color w:val="auto"/>
                <w:szCs w:val="24"/>
              </w:rPr>
              <w:t xml:space="preserve">will </w:t>
            </w:r>
            <w:r w:rsidR="002B1F99" w:rsidRPr="000B7E96">
              <w:rPr>
                <w:rFonts w:ascii="Times New Roman" w:hAnsi="Times New Roman" w:cs="Times New Roman"/>
                <w:color w:val="auto"/>
                <w:szCs w:val="24"/>
              </w:rPr>
              <w:t>Increase adolescents’ girls stay in school</w:t>
            </w:r>
            <w:r w:rsidR="0072126F" w:rsidRPr="000B7E96">
              <w:rPr>
                <w:rFonts w:ascii="Times New Roman" w:hAnsi="Times New Roman" w:cs="Times New Roman"/>
                <w:color w:val="auto"/>
                <w:szCs w:val="24"/>
              </w:rPr>
              <w:t>, and</w:t>
            </w:r>
            <w:r w:rsidR="002B1F99" w:rsidRPr="000B7E96">
              <w:rPr>
                <w:rFonts w:ascii="Times New Roman" w:hAnsi="Times New Roman" w:cs="Times New Roman"/>
                <w:color w:val="auto"/>
                <w:szCs w:val="24"/>
              </w:rPr>
              <w:t xml:space="preserve"> also reduce</w:t>
            </w:r>
            <w:r w:rsidR="0072126F" w:rsidRPr="000B7E96">
              <w:rPr>
                <w:rFonts w:ascii="Times New Roman" w:hAnsi="Times New Roman" w:cs="Times New Roman"/>
                <w:color w:val="auto"/>
                <w:szCs w:val="24"/>
              </w:rPr>
              <w:t xml:space="preserve"> Maternal Mortality </w:t>
            </w:r>
          </w:p>
        </w:tc>
      </w:tr>
      <w:tr w:rsidR="0072126F" w:rsidRPr="000B7E96" w:rsidTr="00B0425E">
        <w:tc>
          <w:tcPr>
            <w:tcW w:w="3116" w:type="dxa"/>
          </w:tcPr>
          <w:p w:rsidR="0072126F" w:rsidRPr="000B7E96" w:rsidRDefault="0072126F"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Planned activities:</w:t>
            </w:r>
          </w:p>
          <w:p w:rsidR="0072126F" w:rsidRPr="000B7E96" w:rsidRDefault="0072126F"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Providing adolescents with family planning information through outreaches, and flyers, and the administering of the FP commodities</w:t>
            </w:r>
          </w:p>
        </w:tc>
        <w:tc>
          <w:tcPr>
            <w:tcW w:w="3117" w:type="dxa"/>
          </w:tcPr>
          <w:p w:rsidR="00892FA1" w:rsidRPr="000B7E96" w:rsidRDefault="0072126F"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Desired Interim Outcome</w:t>
            </w:r>
            <w:r w:rsidR="00892FA1" w:rsidRPr="000B7E96">
              <w:rPr>
                <w:rFonts w:ascii="Times New Roman" w:hAnsi="Times New Roman" w:cs="Times New Roman"/>
                <w:color w:val="auto"/>
                <w:szCs w:val="24"/>
              </w:rPr>
              <w:t>:</w:t>
            </w:r>
          </w:p>
          <w:p w:rsidR="0072126F" w:rsidRPr="000B7E96" w:rsidRDefault="00892FA1" w:rsidP="00AD4875">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Increase adolescents awareness on Family Planning commodities</w:t>
            </w:r>
            <w:r w:rsidR="0072126F" w:rsidRPr="000B7E96">
              <w:rPr>
                <w:rFonts w:ascii="Times New Roman" w:hAnsi="Times New Roman" w:cs="Times New Roman"/>
                <w:color w:val="auto"/>
                <w:szCs w:val="24"/>
              </w:rPr>
              <w:t xml:space="preserve"> </w:t>
            </w:r>
          </w:p>
        </w:tc>
        <w:tc>
          <w:tcPr>
            <w:tcW w:w="3117" w:type="dxa"/>
          </w:tcPr>
          <w:p w:rsidR="0072126F" w:rsidRPr="000B7E96" w:rsidRDefault="00892FA1" w:rsidP="00892FA1">
            <w:pPr>
              <w:spacing w:after="0" w:line="259" w:lineRule="auto"/>
              <w:ind w:left="0" w:firstLine="0"/>
              <w:jc w:val="left"/>
              <w:rPr>
                <w:rFonts w:ascii="Times New Roman" w:hAnsi="Times New Roman" w:cs="Times New Roman"/>
                <w:color w:val="auto"/>
                <w:szCs w:val="24"/>
              </w:rPr>
            </w:pPr>
            <w:r w:rsidRPr="000B7E96">
              <w:rPr>
                <w:rFonts w:ascii="Times New Roman" w:hAnsi="Times New Roman" w:cs="Times New Roman"/>
                <w:color w:val="auto"/>
                <w:szCs w:val="24"/>
              </w:rPr>
              <w:t xml:space="preserve">How activities will lead to desired outcome of the project design assumes that:  if Adolescents awareness is increase about Family Planning, and commodities are administered will prevent risk behavior (abortion) among the adolescent, </w:t>
            </w:r>
            <w:r w:rsidR="002B1F99" w:rsidRPr="000B7E96">
              <w:rPr>
                <w:rFonts w:ascii="Times New Roman" w:hAnsi="Times New Roman" w:cs="Times New Roman"/>
                <w:color w:val="auto"/>
                <w:szCs w:val="24"/>
              </w:rPr>
              <w:t xml:space="preserve">and </w:t>
            </w:r>
            <w:r w:rsidR="002B1F99" w:rsidRPr="000B7E96">
              <w:rPr>
                <w:rFonts w:ascii="Times New Roman" w:hAnsi="Times New Roman" w:cs="Times New Roman"/>
                <w:color w:val="auto"/>
                <w:szCs w:val="24"/>
              </w:rPr>
              <w:lastRenderedPageBreak/>
              <w:t>will reduce Teenage Pregnancy</w:t>
            </w:r>
          </w:p>
        </w:tc>
      </w:tr>
    </w:tbl>
    <w:p w:rsidR="00AD4875" w:rsidRPr="000B7E96" w:rsidRDefault="00AD4875" w:rsidP="00AD4875">
      <w:pPr>
        <w:spacing w:after="0" w:line="259" w:lineRule="auto"/>
        <w:ind w:left="0" w:firstLine="0"/>
        <w:jc w:val="left"/>
        <w:rPr>
          <w:rFonts w:ascii="Times New Roman" w:hAnsi="Times New Roman" w:cs="Times New Roman"/>
          <w:color w:val="auto"/>
          <w:szCs w:val="24"/>
        </w:rPr>
      </w:pPr>
    </w:p>
    <w:p w:rsidR="001C1694" w:rsidRPr="000B7E96" w:rsidRDefault="001C1694">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Default="00A46AEC">
      <w:pPr>
        <w:rPr>
          <w:rFonts w:ascii="Times New Roman" w:hAnsi="Times New Roman" w:cs="Times New Roman"/>
          <w:color w:val="auto"/>
          <w:szCs w:val="24"/>
        </w:rPr>
      </w:pPr>
    </w:p>
    <w:p w:rsidR="000B7E96" w:rsidRDefault="000B7E96">
      <w:pPr>
        <w:rPr>
          <w:rFonts w:ascii="Times New Roman" w:hAnsi="Times New Roman" w:cs="Times New Roman"/>
          <w:color w:val="auto"/>
          <w:szCs w:val="24"/>
        </w:rPr>
      </w:pPr>
    </w:p>
    <w:p w:rsidR="000B7E96" w:rsidRPr="000B7E96" w:rsidRDefault="000B7E96">
      <w:pPr>
        <w:rPr>
          <w:rFonts w:ascii="Times New Roman" w:hAnsi="Times New Roman" w:cs="Times New Roman"/>
          <w:color w:val="auto"/>
          <w:szCs w:val="24"/>
        </w:rPr>
      </w:pPr>
    </w:p>
    <w:p w:rsidR="00A46AEC" w:rsidRPr="000B7E96" w:rsidRDefault="00A46AEC">
      <w:pPr>
        <w:rPr>
          <w:rFonts w:ascii="Times New Roman" w:hAnsi="Times New Roman" w:cs="Times New Roman"/>
          <w:color w:val="auto"/>
          <w:szCs w:val="24"/>
        </w:rPr>
      </w:pPr>
    </w:p>
    <w:p w:rsidR="00A46AEC" w:rsidRPr="000B7E96" w:rsidRDefault="00A46AEC" w:rsidP="00A46AEC">
      <w:pPr>
        <w:rPr>
          <w:rFonts w:ascii="Times New Roman" w:hAnsi="Times New Roman" w:cs="Times New Roman"/>
          <w:color w:val="auto"/>
          <w:szCs w:val="24"/>
        </w:rPr>
      </w:pPr>
      <w:r w:rsidRPr="000B7E96">
        <w:rPr>
          <w:rFonts w:ascii="Times New Roman" w:hAnsi="Times New Roman" w:cs="Times New Roman"/>
          <w:color w:val="auto"/>
          <w:szCs w:val="24"/>
        </w:rPr>
        <w:lastRenderedPageBreak/>
        <w:t>References</w:t>
      </w:r>
    </w:p>
    <w:p w:rsidR="00361E36" w:rsidRPr="000B7E96" w:rsidRDefault="00361E36" w:rsidP="00A46AEC">
      <w:pPr>
        <w:rPr>
          <w:rFonts w:ascii="Times New Roman" w:hAnsi="Times New Roman" w:cs="Times New Roman"/>
          <w:color w:val="auto"/>
          <w:szCs w:val="24"/>
        </w:rPr>
      </w:pPr>
    </w:p>
    <w:p w:rsidR="00361E36" w:rsidRPr="000B7E96" w:rsidRDefault="00361E36" w:rsidP="00361E36">
      <w:pPr>
        <w:rPr>
          <w:rFonts w:ascii="Times New Roman" w:hAnsi="Times New Roman" w:cs="Times New Roman"/>
          <w:color w:val="auto"/>
          <w:szCs w:val="24"/>
        </w:rPr>
      </w:pPr>
      <w:r w:rsidRPr="000B7E96">
        <w:rPr>
          <w:rFonts w:ascii="Times New Roman" w:hAnsi="Times New Roman" w:cs="Times New Roman"/>
          <w:color w:val="auto"/>
          <w:szCs w:val="24"/>
        </w:rPr>
        <w:t xml:space="preserve">Atela et al. (2016), Key considerations for monitoring and evaluation of community-based adaptation to climate change: lessons from experience, Retrieved from: </w:t>
      </w:r>
      <w:hyperlink r:id="rId7" w:history="1">
        <w:r w:rsidRPr="000B7E96">
          <w:rPr>
            <w:rStyle w:val="Hyperlink"/>
            <w:rFonts w:ascii="Times New Roman" w:hAnsi="Times New Roman" w:cs="Times New Roman"/>
            <w:color w:val="auto"/>
            <w:szCs w:val="24"/>
          </w:rPr>
          <w:t>http://www.adaptationcommunity.net/?wpfb_dl=381</w:t>
        </w:r>
      </w:hyperlink>
    </w:p>
    <w:p w:rsidR="00361E36" w:rsidRPr="000B7E96" w:rsidRDefault="00361E36" w:rsidP="00361E36">
      <w:pPr>
        <w:rPr>
          <w:rFonts w:ascii="Times New Roman" w:hAnsi="Times New Roman" w:cs="Times New Roman"/>
          <w:color w:val="auto"/>
          <w:szCs w:val="24"/>
        </w:rPr>
      </w:pPr>
    </w:p>
    <w:p w:rsidR="00361E36" w:rsidRPr="000B7E96" w:rsidRDefault="00361E36" w:rsidP="00361E36">
      <w:pPr>
        <w:rPr>
          <w:rFonts w:ascii="Times New Roman" w:hAnsi="Times New Roman" w:cs="Times New Roman"/>
          <w:color w:val="auto"/>
          <w:szCs w:val="24"/>
        </w:rPr>
      </w:pPr>
      <w:r w:rsidRPr="000B7E96">
        <w:rPr>
          <w:rFonts w:ascii="Times New Roman" w:hAnsi="Times New Roman" w:cs="Times New Roman"/>
          <w:color w:val="auto"/>
          <w:szCs w:val="24"/>
        </w:rPr>
        <w:t xml:space="preserve">Google scholar, Unit Ten Monitoring and Evaluation, Retrieved from: </w:t>
      </w:r>
      <w:hyperlink r:id="rId8" w:history="1">
        <w:r w:rsidRPr="000B7E96">
          <w:rPr>
            <w:rStyle w:val="Hyperlink"/>
            <w:rFonts w:ascii="Times New Roman" w:hAnsi="Times New Roman" w:cs="Times New Roman"/>
            <w:color w:val="auto"/>
            <w:szCs w:val="24"/>
          </w:rPr>
          <w:t>https://pdfs.semanticscholar.org/c9e6/0106a15164d8500d86d3897d7f0141af318f.pdf</w:t>
        </w:r>
      </w:hyperlink>
    </w:p>
    <w:p w:rsidR="00361E36" w:rsidRPr="000B7E96" w:rsidRDefault="00361E36" w:rsidP="00A46AEC">
      <w:pPr>
        <w:rPr>
          <w:rFonts w:ascii="Times New Roman" w:hAnsi="Times New Roman" w:cs="Times New Roman"/>
          <w:color w:val="auto"/>
          <w:szCs w:val="24"/>
        </w:rPr>
      </w:pPr>
    </w:p>
    <w:p w:rsidR="00A46AEC" w:rsidRPr="000B7E96" w:rsidRDefault="00F37B84" w:rsidP="00A46AEC">
      <w:pPr>
        <w:rPr>
          <w:rFonts w:ascii="Times New Roman" w:hAnsi="Times New Roman" w:cs="Times New Roman"/>
          <w:color w:val="auto"/>
          <w:szCs w:val="24"/>
        </w:rPr>
      </w:pPr>
      <w:r w:rsidRPr="000B7E96">
        <w:rPr>
          <w:rFonts w:ascii="Times New Roman" w:hAnsi="Times New Roman" w:cs="Times New Roman"/>
          <w:color w:val="auto"/>
          <w:szCs w:val="24"/>
        </w:rPr>
        <w:t>OECD (2002) Glossary of Key Terms in Evaluating and Results-based Management</w:t>
      </w:r>
      <w:r w:rsidR="008B31BD" w:rsidRPr="000B7E96">
        <w:rPr>
          <w:rFonts w:ascii="Times New Roman" w:hAnsi="Times New Roman" w:cs="Times New Roman"/>
          <w:color w:val="auto"/>
          <w:szCs w:val="24"/>
        </w:rPr>
        <w:t xml:space="preserve">, Retrieved from: </w:t>
      </w:r>
      <w:hyperlink r:id="rId9" w:history="1">
        <w:r w:rsidR="008B31BD" w:rsidRPr="000B7E96">
          <w:rPr>
            <w:rStyle w:val="Hyperlink"/>
            <w:rFonts w:ascii="Times New Roman" w:hAnsi="Times New Roman" w:cs="Times New Roman"/>
            <w:color w:val="auto"/>
            <w:szCs w:val="24"/>
          </w:rPr>
          <w:t>http://www.oecd.org/development/peer-reviews/2754804.pdf</w:t>
        </w:r>
      </w:hyperlink>
    </w:p>
    <w:p w:rsidR="003F32BB" w:rsidRPr="000B7E96" w:rsidRDefault="003F32BB" w:rsidP="003F32BB">
      <w:pPr>
        <w:rPr>
          <w:rFonts w:ascii="Times New Roman" w:hAnsi="Times New Roman" w:cs="Times New Roman"/>
          <w:color w:val="auto"/>
          <w:szCs w:val="24"/>
        </w:rPr>
      </w:pPr>
    </w:p>
    <w:p w:rsidR="003F32BB" w:rsidRPr="000B7E96" w:rsidRDefault="003F32BB" w:rsidP="003F32BB">
      <w:pPr>
        <w:ind w:left="0" w:firstLine="0"/>
        <w:rPr>
          <w:rFonts w:ascii="Times New Roman" w:hAnsi="Times New Roman" w:cs="Times New Roman"/>
          <w:color w:val="auto"/>
          <w:szCs w:val="24"/>
        </w:rPr>
      </w:pPr>
      <w:r w:rsidRPr="000B7E96">
        <w:rPr>
          <w:rFonts w:ascii="Times New Roman" w:hAnsi="Times New Roman" w:cs="Times New Roman"/>
          <w:color w:val="auto"/>
          <w:szCs w:val="24"/>
        </w:rPr>
        <w:t>PGD M&amp;E Module 3</w:t>
      </w:r>
      <w:r w:rsidRPr="000B7E96">
        <w:rPr>
          <w:rFonts w:ascii="Times New Roman" w:hAnsi="Times New Roman" w:cs="Times New Roman"/>
          <w:color w:val="auto"/>
          <w:szCs w:val="24"/>
        </w:rPr>
        <w:t xml:space="preserve">: </w:t>
      </w:r>
      <w:r w:rsidRPr="000B7E96">
        <w:rPr>
          <w:rFonts w:ascii="Times New Roman" w:hAnsi="Times New Roman" w:cs="Times New Roman"/>
          <w:color w:val="auto"/>
          <w:szCs w:val="24"/>
        </w:rPr>
        <w:t>Planning to Monitor and Evaluation</w:t>
      </w:r>
    </w:p>
    <w:p w:rsidR="00361E36" w:rsidRPr="000B7E96" w:rsidRDefault="00361E36" w:rsidP="005C2FF8">
      <w:pPr>
        <w:ind w:left="0" w:firstLine="0"/>
        <w:rPr>
          <w:rFonts w:ascii="Times New Roman" w:hAnsi="Times New Roman" w:cs="Times New Roman"/>
          <w:color w:val="auto"/>
          <w:szCs w:val="24"/>
        </w:rPr>
      </w:pPr>
    </w:p>
    <w:p w:rsidR="008B31BD" w:rsidRPr="000B7E96" w:rsidRDefault="005C2FF8" w:rsidP="005C2FF8">
      <w:pPr>
        <w:ind w:left="0" w:firstLine="0"/>
        <w:rPr>
          <w:rFonts w:ascii="Times New Roman" w:hAnsi="Times New Roman" w:cs="Times New Roman"/>
          <w:color w:val="auto"/>
          <w:szCs w:val="24"/>
        </w:rPr>
      </w:pPr>
      <w:r w:rsidRPr="000B7E96">
        <w:rPr>
          <w:rFonts w:ascii="Times New Roman" w:hAnsi="Times New Roman" w:cs="Times New Roman"/>
          <w:color w:val="auto"/>
          <w:szCs w:val="24"/>
        </w:rPr>
        <w:t xml:space="preserve">UNFPA (2004), Programme Manager’s Planning Monitoring &amp; Evaluation </w:t>
      </w:r>
      <w:r w:rsidRPr="000B7E96">
        <w:rPr>
          <w:rFonts w:ascii="Times New Roman" w:hAnsi="Times New Roman" w:cs="Times New Roman"/>
          <w:color w:val="auto"/>
          <w:szCs w:val="24"/>
        </w:rPr>
        <w:t>Toolkit</w:t>
      </w:r>
    </w:p>
    <w:sectPr w:rsidR="008B31BD" w:rsidRPr="000B7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893" w:rsidRDefault="00F25893" w:rsidP="00A46AEC">
      <w:pPr>
        <w:spacing w:after="0" w:line="240" w:lineRule="auto"/>
      </w:pPr>
      <w:r>
        <w:separator/>
      </w:r>
    </w:p>
  </w:endnote>
  <w:endnote w:type="continuationSeparator" w:id="0">
    <w:p w:rsidR="00F25893" w:rsidRDefault="00F25893" w:rsidP="00A46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893" w:rsidRDefault="00F25893" w:rsidP="00A46AEC">
      <w:pPr>
        <w:spacing w:after="0" w:line="240" w:lineRule="auto"/>
      </w:pPr>
      <w:r>
        <w:separator/>
      </w:r>
    </w:p>
  </w:footnote>
  <w:footnote w:type="continuationSeparator" w:id="0">
    <w:p w:rsidR="00F25893" w:rsidRDefault="00F25893" w:rsidP="00A46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4937"/>
    <w:multiLevelType w:val="hybridMultilevel"/>
    <w:tmpl w:val="21C6F8D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3DA45DC"/>
    <w:multiLevelType w:val="hybridMultilevel"/>
    <w:tmpl w:val="F9386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B4F5D"/>
    <w:multiLevelType w:val="hybridMultilevel"/>
    <w:tmpl w:val="583C8D3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F925936"/>
    <w:multiLevelType w:val="hybridMultilevel"/>
    <w:tmpl w:val="8C5E9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D0912"/>
    <w:multiLevelType w:val="hybridMultilevel"/>
    <w:tmpl w:val="55D64E9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78924238"/>
    <w:multiLevelType w:val="hybridMultilevel"/>
    <w:tmpl w:val="380A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01C56"/>
    <w:multiLevelType w:val="hybridMultilevel"/>
    <w:tmpl w:val="E08AC134"/>
    <w:lvl w:ilvl="0" w:tplc="0409000B">
      <w:start w:val="1"/>
      <w:numFmt w:val="bullet"/>
      <w:lvlText w:val=""/>
      <w:lvlJc w:val="left"/>
      <w:pPr>
        <w:ind w:left="715" w:hanging="360"/>
      </w:pPr>
      <w:rPr>
        <w:rFonts w:ascii="Wingdings" w:hAnsi="Wingdings"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8F"/>
    <w:rsid w:val="000B7E96"/>
    <w:rsid w:val="001C1694"/>
    <w:rsid w:val="002039F0"/>
    <w:rsid w:val="00217888"/>
    <w:rsid w:val="0024591B"/>
    <w:rsid w:val="002B1F99"/>
    <w:rsid w:val="003435D7"/>
    <w:rsid w:val="00361E36"/>
    <w:rsid w:val="00396172"/>
    <w:rsid w:val="003D41B5"/>
    <w:rsid w:val="003E663E"/>
    <w:rsid w:val="003F32BB"/>
    <w:rsid w:val="003F4C9A"/>
    <w:rsid w:val="00461FAD"/>
    <w:rsid w:val="004B79B4"/>
    <w:rsid w:val="005B5AE2"/>
    <w:rsid w:val="005C2FF8"/>
    <w:rsid w:val="006F793B"/>
    <w:rsid w:val="0072126F"/>
    <w:rsid w:val="0072367B"/>
    <w:rsid w:val="00725C1C"/>
    <w:rsid w:val="00727FB2"/>
    <w:rsid w:val="007D1F5C"/>
    <w:rsid w:val="00822E4D"/>
    <w:rsid w:val="008663CD"/>
    <w:rsid w:val="00892FA1"/>
    <w:rsid w:val="008B31BD"/>
    <w:rsid w:val="00991B98"/>
    <w:rsid w:val="00A0104A"/>
    <w:rsid w:val="00A46AEC"/>
    <w:rsid w:val="00AD4875"/>
    <w:rsid w:val="00AE7381"/>
    <w:rsid w:val="00B0425E"/>
    <w:rsid w:val="00B10F3E"/>
    <w:rsid w:val="00B77D67"/>
    <w:rsid w:val="00BE7C48"/>
    <w:rsid w:val="00CA638C"/>
    <w:rsid w:val="00D66453"/>
    <w:rsid w:val="00D870FE"/>
    <w:rsid w:val="00E550EE"/>
    <w:rsid w:val="00EB0E03"/>
    <w:rsid w:val="00EC248F"/>
    <w:rsid w:val="00F25893"/>
    <w:rsid w:val="00F37B84"/>
    <w:rsid w:val="00F62263"/>
    <w:rsid w:val="00FD0656"/>
    <w:rsid w:val="00FE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50A4"/>
  <w15:chartTrackingRefBased/>
  <w15:docId w15:val="{2341E0AE-0072-43B0-AA99-C6E11F47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48F"/>
    <w:pPr>
      <w:spacing w:after="5" w:line="249" w:lineRule="auto"/>
      <w:ind w:left="10" w:hanging="10"/>
      <w:jc w:val="both"/>
    </w:pPr>
    <w:rPr>
      <w:rFonts w:ascii="Verdana" w:eastAsia="Verdana" w:hAnsi="Verdana" w:cs="Verdana"/>
      <w:color w:val="000000"/>
      <w:sz w:val="24"/>
    </w:rPr>
  </w:style>
  <w:style w:type="paragraph" w:styleId="Heading3">
    <w:name w:val="heading 3"/>
    <w:basedOn w:val="Normal"/>
    <w:link w:val="Heading3Char"/>
    <w:uiPriority w:val="9"/>
    <w:qFormat/>
    <w:rsid w:val="003F32BB"/>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88"/>
    <w:pPr>
      <w:ind w:left="720"/>
      <w:contextualSpacing/>
    </w:pPr>
  </w:style>
  <w:style w:type="table" w:styleId="TableGrid">
    <w:name w:val="Table Grid"/>
    <w:basedOn w:val="TableNormal"/>
    <w:uiPriority w:val="39"/>
    <w:rsid w:val="00B0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367B"/>
    <w:pPr>
      <w:spacing w:after="0" w:line="240" w:lineRule="auto"/>
    </w:pPr>
  </w:style>
  <w:style w:type="paragraph" w:styleId="Header">
    <w:name w:val="header"/>
    <w:basedOn w:val="Normal"/>
    <w:link w:val="HeaderChar"/>
    <w:uiPriority w:val="99"/>
    <w:unhideWhenUsed/>
    <w:rsid w:val="00A4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EC"/>
    <w:rPr>
      <w:rFonts w:ascii="Verdana" w:eastAsia="Verdana" w:hAnsi="Verdana" w:cs="Verdana"/>
      <w:color w:val="000000"/>
      <w:sz w:val="24"/>
    </w:rPr>
  </w:style>
  <w:style w:type="paragraph" w:styleId="Footer">
    <w:name w:val="footer"/>
    <w:basedOn w:val="Normal"/>
    <w:link w:val="FooterChar"/>
    <w:uiPriority w:val="99"/>
    <w:unhideWhenUsed/>
    <w:rsid w:val="00A4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EC"/>
    <w:rPr>
      <w:rFonts w:ascii="Verdana" w:eastAsia="Verdana" w:hAnsi="Verdana" w:cs="Verdana"/>
      <w:color w:val="000000"/>
      <w:sz w:val="24"/>
    </w:rPr>
  </w:style>
  <w:style w:type="character" w:styleId="Hyperlink">
    <w:name w:val="Hyperlink"/>
    <w:basedOn w:val="DefaultParagraphFont"/>
    <w:uiPriority w:val="99"/>
    <w:unhideWhenUsed/>
    <w:rsid w:val="008B31BD"/>
    <w:rPr>
      <w:color w:val="0563C1" w:themeColor="hyperlink"/>
      <w:u w:val="single"/>
    </w:rPr>
  </w:style>
  <w:style w:type="character" w:customStyle="1" w:styleId="Heading3Char">
    <w:name w:val="Heading 3 Char"/>
    <w:basedOn w:val="DefaultParagraphFont"/>
    <w:link w:val="Heading3"/>
    <w:uiPriority w:val="9"/>
    <w:rsid w:val="003F32B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c9e6/0106a15164d8500d86d3897d7f0141af318f.pdf" TargetMode="External"/><Relationship Id="rId3" Type="http://schemas.openxmlformats.org/officeDocument/2006/relationships/settings" Target="settings.xml"/><Relationship Id="rId7" Type="http://schemas.openxmlformats.org/officeDocument/2006/relationships/hyperlink" Target="http://www.adaptationcommunity.net/?wpfb_dl=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ecd.org/development/peer-reviews/27548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6</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Linus N. Neufville</cp:lastModifiedBy>
  <cp:revision>14</cp:revision>
  <dcterms:created xsi:type="dcterms:W3CDTF">2018-07-02T12:52:00Z</dcterms:created>
  <dcterms:modified xsi:type="dcterms:W3CDTF">2020-01-31T16:52:00Z</dcterms:modified>
</cp:coreProperties>
</file>