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AF" w:rsidRDefault="00B564AF" w:rsidP="002C6CDD">
      <w:r>
        <w:tab/>
      </w:r>
    </w:p>
    <w:p w:rsidR="002C6CDD" w:rsidRDefault="002C6CDD" w:rsidP="002C6CDD"/>
    <w:p w:rsidR="002C6CDD" w:rsidRDefault="002C6CDD" w:rsidP="002C6CDD">
      <w:pPr>
        <w:rPr>
          <w:color w:val="646464"/>
        </w:rPr>
      </w:pPr>
    </w:p>
    <w:p w:rsidR="002C6CDD" w:rsidRDefault="002C6CDD" w:rsidP="002C6CDD">
      <w:pPr>
        <w:pStyle w:val="Title"/>
        <w:spacing w:before="0" w:line="240" w:lineRule="auto"/>
        <w:rPr>
          <w:b/>
        </w:rPr>
      </w:pPr>
      <w:r>
        <w:rPr>
          <w:b/>
        </w:rPr>
        <w:t>Assignment 2: Leadership &amp; Developments</w:t>
      </w:r>
    </w:p>
    <w:p w:rsidR="009A7A8F" w:rsidRPr="009A7A8F" w:rsidRDefault="009A7A8F" w:rsidP="002C6CDD">
      <w:pPr>
        <w:pStyle w:val="Title2"/>
        <w:rPr>
          <w:sz w:val="16"/>
        </w:rPr>
      </w:pPr>
    </w:p>
    <w:p w:rsidR="002C6CDD" w:rsidRDefault="002C6CDD" w:rsidP="002C6CDD">
      <w:pPr>
        <w:pStyle w:val="Title2"/>
      </w:pPr>
      <w:r>
        <w:t>Dissi, Maxemilien</w:t>
      </w:r>
    </w:p>
    <w:p w:rsidR="002C6CDD" w:rsidRDefault="002C6CDD" w:rsidP="002C6CDD">
      <w:pPr>
        <w:pStyle w:val="Title2"/>
      </w:pPr>
      <w:r>
        <w:t>Strategia Netherlands</w:t>
      </w:r>
    </w:p>
    <w:p w:rsidR="002C6CDD" w:rsidRDefault="002C6CDD" w:rsidP="002C6CDD">
      <w:pPr>
        <w:spacing w:line="240" w:lineRule="auto"/>
      </w:pPr>
    </w:p>
    <w:p w:rsidR="002C6CDD" w:rsidRDefault="002C6CDD" w:rsidP="002C6CDD">
      <w:pPr>
        <w:spacing w:line="240" w:lineRule="auto"/>
      </w:pPr>
    </w:p>
    <w:p w:rsidR="002C6CDD" w:rsidRDefault="002C6CDD" w:rsidP="002C6CDD">
      <w:pPr>
        <w:spacing w:line="240" w:lineRule="auto"/>
      </w:pPr>
    </w:p>
    <w:p w:rsidR="002C6CDD" w:rsidRDefault="002C6CDD" w:rsidP="002C6CDD">
      <w:pPr>
        <w:spacing w:line="240" w:lineRule="auto"/>
      </w:pPr>
    </w:p>
    <w:p w:rsidR="002C6CDD" w:rsidRDefault="002C6CDD" w:rsidP="002C6CDD">
      <w:pPr>
        <w:spacing w:line="240" w:lineRule="auto"/>
      </w:pPr>
    </w:p>
    <w:p w:rsidR="002C6CDD" w:rsidRDefault="002B75F4" w:rsidP="002C6CDD">
      <w:pPr>
        <w:shd w:val="clear" w:color="auto" w:fill="C9EDFF"/>
        <w:spacing w:line="240" w:lineRule="auto"/>
        <w:ind w:left="0" w:firstLine="0"/>
        <w:rPr>
          <w:sz w:val="28"/>
        </w:rPr>
      </w:pPr>
      <w:r w:rsidRPr="002B75F4">
        <w:rPr>
          <w:sz w:val="28"/>
        </w:rPr>
        <w:t>Leadership &amp; Management</w:t>
      </w:r>
      <w:r w:rsidR="002C6CDD">
        <w:rPr>
          <w:sz w:val="28"/>
        </w:rPr>
        <w:t xml:space="preserve">. </w:t>
      </w:r>
    </w:p>
    <w:p w:rsidR="002C6CDD" w:rsidRDefault="002C6CDD" w:rsidP="002C6CDD">
      <w:pPr>
        <w:shd w:val="clear" w:color="auto" w:fill="C9EDFF"/>
        <w:spacing w:line="240" w:lineRule="auto"/>
        <w:ind w:left="48"/>
      </w:pPr>
    </w:p>
    <w:p w:rsidR="002C6CDD" w:rsidRDefault="002C6CDD" w:rsidP="002C6CDD">
      <w:pPr>
        <w:shd w:val="clear" w:color="auto" w:fill="C9EDFF"/>
        <w:spacing w:line="240" w:lineRule="auto"/>
        <w:ind w:left="48"/>
      </w:pPr>
      <w:r>
        <w:t>Maxemilien Dissi *</w:t>
      </w:r>
    </w:p>
    <w:p w:rsidR="002C6CDD" w:rsidRDefault="002C6CDD" w:rsidP="002C6CDD">
      <w:pPr>
        <w:shd w:val="clear" w:color="auto" w:fill="C9EDFF"/>
        <w:spacing w:line="240" w:lineRule="auto"/>
        <w:ind w:left="48"/>
      </w:pPr>
    </w:p>
    <w:p w:rsidR="002C6CDD" w:rsidRDefault="00EC5F3F" w:rsidP="002C6CDD">
      <w:pPr>
        <w:pStyle w:val="ListParagraph"/>
        <w:numPr>
          <w:ilvl w:val="0"/>
          <w:numId w:val="2"/>
        </w:numPr>
        <w:shd w:val="clear" w:color="auto" w:fill="C9EDFF"/>
        <w:spacing w:after="0" w:line="240" w:lineRule="auto"/>
        <w:ind w:left="408"/>
        <w:rPr>
          <w:vertAlign w:val="superscript"/>
        </w:rPr>
      </w:pPr>
      <w:hyperlink r:id="rId8" w:history="1">
        <w:r w:rsidR="002C6CDD">
          <w:rPr>
            <w:rStyle w:val="Hyperlink"/>
          </w:rPr>
          <w:t>dissimaxemilien@gmail.com</w:t>
        </w:r>
      </w:hyperlink>
      <w:r w:rsidR="002C6CDD">
        <w:t xml:space="preserve"> </w:t>
      </w:r>
    </w:p>
    <w:p w:rsidR="002C6CDD" w:rsidRDefault="002C6CDD" w:rsidP="002C6CDD">
      <w:pPr>
        <w:shd w:val="clear" w:color="auto" w:fill="C9EDFF"/>
        <w:spacing w:line="240" w:lineRule="auto"/>
        <w:ind w:left="48" w:firstLine="0"/>
      </w:pPr>
      <w:r>
        <w:t xml:space="preserve">Strategia Netherlands, </w:t>
      </w:r>
      <w:proofErr w:type="spellStart"/>
      <w:r>
        <w:t>Prinses</w:t>
      </w:r>
      <w:proofErr w:type="spellEnd"/>
      <w:r>
        <w:t xml:space="preserve"> </w:t>
      </w:r>
      <w:proofErr w:type="spellStart"/>
      <w:r>
        <w:t>Beatrixlaan</w:t>
      </w:r>
      <w:proofErr w:type="spellEnd"/>
      <w:r>
        <w:t xml:space="preserve"> 582595 BM, The Hague, Netherlands</w:t>
      </w:r>
    </w:p>
    <w:p w:rsidR="002C6CDD" w:rsidRDefault="002C6CDD" w:rsidP="002C6CDD">
      <w:pPr>
        <w:ind w:left="48" w:firstLine="0"/>
      </w:pPr>
    </w:p>
    <w:p w:rsidR="002C6CDD" w:rsidRDefault="002C6CDD" w:rsidP="002C6CDD">
      <w:pPr>
        <w:ind w:firstLine="0"/>
      </w:pPr>
    </w:p>
    <w:p w:rsidR="002C6CDD" w:rsidRDefault="002C6CDD" w:rsidP="002C6CDD">
      <w:pPr>
        <w:ind w:firstLine="0"/>
      </w:pPr>
      <w:bookmarkStart w:id="0" w:name="_GoBack"/>
      <w:bookmarkEnd w:id="0"/>
    </w:p>
    <w:p w:rsidR="002C6CDD" w:rsidRDefault="002C6CDD" w:rsidP="002C6CDD">
      <w:pPr>
        <w:ind w:firstLine="0"/>
      </w:pPr>
    </w:p>
    <w:p w:rsidR="002C6CDD" w:rsidRPr="0066550E" w:rsidRDefault="0066550E" w:rsidP="0066550E">
      <w:pPr>
        <w:ind w:firstLine="0"/>
        <w:jc w:val="center"/>
        <w:rPr>
          <w:b/>
        </w:rPr>
      </w:pPr>
      <w:r w:rsidRPr="0066550E">
        <w:rPr>
          <w:b/>
        </w:rPr>
        <w:t>February 2019</w:t>
      </w:r>
    </w:p>
    <w:p w:rsidR="002C6CDD" w:rsidRDefault="002C6CDD"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A54953" w:rsidRDefault="00A54953" w:rsidP="002C6CDD">
      <w:pPr>
        <w:ind w:firstLine="0"/>
      </w:pPr>
    </w:p>
    <w:p w:rsidR="002C6CDD" w:rsidRDefault="002C6CDD" w:rsidP="00624B0A">
      <w:pPr>
        <w:ind w:left="0" w:firstLine="0"/>
      </w:pPr>
    </w:p>
    <w:p w:rsidR="002C6CDD" w:rsidRDefault="000E2A51" w:rsidP="00A54953">
      <w:pPr>
        <w:pStyle w:val="Heading1"/>
        <w:spacing w:before="0" w:line="240" w:lineRule="auto"/>
      </w:pPr>
      <w:bookmarkStart w:id="1" w:name="_Toc1681093"/>
      <w:r>
        <w:lastRenderedPageBreak/>
        <w:t>Introduction</w:t>
      </w:r>
      <w:bookmarkEnd w:id="1"/>
      <w:r>
        <w:t xml:space="preserve"> </w:t>
      </w:r>
    </w:p>
    <w:p w:rsidR="002C6CDD" w:rsidRDefault="002C6CDD" w:rsidP="00C56078">
      <w:pPr>
        <w:ind w:left="0" w:firstLine="0"/>
        <w:rPr>
          <w:b/>
          <w:szCs w:val="24"/>
        </w:rPr>
      </w:pPr>
    </w:p>
    <w:p w:rsidR="00332083" w:rsidRPr="007D2BB7" w:rsidRDefault="00332083" w:rsidP="007D2BB7">
      <w:pPr>
        <w:spacing w:after="0" w:line="240" w:lineRule="auto"/>
        <w:ind w:left="0" w:firstLine="0"/>
        <w:rPr>
          <w:rFonts w:ascii="Times New Roman" w:eastAsia="Times New Roman" w:hAnsi="Times New Roman" w:cs="Times New Roman"/>
          <w:color w:val="auto"/>
          <w:szCs w:val="24"/>
          <w:lang w:eastAsia="fr-FR"/>
        </w:rPr>
      </w:pPr>
      <w:r w:rsidRPr="007D2BB7">
        <w:rPr>
          <w:rFonts w:ascii="Times New Roman" w:eastAsia="Times New Roman" w:hAnsi="Times New Roman" w:cs="Times New Roman"/>
          <w:color w:val="auto"/>
          <w:szCs w:val="24"/>
          <w:lang w:eastAsia="fr-FR"/>
        </w:rPr>
        <w:t xml:space="preserve">Managing for results involves planning, setting objectives, organizing, and generally making things happen. The aim of this research is to find out what is our </w:t>
      </w:r>
      <w:r w:rsidR="006B440E" w:rsidRPr="007D2BB7">
        <w:rPr>
          <w:rFonts w:ascii="Times New Roman" w:eastAsia="Times New Roman" w:hAnsi="Times New Roman" w:cs="Times New Roman"/>
          <w:color w:val="auto"/>
          <w:szCs w:val="24"/>
          <w:lang w:eastAsia="fr-FR"/>
        </w:rPr>
        <w:t>viewpoint</w:t>
      </w:r>
      <w:r w:rsidR="00ED3822" w:rsidRPr="007D2BB7">
        <w:rPr>
          <w:rFonts w:ascii="Times New Roman" w:eastAsia="Times New Roman" w:hAnsi="Times New Roman" w:cs="Times New Roman"/>
          <w:color w:val="auto"/>
          <w:szCs w:val="24"/>
          <w:lang w:eastAsia="fr-FR"/>
        </w:rPr>
        <w:t xml:space="preserve"> on the approaches to </w:t>
      </w:r>
      <w:r w:rsidR="00FD7DF2" w:rsidRPr="007D2BB7">
        <w:rPr>
          <w:rFonts w:ascii="Times New Roman" w:eastAsia="Times New Roman" w:hAnsi="Times New Roman" w:cs="Times New Roman"/>
          <w:color w:val="auto"/>
          <w:szCs w:val="24"/>
          <w:lang w:eastAsia="fr-FR"/>
        </w:rPr>
        <w:t>management and</w:t>
      </w:r>
      <w:r w:rsidR="00900F29" w:rsidRPr="007D2BB7">
        <w:rPr>
          <w:rFonts w:ascii="Times New Roman" w:eastAsia="Times New Roman" w:hAnsi="Times New Roman" w:cs="Times New Roman"/>
          <w:color w:val="auto"/>
          <w:szCs w:val="24"/>
          <w:lang w:eastAsia="fr-FR"/>
        </w:rPr>
        <w:t xml:space="preserve"> managing strategically</w:t>
      </w:r>
      <w:r w:rsidR="00FD7DF2" w:rsidRPr="007D2BB7">
        <w:rPr>
          <w:rFonts w:ascii="Times New Roman" w:eastAsia="Times New Roman" w:hAnsi="Times New Roman" w:cs="Times New Roman"/>
          <w:color w:val="auto"/>
          <w:szCs w:val="24"/>
          <w:lang w:eastAsia="fr-FR"/>
        </w:rPr>
        <w:t xml:space="preserve">. The essential elements of this presentation </w:t>
      </w:r>
      <w:proofErr w:type="gramStart"/>
      <w:r w:rsidR="00FD7DF2" w:rsidRPr="007D2BB7">
        <w:rPr>
          <w:rFonts w:ascii="Times New Roman" w:eastAsia="Times New Roman" w:hAnsi="Times New Roman" w:cs="Times New Roman"/>
          <w:color w:val="auto"/>
          <w:szCs w:val="24"/>
          <w:lang w:eastAsia="fr-FR"/>
        </w:rPr>
        <w:t>is focused</w:t>
      </w:r>
      <w:proofErr w:type="gramEnd"/>
      <w:r w:rsidR="00FD7DF2" w:rsidRPr="007D2BB7">
        <w:rPr>
          <w:rFonts w:ascii="Times New Roman" w:eastAsia="Times New Roman" w:hAnsi="Times New Roman" w:cs="Times New Roman"/>
          <w:color w:val="auto"/>
          <w:szCs w:val="24"/>
          <w:lang w:eastAsia="fr-FR"/>
        </w:rPr>
        <w:t xml:space="preserve"> </w:t>
      </w:r>
      <w:r w:rsidR="006B440E" w:rsidRPr="007D2BB7">
        <w:rPr>
          <w:rFonts w:ascii="Times New Roman" w:eastAsia="Times New Roman" w:hAnsi="Times New Roman" w:cs="Times New Roman"/>
          <w:color w:val="auto"/>
          <w:szCs w:val="24"/>
          <w:lang w:eastAsia="fr-FR"/>
        </w:rPr>
        <w:t xml:space="preserve">on </w:t>
      </w:r>
      <w:r w:rsidR="00CB0037" w:rsidRPr="007D2BB7">
        <w:rPr>
          <w:rFonts w:ascii="Times New Roman" w:eastAsia="Times New Roman" w:hAnsi="Times New Roman" w:cs="Times New Roman"/>
          <w:color w:val="auto"/>
          <w:szCs w:val="24"/>
          <w:lang w:eastAsia="fr-FR"/>
        </w:rPr>
        <w:t xml:space="preserve">real case of the core functions and duties in finance management. </w:t>
      </w:r>
      <w:r w:rsidR="00CE574A" w:rsidRPr="007D2BB7">
        <w:rPr>
          <w:rFonts w:ascii="Times New Roman" w:eastAsia="Times New Roman" w:hAnsi="Times New Roman" w:cs="Times New Roman"/>
          <w:color w:val="auto"/>
          <w:szCs w:val="24"/>
          <w:lang w:eastAsia="fr-FR"/>
        </w:rPr>
        <w:t>The limitations of our research are based on</w:t>
      </w:r>
      <w:r w:rsidR="00FC0518" w:rsidRPr="007D2BB7">
        <w:rPr>
          <w:rFonts w:ascii="Times New Roman" w:eastAsia="Times New Roman" w:hAnsi="Times New Roman" w:cs="Times New Roman"/>
          <w:color w:val="auto"/>
          <w:szCs w:val="24"/>
          <w:lang w:eastAsia="fr-FR"/>
        </w:rPr>
        <w:t xml:space="preserve">: </w:t>
      </w:r>
      <w:r w:rsidR="000B64EF" w:rsidRPr="007D2BB7">
        <w:rPr>
          <w:rFonts w:ascii="Times New Roman" w:eastAsia="Times New Roman" w:hAnsi="Times New Roman" w:cs="Times New Roman"/>
          <w:color w:val="auto"/>
          <w:szCs w:val="24"/>
          <w:lang w:eastAsia="fr-FR"/>
        </w:rPr>
        <w:t xml:space="preserve">What are the core functions and duties of a finance manager? </w:t>
      </w:r>
      <w:r w:rsidR="007C3248" w:rsidRPr="007D2BB7">
        <w:rPr>
          <w:rFonts w:ascii="Times New Roman" w:eastAsia="Times New Roman" w:hAnsi="Times New Roman" w:cs="Times New Roman"/>
          <w:color w:val="auto"/>
          <w:szCs w:val="24"/>
          <w:lang w:eastAsia="fr-FR"/>
        </w:rPr>
        <w:t>What general</w:t>
      </w:r>
      <w:r w:rsidR="000B64EF" w:rsidRPr="007D2BB7">
        <w:rPr>
          <w:rFonts w:ascii="Times New Roman" w:eastAsia="Times New Roman" w:hAnsi="Times New Roman" w:cs="Times New Roman"/>
          <w:color w:val="auto"/>
          <w:szCs w:val="24"/>
          <w:lang w:eastAsia="fr-FR"/>
        </w:rPr>
        <w:t xml:space="preserve"> budgeting policies stands for</w:t>
      </w:r>
      <w:r w:rsidR="00293099">
        <w:rPr>
          <w:rFonts w:ascii="Times New Roman" w:eastAsia="Times New Roman" w:hAnsi="Times New Roman" w:cs="Times New Roman"/>
          <w:color w:val="auto"/>
          <w:szCs w:val="24"/>
          <w:lang w:eastAsia="fr-FR"/>
        </w:rPr>
        <w:t>? W</w:t>
      </w:r>
      <w:r w:rsidR="007C3248" w:rsidRPr="007D2BB7">
        <w:rPr>
          <w:rFonts w:ascii="Times New Roman" w:eastAsia="Times New Roman" w:hAnsi="Times New Roman" w:cs="Times New Roman"/>
          <w:color w:val="auto"/>
          <w:szCs w:val="24"/>
          <w:lang w:eastAsia="fr-FR"/>
        </w:rPr>
        <w:t>hat</w:t>
      </w:r>
      <w:r w:rsidR="000B64EF" w:rsidRPr="007D2BB7">
        <w:rPr>
          <w:rFonts w:ascii="Times New Roman" w:eastAsia="Times New Roman" w:hAnsi="Times New Roman" w:cs="Times New Roman"/>
          <w:color w:val="auto"/>
          <w:szCs w:val="24"/>
          <w:lang w:eastAsia="fr-FR"/>
        </w:rPr>
        <w:t xml:space="preserve"> are the steps that are involved in developing a budget?</w:t>
      </w:r>
      <w:r w:rsidR="007D2BB7" w:rsidRPr="007D2BB7">
        <w:rPr>
          <w:rFonts w:ascii="Times New Roman" w:eastAsia="Times New Roman" w:hAnsi="Times New Roman" w:cs="Times New Roman"/>
          <w:color w:val="auto"/>
          <w:szCs w:val="24"/>
          <w:lang w:eastAsia="fr-FR"/>
        </w:rPr>
        <w:t xml:space="preserve"> </w:t>
      </w:r>
      <w:r w:rsidR="000B64EF" w:rsidRPr="007D2BB7">
        <w:rPr>
          <w:rFonts w:ascii="Times New Roman" w:eastAsia="Times New Roman" w:hAnsi="Times New Roman" w:cs="Times New Roman"/>
          <w:color w:val="auto"/>
          <w:szCs w:val="24"/>
          <w:lang w:eastAsia="fr-FR"/>
        </w:rPr>
        <w:t xml:space="preserve">What are the key factors that affect the budgeting process? With aid of a diagram, how </w:t>
      </w:r>
      <w:r w:rsidR="00293099">
        <w:rPr>
          <w:rFonts w:ascii="Times New Roman" w:eastAsia="Times New Roman" w:hAnsi="Times New Roman" w:cs="Times New Roman"/>
          <w:color w:val="auto"/>
          <w:szCs w:val="24"/>
          <w:lang w:eastAsia="fr-FR"/>
        </w:rPr>
        <w:t>develop</w:t>
      </w:r>
      <w:r w:rsidR="000B64EF" w:rsidRPr="007D2BB7">
        <w:rPr>
          <w:rFonts w:ascii="Times New Roman" w:eastAsia="Times New Roman" w:hAnsi="Times New Roman" w:cs="Times New Roman"/>
          <w:color w:val="auto"/>
          <w:szCs w:val="24"/>
          <w:lang w:eastAsia="fr-FR"/>
        </w:rPr>
        <w:t xml:space="preserve"> the budgeting cycle? What record keeping policies stands for? </w:t>
      </w:r>
      <w:r w:rsidR="007C3248" w:rsidRPr="007D2BB7">
        <w:rPr>
          <w:rFonts w:ascii="Times New Roman" w:eastAsia="Times New Roman" w:hAnsi="Times New Roman" w:cs="Times New Roman"/>
          <w:color w:val="auto"/>
          <w:szCs w:val="24"/>
          <w:lang w:eastAsia="fr-FR"/>
        </w:rPr>
        <w:t>H</w:t>
      </w:r>
      <w:r w:rsidR="000B64EF" w:rsidRPr="007D2BB7">
        <w:rPr>
          <w:rFonts w:ascii="Times New Roman" w:eastAsia="Times New Roman" w:hAnsi="Times New Roman" w:cs="Times New Roman"/>
          <w:color w:val="auto"/>
          <w:szCs w:val="24"/>
          <w:lang w:eastAsia="fr-FR"/>
        </w:rPr>
        <w:t>ow ensure physical security of the cash</w:t>
      </w:r>
      <w:r w:rsidR="00866FD4">
        <w:rPr>
          <w:rFonts w:ascii="Times New Roman" w:eastAsia="Times New Roman" w:hAnsi="Times New Roman" w:cs="Times New Roman"/>
          <w:color w:val="auto"/>
          <w:szCs w:val="24"/>
          <w:lang w:eastAsia="fr-FR"/>
        </w:rPr>
        <w:t>,</w:t>
      </w:r>
      <w:r w:rsidR="007C3248" w:rsidRPr="007D2BB7">
        <w:rPr>
          <w:rFonts w:ascii="Times New Roman" w:eastAsia="Times New Roman" w:hAnsi="Times New Roman" w:cs="Times New Roman"/>
          <w:color w:val="auto"/>
          <w:szCs w:val="24"/>
          <w:lang w:eastAsia="fr-FR"/>
        </w:rPr>
        <w:t xml:space="preserve"> as the personnel in charge of how monies are spent in an organization? </w:t>
      </w:r>
      <w:r w:rsidR="000B64EF" w:rsidRPr="007D2BB7">
        <w:rPr>
          <w:rFonts w:ascii="Times New Roman" w:eastAsia="Times New Roman" w:hAnsi="Times New Roman" w:cs="Times New Roman"/>
          <w:color w:val="auto"/>
          <w:szCs w:val="24"/>
          <w:lang w:eastAsia="fr-FR"/>
        </w:rPr>
        <w:t>How ensure control of official receipts?</w:t>
      </w:r>
      <w:r w:rsidR="007C3248" w:rsidRPr="007D2BB7">
        <w:rPr>
          <w:rFonts w:ascii="Times New Roman" w:eastAsia="Times New Roman" w:hAnsi="Times New Roman" w:cs="Times New Roman"/>
          <w:color w:val="auto"/>
          <w:szCs w:val="24"/>
          <w:lang w:eastAsia="fr-FR"/>
        </w:rPr>
        <w:t xml:space="preserve"> </w:t>
      </w:r>
      <w:r w:rsidR="007D2BB7" w:rsidRPr="007D2BB7">
        <w:rPr>
          <w:rFonts w:ascii="Times New Roman" w:eastAsia="Times New Roman" w:hAnsi="Times New Roman" w:cs="Times New Roman"/>
          <w:color w:val="auto"/>
          <w:szCs w:val="24"/>
          <w:lang w:eastAsia="fr-FR"/>
        </w:rPr>
        <w:t>Two</w:t>
      </w:r>
      <w:r w:rsidR="00FC0518" w:rsidRPr="007D2BB7">
        <w:rPr>
          <w:rFonts w:ascii="Times New Roman" w:eastAsia="Times New Roman" w:hAnsi="Times New Roman" w:cs="Times New Roman"/>
          <w:color w:val="auto"/>
          <w:szCs w:val="24"/>
          <w:lang w:eastAsia="fr-FR"/>
        </w:rPr>
        <w:t xml:space="preserve"> types of the analytical techniques are used: (1) Definition- setting down the precise of a word or phrase and showing why the distinctions implied the definition are necessary by expanding on particular elements that may be sources of confusion or misunderstanding. </w:t>
      </w:r>
      <w:r w:rsidR="00606A48" w:rsidRPr="007D2BB7">
        <w:rPr>
          <w:rFonts w:ascii="Times New Roman" w:eastAsia="Times New Roman" w:hAnsi="Times New Roman" w:cs="Times New Roman"/>
          <w:color w:val="auto"/>
          <w:szCs w:val="24"/>
          <w:lang w:eastAsia="fr-FR"/>
        </w:rPr>
        <w:t xml:space="preserve">In addition, </w:t>
      </w:r>
      <w:r w:rsidR="00FC0518" w:rsidRPr="007D2BB7">
        <w:rPr>
          <w:rFonts w:ascii="Times New Roman" w:eastAsia="Times New Roman" w:hAnsi="Times New Roman" w:cs="Times New Roman"/>
          <w:color w:val="auto"/>
          <w:szCs w:val="24"/>
          <w:lang w:eastAsia="fr-FR"/>
        </w:rPr>
        <w:t xml:space="preserve">(2) Explanation – clarifying by the use of explanation, model and example. </w:t>
      </w:r>
    </w:p>
    <w:p w:rsidR="00606A48" w:rsidRDefault="00606A48" w:rsidP="00C56078">
      <w:pPr>
        <w:ind w:left="0" w:firstLine="0"/>
        <w:rPr>
          <w:b/>
          <w:szCs w:val="24"/>
        </w:rPr>
      </w:pPr>
    </w:p>
    <w:p w:rsidR="00A54953" w:rsidRDefault="00A54953" w:rsidP="002C6CDD">
      <w:pPr>
        <w:rPr>
          <w:b/>
          <w:szCs w:val="24"/>
        </w:rPr>
      </w:pPr>
    </w:p>
    <w:p w:rsidR="00594ACA" w:rsidRDefault="00594ACA"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C90EC2" w:rsidRDefault="00C90EC2" w:rsidP="002C6CDD">
      <w:pPr>
        <w:rPr>
          <w:b/>
          <w:szCs w:val="24"/>
        </w:rPr>
      </w:pPr>
    </w:p>
    <w:p w:rsidR="00594ACA" w:rsidRDefault="00594ACA" w:rsidP="002C6CDD">
      <w:pPr>
        <w:rPr>
          <w:b/>
          <w:szCs w:val="24"/>
        </w:rPr>
      </w:pPr>
    </w:p>
    <w:p w:rsidR="00594ACA" w:rsidRDefault="00594ACA" w:rsidP="002C6CDD">
      <w:pPr>
        <w:rPr>
          <w:b/>
          <w:szCs w:val="24"/>
        </w:rPr>
      </w:pPr>
    </w:p>
    <w:p w:rsidR="00594ACA" w:rsidRDefault="00594ACA" w:rsidP="002C6CDD">
      <w:pPr>
        <w:rPr>
          <w:b/>
          <w:szCs w:val="24"/>
        </w:rPr>
      </w:pPr>
    </w:p>
    <w:p w:rsidR="00594ACA" w:rsidRDefault="00594ACA" w:rsidP="00CB0037">
      <w:pPr>
        <w:ind w:left="0" w:firstLine="0"/>
        <w:rPr>
          <w:b/>
          <w:szCs w:val="24"/>
        </w:rPr>
      </w:pPr>
    </w:p>
    <w:p w:rsidR="00B564AF" w:rsidRPr="00F64416" w:rsidRDefault="00B564AF" w:rsidP="00A54953">
      <w:pPr>
        <w:pStyle w:val="Heading1"/>
        <w:numPr>
          <w:ilvl w:val="0"/>
          <w:numId w:val="3"/>
        </w:numPr>
        <w:spacing w:before="0" w:line="240" w:lineRule="auto"/>
        <w:jc w:val="left"/>
        <w:rPr>
          <w:sz w:val="28"/>
        </w:rPr>
      </w:pPr>
      <w:bookmarkStart w:id="2" w:name="_Toc1681094"/>
      <w:r w:rsidRPr="00F64416">
        <w:rPr>
          <w:sz w:val="28"/>
        </w:rPr>
        <w:lastRenderedPageBreak/>
        <w:t>For efficient and effective financial management in any organization, there is need for personnel in charge of accounts. What are the core functions and duties of a finance manager? Explain at least ten, involving scholarly evidence</w:t>
      </w:r>
      <w:bookmarkEnd w:id="2"/>
    </w:p>
    <w:p w:rsidR="00A54953" w:rsidRDefault="00A54953" w:rsidP="00A54953">
      <w:pPr>
        <w:rPr>
          <w:rFonts w:ascii="Times New Roman" w:hAnsi="Times New Roman" w:cs="Times New Roman"/>
          <w:szCs w:val="24"/>
        </w:rPr>
      </w:pPr>
    </w:p>
    <w:p w:rsidR="000F16BF" w:rsidRPr="00D872FD" w:rsidRDefault="000F16BF" w:rsidP="005A535B">
      <w:pPr>
        <w:spacing w:after="0" w:line="240" w:lineRule="auto"/>
        <w:ind w:left="0" w:firstLine="0"/>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According to Joseph Massie</w:t>
      </w:r>
      <w:r w:rsidR="003E6A54">
        <w:rPr>
          <w:rStyle w:val="FootnoteReference"/>
          <w:rFonts w:ascii="Times New Roman" w:eastAsia="Times New Roman" w:hAnsi="Times New Roman" w:cs="Times New Roman"/>
          <w:color w:val="auto"/>
          <w:szCs w:val="24"/>
          <w:lang w:eastAsia="fr-FR"/>
        </w:rPr>
        <w:footnoteReference w:id="1"/>
      </w:r>
      <w:r w:rsidRPr="00D872FD">
        <w:rPr>
          <w:rFonts w:ascii="Times New Roman" w:eastAsia="Times New Roman" w:hAnsi="Times New Roman" w:cs="Times New Roman"/>
          <w:color w:val="auto"/>
          <w:szCs w:val="24"/>
          <w:lang w:eastAsia="fr-FR"/>
        </w:rPr>
        <w:t>, “</w:t>
      </w:r>
      <w:r w:rsidRPr="005A535B">
        <w:rPr>
          <w:rFonts w:ascii="Times New Roman" w:eastAsia="Times New Roman" w:hAnsi="Times New Roman" w:cs="Times New Roman"/>
          <w:i/>
          <w:color w:val="auto"/>
          <w:szCs w:val="24"/>
          <w:lang w:eastAsia="fr-FR"/>
        </w:rPr>
        <w:t>Financial management is the operational activity of a business that is responsible for obtaining and effectively utilizing the funds necessary for efficient operations</w:t>
      </w:r>
      <w:r w:rsidRPr="00D872FD">
        <w:rPr>
          <w:rFonts w:ascii="Times New Roman" w:eastAsia="Times New Roman" w:hAnsi="Times New Roman" w:cs="Times New Roman"/>
          <w:color w:val="auto"/>
          <w:szCs w:val="24"/>
          <w:lang w:eastAsia="fr-FR"/>
        </w:rPr>
        <w:t xml:space="preserve">.” It is a general assumption that a finance manager works only in the accounts department or he has to deal with the cash flow. In reality, he has a large number of things to cater </w:t>
      </w:r>
      <w:proofErr w:type="gramStart"/>
      <w:r w:rsidRPr="00D872FD">
        <w:rPr>
          <w:rFonts w:ascii="Times New Roman" w:eastAsia="Times New Roman" w:hAnsi="Times New Roman" w:cs="Times New Roman"/>
          <w:color w:val="auto"/>
          <w:szCs w:val="24"/>
          <w:lang w:eastAsia="fr-FR"/>
        </w:rPr>
        <w:t>to</w:t>
      </w:r>
      <w:proofErr w:type="gramEnd"/>
      <w:r w:rsidRPr="00D872FD">
        <w:rPr>
          <w:rFonts w:ascii="Times New Roman" w:eastAsia="Times New Roman" w:hAnsi="Times New Roman" w:cs="Times New Roman"/>
          <w:color w:val="auto"/>
          <w:szCs w:val="24"/>
          <w:lang w:eastAsia="fr-FR"/>
        </w:rPr>
        <w:t>. In addition, every organization, public or private, needs people from the finance background.</w:t>
      </w:r>
    </w:p>
    <w:p w:rsidR="00D872FD" w:rsidRPr="00D872FD" w:rsidRDefault="00D872FD" w:rsidP="00D872FD">
      <w:pPr>
        <w:spacing w:before="100" w:beforeAutospacing="1" w:after="100" w:afterAutospacing="1" w:line="240" w:lineRule="auto"/>
        <w:ind w:left="0" w:firstLine="0"/>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 xml:space="preserve">As a crucial member of the finance team, a typical Finance Manager </w:t>
      </w:r>
      <w:proofErr w:type="gramStart"/>
      <w:r w:rsidRPr="00D872FD">
        <w:rPr>
          <w:rFonts w:ascii="Times New Roman" w:eastAsia="Times New Roman" w:hAnsi="Times New Roman" w:cs="Times New Roman"/>
          <w:color w:val="auto"/>
          <w:szCs w:val="24"/>
          <w:lang w:eastAsia="fr-FR"/>
        </w:rPr>
        <w:t>job</w:t>
      </w:r>
      <w:proofErr w:type="gramEnd"/>
      <w:r w:rsidRPr="00D872FD">
        <w:rPr>
          <w:rFonts w:ascii="Times New Roman" w:eastAsia="Times New Roman" w:hAnsi="Times New Roman" w:cs="Times New Roman"/>
          <w:color w:val="auto"/>
          <w:szCs w:val="24"/>
          <w:lang w:eastAsia="fr-FR"/>
        </w:rPr>
        <w:t xml:space="preserve"> description should include, but not be limited to:</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Collecting, interpreting and reviewing financial information</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val="fr-FR" w:eastAsia="fr-FR"/>
        </w:rPr>
      </w:pPr>
      <w:proofErr w:type="spellStart"/>
      <w:r w:rsidRPr="00D872FD">
        <w:rPr>
          <w:rFonts w:ascii="Times New Roman" w:eastAsia="Times New Roman" w:hAnsi="Times New Roman" w:cs="Times New Roman"/>
          <w:color w:val="auto"/>
          <w:szCs w:val="24"/>
          <w:lang w:val="fr-FR" w:eastAsia="fr-FR"/>
        </w:rPr>
        <w:t>Predicting</w:t>
      </w:r>
      <w:proofErr w:type="spellEnd"/>
      <w:r w:rsidRPr="00D872FD">
        <w:rPr>
          <w:rFonts w:ascii="Times New Roman" w:eastAsia="Times New Roman" w:hAnsi="Times New Roman" w:cs="Times New Roman"/>
          <w:color w:val="auto"/>
          <w:szCs w:val="24"/>
          <w:lang w:val="fr-FR" w:eastAsia="fr-FR"/>
        </w:rPr>
        <w:t xml:space="preserve"> future </w:t>
      </w:r>
      <w:proofErr w:type="spellStart"/>
      <w:r w:rsidRPr="00D872FD">
        <w:rPr>
          <w:rFonts w:ascii="Times New Roman" w:eastAsia="Times New Roman" w:hAnsi="Times New Roman" w:cs="Times New Roman"/>
          <w:color w:val="auto"/>
          <w:szCs w:val="24"/>
          <w:lang w:val="fr-FR" w:eastAsia="fr-FR"/>
        </w:rPr>
        <w:t>financial</w:t>
      </w:r>
      <w:proofErr w:type="spellEnd"/>
      <w:r w:rsidRPr="00D872FD">
        <w:rPr>
          <w:rFonts w:ascii="Times New Roman" w:eastAsia="Times New Roman" w:hAnsi="Times New Roman" w:cs="Times New Roman"/>
          <w:color w:val="auto"/>
          <w:szCs w:val="24"/>
          <w:lang w:val="fr-FR" w:eastAsia="fr-FR"/>
        </w:rPr>
        <w:t xml:space="preserve"> trends</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Reporting to management and stakeholders, and providing advice how the company and future business decisions might be impacted</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Producing financial reports related to budgets, account payables, account receivables, expenses etc.</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Developing long-term business plans based on these reports</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val="fr-FR" w:eastAsia="fr-FR"/>
        </w:rPr>
      </w:pPr>
      <w:proofErr w:type="spellStart"/>
      <w:r w:rsidRPr="00D872FD">
        <w:rPr>
          <w:rFonts w:ascii="Times New Roman" w:eastAsia="Times New Roman" w:hAnsi="Times New Roman" w:cs="Times New Roman"/>
          <w:color w:val="auto"/>
          <w:szCs w:val="24"/>
          <w:lang w:val="fr-FR" w:eastAsia="fr-FR"/>
        </w:rPr>
        <w:t>Reviewing</w:t>
      </w:r>
      <w:proofErr w:type="spellEnd"/>
      <w:r w:rsidRPr="00D872FD">
        <w:rPr>
          <w:rFonts w:ascii="Times New Roman" w:eastAsia="Times New Roman" w:hAnsi="Times New Roman" w:cs="Times New Roman"/>
          <w:color w:val="auto"/>
          <w:szCs w:val="24"/>
          <w:lang w:val="fr-FR" w:eastAsia="fr-FR"/>
        </w:rPr>
        <w:t xml:space="preserve">, monitoring and </w:t>
      </w:r>
      <w:proofErr w:type="spellStart"/>
      <w:r w:rsidRPr="00D872FD">
        <w:rPr>
          <w:rFonts w:ascii="Times New Roman" w:eastAsia="Times New Roman" w:hAnsi="Times New Roman" w:cs="Times New Roman"/>
          <w:color w:val="auto"/>
          <w:szCs w:val="24"/>
          <w:lang w:val="fr-FR" w:eastAsia="fr-FR"/>
        </w:rPr>
        <w:t>managing</w:t>
      </w:r>
      <w:proofErr w:type="spellEnd"/>
      <w:r w:rsidRPr="00D872FD">
        <w:rPr>
          <w:rFonts w:ascii="Times New Roman" w:eastAsia="Times New Roman" w:hAnsi="Times New Roman" w:cs="Times New Roman"/>
          <w:color w:val="auto"/>
          <w:szCs w:val="24"/>
          <w:lang w:val="fr-FR" w:eastAsia="fr-FR"/>
        </w:rPr>
        <w:t xml:space="preserve"> budgets</w:t>
      </w:r>
    </w:p>
    <w:p w:rsidR="00D872FD" w:rsidRPr="00D872FD" w:rsidRDefault="00D872FD" w:rsidP="00D872FD">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eastAsia="fr-FR"/>
        </w:rPr>
      </w:pPr>
      <w:r w:rsidRPr="00D872FD">
        <w:rPr>
          <w:rFonts w:ascii="Times New Roman" w:eastAsia="Times New Roman" w:hAnsi="Times New Roman" w:cs="Times New Roman"/>
          <w:color w:val="auto"/>
          <w:szCs w:val="24"/>
          <w:lang w:eastAsia="fr-FR"/>
        </w:rPr>
        <w:t xml:space="preserve">Developing strategies that work to </w:t>
      </w:r>
      <w:proofErr w:type="spellStart"/>
      <w:r w:rsidRPr="00D872FD">
        <w:rPr>
          <w:rFonts w:ascii="Times New Roman" w:eastAsia="Times New Roman" w:hAnsi="Times New Roman" w:cs="Times New Roman"/>
          <w:color w:val="auto"/>
          <w:szCs w:val="24"/>
          <w:lang w:eastAsia="fr-FR"/>
        </w:rPr>
        <w:t>minimise</w:t>
      </w:r>
      <w:proofErr w:type="spellEnd"/>
      <w:r w:rsidRPr="00D872FD">
        <w:rPr>
          <w:rFonts w:ascii="Times New Roman" w:eastAsia="Times New Roman" w:hAnsi="Times New Roman" w:cs="Times New Roman"/>
          <w:color w:val="auto"/>
          <w:szCs w:val="24"/>
          <w:lang w:eastAsia="fr-FR"/>
        </w:rPr>
        <w:t xml:space="preserve"> financial risk</w:t>
      </w:r>
    </w:p>
    <w:p w:rsidR="000F16BF" w:rsidRPr="00482453" w:rsidRDefault="00D872FD" w:rsidP="00482453">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lang w:val="fr-FR" w:eastAsia="fr-FR"/>
        </w:rPr>
      </w:pPr>
      <w:proofErr w:type="spellStart"/>
      <w:r w:rsidRPr="00D872FD">
        <w:rPr>
          <w:rFonts w:ascii="Times New Roman" w:eastAsia="Times New Roman" w:hAnsi="Times New Roman" w:cs="Times New Roman"/>
          <w:color w:val="auto"/>
          <w:szCs w:val="24"/>
          <w:lang w:val="fr-FR" w:eastAsia="fr-FR"/>
        </w:rPr>
        <w:t>Analysing</w:t>
      </w:r>
      <w:proofErr w:type="spellEnd"/>
      <w:r w:rsidRPr="00D872FD">
        <w:rPr>
          <w:rFonts w:ascii="Times New Roman" w:eastAsia="Times New Roman" w:hAnsi="Times New Roman" w:cs="Times New Roman"/>
          <w:color w:val="auto"/>
          <w:szCs w:val="24"/>
          <w:lang w:val="fr-FR" w:eastAsia="fr-FR"/>
        </w:rPr>
        <w:t xml:space="preserve"> </w:t>
      </w:r>
      <w:proofErr w:type="spellStart"/>
      <w:r w:rsidRPr="00D872FD">
        <w:rPr>
          <w:rFonts w:ascii="Times New Roman" w:eastAsia="Times New Roman" w:hAnsi="Times New Roman" w:cs="Times New Roman"/>
          <w:color w:val="auto"/>
          <w:szCs w:val="24"/>
          <w:lang w:val="fr-FR" w:eastAsia="fr-FR"/>
        </w:rPr>
        <w:t>market</w:t>
      </w:r>
      <w:proofErr w:type="spellEnd"/>
      <w:r w:rsidRPr="00D872FD">
        <w:rPr>
          <w:rFonts w:ascii="Times New Roman" w:eastAsia="Times New Roman" w:hAnsi="Times New Roman" w:cs="Times New Roman"/>
          <w:color w:val="auto"/>
          <w:szCs w:val="24"/>
          <w:lang w:val="fr-FR" w:eastAsia="fr-FR"/>
        </w:rPr>
        <w:t xml:space="preserve"> trends and </w:t>
      </w:r>
      <w:proofErr w:type="spellStart"/>
      <w:r w:rsidRPr="00D872FD">
        <w:rPr>
          <w:rFonts w:ascii="Times New Roman" w:eastAsia="Times New Roman" w:hAnsi="Times New Roman" w:cs="Times New Roman"/>
          <w:color w:val="auto"/>
          <w:szCs w:val="24"/>
          <w:lang w:val="fr-FR" w:eastAsia="fr-FR"/>
        </w:rPr>
        <w:t>competitors</w:t>
      </w:r>
      <w:proofErr w:type="spellEnd"/>
    </w:p>
    <w:p w:rsidR="000F16BF" w:rsidRPr="00F64416" w:rsidRDefault="00482453" w:rsidP="00F64416">
      <w:pPr>
        <w:spacing w:before="100" w:beforeAutospacing="1" w:after="100" w:afterAutospacing="1" w:line="240" w:lineRule="auto"/>
        <w:ind w:left="0" w:firstLine="0"/>
        <w:rPr>
          <w:rFonts w:ascii="Times New Roman" w:eastAsia="Times New Roman" w:hAnsi="Times New Roman" w:cs="Times New Roman"/>
          <w:color w:val="auto"/>
          <w:szCs w:val="24"/>
          <w:lang w:eastAsia="fr-FR"/>
        </w:rPr>
      </w:pPr>
      <w:r w:rsidRPr="00482453">
        <w:rPr>
          <w:rFonts w:ascii="Times New Roman" w:eastAsia="Times New Roman" w:hAnsi="Times New Roman" w:cs="Times New Roman"/>
          <w:color w:val="auto"/>
          <w:szCs w:val="24"/>
          <w:lang w:eastAsia="fr-FR"/>
        </w:rPr>
        <w:t xml:space="preserve">As well as formal qualifications, a Finance Manager </w:t>
      </w:r>
      <w:r w:rsidR="007148DA">
        <w:rPr>
          <w:rFonts w:ascii="Times New Roman" w:eastAsia="Times New Roman" w:hAnsi="Times New Roman" w:cs="Times New Roman"/>
          <w:color w:val="auto"/>
          <w:szCs w:val="24"/>
          <w:lang w:eastAsia="fr-FR"/>
        </w:rPr>
        <w:t>Job</w:t>
      </w:r>
      <w:r w:rsidRPr="00482453">
        <w:rPr>
          <w:rFonts w:ascii="Times New Roman" w:eastAsia="Times New Roman" w:hAnsi="Times New Roman" w:cs="Times New Roman"/>
          <w:color w:val="auto"/>
          <w:szCs w:val="24"/>
          <w:lang w:eastAsia="fr-FR"/>
        </w:rPr>
        <w:t xml:space="preserve"> description should</w:t>
      </w:r>
      <w:r w:rsidR="007148DA">
        <w:rPr>
          <w:rFonts w:ascii="Times New Roman" w:eastAsia="Times New Roman" w:hAnsi="Times New Roman" w:cs="Times New Roman"/>
          <w:color w:val="auto"/>
          <w:szCs w:val="24"/>
          <w:lang w:eastAsia="fr-FR"/>
        </w:rPr>
        <w:t xml:space="preserve"> detail the following qualities -</w:t>
      </w:r>
      <w:r w:rsidR="00B71B0A">
        <w:rPr>
          <w:rFonts w:ascii="Times New Roman" w:eastAsia="Times New Roman" w:hAnsi="Times New Roman" w:cs="Times New Roman"/>
          <w:color w:val="auto"/>
          <w:szCs w:val="24"/>
          <w:lang w:eastAsia="fr-FR"/>
        </w:rPr>
        <w:t xml:space="preserve"> (</w:t>
      </w:r>
      <w:proofErr w:type="spellStart"/>
      <w:r w:rsidR="00B71B0A">
        <w:rPr>
          <w:rFonts w:ascii="Times New Roman" w:eastAsia="Times New Roman" w:hAnsi="Times New Roman" w:cs="Times New Roman"/>
          <w:color w:val="auto"/>
          <w:szCs w:val="24"/>
          <w:lang w:eastAsia="fr-FR"/>
        </w:rPr>
        <w:t>i</w:t>
      </w:r>
      <w:proofErr w:type="spellEnd"/>
      <w:r w:rsidR="00B71B0A">
        <w:rPr>
          <w:rFonts w:ascii="Times New Roman" w:eastAsia="Times New Roman" w:hAnsi="Times New Roman" w:cs="Times New Roman"/>
          <w:color w:val="auto"/>
          <w:szCs w:val="24"/>
          <w:lang w:eastAsia="fr-FR"/>
        </w:rPr>
        <w:t>) a</w:t>
      </w:r>
      <w:r w:rsidRPr="00482453">
        <w:rPr>
          <w:rFonts w:ascii="Times New Roman" w:eastAsia="Times New Roman" w:hAnsi="Times New Roman" w:cs="Times New Roman"/>
          <w:color w:val="auto"/>
          <w:szCs w:val="24"/>
          <w:lang w:eastAsia="fr-FR"/>
        </w:rPr>
        <w:t>n analytical mind</w:t>
      </w:r>
      <w:r w:rsidR="00A44D1F">
        <w:rPr>
          <w:rFonts w:ascii="Times New Roman" w:eastAsia="Times New Roman" w:hAnsi="Times New Roman" w:cs="Times New Roman"/>
          <w:color w:val="auto"/>
          <w:szCs w:val="24"/>
          <w:lang w:eastAsia="fr-FR"/>
        </w:rPr>
        <w:t>.</w:t>
      </w:r>
      <w:r w:rsidR="00B71B0A">
        <w:rPr>
          <w:rFonts w:ascii="Times New Roman" w:eastAsia="Times New Roman" w:hAnsi="Times New Roman" w:cs="Times New Roman"/>
          <w:color w:val="auto"/>
          <w:szCs w:val="24"/>
          <w:lang w:eastAsia="fr-FR"/>
        </w:rPr>
        <w:t xml:space="preserve"> (ii) n</w:t>
      </w:r>
      <w:r w:rsidRPr="00482453">
        <w:rPr>
          <w:rFonts w:ascii="Times New Roman" w:eastAsia="Times New Roman" w:hAnsi="Times New Roman" w:cs="Times New Roman"/>
          <w:color w:val="auto"/>
          <w:szCs w:val="24"/>
          <w:lang w:eastAsia="fr-FR"/>
        </w:rPr>
        <w:t>egotiation skills and the ability to develop strong working relationships</w:t>
      </w:r>
      <w:r w:rsidR="00A44D1F">
        <w:rPr>
          <w:rFonts w:ascii="Times New Roman" w:eastAsia="Times New Roman" w:hAnsi="Times New Roman" w:cs="Times New Roman"/>
          <w:color w:val="auto"/>
          <w:szCs w:val="24"/>
          <w:lang w:eastAsia="fr-FR"/>
        </w:rPr>
        <w:t>;</w:t>
      </w:r>
      <w:r w:rsidR="00B71B0A">
        <w:rPr>
          <w:rFonts w:ascii="Times New Roman" w:eastAsia="Times New Roman" w:hAnsi="Times New Roman" w:cs="Times New Roman"/>
          <w:color w:val="auto"/>
          <w:szCs w:val="24"/>
          <w:lang w:eastAsia="fr-FR"/>
        </w:rPr>
        <w:t xml:space="preserve"> (iii) c</w:t>
      </w:r>
      <w:r w:rsidRPr="00482453">
        <w:rPr>
          <w:rFonts w:ascii="Times New Roman" w:eastAsia="Times New Roman" w:hAnsi="Times New Roman" w:cs="Times New Roman"/>
          <w:color w:val="auto"/>
          <w:szCs w:val="24"/>
          <w:lang w:eastAsia="fr-FR"/>
        </w:rPr>
        <w:t>ommercial and business awareness</w:t>
      </w:r>
      <w:r w:rsidR="00A44D1F">
        <w:rPr>
          <w:rFonts w:ascii="Times New Roman" w:eastAsia="Times New Roman" w:hAnsi="Times New Roman" w:cs="Times New Roman"/>
          <w:color w:val="auto"/>
          <w:szCs w:val="24"/>
          <w:lang w:eastAsia="fr-FR"/>
        </w:rPr>
        <w:t xml:space="preserve">; </w:t>
      </w:r>
      <w:r w:rsidR="00B71B0A">
        <w:rPr>
          <w:rFonts w:ascii="Times New Roman" w:eastAsia="Times New Roman" w:hAnsi="Times New Roman" w:cs="Times New Roman"/>
          <w:color w:val="auto"/>
          <w:szCs w:val="24"/>
          <w:lang w:eastAsia="fr-FR"/>
        </w:rPr>
        <w:t xml:space="preserve"> (iv) g</w:t>
      </w:r>
      <w:r w:rsidRPr="00482453">
        <w:rPr>
          <w:rFonts w:ascii="Times New Roman" w:eastAsia="Times New Roman" w:hAnsi="Times New Roman" w:cs="Times New Roman"/>
          <w:color w:val="auto"/>
          <w:szCs w:val="24"/>
          <w:lang w:eastAsia="fr-FR"/>
        </w:rPr>
        <w:t>ood communication skills – both written and verbal</w:t>
      </w:r>
      <w:r w:rsidR="00A44D1F">
        <w:rPr>
          <w:rFonts w:ascii="Times New Roman" w:eastAsia="Times New Roman" w:hAnsi="Times New Roman" w:cs="Times New Roman"/>
          <w:color w:val="auto"/>
          <w:szCs w:val="24"/>
          <w:lang w:eastAsia="fr-FR"/>
        </w:rPr>
        <w:t xml:space="preserve">; </w:t>
      </w:r>
      <w:r w:rsidR="00B71B0A">
        <w:rPr>
          <w:rFonts w:ascii="Times New Roman" w:eastAsia="Times New Roman" w:hAnsi="Times New Roman" w:cs="Times New Roman"/>
          <w:color w:val="auto"/>
          <w:szCs w:val="24"/>
          <w:lang w:eastAsia="fr-FR"/>
        </w:rPr>
        <w:t xml:space="preserve"> (v) a</w:t>
      </w:r>
      <w:r w:rsidRPr="00482453">
        <w:rPr>
          <w:rFonts w:ascii="Times New Roman" w:eastAsia="Times New Roman" w:hAnsi="Times New Roman" w:cs="Times New Roman"/>
          <w:color w:val="auto"/>
          <w:szCs w:val="24"/>
          <w:lang w:eastAsia="fr-FR"/>
        </w:rPr>
        <w:t xml:space="preserve"> keen eye for detail and desire to probe further into data</w:t>
      </w:r>
      <w:r w:rsidR="00A44D1F">
        <w:rPr>
          <w:rFonts w:ascii="Times New Roman" w:eastAsia="Times New Roman" w:hAnsi="Times New Roman" w:cs="Times New Roman"/>
          <w:color w:val="auto"/>
          <w:szCs w:val="24"/>
          <w:lang w:eastAsia="fr-FR"/>
        </w:rPr>
        <w:t>,</w:t>
      </w:r>
      <w:r w:rsidR="007148DA">
        <w:rPr>
          <w:rFonts w:ascii="Times New Roman" w:eastAsia="Times New Roman" w:hAnsi="Times New Roman" w:cs="Times New Roman"/>
          <w:color w:val="auto"/>
          <w:szCs w:val="24"/>
          <w:lang w:eastAsia="fr-FR"/>
        </w:rPr>
        <w:t xml:space="preserve"> </w:t>
      </w:r>
      <w:r w:rsidR="00B71B0A">
        <w:rPr>
          <w:rFonts w:ascii="Times New Roman" w:eastAsia="Times New Roman" w:hAnsi="Times New Roman" w:cs="Times New Roman"/>
          <w:color w:val="auto"/>
          <w:szCs w:val="24"/>
          <w:lang w:eastAsia="fr-FR"/>
        </w:rPr>
        <w:t>and (vi) a</w:t>
      </w:r>
      <w:r w:rsidRPr="00482453">
        <w:rPr>
          <w:rFonts w:ascii="Times New Roman" w:eastAsia="Times New Roman" w:hAnsi="Times New Roman" w:cs="Times New Roman"/>
          <w:color w:val="auto"/>
          <w:szCs w:val="24"/>
          <w:lang w:eastAsia="fr-FR"/>
        </w:rPr>
        <w:t>bility to stick to time constraints</w:t>
      </w:r>
      <w:r w:rsidR="00B71B0A">
        <w:rPr>
          <w:rFonts w:ascii="Times New Roman" w:eastAsia="Times New Roman" w:hAnsi="Times New Roman" w:cs="Times New Roman"/>
          <w:color w:val="auto"/>
          <w:szCs w:val="24"/>
          <w:lang w:eastAsia="fr-FR"/>
        </w:rPr>
        <w:t xml:space="preserve">. </w:t>
      </w:r>
      <w:r w:rsidR="00A44D1F">
        <w:rPr>
          <w:rFonts w:ascii="Times New Roman" w:eastAsia="Times New Roman" w:hAnsi="Times New Roman" w:cs="Times New Roman"/>
          <w:color w:val="auto"/>
          <w:szCs w:val="24"/>
          <w:lang w:eastAsia="fr-FR"/>
        </w:rPr>
        <w:t xml:space="preserve"> </w:t>
      </w:r>
    </w:p>
    <w:p w:rsidR="00A54953" w:rsidRPr="00F64416" w:rsidRDefault="00B564AF" w:rsidP="00DE6D83">
      <w:pPr>
        <w:pStyle w:val="Heading1"/>
        <w:numPr>
          <w:ilvl w:val="0"/>
          <w:numId w:val="3"/>
        </w:numPr>
        <w:spacing w:before="0" w:line="240" w:lineRule="auto"/>
        <w:rPr>
          <w:sz w:val="28"/>
        </w:rPr>
      </w:pPr>
      <w:bookmarkStart w:id="3" w:name="_Toc1681095"/>
      <w:r w:rsidRPr="00F64416">
        <w:rPr>
          <w:sz w:val="28"/>
        </w:rPr>
        <w:t>Explain the general budgeting policies</w:t>
      </w:r>
      <w:bookmarkEnd w:id="3"/>
    </w:p>
    <w:p w:rsidR="00462993" w:rsidRDefault="00462993"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AE7270" w:rsidRDefault="008F1C66"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96ECA">
        <w:rPr>
          <w:rFonts w:ascii="Times New Roman" w:eastAsiaTheme="minorHAnsi" w:hAnsi="Times New Roman" w:cs="Times New Roman"/>
          <w:color w:val="auto"/>
          <w:sz w:val="22"/>
          <w:szCs w:val="20"/>
        </w:rPr>
        <w:t xml:space="preserve">The budget is the primary instrument of fiscal control and, accordingly, contains all projected revenues and expenditures of the </w:t>
      </w:r>
      <w:r w:rsidR="00247C59">
        <w:rPr>
          <w:rFonts w:ascii="Times New Roman" w:eastAsiaTheme="minorHAnsi" w:hAnsi="Times New Roman" w:cs="Times New Roman"/>
          <w:color w:val="auto"/>
          <w:sz w:val="22"/>
          <w:szCs w:val="20"/>
        </w:rPr>
        <w:t>operations</w:t>
      </w:r>
      <w:r w:rsidRPr="00996ECA">
        <w:rPr>
          <w:rFonts w:ascii="Times New Roman" w:eastAsiaTheme="minorHAnsi" w:hAnsi="Times New Roman" w:cs="Times New Roman"/>
          <w:color w:val="auto"/>
          <w:sz w:val="22"/>
          <w:szCs w:val="20"/>
        </w:rPr>
        <w:t xml:space="preserve"> and programs of </w:t>
      </w:r>
      <w:r w:rsidR="00247C59">
        <w:rPr>
          <w:rFonts w:ascii="Times New Roman" w:eastAsiaTheme="minorHAnsi" w:hAnsi="Times New Roman" w:cs="Times New Roman"/>
          <w:color w:val="auto"/>
          <w:sz w:val="22"/>
          <w:szCs w:val="20"/>
        </w:rPr>
        <w:t>an organization</w:t>
      </w:r>
      <w:r w:rsidR="00462993">
        <w:rPr>
          <w:rFonts w:ascii="Times New Roman" w:eastAsiaTheme="minorHAnsi" w:hAnsi="Times New Roman" w:cs="Times New Roman"/>
          <w:color w:val="auto"/>
          <w:sz w:val="22"/>
          <w:szCs w:val="20"/>
        </w:rPr>
        <w:t>, also characterized as unrestricted current f</w:t>
      </w:r>
      <w:r w:rsidRPr="00996ECA">
        <w:rPr>
          <w:rFonts w:ascii="Times New Roman" w:eastAsiaTheme="minorHAnsi" w:hAnsi="Times New Roman" w:cs="Times New Roman"/>
          <w:color w:val="auto"/>
          <w:sz w:val="22"/>
          <w:szCs w:val="20"/>
        </w:rPr>
        <w:t xml:space="preserve">unds. </w:t>
      </w:r>
    </w:p>
    <w:p w:rsidR="00895032" w:rsidRDefault="00895032"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895032" w:rsidRDefault="00895032"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895032">
        <w:rPr>
          <w:rFonts w:ascii="Times New Roman" w:eastAsiaTheme="minorHAnsi" w:hAnsi="Times New Roman" w:cs="Times New Roman"/>
          <w:color w:val="auto"/>
          <w:sz w:val="22"/>
          <w:szCs w:val="20"/>
        </w:rPr>
        <w:t>The budget process is the way an organization goes about building its budget.  A good budgeting process engages those who are responsible for adhering to the budget and implementing the organization's objectives in creating the budget.  Both finance committee</w:t>
      </w:r>
      <w:r w:rsidR="006B0462">
        <w:rPr>
          <w:rFonts w:ascii="Times New Roman" w:eastAsiaTheme="minorHAnsi" w:hAnsi="Times New Roman" w:cs="Times New Roman"/>
          <w:color w:val="auto"/>
          <w:sz w:val="22"/>
          <w:szCs w:val="20"/>
        </w:rPr>
        <w:t>,</w:t>
      </w:r>
      <w:r w:rsidRPr="00895032">
        <w:rPr>
          <w:rFonts w:ascii="Times New Roman" w:eastAsiaTheme="minorHAnsi" w:hAnsi="Times New Roman" w:cs="Times New Roman"/>
          <w:color w:val="auto"/>
          <w:sz w:val="22"/>
          <w:szCs w:val="20"/>
        </w:rPr>
        <w:t xml:space="preserve"> and senior staff participation </w:t>
      </w:r>
      <w:proofErr w:type="gramStart"/>
      <w:r w:rsidRPr="00895032">
        <w:rPr>
          <w:rFonts w:ascii="Times New Roman" w:eastAsiaTheme="minorHAnsi" w:hAnsi="Times New Roman" w:cs="Times New Roman"/>
          <w:color w:val="auto"/>
          <w:sz w:val="22"/>
          <w:szCs w:val="20"/>
        </w:rPr>
        <w:t>is built</w:t>
      </w:r>
      <w:proofErr w:type="gramEnd"/>
      <w:r w:rsidRPr="00895032">
        <w:rPr>
          <w:rFonts w:ascii="Times New Roman" w:eastAsiaTheme="minorHAnsi" w:hAnsi="Times New Roman" w:cs="Times New Roman"/>
          <w:color w:val="auto"/>
          <w:sz w:val="22"/>
          <w:szCs w:val="20"/>
        </w:rPr>
        <w:t xml:space="preserve"> into the process and a timeline is established leaving adequate time</w:t>
      </w:r>
      <w:r w:rsidR="00997ECF">
        <w:rPr>
          <w:rFonts w:ascii="Times New Roman" w:eastAsiaTheme="minorHAnsi" w:hAnsi="Times New Roman" w:cs="Times New Roman"/>
          <w:color w:val="auto"/>
          <w:sz w:val="22"/>
          <w:szCs w:val="20"/>
        </w:rPr>
        <w:t xml:space="preserve"> for research, review, feedback and</w:t>
      </w:r>
      <w:r w:rsidRPr="00895032">
        <w:rPr>
          <w:rFonts w:ascii="Times New Roman" w:eastAsiaTheme="minorHAnsi" w:hAnsi="Times New Roman" w:cs="Times New Roman"/>
          <w:color w:val="auto"/>
          <w:sz w:val="22"/>
          <w:szCs w:val="20"/>
        </w:rPr>
        <w:t xml:space="preserve"> revisions</w:t>
      </w:r>
      <w:r w:rsidR="006B0462">
        <w:rPr>
          <w:rFonts w:ascii="Times New Roman" w:eastAsiaTheme="minorHAnsi" w:hAnsi="Times New Roman" w:cs="Times New Roman"/>
          <w:color w:val="auto"/>
          <w:sz w:val="22"/>
          <w:szCs w:val="20"/>
        </w:rPr>
        <w:t>. B</w:t>
      </w:r>
      <w:r w:rsidRPr="00895032">
        <w:rPr>
          <w:rFonts w:ascii="Times New Roman" w:eastAsiaTheme="minorHAnsi" w:hAnsi="Times New Roman" w:cs="Times New Roman"/>
          <w:color w:val="auto"/>
          <w:sz w:val="22"/>
          <w:szCs w:val="20"/>
        </w:rPr>
        <w:t xml:space="preserve">efore the budget is ready for presentation to the full board.  The annual budgeting process </w:t>
      </w:r>
      <w:proofErr w:type="gramStart"/>
      <w:r w:rsidRPr="00895032">
        <w:rPr>
          <w:rFonts w:ascii="Times New Roman" w:eastAsiaTheme="minorHAnsi" w:hAnsi="Times New Roman" w:cs="Times New Roman"/>
          <w:color w:val="auto"/>
          <w:sz w:val="22"/>
          <w:szCs w:val="20"/>
        </w:rPr>
        <w:t>should be documented</w:t>
      </w:r>
      <w:proofErr w:type="gramEnd"/>
      <w:r w:rsidRPr="00895032">
        <w:rPr>
          <w:rFonts w:ascii="Times New Roman" w:eastAsiaTheme="minorHAnsi" w:hAnsi="Times New Roman" w:cs="Times New Roman"/>
          <w:color w:val="auto"/>
          <w:sz w:val="22"/>
          <w:szCs w:val="20"/>
        </w:rPr>
        <w:t xml:space="preserve">, with tasks, responsibility assignments and deadlines clearly stated.  A good budgeting process also incorporates strategic planning initiatives and stipulates that income </w:t>
      </w:r>
      <w:proofErr w:type="gramStart"/>
      <w:r w:rsidRPr="00895032">
        <w:rPr>
          <w:rFonts w:ascii="Times New Roman" w:eastAsiaTheme="minorHAnsi" w:hAnsi="Times New Roman" w:cs="Times New Roman"/>
          <w:color w:val="auto"/>
          <w:sz w:val="22"/>
          <w:szCs w:val="20"/>
        </w:rPr>
        <w:t>is</w:t>
      </w:r>
      <w:proofErr w:type="gramEnd"/>
      <w:r w:rsidRPr="00895032">
        <w:rPr>
          <w:rFonts w:ascii="Times New Roman" w:eastAsiaTheme="minorHAnsi" w:hAnsi="Times New Roman" w:cs="Times New Roman"/>
          <w:color w:val="auto"/>
          <w:sz w:val="22"/>
          <w:szCs w:val="20"/>
        </w:rPr>
        <w:t xml:space="preserve"> budgeted before expenses.  Fixed costs </w:t>
      </w:r>
      <w:proofErr w:type="gramStart"/>
      <w:r w:rsidRPr="00895032">
        <w:rPr>
          <w:rFonts w:ascii="Times New Roman" w:eastAsiaTheme="minorHAnsi" w:hAnsi="Times New Roman" w:cs="Times New Roman"/>
          <w:color w:val="auto"/>
          <w:sz w:val="22"/>
          <w:szCs w:val="20"/>
        </w:rPr>
        <w:t>are identified</w:t>
      </w:r>
      <w:r w:rsidR="00753E45">
        <w:rPr>
          <w:rFonts w:ascii="Times New Roman" w:eastAsiaTheme="minorHAnsi" w:hAnsi="Times New Roman" w:cs="Times New Roman"/>
          <w:color w:val="auto"/>
          <w:sz w:val="22"/>
          <w:szCs w:val="20"/>
        </w:rPr>
        <w:t>,</w:t>
      </w:r>
      <w:r w:rsidRPr="00895032">
        <w:rPr>
          <w:rFonts w:ascii="Times New Roman" w:eastAsiaTheme="minorHAnsi" w:hAnsi="Times New Roman" w:cs="Times New Roman"/>
          <w:color w:val="auto"/>
          <w:sz w:val="22"/>
          <w:szCs w:val="20"/>
        </w:rPr>
        <w:t xml:space="preserve"> and related to reliable revenue</w:t>
      </w:r>
      <w:proofErr w:type="gramEnd"/>
      <w:r w:rsidRPr="00895032">
        <w:rPr>
          <w:rFonts w:ascii="Times New Roman" w:eastAsiaTheme="minorHAnsi" w:hAnsi="Times New Roman" w:cs="Times New Roman"/>
          <w:color w:val="auto"/>
          <w:sz w:val="22"/>
          <w:szCs w:val="20"/>
        </w:rPr>
        <w:t xml:space="preserve">.  Budgeting decisions </w:t>
      </w:r>
      <w:proofErr w:type="gramStart"/>
      <w:r w:rsidRPr="00895032">
        <w:rPr>
          <w:rFonts w:ascii="Times New Roman" w:eastAsiaTheme="minorHAnsi" w:hAnsi="Times New Roman" w:cs="Times New Roman"/>
          <w:color w:val="auto"/>
          <w:sz w:val="22"/>
          <w:szCs w:val="20"/>
        </w:rPr>
        <w:t>are driven</w:t>
      </w:r>
      <w:proofErr w:type="gramEnd"/>
      <w:r w:rsidRPr="00895032">
        <w:rPr>
          <w:rFonts w:ascii="Times New Roman" w:eastAsiaTheme="minorHAnsi" w:hAnsi="Times New Roman" w:cs="Times New Roman"/>
          <w:color w:val="auto"/>
          <w:sz w:val="22"/>
          <w:szCs w:val="20"/>
        </w:rPr>
        <w:t xml:space="preserve"> </w:t>
      </w:r>
      <w:r w:rsidR="00753E45" w:rsidRPr="00895032">
        <w:rPr>
          <w:rFonts w:ascii="Times New Roman" w:eastAsiaTheme="minorHAnsi" w:hAnsi="Times New Roman" w:cs="Times New Roman"/>
          <w:color w:val="auto"/>
          <w:sz w:val="22"/>
          <w:szCs w:val="20"/>
        </w:rPr>
        <w:t>by both mission priorities and fiscal</w:t>
      </w:r>
      <w:r w:rsidRPr="00895032">
        <w:rPr>
          <w:rFonts w:ascii="Times New Roman" w:eastAsiaTheme="minorHAnsi" w:hAnsi="Times New Roman" w:cs="Times New Roman"/>
          <w:color w:val="auto"/>
          <w:sz w:val="22"/>
          <w:szCs w:val="20"/>
        </w:rPr>
        <w:t xml:space="preserve"> accountability.</w:t>
      </w:r>
    </w:p>
    <w:p w:rsidR="00895032" w:rsidRDefault="00895032"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247C59" w:rsidRDefault="00247C59"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50710C" w:rsidRDefault="0050710C" w:rsidP="008F1C6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50710C">
        <w:rPr>
          <w:rFonts w:ascii="Times New Roman" w:eastAsiaTheme="minorHAnsi" w:hAnsi="Times New Roman" w:cs="Times New Roman"/>
          <w:color w:val="auto"/>
          <w:sz w:val="22"/>
          <w:szCs w:val="20"/>
        </w:rPr>
        <w:lastRenderedPageBreak/>
        <w:t>Steps for developing a good budgeting process</w:t>
      </w:r>
      <w:r w:rsidR="00DA1D2B">
        <w:rPr>
          <w:rFonts w:ascii="Times New Roman" w:eastAsiaTheme="minorHAnsi" w:hAnsi="Times New Roman" w:cs="Times New Roman"/>
          <w:color w:val="auto"/>
          <w:sz w:val="22"/>
          <w:szCs w:val="20"/>
        </w:rPr>
        <w:t xml:space="preserve"> </w:t>
      </w:r>
      <w:proofErr w:type="gramStart"/>
      <w:r w:rsidR="00DA1D2B">
        <w:rPr>
          <w:rFonts w:ascii="Times New Roman" w:eastAsiaTheme="minorHAnsi" w:hAnsi="Times New Roman" w:cs="Times New Roman"/>
          <w:color w:val="auto"/>
          <w:sz w:val="22"/>
          <w:szCs w:val="20"/>
        </w:rPr>
        <w:t>are described</w:t>
      </w:r>
      <w:proofErr w:type="gramEnd"/>
      <w:r w:rsidR="00DA1D2B">
        <w:rPr>
          <w:rFonts w:ascii="Times New Roman" w:eastAsiaTheme="minorHAnsi" w:hAnsi="Times New Roman" w:cs="Times New Roman"/>
          <w:color w:val="auto"/>
          <w:sz w:val="22"/>
          <w:szCs w:val="20"/>
        </w:rPr>
        <w:t xml:space="preserve"> as follow</w:t>
      </w:r>
      <w:r w:rsidRPr="0050710C">
        <w:rPr>
          <w:rFonts w:ascii="Times New Roman" w:eastAsiaTheme="minorHAnsi" w:hAnsi="Times New Roman" w:cs="Times New Roman"/>
          <w:color w:val="auto"/>
          <w:sz w:val="22"/>
          <w:szCs w:val="20"/>
        </w:rPr>
        <w:t>:</w:t>
      </w:r>
    </w:p>
    <w:p w:rsidR="0098734C" w:rsidRDefault="0098734C" w:rsidP="0098734C">
      <w:pPr>
        <w:tabs>
          <w:tab w:val="num" w:pos="360"/>
        </w:tabs>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50710C" w:rsidRPr="0098734C" w:rsidRDefault="0098734C" w:rsidP="00F15F8A">
      <w:pPr>
        <w:pStyle w:val="ListParagraph"/>
        <w:numPr>
          <w:ilvl w:val="0"/>
          <w:numId w:val="8"/>
        </w:numPr>
        <w:tabs>
          <w:tab w:val="num" w:pos="360"/>
        </w:tabs>
        <w:autoSpaceDE w:val="0"/>
        <w:autoSpaceDN w:val="0"/>
        <w:adjustRightInd w:val="0"/>
        <w:spacing w:after="0" w:line="240" w:lineRule="auto"/>
        <w:jc w:val="both"/>
        <w:rPr>
          <w:rFonts w:ascii="Times New Roman" w:eastAsia="Arial" w:hAnsi="Times New Roman" w:cs="Times New Roman"/>
          <w:color w:val="000000"/>
          <w:sz w:val="24"/>
          <w:szCs w:val="20"/>
        </w:rPr>
      </w:pPr>
      <w:r w:rsidRPr="0098734C">
        <w:rPr>
          <w:rFonts w:ascii="Times New Roman" w:hAnsi="Times New Roman" w:cs="Times New Roman"/>
          <w:b/>
          <w:szCs w:val="20"/>
        </w:rPr>
        <w:t xml:space="preserve">Write it </w:t>
      </w:r>
      <w:proofErr w:type="gramStart"/>
      <w:r w:rsidRPr="0098734C">
        <w:rPr>
          <w:rFonts w:ascii="Times New Roman" w:hAnsi="Times New Roman" w:cs="Times New Roman"/>
          <w:b/>
          <w:szCs w:val="20"/>
        </w:rPr>
        <w:t>down</w:t>
      </w:r>
      <w:r>
        <w:rPr>
          <w:rFonts w:ascii="Times New Roman" w:hAnsi="Times New Roman" w:cs="Times New Roman"/>
          <w:szCs w:val="20"/>
        </w:rPr>
        <w:t>:</w:t>
      </w:r>
      <w:proofErr w:type="gramEnd"/>
      <w:r>
        <w:rPr>
          <w:rFonts w:ascii="Times New Roman" w:hAnsi="Times New Roman" w:cs="Times New Roman"/>
          <w:szCs w:val="20"/>
        </w:rPr>
        <w:t xml:space="preserve"> </w:t>
      </w:r>
      <w:r w:rsidRPr="0098734C">
        <w:rPr>
          <w:rFonts w:ascii="Times New Roman" w:hAnsi="Times New Roman" w:cs="Times New Roman"/>
          <w:szCs w:val="20"/>
        </w:rPr>
        <w:t>.Many organizations "have" a budget process, but it is not written down.  Putting your process into writing creates a measurement tool against which you can monitor your progress and creates a checklist to ensure thoroughness in the process.  When written down, the process becomes a durable management tool possessed by the organization rather than an intangible thing in the head one or two individuals.  Institutionalize the process by writing it down.</w:t>
      </w:r>
    </w:p>
    <w:p w:rsidR="001D159E" w:rsidRDefault="00F15F8A" w:rsidP="001D159E">
      <w:pPr>
        <w:pStyle w:val="ListParagraph"/>
        <w:numPr>
          <w:ilvl w:val="0"/>
          <w:numId w:val="8"/>
        </w:numPr>
        <w:autoSpaceDE w:val="0"/>
        <w:autoSpaceDN w:val="0"/>
        <w:adjustRightInd w:val="0"/>
        <w:spacing w:after="0" w:line="240" w:lineRule="auto"/>
        <w:rPr>
          <w:rFonts w:ascii="Times New Roman" w:eastAsia="Arial" w:hAnsi="Times New Roman" w:cs="Times New Roman"/>
          <w:color w:val="000000"/>
          <w:szCs w:val="20"/>
        </w:rPr>
      </w:pPr>
      <w:r w:rsidRPr="004F78AE">
        <w:rPr>
          <w:rFonts w:ascii="Times New Roman" w:eastAsia="Arial" w:hAnsi="Times New Roman" w:cs="Times New Roman"/>
          <w:b/>
          <w:color w:val="000000"/>
          <w:szCs w:val="20"/>
        </w:rPr>
        <w:t>Decide who should be involved and when</w:t>
      </w:r>
      <w:r w:rsidRPr="004F78AE">
        <w:rPr>
          <w:rFonts w:ascii="Times New Roman" w:eastAsia="Arial" w:hAnsi="Times New Roman" w:cs="Times New Roman"/>
          <w:color w:val="000000"/>
          <w:szCs w:val="20"/>
        </w:rPr>
        <w:t>: The executive director and program director(s) naturally play a significant role in the budget process, but departmental staff members who have responsibility for adhering to budgets should also play a role in creating those budgets.  It builds buy-</w:t>
      </w:r>
      <w:proofErr w:type="gramStart"/>
      <w:r w:rsidRPr="004F78AE">
        <w:rPr>
          <w:rFonts w:ascii="Times New Roman" w:eastAsia="Arial" w:hAnsi="Times New Roman" w:cs="Times New Roman"/>
          <w:color w:val="000000"/>
          <w:szCs w:val="20"/>
        </w:rPr>
        <w:t xml:space="preserve">in </w:t>
      </w:r>
      <w:r w:rsidR="00DF4E65">
        <w:rPr>
          <w:rFonts w:ascii="Times New Roman" w:eastAsia="Arial" w:hAnsi="Times New Roman" w:cs="Times New Roman"/>
          <w:color w:val="000000"/>
          <w:szCs w:val="20"/>
        </w:rPr>
        <w:t>,</w:t>
      </w:r>
      <w:proofErr w:type="gramEnd"/>
      <w:r w:rsidR="00DF4E65">
        <w:rPr>
          <w:rFonts w:ascii="Times New Roman" w:eastAsia="Arial" w:hAnsi="Times New Roman" w:cs="Times New Roman"/>
          <w:color w:val="000000"/>
          <w:szCs w:val="20"/>
        </w:rPr>
        <w:t xml:space="preserve"> </w:t>
      </w:r>
      <w:r w:rsidRPr="004F78AE">
        <w:rPr>
          <w:rFonts w:ascii="Times New Roman" w:eastAsia="Arial" w:hAnsi="Times New Roman" w:cs="Times New Roman"/>
          <w:color w:val="000000"/>
          <w:szCs w:val="20"/>
        </w:rPr>
        <w:t>and the process is informed by those with dire</w:t>
      </w:r>
      <w:r w:rsidR="00F74460">
        <w:rPr>
          <w:rFonts w:ascii="Times New Roman" w:eastAsia="Arial" w:hAnsi="Times New Roman" w:cs="Times New Roman"/>
          <w:color w:val="000000"/>
          <w:szCs w:val="20"/>
        </w:rPr>
        <w:t>ct experience</w:t>
      </w:r>
      <w:r w:rsidR="004F78AE">
        <w:rPr>
          <w:rFonts w:ascii="Times New Roman" w:eastAsia="Arial" w:hAnsi="Times New Roman" w:cs="Times New Roman"/>
          <w:color w:val="000000"/>
          <w:szCs w:val="20"/>
        </w:rPr>
        <w:t xml:space="preserve"> - i</w:t>
      </w:r>
      <w:r w:rsidR="004F78AE" w:rsidRPr="004F78AE">
        <w:rPr>
          <w:rFonts w:ascii="Times New Roman" w:eastAsia="Arial" w:hAnsi="Times New Roman" w:cs="Times New Roman"/>
          <w:color w:val="000000"/>
          <w:szCs w:val="20"/>
        </w:rPr>
        <w:t xml:space="preserve">n general, it is probably more efficient for staff to create the early drafts of budgets and use the time of finance committee members to review and vet the proposed drafts.  </w:t>
      </w:r>
    </w:p>
    <w:p w:rsidR="0098734C" w:rsidRPr="001D159E" w:rsidRDefault="001D159E" w:rsidP="005E0239">
      <w:pPr>
        <w:pStyle w:val="ListParagraph"/>
        <w:numPr>
          <w:ilvl w:val="0"/>
          <w:numId w:val="8"/>
        </w:numPr>
        <w:autoSpaceDE w:val="0"/>
        <w:autoSpaceDN w:val="0"/>
        <w:adjustRightInd w:val="0"/>
        <w:spacing w:after="0" w:line="240" w:lineRule="auto"/>
        <w:jc w:val="both"/>
        <w:rPr>
          <w:rFonts w:ascii="Times New Roman" w:eastAsia="Arial" w:hAnsi="Times New Roman" w:cs="Times New Roman"/>
          <w:color w:val="000000"/>
          <w:szCs w:val="20"/>
        </w:rPr>
      </w:pPr>
      <w:r w:rsidRPr="001D159E">
        <w:rPr>
          <w:rFonts w:ascii="Times New Roman" w:eastAsia="Arial" w:hAnsi="Times New Roman" w:cs="Times New Roman"/>
          <w:b/>
          <w:color w:val="000000"/>
          <w:szCs w:val="20"/>
        </w:rPr>
        <w:t>Establish an annualized timeline</w:t>
      </w:r>
      <w:r w:rsidRPr="001D159E">
        <w:rPr>
          <w:rFonts w:ascii="Times New Roman" w:eastAsia="Arial" w:hAnsi="Times New Roman" w:cs="Times New Roman"/>
          <w:color w:val="000000"/>
          <w:szCs w:val="20"/>
        </w:rPr>
        <w:t xml:space="preserve">: </w:t>
      </w:r>
      <w:r>
        <w:rPr>
          <w:rFonts w:ascii="Times New Roman" w:eastAsia="Arial" w:hAnsi="Times New Roman" w:cs="Times New Roman"/>
          <w:color w:val="000000"/>
          <w:szCs w:val="20"/>
        </w:rPr>
        <w:t>s</w:t>
      </w:r>
      <w:r w:rsidRPr="001D159E">
        <w:rPr>
          <w:rFonts w:ascii="Times New Roman" w:eastAsia="Arial" w:hAnsi="Times New Roman" w:cs="Times New Roman"/>
          <w:color w:val="000000"/>
          <w:szCs w:val="20"/>
        </w:rPr>
        <w:t>tart earlier.</w:t>
      </w:r>
      <w:r w:rsidR="00FE5DFC">
        <w:rPr>
          <w:rFonts w:ascii="Times New Roman" w:eastAsia="Arial" w:hAnsi="Times New Roman" w:cs="Times New Roman"/>
          <w:color w:val="000000"/>
          <w:szCs w:val="20"/>
        </w:rPr>
        <w:t xml:space="preserve"> </w:t>
      </w:r>
      <w:r w:rsidRPr="001D159E">
        <w:rPr>
          <w:rFonts w:ascii="Times New Roman" w:eastAsia="Arial" w:hAnsi="Times New Roman" w:cs="Times New Roman"/>
          <w:color w:val="000000"/>
          <w:szCs w:val="20"/>
        </w:rPr>
        <w:t>Many funders require budgets for the following year far earlier than small and midsize organizations customarily get serious about budgeting.  Aim for having the budget approval by your board at least two months before the new fiscal year begins.  Earlier is even better, if feasible.</w:t>
      </w:r>
      <w:r w:rsidR="0002510A">
        <w:rPr>
          <w:rFonts w:ascii="Times New Roman" w:eastAsia="Arial" w:hAnsi="Times New Roman" w:cs="Times New Roman"/>
          <w:color w:val="000000"/>
          <w:szCs w:val="20"/>
        </w:rPr>
        <w:t xml:space="preserve"> </w:t>
      </w:r>
    </w:p>
    <w:p w:rsidR="001D159E" w:rsidRDefault="00722DD4" w:rsidP="0066145C">
      <w:pPr>
        <w:pStyle w:val="ListParagraph"/>
        <w:numPr>
          <w:ilvl w:val="0"/>
          <w:numId w:val="8"/>
        </w:numPr>
        <w:autoSpaceDE w:val="0"/>
        <w:autoSpaceDN w:val="0"/>
        <w:adjustRightInd w:val="0"/>
        <w:spacing w:after="0" w:line="240" w:lineRule="auto"/>
        <w:jc w:val="both"/>
        <w:rPr>
          <w:rFonts w:ascii="Times New Roman" w:eastAsia="Arial" w:hAnsi="Times New Roman" w:cs="Times New Roman"/>
          <w:color w:val="000000"/>
          <w:szCs w:val="20"/>
        </w:rPr>
      </w:pPr>
      <w:r w:rsidRPr="0002510A">
        <w:rPr>
          <w:rFonts w:ascii="Times New Roman" w:eastAsia="Arial" w:hAnsi="Times New Roman" w:cs="Times New Roman"/>
          <w:b/>
          <w:color w:val="000000"/>
          <w:szCs w:val="20"/>
        </w:rPr>
        <w:t>List specific tasks with specific responsibility assignments</w:t>
      </w:r>
      <w:r w:rsidR="00AC6B7C">
        <w:rPr>
          <w:rFonts w:ascii="Times New Roman" w:eastAsia="Arial" w:hAnsi="Times New Roman" w:cs="Times New Roman"/>
          <w:color w:val="000000"/>
          <w:szCs w:val="20"/>
        </w:rPr>
        <w:t>: W</w:t>
      </w:r>
      <w:r w:rsidRPr="00722DD4">
        <w:rPr>
          <w:rFonts w:ascii="Times New Roman" w:eastAsia="Arial" w:hAnsi="Times New Roman" w:cs="Times New Roman"/>
          <w:color w:val="000000"/>
          <w:szCs w:val="20"/>
        </w:rPr>
        <w:t>ithin the timeline, list tasks specifically</w:t>
      </w:r>
      <w:r w:rsidR="0066145C" w:rsidRPr="0066145C">
        <w:t xml:space="preserve"> </w:t>
      </w:r>
      <w:r w:rsidR="0066145C" w:rsidRPr="0066145C">
        <w:rPr>
          <w:rFonts w:ascii="Times New Roman" w:eastAsia="Arial" w:hAnsi="Times New Roman" w:cs="Times New Roman"/>
          <w:color w:val="000000"/>
          <w:szCs w:val="20"/>
        </w:rPr>
        <w:t xml:space="preserve">Even though many people may contribute to a </w:t>
      </w:r>
      <w:proofErr w:type="gramStart"/>
      <w:r w:rsidR="0066145C" w:rsidRPr="0066145C">
        <w:rPr>
          <w:rFonts w:ascii="Times New Roman" w:eastAsia="Arial" w:hAnsi="Times New Roman" w:cs="Times New Roman"/>
          <w:color w:val="000000"/>
          <w:szCs w:val="20"/>
        </w:rPr>
        <w:t>task,</w:t>
      </w:r>
      <w:proofErr w:type="gramEnd"/>
      <w:r w:rsidR="0066145C" w:rsidRPr="0066145C">
        <w:rPr>
          <w:rFonts w:ascii="Times New Roman" w:eastAsia="Arial" w:hAnsi="Times New Roman" w:cs="Times New Roman"/>
          <w:color w:val="000000"/>
          <w:szCs w:val="20"/>
        </w:rPr>
        <w:t xml:space="preserve"> pick one person to take leadership responsibility for making sure it happens.  If the responsible person knows he or she will be held personally accountable to have completed the assigned task by the deadline, it is more likely to </w:t>
      </w:r>
      <w:proofErr w:type="gramStart"/>
      <w:r w:rsidR="0066145C" w:rsidRPr="0066145C">
        <w:rPr>
          <w:rFonts w:ascii="Times New Roman" w:eastAsia="Arial" w:hAnsi="Times New Roman" w:cs="Times New Roman"/>
          <w:color w:val="000000"/>
          <w:szCs w:val="20"/>
        </w:rPr>
        <w:t>get</w:t>
      </w:r>
      <w:proofErr w:type="gramEnd"/>
      <w:r w:rsidR="0066145C" w:rsidRPr="0066145C">
        <w:rPr>
          <w:rFonts w:ascii="Times New Roman" w:eastAsia="Arial" w:hAnsi="Times New Roman" w:cs="Times New Roman"/>
          <w:color w:val="000000"/>
          <w:szCs w:val="20"/>
        </w:rPr>
        <w:t xml:space="preserve"> done.</w:t>
      </w:r>
      <w:r w:rsidR="0066145C">
        <w:rPr>
          <w:rFonts w:ascii="Times New Roman" w:eastAsia="Arial" w:hAnsi="Times New Roman" w:cs="Times New Roman"/>
          <w:color w:val="000000"/>
          <w:szCs w:val="20"/>
        </w:rPr>
        <w:t xml:space="preserve"> </w:t>
      </w:r>
    </w:p>
    <w:p w:rsidR="00465123" w:rsidRPr="00465123" w:rsidRDefault="0002510A" w:rsidP="00465123">
      <w:pPr>
        <w:pStyle w:val="ListParagraph"/>
        <w:numPr>
          <w:ilvl w:val="0"/>
          <w:numId w:val="8"/>
        </w:numPr>
        <w:autoSpaceDE w:val="0"/>
        <w:autoSpaceDN w:val="0"/>
        <w:adjustRightInd w:val="0"/>
        <w:spacing w:after="0" w:line="240" w:lineRule="auto"/>
        <w:jc w:val="both"/>
        <w:rPr>
          <w:rFonts w:ascii="Times New Roman" w:eastAsia="Arial" w:hAnsi="Times New Roman" w:cs="Times New Roman"/>
          <w:color w:val="000000"/>
          <w:szCs w:val="20"/>
        </w:rPr>
      </w:pPr>
      <w:r w:rsidRPr="0002510A">
        <w:rPr>
          <w:rFonts w:ascii="Times New Roman" w:hAnsi="Times New Roman" w:cs="Times New Roman"/>
          <w:b/>
          <w:szCs w:val="20"/>
        </w:rPr>
        <w:t>Budget line items should align with accounting (financial statement) line items</w:t>
      </w:r>
      <w:r w:rsidRPr="0002510A">
        <w:rPr>
          <w:rFonts w:ascii="Times New Roman" w:hAnsi="Times New Roman" w:cs="Times New Roman"/>
          <w:szCs w:val="20"/>
        </w:rPr>
        <w:t>, and the structure of the full operating budget should match the chart of accounts (the structure of the accounting system), to ensure effective comparisons between budget and actuals.  A mismatch between budget items and accounting items creates extra work for administrative staff or key volunteers who must translate between the two and risks inconsistencies that undermine the usefulness of financial reports.  Especially for expenses, when accounting/financial statement line items exist without corresponding budget line items, it can result in budget overages or erroneously reported line item balances.</w:t>
      </w:r>
    </w:p>
    <w:p w:rsidR="00925FF4" w:rsidRPr="00925FF4" w:rsidRDefault="00465123" w:rsidP="00925FF4">
      <w:pPr>
        <w:pStyle w:val="ListParagraph"/>
        <w:numPr>
          <w:ilvl w:val="0"/>
          <w:numId w:val="8"/>
        </w:numPr>
        <w:autoSpaceDE w:val="0"/>
        <w:autoSpaceDN w:val="0"/>
        <w:adjustRightInd w:val="0"/>
        <w:spacing w:after="0" w:line="240" w:lineRule="auto"/>
        <w:jc w:val="both"/>
        <w:rPr>
          <w:rFonts w:ascii="Times New Roman" w:eastAsia="Arial" w:hAnsi="Times New Roman" w:cs="Times New Roman"/>
          <w:color w:val="000000"/>
          <w:szCs w:val="20"/>
        </w:rPr>
      </w:pPr>
      <w:r w:rsidRPr="00465123">
        <w:rPr>
          <w:rFonts w:ascii="Times New Roman" w:hAnsi="Times New Roman" w:cs="Times New Roman"/>
          <w:b/>
          <w:szCs w:val="20"/>
        </w:rPr>
        <w:t>Develop worksheets, templates, and tools</w:t>
      </w:r>
      <w:r w:rsidRPr="00465123">
        <w:rPr>
          <w:rFonts w:ascii="Times New Roman" w:hAnsi="Times New Roman" w:cs="Times New Roman"/>
          <w:szCs w:val="20"/>
        </w:rPr>
        <w:t xml:space="preserve"> that promote inclusion of all relevant budget components and facilitate "what if" scenarios.</w:t>
      </w:r>
    </w:p>
    <w:p w:rsidR="00896CEA" w:rsidRPr="00896CEA" w:rsidRDefault="00925FF4" w:rsidP="00896CEA">
      <w:pPr>
        <w:pStyle w:val="ListParagraph"/>
        <w:numPr>
          <w:ilvl w:val="0"/>
          <w:numId w:val="8"/>
        </w:numPr>
        <w:autoSpaceDE w:val="0"/>
        <w:autoSpaceDN w:val="0"/>
        <w:adjustRightInd w:val="0"/>
        <w:spacing w:after="0" w:line="240" w:lineRule="auto"/>
        <w:jc w:val="both"/>
        <w:rPr>
          <w:rFonts w:ascii="Times New Roman" w:eastAsia="Arial" w:hAnsi="Times New Roman" w:cs="Times New Roman"/>
          <w:color w:val="000000"/>
          <w:szCs w:val="20"/>
        </w:rPr>
      </w:pPr>
      <w:r w:rsidRPr="00925FF4">
        <w:rPr>
          <w:rFonts w:ascii="Times New Roman" w:hAnsi="Times New Roman" w:cs="Times New Roman"/>
          <w:b/>
          <w:szCs w:val="20"/>
        </w:rPr>
        <w:t>Adopt policies for adhering to budgets</w:t>
      </w:r>
      <w:r w:rsidRPr="00925FF4">
        <w:rPr>
          <w:rFonts w:ascii="Times New Roman" w:hAnsi="Times New Roman" w:cs="Times New Roman"/>
          <w:szCs w:val="20"/>
        </w:rPr>
        <w:t>, handlin</w:t>
      </w:r>
      <w:r w:rsidR="00896CEA">
        <w:rPr>
          <w:rFonts w:ascii="Times New Roman" w:hAnsi="Times New Roman" w:cs="Times New Roman"/>
          <w:szCs w:val="20"/>
        </w:rPr>
        <w:t>g variances, approval authority</w:t>
      </w:r>
      <w:r w:rsidRPr="00925FF4">
        <w:rPr>
          <w:rFonts w:ascii="Times New Roman" w:hAnsi="Times New Roman" w:cs="Times New Roman"/>
          <w:szCs w:val="20"/>
        </w:rPr>
        <w:t>.</w:t>
      </w:r>
      <w:r w:rsidR="00896CEA">
        <w:rPr>
          <w:rFonts w:ascii="Times New Roman" w:hAnsi="Times New Roman" w:cs="Times New Roman"/>
          <w:szCs w:val="20"/>
        </w:rPr>
        <w:t xml:space="preserve"> </w:t>
      </w:r>
      <w:r w:rsidR="00896CEA" w:rsidRPr="00896CEA">
        <w:rPr>
          <w:rFonts w:ascii="Times New Roman" w:hAnsi="Times New Roman" w:cs="Times New Roman"/>
          <w:szCs w:val="24"/>
        </w:rPr>
        <w:t>It may seem obvious, but a general statement of your organization's approach and expectations sets the tone not only for the process of creating the budget, but also for implementing it.  A general budgeting policy might state that:</w:t>
      </w:r>
    </w:p>
    <w:p w:rsidR="00896CEA" w:rsidRPr="00896CEA" w:rsidRDefault="00896CEA" w:rsidP="00896CEA">
      <w:pPr>
        <w:pStyle w:val="ListParagraph"/>
        <w:numPr>
          <w:ilvl w:val="0"/>
          <w:numId w:val="9"/>
        </w:numPr>
        <w:autoSpaceDE w:val="0"/>
        <w:autoSpaceDN w:val="0"/>
        <w:adjustRightInd w:val="0"/>
        <w:spacing w:after="0" w:line="240" w:lineRule="auto"/>
        <w:jc w:val="both"/>
        <w:rPr>
          <w:rFonts w:ascii="Times New Roman" w:hAnsi="Times New Roman" w:cs="Times New Roman"/>
          <w:i/>
          <w:szCs w:val="24"/>
        </w:rPr>
      </w:pPr>
      <w:r w:rsidRPr="00896CEA">
        <w:rPr>
          <w:rFonts w:ascii="Times New Roman" w:hAnsi="Times New Roman" w:cs="Times New Roman"/>
          <w:i/>
          <w:szCs w:val="24"/>
        </w:rPr>
        <w:t>The organization will strive to create surplus budgets that feature realistic revenue projections and conservative expense projections;</w:t>
      </w:r>
    </w:p>
    <w:p w:rsidR="00896CEA" w:rsidRPr="00896CEA" w:rsidRDefault="00896CEA" w:rsidP="00896CEA">
      <w:pPr>
        <w:pStyle w:val="ListParagraph"/>
        <w:numPr>
          <w:ilvl w:val="0"/>
          <w:numId w:val="9"/>
        </w:numPr>
        <w:autoSpaceDE w:val="0"/>
        <w:autoSpaceDN w:val="0"/>
        <w:adjustRightInd w:val="0"/>
        <w:spacing w:after="0" w:line="240" w:lineRule="auto"/>
        <w:jc w:val="both"/>
        <w:rPr>
          <w:rFonts w:ascii="Times New Roman" w:hAnsi="Times New Roman" w:cs="Times New Roman"/>
          <w:i/>
          <w:szCs w:val="24"/>
        </w:rPr>
      </w:pPr>
      <w:r w:rsidRPr="00896CEA">
        <w:rPr>
          <w:rFonts w:ascii="Times New Roman" w:hAnsi="Times New Roman" w:cs="Times New Roman"/>
          <w:i/>
          <w:szCs w:val="24"/>
        </w:rPr>
        <w:t>Income and expenses will include the budget impact of strategic initiatives;</w:t>
      </w:r>
    </w:p>
    <w:p w:rsidR="00896CEA" w:rsidRPr="00896CEA" w:rsidRDefault="00896CEA" w:rsidP="00896CEA">
      <w:pPr>
        <w:pStyle w:val="ListParagraph"/>
        <w:numPr>
          <w:ilvl w:val="0"/>
          <w:numId w:val="9"/>
        </w:numPr>
        <w:autoSpaceDE w:val="0"/>
        <w:autoSpaceDN w:val="0"/>
        <w:adjustRightInd w:val="0"/>
        <w:spacing w:after="0" w:line="240" w:lineRule="auto"/>
        <w:jc w:val="both"/>
        <w:rPr>
          <w:rFonts w:ascii="Times New Roman" w:hAnsi="Times New Roman" w:cs="Times New Roman"/>
          <w:i/>
          <w:szCs w:val="24"/>
        </w:rPr>
      </w:pPr>
      <w:r w:rsidRPr="00896CEA">
        <w:rPr>
          <w:rFonts w:ascii="Times New Roman" w:hAnsi="Times New Roman" w:cs="Times New Roman"/>
          <w:i/>
          <w:szCs w:val="24"/>
        </w:rPr>
        <w:t>The balanced budget will include depreciation expense and an amount (or specific % surplus) to increase cash reserve as determined by the organization's multi-year capital budget;</w:t>
      </w:r>
    </w:p>
    <w:p w:rsidR="00896CEA" w:rsidRPr="00896CEA" w:rsidRDefault="00896CEA" w:rsidP="00896CEA">
      <w:pPr>
        <w:pStyle w:val="ListParagraph"/>
        <w:numPr>
          <w:ilvl w:val="0"/>
          <w:numId w:val="9"/>
        </w:numPr>
        <w:autoSpaceDE w:val="0"/>
        <w:autoSpaceDN w:val="0"/>
        <w:adjustRightInd w:val="0"/>
        <w:spacing w:after="0" w:line="240" w:lineRule="auto"/>
        <w:jc w:val="both"/>
        <w:rPr>
          <w:rFonts w:ascii="Times New Roman" w:hAnsi="Times New Roman" w:cs="Times New Roman"/>
          <w:i/>
          <w:szCs w:val="24"/>
        </w:rPr>
      </w:pPr>
      <w:r w:rsidRPr="00896CEA">
        <w:rPr>
          <w:rFonts w:ascii="Times New Roman" w:hAnsi="Times New Roman" w:cs="Times New Roman"/>
          <w:i/>
          <w:szCs w:val="24"/>
        </w:rPr>
        <w:t xml:space="preserve">All budget line items </w:t>
      </w:r>
      <w:proofErr w:type="gramStart"/>
      <w:r w:rsidRPr="00896CEA">
        <w:rPr>
          <w:rFonts w:ascii="Times New Roman" w:hAnsi="Times New Roman" w:cs="Times New Roman"/>
          <w:i/>
          <w:szCs w:val="24"/>
        </w:rPr>
        <w:t>will be allocated</w:t>
      </w:r>
      <w:proofErr w:type="gramEnd"/>
      <w:r w:rsidRPr="00896CEA">
        <w:rPr>
          <w:rFonts w:ascii="Times New Roman" w:hAnsi="Times New Roman" w:cs="Times New Roman"/>
          <w:i/>
          <w:szCs w:val="24"/>
        </w:rPr>
        <w:t xml:space="preserve"> to the organization's programs, administrative and fundraising activities using a reliable and defendable calculation method.</w:t>
      </w:r>
    </w:p>
    <w:p w:rsidR="00996ECA" w:rsidRPr="00896CEA" w:rsidRDefault="00896CEA" w:rsidP="00896CEA">
      <w:pPr>
        <w:pStyle w:val="ListParagraph"/>
        <w:numPr>
          <w:ilvl w:val="0"/>
          <w:numId w:val="9"/>
        </w:numPr>
        <w:autoSpaceDE w:val="0"/>
        <w:autoSpaceDN w:val="0"/>
        <w:adjustRightInd w:val="0"/>
        <w:spacing w:after="0" w:line="240" w:lineRule="auto"/>
        <w:jc w:val="both"/>
        <w:rPr>
          <w:rFonts w:ascii="Times New Roman" w:hAnsi="Times New Roman" w:cs="Times New Roman"/>
          <w:i/>
          <w:szCs w:val="24"/>
        </w:rPr>
      </w:pPr>
      <w:r w:rsidRPr="00896CEA">
        <w:rPr>
          <w:rFonts w:ascii="Times New Roman" w:hAnsi="Times New Roman" w:cs="Times New Roman"/>
          <w:i/>
          <w:szCs w:val="24"/>
        </w:rPr>
        <w:t xml:space="preserve">All budget line items (except non-cash depreciation) </w:t>
      </w:r>
      <w:proofErr w:type="gramStart"/>
      <w:r w:rsidRPr="00896CEA">
        <w:rPr>
          <w:rFonts w:ascii="Times New Roman" w:hAnsi="Times New Roman" w:cs="Times New Roman"/>
          <w:i/>
          <w:szCs w:val="24"/>
        </w:rPr>
        <w:t>will be estimated on a cash flow basis by month and so entered into the accounting software to assist with producing year-end projections and in monitoring cash flow</w:t>
      </w:r>
      <w:proofErr w:type="gramEnd"/>
      <w:r w:rsidRPr="00896CEA">
        <w:rPr>
          <w:rFonts w:ascii="Times New Roman" w:hAnsi="Times New Roman" w:cs="Times New Roman"/>
          <w:i/>
          <w:szCs w:val="24"/>
        </w:rPr>
        <w:t>.</w:t>
      </w:r>
    </w:p>
    <w:p w:rsidR="006335DD" w:rsidRDefault="006335DD" w:rsidP="006335DD">
      <w:pPr>
        <w:ind w:left="0" w:firstLine="0"/>
        <w:rPr>
          <w:rFonts w:ascii="Times New Roman" w:hAnsi="Times New Roman" w:cs="Times New Roman"/>
          <w:szCs w:val="24"/>
        </w:rPr>
      </w:pPr>
    </w:p>
    <w:p w:rsidR="006335DD" w:rsidRPr="00A54953" w:rsidRDefault="006335DD" w:rsidP="00896CEA">
      <w:pPr>
        <w:ind w:left="0" w:firstLine="0"/>
        <w:rPr>
          <w:rFonts w:ascii="Times New Roman" w:hAnsi="Times New Roman" w:cs="Times New Roman"/>
          <w:szCs w:val="24"/>
        </w:rPr>
      </w:pPr>
    </w:p>
    <w:p w:rsidR="00B564AF" w:rsidRPr="00761343" w:rsidRDefault="00B564AF" w:rsidP="00A54953">
      <w:pPr>
        <w:pStyle w:val="Heading1"/>
        <w:numPr>
          <w:ilvl w:val="0"/>
          <w:numId w:val="3"/>
        </w:numPr>
        <w:spacing w:before="0" w:line="240" w:lineRule="auto"/>
        <w:jc w:val="left"/>
        <w:rPr>
          <w:sz w:val="28"/>
        </w:rPr>
      </w:pPr>
      <w:bookmarkStart w:id="4" w:name="_Toc1681096"/>
      <w:r w:rsidRPr="00761343">
        <w:rPr>
          <w:sz w:val="28"/>
        </w:rPr>
        <w:t>Enumerate the steps that are involved in developing a budget</w:t>
      </w:r>
      <w:bookmarkEnd w:id="4"/>
    </w:p>
    <w:p w:rsidR="00624B0A" w:rsidRDefault="00624B0A" w:rsidP="00ED79EB">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C1534E" w:rsidRDefault="00D049A5" w:rsidP="00ED79EB">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D049A5">
        <w:rPr>
          <w:rFonts w:ascii="Times New Roman" w:eastAsiaTheme="minorHAnsi" w:hAnsi="Times New Roman" w:cs="Times New Roman"/>
          <w:color w:val="auto"/>
          <w:sz w:val="22"/>
          <w:szCs w:val="20"/>
        </w:rPr>
        <w:t>Every great financial plan starts with a sound budget. A budget is a first step toward making a financial goal a reality.</w:t>
      </w:r>
      <w:r>
        <w:rPr>
          <w:rFonts w:ascii="Times New Roman" w:eastAsiaTheme="minorHAnsi" w:hAnsi="Times New Roman" w:cs="Times New Roman"/>
          <w:color w:val="auto"/>
          <w:sz w:val="22"/>
          <w:szCs w:val="20"/>
        </w:rPr>
        <w:t xml:space="preserve"> </w:t>
      </w:r>
      <w:r w:rsidR="00ED79EB" w:rsidRPr="00ED79EB">
        <w:rPr>
          <w:rFonts w:ascii="Times New Roman" w:eastAsiaTheme="minorHAnsi" w:hAnsi="Times New Roman" w:cs="Times New Roman"/>
          <w:color w:val="auto"/>
          <w:sz w:val="22"/>
          <w:szCs w:val="20"/>
        </w:rPr>
        <w:t xml:space="preserve">Every organization needs a budget. Developing and managing a budget is how successful businesses allocate, </w:t>
      </w:r>
      <w:r w:rsidR="00ED79EB">
        <w:rPr>
          <w:rFonts w:ascii="Times New Roman" w:eastAsiaTheme="minorHAnsi" w:hAnsi="Times New Roman" w:cs="Times New Roman"/>
          <w:color w:val="auto"/>
          <w:sz w:val="22"/>
          <w:szCs w:val="20"/>
        </w:rPr>
        <w:t xml:space="preserve">track and plan fiscal spending. </w:t>
      </w:r>
      <w:r w:rsidR="00ED79EB" w:rsidRPr="00ED79EB">
        <w:rPr>
          <w:rFonts w:ascii="Times New Roman" w:eastAsiaTheme="minorHAnsi" w:hAnsi="Times New Roman" w:cs="Times New Roman"/>
          <w:color w:val="auto"/>
          <w:sz w:val="22"/>
          <w:szCs w:val="20"/>
        </w:rPr>
        <w:t>A formal budgeting process is the foundation for good business management, growth and development.</w:t>
      </w:r>
    </w:p>
    <w:p w:rsidR="00CC2C46" w:rsidRPr="00ED79EB" w:rsidRDefault="00CC2C46" w:rsidP="00ED79EB">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C1534E" w:rsidRDefault="00284E67" w:rsidP="00CC2C4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Pr>
          <w:rFonts w:ascii="Times New Roman" w:eastAsiaTheme="minorHAnsi" w:hAnsi="Times New Roman" w:cs="Times New Roman"/>
          <w:color w:val="auto"/>
          <w:sz w:val="22"/>
          <w:szCs w:val="20"/>
        </w:rPr>
        <w:lastRenderedPageBreak/>
        <w:t>B</w:t>
      </w:r>
      <w:r w:rsidR="00CC2C46" w:rsidRPr="00CC2C46">
        <w:rPr>
          <w:rFonts w:ascii="Times New Roman" w:eastAsiaTheme="minorHAnsi" w:hAnsi="Times New Roman" w:cs="Times New Roman"/>
          <w:color w:val="auto"/>
          <w:sz w:val="22"/>
          <w:szCs w:val="20"/>
        </w:rPr>
        <w:t>udgeting needs to be driven by the vision (what we are trying to accomplish) and the strategic plan (the steps to get there).</w:t>
      </w:r>
      <w:r>
        <w:rPr>
          <w:rFonts w:ascii="Times New Roman" w:eastAsiaTheme="minorHAnsi" w:hAnsi="Times New Roman" w:cs="Times New Roman"/>
          <w:color w:val="auto"/>
          <w:sz w:val="22"/>
          <w:szCs w:val="20"/>
        </w:rPr>
        <w:t xml:space="preserve"> </w:t>
      </w:r>
      <w:r w:rsidR="00CC2C46" w:rsidRPr="00CC2C46">
        <w:rPr>
          <w:rFonts w:ascii="Times New Roman" w:eastAsiaTheme="minorHAnsi" w:hAnsi="Times New Roman" w:cs="Times New Roman"/>
          <w:color w:val="auto"/>
          <w:sz w:val="22"/>
          <w:szCs w:val="20"/>
        </w:rPr>
        <w:t>Organizations that stay focused on their strategy and plan know exactly where they want to spend their resources and have a plan to help keep them from spending money in areas that do not line up with the vision (what we are trying to do) and mission (why we are doing it).</w:t>
      </w:r>
    </w:p>
    <w:p w:rsidR="00483C12" w:rsidRPr="00CC2C46" w:rsidRDefault="00483C12" w:rsidP="00CC2C4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483C12" w:rsidRPr="00483C12" w:rsidRDefault="00483C12" w:rsidP="00483C12">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483C12">
        <w:rPr>
          <w:rFonts w:ascii="Times New Roman" w:hAnsi="Times New Roman" w:cs="Times New Roman"/>
          <w:b/>
          <w:szCs w:val="20"/>
        </w:rPr>
        <w:t>Strategic Plan</w:t>
      </w:r>
    </w:p>
    <w:p w:rsidR="00CC2C46" w:rsidRPr="00483C12" w:rsidRDefault="00483C12" w:rsidP="00483C12">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483C12">
        <w:rPr>
          <w:rFonts w:ascii="Times New Roman" w:eastAsiaTheme="minorHAnsi" w:hAnsi="Times New Roman" w:cs="Times New Roman"/>
          <w:color w:val="auto"/>
          <w:sz w:val="22"/>
          <w:szCs w:val="20"/>
        </w:rPr>
        <w:t>Every organization, no matter the size should know why it exists a</w:t>
      </w:r>
      <w:r>
        <w:rPr>
          <w:rFonts w:ascii="Times New Roman" w:eastAsiaTheme="minorHAnsi" w:hAnsi="Times New Roman" w:cs="Times New Roman"/>
          <w:color w:val="auto"/>
          <w:sz w:val="22"/>
          <w:szCs w:val="20"/>
        </w:rPr>
        <w:t xml:space="preserve">nd what it hopes to accomplish. </w:t>
      </w:r>
      <w:r w:rsidRPr="00483C12">
        <w:rPr>
          <w:rFonts w:ascii="Times New Roman" w:eastAsiaTheme="minorHAnsi" w:hAnsi="Times New Roman" w:cs="Times New Roman"/>
          <w:color w:val="auto"/>
          <w:sz w:val="22"/>
          <w:szCs w:val="20"/>
        </w:rPr>
        <w:t xml:space="preserve">This </w:t>
      </w:r>
      <w:proofErr w:type="gramStart"/>
      <w:r w:rsidRPr="00483C12">
        <w:rPr>
          <w:rFonts w:ascii="Times New Roman" w:eastAsiaTheme="minorHAnsi" w:hAnsi="Times New Roman" w:cs="Times New Roman"/>
          <w:color w:val="auto"/>
          <w:sz w:val="22"/>
          <w:szCs w:val="20"/>
        </w:rPr>
        <w:t>is articulated</w:t>
      </w:r>
      <w:proofErr w:type="gramEnd"/>
      <w:r w:rsidRPr="00483C12">
        <w:rPr>
          <w:rFonts w:ascii="Times New Roman" w:eastAsiaTheme="minorHAnsi" w:hAnsi="Times New Roman" w:cs="Times New Roman"/>
          <w:color w:val="auto"/>
          <w:sz w:val="22"/>
          <w:szCs w:val="20"/>
        </w:rPr>
        <w:t xml:space="preserve"> through a written Vision and Mission Statement.  A Strategic Plan is the HOW the organization plans to achieve its mission.</w:t>
      </w:r>
      <w:r w:rsidR="0043122E">
        <w:rPr>
          <w:rFonts w:ascii="Times New Roman" w:eastAsiaTheme="minorHAnsi" w:hAnsi="Times New Roman" w:cs="Times New Roman"/>
          <w:color w:val="auto"/>
          <w:sz w:val="22"/>
          <w:szCs w:val="20"/>
        </w:rPr>
        <w:t xml:space="preserve">  </w:t>
      </w:r>
      <w:r w:rsidRPr="00483C12">
        <w:rPr>
          <w:rFonts w:ascii="Times New Roman" w:eastAsiaTheme="minorHAnsi" w:hAnsi="Times New Roman" w:cs="Times New Roman"/>
          <w:color w:val="auto"/>
          <w:sz w:val="22"/>
          <w:szCs w:val="20"/>
        </w:rPr>
        <w:t xml:space="preserve">The first step in the budgeting process is having a written strategic plan.  This ensures that organizational resources </w:t>
      </w:r>
      <w:proofErr w:type="gramStart"/>
      <w:r w:rsidRPr="00483C12">
        <w:rPr>
          <w:rFonts w:ascii="Times New Roman" w:eastAsiaTheme="minorHAnsi" w:hAnsi="Times New Roman" w:cs="Times New Roman"/>
          <w:color w:val="auto"/>
          <w:sz w:val="22"/>
          <w:szCs w:val="20"/>
        </w:rPr>
        <w:t>are used</w:t>
      </w:r>
      <w:proofErr w:type="gramEnd"/>
      <w:r w:rsidRPr="00483C12">
        <w:rPr>
          <w:rFonts w:ascii="Times New Roman" w:eastAsiaTheme="minorHAnsi" w:hAnsi="Times New Roman" w:cs="Times New Roman"/>
          <w:color w:val="auto"/>
          <w:sz w:val="22"/>
          <w:szCs w:val="20"/>
        </w:rPr>
        <w:t xml:space="preserve"> to support the strategy and development of the organization. It means budgeting toward the vision.</w:t>
      </w:r>
    </w:p>
    <w:p w:rsidR="00483C12" w:rsidRDefault="00483C12" w:rsidP="00B52242">
      <w:pPr>
        <w:ind w:left="0" w:firstLine="0"/>
      </w:pPr>
    </w:p>
    <w:p w:rsidR="007F1777" w:rsidRPr="007F1777" w:rsidRDefault="007F1777" w:rsidP="007F1777">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7F1777">
        <w:rPr>
          <w:rFonts w:ascii="Times New Roman" w:hAnsi="Times New Roman" w:cs="Times New Roman"/>
          <w:b/>
          <w:szCs w:val="20"/>
        </w:rPr>
        <w:t>Business Goals</w:t>
      </w:r>
    </w:p>
    <w:p w:rsidR="00483C12" w:rsidRPr="007F1777" w:rsidRDefault="007F1777" w:rsidP="007F177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7F1777">
        <w:rPr>
          <w:rFonts w:ascii="Times New Roman" w:eastAsiaTheme="minorHAnsi" w:hAnsi="Times New Roman" w:cs="Times New Roman"/>
          <w:color w:val="auto"/>
          <w:sz w:val="22"/>
          <w:szCs w:val="20"/>
        </w:rPr>
        <w:t xml:space="preserve">Annual business goals are the steps an organization takes to implement its strategic plan and it is these goals that need to </w:t>
      </w:r>
      <w:proofErr w:type="gramStart"/>
      <w:r w:rsidRPr="007F1777">
        <w:rPr>
          <w:rFonts w:ascii="Times New Roman" w:eastAsiaTheme="minorHAnsi" w:hAnsi="Times New Roman" w:cs="Times New Roman"/>
          <w:color w:val="auto"/>
          <w:sz w:val="22"/>
          <w:szCs w:val="20"/>
        </w:rPr>
        <w:t>be funded</w:t>
      </w:r>
      <w:proofErr w:type="gramEnd"/>
      <w:r w:rsidRPr="007F1777">
        <w:rPr>
          <w:rFonts w:ascii="Times New Roman" w:eastAsiaTheme="minorHAnsi" w:hAnsi="Times New Roman" w:cs="Times New Roman"/>
          <w:color w:val="auto"/>
          <w:sz w:val="22"/>
          <w:szCs w:val="20"/>
        </w:rPr>
        <w:t xml:space="preserve"> by the budget.</w:t>
      </w:r>
      <w:r>
        <w:rPr>
          <w:rFonts w:ascii="Times New Roman" w:eastAsiaTheme="minorHAnsi" w:hAnsi="Times New Roman" w:cs="Times New Roman"/>
          <w:color w:val="auto"/>
          <w:sz w:val="22"/>
          <w:szCs w:val="20"/>
        </w:rPr>
        <w:t xml:space="preserve"> </w:t>
      </w:r>
      <w:r w:rsidRPr="007F1777">
        <w:rPr>
          <w:rFonts w:ascii="Times New Roman" w:eastAsiaTheme="minorHAnsi" w:hAnsi="Times New Roman" w:cs="Times New Roman"/>
          <w:color w:val="auto"/>
          <w:sz w:val="22"/>
          <w:szCs w:val="20"/>
        </w:rPr>
        <w:t>Goals need to be developed and there needs to be accountability for achieving goals. This is typically the responsibility of the management</w:t>
      </w:r>
      <w:r>
        <w:rPr>
          <w:rFonts w:ascii="Times New Roman" w:eastAsiaTheme="minorHAnsi" w:hAnsi="Times New Roman" w:cs="Times New Roman"/>
          <w:color w:val="auto"/>
          <w:sz w:val="22"/>
          <w:szCs w:val="20"/>
        </w:rPr>
        <w:t xml:space="preserve"> team, board or business owner. </w:t>
      </w:r>
      <w:r w:rsidRPr="007F1777">
        <w:rPr>
          <w:rFonts w:ascii="Times New Roman" w:eastAsiaTheme="minorHAnsi" w:hAnsi="Times New Roman" w:cs="Times New Roman"/>
          <w:color w:val="auto"/>
          <w:sz w:val="22"/>
          <w:szCs w:val="20"/>
        </w:rPr>
        <w:t>The budget provides the financial resources to achieve goals.</w:t>
      </w:r>
      <w:r>
        <w:rPr>
          <w:rFonts w:ascii="Times New Roman" w:eastAsiaTheme="minorHAnsi" w:hAnsi="Times New Roman" w:cs="Times New Roman"/>
          <w:color w:val="auto"/>
          <w:sz w:val="22"/>
          <w:szCs w:val="20"/>
        </w:rPr>
        <w:t xml:space="preserve"> </w:t>
      </w:r>
      <w:r w:rsidRPr="007F1777">
        <w:rPr>
          <w:rFonts w:ascii="Times New Roman" w:eastAsiaTheme="minorHAnsi" w:hAnsi="Times New Roman" w:cs="Times New Roman"/>
          <w:color w:val="auto"/>
          <w:sz w:val="22"/>
          <w:szCs w:val="20"/>
        </w:rPr>
        <w:t>For example, if your organization has outgrown its facility and there is an objective to increase space, there needs to be dollars budgeted to expand or move the business operations.</w:t>
      </w:r>
    </w:p>
    <w:p w:rsidR="007F1777" w:rsidRPr="007F1777" w:rsidRDefault="007F1777" w:rsidP="007F177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9F7220" w:rsidRPr="009F7220" w:rsidRDefault="009F7220" w:rsidP="009F7220">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9F7220">
        <w:rPr>
          <w:rFonts w:ascii="Times New Roman" w:hAnsi="Times New Roman" w:cs="Times New Roman"/>
          <w:b/>
          <w:szCs w:val="20"/>
        </w:rPr>
        <w:t>Revenue Projections</w:t>
      </w:r>
    </w:p>
    <w:p w:rsidR="007F1777" w:rsidRPr="009F7220" w:rsidRDefault="009F7220" w:rsidP="009F7220">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F7220">
        <w:rPr>
          <w:rFonts w:ascii="Times New Roman" w:eastAsiaTheme="minorHAnsi" w:hAnsi="Times New Roman" w:cs="Times New Roman"/>
          <w:color w:val="auto"/>
          <w:sz w:val="22"/>
          <w:szCs w:val="20"/>
        </w:rPr>
        <w:t xml:space="preserve">Revenue projections </w:t>
      </w:r>
      <w:proofErr w:type="gramStart"/>
      <w:r w:rsidRPr="009F7220">
        <w:rPr>
          <w:rFonts w:ascii="Times New Roman" w:eastAsiaTheme="minorHAnsi" w:hAnsi="Times New Roman" w:cs="Times New Roman"/>
          <w:color w:val="auto"/>
          <w:sz w:val="22"/>
          <w:szCs w:val="20"/>
        </w:rPr>
        <w:t>should be based</w:t>
      </w:r>
      <w:proofErr w:type="gramEnd"/>
      <w:r w:rsidRPr="009F7220">
        <w:rPr>
          <w:rFonts w:ascii="Times New Roman" w:eastAsiaTheme="minorHAnsi" w:hAnsi="Times New Roman" w:cs="Times New Roman"/>
          <w:color w:val="auto"/>
          <w:sz w:val="22"/>
          <w:szCs w:val="20"/>
        </w:rPr>
        <w:t xml:space="preserve"> on historical financial performance, as well as projected growth income.  The projected growth </w:t>
      </w:r>
      <w:proofErr w:type="gramStart"/>
      <w:r w:rsidRPr="009F7220">
        <w:rPr>
          <w:rFonts w:ascii="Times New Roman" w:eastAsiaTheme="minorHAnsi" w:hAnsi="Times New Roman" w:cs="Times New Roman"/>
          <w:color w:val="auto"/>
          <w:sz w:val="22"/>
          <w:szCs w:val="20"/>
        </w:rPr>
        <w:t>may be tied</w:t>
      </w:r>
      <w:proofErr w:type="gramEnd"/>
      <w:r w:rsidRPr="009F7220">
        <w:rPr>
          <w:rFonts w:ascii="Times New Roman" w:eastAsiaTheme="minorHAnsi" w:hAnsi="Times New Roman" w:cs="Times New Roman"/>
          <w:color w:val="auto"/>
          <w:sz w:val="22"/>
          <w:szCs w:val="20"/>
        </w:rPr>
        <w:t xml:space="preserve"> to organizational goals and planned initiatives that</w:t>
      </w:r>
      <w:r>
        <w:rPr>
          <w:rFonts w:ascii="Times New Roman" w:eastAsiaTheme="minorHAnsi" w:hAnsi="Times New Roman" w:cs="Times New Roman"/>
          <w:color w:val="auto"/>
          <w:sz w:val="22"/>
          <w:szCs w:val="20"/>
        </w:rPr>
        <w:t xml:space="preserve"> will initiate business growth. </w:t>
      </w:r>
      <w:r w:rsidRPr="009F7220">
        <w:rPr>
          <w:rFonts w:ascii="Times New Roman" w:eastAsiaTheme="minorHAnsi" w:hAnsi="Times New Roman" w:cs="Times New Roman"/>
          <w:color w:val="auto"/>
          <w:sz w:val="22"/>
          <w:szCs w:val="20"/>
        </w:rPr>
        <w:t>For example, if there is a goal to increase sales by 10%, those sales projections should be part of the revenue projections for the year.</w:t>
      </w:r>
      <w:r>
        <w:rPr>
          <w:rFonts w:ascii="Times New Roman" w:eastAsiaTheme="minorHAnsi" w:hAnsi="Times New Roman" w:cs="Times New Roman"/>
          <w:color w:val="auto"/>
          <w:sz w:val="22"/>
          <w:szCs w:val="20"/>
        </w:rPr>
        <w:t xml:space="preserve"> </w:t>
      </w:r>
    </w:p>
    <w:p w:rsidR="007F1777" w:rsidRDefault="007F1777" w:rsidP="00B52242">
      <w:pPr>
        <w:ind w:left="0" w:firstLine="0"/>
      </w:pPr>
    </w:p>
    <w:p w:rsidR="001F53B3" w:rsidRPr="001F53B3" w:rsidRDefault="001F53B3" w:rsidP="001F53B3">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1F53B3">
        <w:rPr>
          <w:rFonts w:ascii="Times New Roman" w:hAnsi="Times New Roman" w:cs="Times New Roman"/>
          <w:b/>
          <w:szCs w:val="20"/>
        </w:rPr>
        <w:t>Fixed Cost Projections</w:t>
      </w:r>
    </w:p>
    <w:p w:rsidR="007F1777" w:rsidRPr="001F53B3" w:rsidRDefault="001F53B3" w:rsidP="001F53B3">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1F53B3">
        <w:rPr>
          <w:rFonts w:ascii="Times New Roman" w:eastAsiaTheme="minorHAnsi" w:hAnsi="Times New Roman" w:cs="Times New Roman"/>
          <w:color w:val="auto"/>
          <w:sz w:val="22"/>
          <w:szCs w:val="20"/>
        </w:rPr>
        <w:t xml:space="preserve">Projecting fixed costs is simply a matter of looking at the monthly predictable costs that do not change.  Employee compensation costs, facility expenses, utility costs, mortgage or rent </w:t>
      </w:r>
      <w:r>
        <w:rPr>
          <w:rFonts w:ascii="Times New Roman" w:eastAsiaTheme="minorHAnsi" w:hAnsi="Times New Roman" w:cs="Times New Roman"/>
          <w:color w:val="auto"/>
          <w:sz w:val="22"/>
          <w:szCs w:val="20"/>
        </w:rPr>
        <w:t xml:space="preserve">payments, insurance costs, etc. </w:t>
      </w:r>
      <w:r w:rsidRPr="001F53B3">
        <w:rPr>
          <w:rFonts w:ascii="Times New Roman" w:eastAsiaTheme="minorHAnsi" w:hAnsi="Times New Roman" w:cs="Times New Roman"/>
          <w:color w:val="auto"/>
          <w:sz w:val="22"/>
          <w:szCs w:val="20"/>
        </w:rPr>
        <w:t xml:space="preserve">Fixed costs do not change and are a minimum expense that need to </w:t>
      </w:r>
      <w:proofErr w:type="gramStart"/>
      <w:r w:rsidRPr="001F53B3">
        <w:rPr>
          <w:rFonts w:ascii="Times New Roman" w:eastAsiaTheme="minorHAnsi" w:hAnsi="Times New Roman" w:cs="Times New Roman"/>
          <w:color w:val="auto"/>
          <w:sz w:val="22"/>
          <w:szCs w:val="20"/>
        </w:rPr>
        <w:t>be funded</w:t>
      </w:r>
      <w:proofErr w:type="gramEnd"/>
      <w:r w:rsidRPr="001F53B3">
        <w:rPr>
          <w:rFonts w:ascii="Times New Roman" w:eastAsiaTheme="minorHAnsi" w:hAnsi="Times New Roman" w:cs="Times New Roman"/>
          <w:color w:val="auto"/>
          <w:sz w:val="22"/>
          <w:szCs w:val="20"/>
        </w:rPr>
        <w:t xml:space="preserve"> in the budget.  For example, if there are open staff positions, the cost to fill those positions should be part of fixed cost projections.</w:t>
      </w:r>
    </w:p>
    <w:p w:rsidR="00C1534E" w:rsidRPr="001F53B3" w:rsidRDefault="00C1534E" w:rsidP="001F53B3">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EE2829" w:rsidRPr="00EE2829" w:rsidRDefault="00EE2829" w:rsidP="00EE2829">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EE2829">
        <w:rPr>
          <w:rFonts w:ascii="Times New Roman" w:hAnsi="Times New Roman" w:cs="Times New Roman"/>
          <w:b/>
          <w:szCs w:val="20"/>
        </w:rPr>
        <w:t>Variable Cost Projections</w:t>
      </w:r>
    </w:p>
    <w:p w:rsidR="00C1534E" w:rsidRPr="00EE2829" w:rsidRDefault="00EE2829" w:rsidP="00EE2829">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EE2829">
        <w:rPr>
          <w:rFonts w:ascii="Times New Roman" w:eastAsiaTheme="minorHAnsi" w:hAnsi="Times New Roman" w:cs="Times New Roman"/>
          <w:color w:val="auto"/>
          <w:sz w:val="22"/>
          <w:szCs w:val="20"/>
        </w:rPr>
        <w:t>Having a formal and structured budgeting process is the foundation for good business management, growth and development. Variable costs are costs that fluctuate from month to month, supply costs, overtime costs, etc.</w:t>
      </w:r>
      <w:r>
        <w:rPr>
          <w:rFonts w:ascii="Times New Roman" w:eastAsiaTheme="minorHAnsi" w:hAnsi="Times New Roman" w:cs="Times New Roman"/>
          <w:color w:val="auto"/>
          <w:sz w:val="22"/>
          <w:szCs w:val="20"/>
        </w:rPr>
        <w:t xml:space="preserve"> </w:t>
      </w:r>
      <w:r w:rsidRPr="00EE2829">
        <w:rPr>
          <w:rFonts w:ascii="Times New Roman" w:eastAsiaTheme="minorHAnsi" w:hAnsi="Times New Roman" w:cs="Times New Roman"/>
          <w:color w:val="auto"/>
          <w:sz w:val="22"/>
          <w:szCs w:val="20"/>
        </w:rPr>
        <w:t>These expenses can and should be budgeted and controlled.</w:t>
      </w:r>
      <w:r>
        <w:rPr>
          <w:rFonts w:ascii="Times New Roman" w:eastAsiaTheme="minorHAnsi" w:hAnsi="Times New Roman" w:cs="Times New Roman"/>
          <w:color w:val="auto"/>
          <w:sz w:val="22"/>
          <w:szCs w:val="20"/>
        </w:rPr>
        <w:t xml:space="preserve"> </w:t>
      </w:r>
      <w:r w:rsidRPr="00EE2829">
        <w:rPr>
          <w:rFonts w:ascii="Times New Roman" w:eastAsiaTheme="minorHAnsi" w:hAnsi="Times New Roman" w:cs="Times New Roman"/>
          <w:color w:val="auto"/>
          <w:sz w:val="22"/>
          <w:szCs w:val="20"/>
        </w:rPr>
        <w:t>For example, if higher Christmas sales drive overtime costs temporarily, those costs should be budgeted.</w:t>
      </w:r>
    </w:p>
    <w:p w:rsidR="001F53B3" w:rsidRPr="00EE2829" w:rsidRDefault="001F53B3" w:rsidP="00EE2829">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186094" w:rsidRPr="00186094" w:rsidRDefault="00186094" w:rsidP="00186094">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186094">
        <w:rPr>
          <w:rFonts w:ascii="Times New Roman" w:hAnsi="Times New Roman" w:cs="Times New Roman"/>
          <w:b/>
          <w:szCs w:val="20"/>
        </w:rPr>
        <w:t>Annual Goal Expenses</w:t>
      </w:r>
    </w:p>
    <w:p w:rsidR="001F53B3" w:rsidRPr="00186094" w:rsidRDefault="00186094" w:rsidP="00186094">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186094">
        <w:rPr>
          <w:rFonts w:ascii="Times New Roman" w:eastAsiaTheme="minorHAnsi" w:hAnsi="Times New Roman" w:cs="Times New Roman"/>
          <w:color w:val="auto"/>
          <w:sz w:val="22"/>
          <w:szCs w:val="20"/>
        </w:rPr>
        <w:t xml:space="preserve">Goal related projects </w:t>
      </w:r>
      <w:proofErr w:type="gramStart"/>
      <w:r w:rsidRPr="00186094">
        <w:rPr>
          <w:rFonts w:ascii="Times New Roman" w:eastAsiaTheme="minorHAnsi" w:hAnsi="Times New Roman" w:cs="Times New Roman"/>
          <w:color w:val="auto"/>
          <w:sz w:val="22"/>
          <w:szCs w:val="20"/>
        </w:rPr>
        <w:t>should also be given</w:t>
      </w:r>
      <w:proofErr w:type="gramEnd"/>
      <w:r w:rsidRPr="00186094">
        <w:rPr>
          <w:rFonts w:ascii="Times New Roman" w:eastAsiaTheme="minorHAnsi" w:hAnsi="Times New Roman" w:cs="Times New Roman"/>
          <w:color w:val="auto"/>
          <w:sz w:val="22"/>
          <w:szCs w:val="20"/>
        </w:rPr>
        <w:t xml:space="preserve"> budgets.</w:t>
      </w:r>
      <w:r>
        <w:rPr>
          <w:rFonts w:ascii="Times New Roman" w:eastAsiaTheme="minorHAnsi" w:hAnsi="Times New Roman" w:cs="Times New Roman"/>
          <w:color w:val="auto"/>
          <w:sz w:val="22"/>
          <w:szCs w:val="20"/>
        </w:rPr>
        <w:t xml:space="preserve"> </w:t>
      </w:r>
      <w:r w:rsidRPr="00186094">
        <w:rPr>
          <w:rFonts w:ascii="Times New Roman" w:eastAsiaTheme="minorHAnsi" w:hAnsi="Times New Roman" w:cs="Times New Roman"/>
          <w:color w:val="auto"/>
          <w:sz w:val="22"/>
          <w:szCs w:val="20"/>
        </w:rPr>
        <w:t>Each initiative should have projected costs associated with the goals.</w:t>
      </w:r>
      <w:r>
        <w:rPr>
          <w:rFonts w:ascii="Times New Roman" w:eastAsiaTheme="minorHAnsi" w:hAnsi="Times New Roman" w:cs="Times New Roman"/>
          <w:color w:val="auto"/>
          <w:sz w:val="22"/>
          <w:szCs w:val="20"/>
        </w:rPr>
        <w:t xml:space="preserve"> </w:t>
      </w:r>
      <w:r w:rsidRPr="00186094">
        <w:rPr>
          <w:rFonts w:ascii="Times New Roman" w:eastAsiaTheme="minorHAnsi" w:hAnsi="Times New Roman" w:cs="Times New Roman"/>
          <w:color w:val="auto"/>
          <w:sz w:val="22"/>
          <w:szCs w:val="20"/>
        </w:rPr>
        <w:t xml:space="preserve">This is where the cost of implementing goals </w:t>
      </w:r>
      <w:proofErr w:type="gramStart"/>
      <w:r w:rsidRPr="00186094">
        <w:rPr>
          <w:rFonts w:ascii="Times New Roman" w:eastAsiaTheme="minorHAnsi" w:hAnsi="Times New Roman" w:cs="Times New Roman"/>
          <w:color w:val="auto"/>
          <w:sz w:val="22"/>
          <w:szCs w:val="20"/>
        </w:rPr>
        <w:t>are incorporated</w:t>
      </w:r>
      <w:proofErr w:type="gramEnd"/>
      <w:r w:rsidRPr="00186094">
        <w:rPr>
          <w:rFonts w:ascii="Times New Roman" w:eastAsiaTheme="minorHAnsi" w:hAnsi="Times New Roman" w:cs="Times New Roman"/>
          <w:color w:val="auto"/>
          <w:sz w:val="22"/>
          <w:szCs w:val="20"/>
        </w:rPr>
        <w:t xml:space="preserve"> into the annual budget.</w:t>
      </w:r>
      <w:r>
        <w:rPr>
          <w:rFonts w:ascii="Times New Roman" w:eastAsiaTheme="minorHAnsi" w:hAnsi="Times New Roman" w:cs="Times New Roman"/>
          <w:color w:val="auto"/>
          <w:sz w:val="22"/>
          <w:szCs w:val="20"/>
        </w:rPr>
        <w:t xml:space="preserve"> </w:t>
      </w:r>
      <w:r w:rsidRPr="00186094">
        <w:rPr>
          <w:rFonts w:ascii="Times New Roman" w:eastAsiaTheme="minorHAnsi" w:hAnsi="Times New Roman" w:cs="Times New Roman"/>
          <w:color w:val="auto"/>
          <w:sz w:val="22"/>
          <w:szCs w:val="20"/>
        </w:rPr>
        <w:t xml:space="preserve">Projections of costs </w:t>
      </w:r>
      <w:proofErr w:type="gramStart"/>
      <w:r w:rsidRPr="00186094">
        <w:rPr>
          <w:rFonts w:ascii="Times New Roman" w:eastAsiaTheme="minorHAnsi" w:hAnsi="Times New Roman" w:cs="Times New Roman"/>
          <w:color w:val="auto"/>
          <w:sz w:val="22"/>
          <w:szCs w:val="20"/>
        </w:rPr>
        <w:t>should be identified, laid out and incorporated into the departmental budget that is responsible for completing the goal</w:t>
      </w:r>
      <w:proofErr w:type="gramEnd"/>
      <w:r w:rsidRPr="00186094">
        <w:rPr>
          <w:rFonts w:ascii="Times New Roman" w:eastAsiaTheme="minorHAnsi" w:hAnsi="Times New Roman" w:cs="Times New Roman"/>
          <w:color w:val="auto"/>
          <w:sz w:val="22"/>
          <w:szCs w:val="20"/>
        </w:rPr>
        <w:t>.</w:t>
      </w:r>
      <w:r>
        <w:rPr>
          <w:rFonts w:ascii="Times New Roman" w:eastAsiaTheme="minorHAnsi" w:hAnsi="Times New Roman" w:cs="Times New Roman"/>
          <w:color w:val="auto"/>
          <w:sz w:val="22"/>
          <w:szCs w:val="20"/>
        </w:rPr>
        <w:t xml:space="preserve">  </w:t>
      </w:r>
      <w:r w:rsidRPr="00186094">
        <w:rPr>
          <w:rFonts w:ascii="Times New Roman" w:eastAsiaTheme="minorHAnsi" w:hAnsi="Times New Roman" w:cs="Times New Roman"/>
          <w:color w:val="auto"/>
          <w:sz w:val="22"/>
          <w:szCs w:val="20"/>
        </w:rPr>
        <w:t xml:space="preserve">For example, if the sales department has a goal of increasing sales by 10%, costs associated with the increased sales (additional marketing materials, travel, and entertainment) </w:t>
      </w:r>
      <w:proofErr w:type="gramStart"/>
      <w:r w:rsidRPr="00186094">
        <w:rPr>
          <w:rFonts w:ascii="Times New Roman" w:eastAsiaTheme="minorHAnsi" w:hAnsi="Times New Roman" w:cs="Times New Roman"/>
          <w:color w:val="auto"/>
          <w:sz w:val="22"/>
          <w:szCs w:val="20"/>
        </w:rPr>
        <w:t>should be incorporated</w:t>
      </w:r>
      <w:proofErr w:type="gramEnd"/>
      <w:r w:rsidRPr="00186094">
        <w:rPr>
          <w:rFonts w:ascii="Times New Roman" w:eastAsiaTheme="minorHAnsi" w:hAnsi="Times New Roman" w:cs="Times New Roman"/>
          <w:color w:val="auto"/>
          <w:sz w:val="22"/>
          <w:szCs w:val="20"/>
        </w:rPr>
        <w:t xml:space="preserve"> into that budget.</w:t>
      </w:r>
    </w:p>
    <w:p w:rsidR="00186094" w:rsidRDefault="00186094" w:rsidP="00B52242">
      <w:pPr>
        <w:ind w:left="0" w:firstLine="0"/>
      </w:pPr>
    </w:p>
    <w:p w:rsidR="00725117" w:rsidRPr="00725117" w:rsidRDefault="00725117" w:rsidP="00725117">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725117">
        <w:rPr>
          <w:rFonts w:ascii="Times New Roman" w:hAnsi="Times New Roman" w:cs="Times New Roman"/>
          <w:b/>
          <w:szCs w:val="20"/>
        </w:rPr>
        <w:t>Target Profit Margin</w:t>
      </w:r>
    </w:p>
    <w:p w:rsidR="00AC1D22" w:rsidRPr="00725117" w:rsidRDefault="00725117" w:rsidP="0072511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725117">
        <w:rPr>
          <w:rFonts w:ascii="Times New Roman" w:eastAsiaTheme="minorHAnsi" w:hAnsi="Times New Roman" w:cs="Times New Roman"/>
          <w:color w:val="auto"/>
          <w:sz w:val="22"/>
          <w:szCs w:val="20"/>
        </w:rPr>
        <w:t>Every organization, whether they are for-profit or not-for-profit, should have a targeted profit margin.  Profit margins allow for returns for the business owner or investors.</w:t>
      </w:r>
      <w:r>
        <w:rPr>
          <w:rFonts w:ascii="Times New Roman" w:eastAsiaTheme="minorHAnsi" w:hAnsi="Times New Roman" w:cs="Times New Roman"/>
          <w:color w:val="auto"/>
          <w:sz w:val="22"/>
          <w:szCs w:val="20"/>
        </w:rPr>
        <w:t xml:space="preserve"> </w:t>
      </w:r>
      <w:r w:rsidRPr="00725117">
        <w:rPr>
          <w:rFonts w:ascii="Times New Roman" w:eastAsiaTheme="minorHAnsi" w:hAnsi="Times New Roman" w:cs="Times New Roman"/>
          <w:color w:val="auto"/>
          <w:sz w:val="22"/>
          <w:szCs w:val="20"/>
        </w:rPr>
        <w:t>Not-for-profit organizations use their profit margins to reinvest into the facilities and development of the organization.  Profits are important for all organizations and healthy profit margins are a strong indicator of the strength of an organization.</w:t>
      </w:r>
    </w:p>
    <w:p w:rsidR="00725117" w:rsidRDefault="00725117" w:rsidP="00B52242">
      <w:pPr>
        <w:ind w:left="0" w:firstLine="0"/>
      </w:pPr>
    </w:p>
    <w:p w:rsidR="00BB63CF" w:rsidRPr="00BB63CF" w:rsidRDefault="00BB63CF" w:rsidP="00BB63CF">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BB63CF">
        <w:rPr>
          <w:rFonts w:ascii="Times New Roman" w:hAnsi="Times New Roman" w:cs="Times New Roman"/>
          <w:b/>
          <w:szCs w:val="20"/>
        </w:rPr>
        <w:t>Board Approval</w:t>
      </w:r>
    </w:p>
    <w:p w:rsidR="00BB63CF" w:rsidRPr="00BB63CF" w:rsidRDefault="00BB63CF" w:rsidP="00BB63C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BB63CF">
        <w:rPr>
          <w:rFonts w:ascii="Times New Roman" w:eastAsiaTheme="minorHAnsi" w:hAnsi="Times New Roman" w:cs="Times New Roman"/>
          <w:color w:val="auto"/>
          <w:sz w:val="22"/>
          <w:szCs w:val="20"/>
        </w:rPr>
        <w:lastRenderedPageBreak/>
        <w:t>The governing board, president, owner or head of the organization should approve the budget and keep current with budget performance.  Again, similar to your personal finances, the owner should be reviewing monthly financial statements for the following reasons.</w:t>
      </w:r>
    </w:p>
    <w:p w:rsidR="00BB63CF" w:rsidRPr="00BB63CF" w:rsidRDefault="00BB63CF" w:rsidP="00BB63CF">
      <w:pPr>
        <w:pStyle w:val="ListParagraph"/>
        <w:numPr>
          <w:ilvl w:val="0"/>
          <w:numId w:val="11"/>
        </w:numPr>
        <w:autoSpaceDE w:val="0"/>
        <w:autoSpaceDN w:val="0"/>
        <w:adjustRightInd w:val="0"/>
        <w:spacing w:after="0" w:line="240" w:lineRule="auto"/>
        <w:rPr>
          <w:rFonts w:ascii="Times New Roman" w:hAnsi="Times New Roman" w:cs="Times New Roman"/>
          <w:szCs w:val="20"/>
        </w:rPr>
      </w:pPr>
      <w:r w:rsidRPr="00BB63CF">
        <w:rPr>
          <w:rFonts w:ascii="Times New Roman" w:hAnsi="Times New Roman" w:cs="Times New Roman"/>
          <w:szCs w:val="20"/>
        </w:rPr>
        <w:t>To monitor budget performance.</w:t>
      </w:r>
    </w:p>
    <w:p w:rsidR="00BB63CF" w:rsidRPr="00BB63CF" w:rsidRDefault="00BB63CF" w:rsidP="00BB63CF">
      <w:pPr>
        <w:pStyle w:val="ListParagraph"/>
        <w:numPr>
          <w:ilvl w:val="0"/>
          <w:numId w:val="11"/>
        </w:numPr>
        <w:autoSpaceDE w:val="0"/>
        <w:autoSpaceDN w:val="0"/>
        <w:adjustRightInd w:val="0"/>
        <w:spacing w:after="0" w:line="240" w:lineRule="auto"/>
        <w:rPr>
          <w:rFonts w:ascii="Times New Roman" w:hAnsi="Times New Roman" w:cs="Times New Roman"/>
          <w:szCs w:val="20"/>
        </w:rPr>
      </w:pPr>
      <w:r w:rsidRPr="00BB63CF">
        <w:rPr>
          <w:rFonts w:ascii="Times New Roman" w:hAnsi="Times New Roman" w:cs="Times New Roman"/>
          <w:szCs w:val="20"/>
        </w:rPr>
        <w:t>To be familiar with all expenditures.</w:t>
      </w:r>
    </w:p>
    <w:p w:rsidR="00725117" w:rsidRPr="00BB63CF" w:rsidRDefault="00BB63CF" w:rsidP="00BB63CF">
      <w:pPr>
        <w:pStyle w:val="ListParagraph"/>
        <w:numPr>
          <w:ilvl w:val="0"/>
          <w:numId w:val="11"/>
        </w:numPr>
        <w:autoSpaceDE w:val="0"/>
        <w:autoSpaceDN w:val="0"/>
        <w:adjustRightInd w:val="0"/>
        <w:spacing w:after="0" w:line="240" w:lineRule="auto"/>
        <w:rPr>
          <w:rFonts w:ascii="Times New Roman" w:hAnsi="Times New Roman" w:cs="Times New Roman"/>
          <w:szCs w:val="20"/>
        </w:rPr>
      </w:pPr>
      <w:r w:rsidRPr="00BB63CF">
        <w:rPr>
          <w:rFonts w:ascii="Times New Roman" w:hAnsi="Times New Roman" w:cs="Times New Roman"/>
          <w:szCs w:val="20"/>
        </w:rPr>
        <w:t>To safeguard the organization against misappropriation of funds or employee fraud.</w:t>
      </w:r>
    </w:p>
    <w:p w:rsidR="00725117" w:rsidRDefault="00725117" w:rsidP="00B52242">
      <w:pPr>
        <w:ind w:left="0" w:firstLine="0"/>
      </w:pPr>
    </w:p>
    <w:p w:rsidR="00696FE7" w:rsidRPr="00696FE7" w:rsidRDefault="00696FE7" w:rsidP="00696FE7">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696FE7">
        <w:rPr>
          <w:rFonts w:ascii="Times New Roman" w:hAnsi="Times New Roman" w:cs="Times New Roman"/>
          <w:b/>
          <w:szCs w:val="20"/>
        </w:rPr>
        <w:t>Budget Review</w:t>
      </w:r>
    </w:p>
    <w:p w:rsidR="00AC1D22" w:rsidRDefault="00696FE7" w:rsidP="00696FE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696FE7">
        <w:rPr>
          <w:rFonts w:ascii="Times New Roman" w:eastAsiaTheme="minorHAnsi" w:hAnsi="Times New Roman" w:cs="Times New Roman"/>
          <w:color w:val="auto"/>
          <w:sz w:val="22"/>
          <w:szCs w:val="20"/>
        </w:rPr>
        <w:t>A budget review committee should meet on a monthly basis to monitor performance against goals.  This committee should review budget variances and assess issues associated with budget overages.</w:t>
      </w:r>
      <w:r>
        <w:rPr>
          <w:rFonts w:ascii="Times New Roman" w:eastAsiaTheme="minorHAnsi" w:hAnsi="Times New Roman" w:cs="Times New Roman"/>
          <w:color w:val="auto"/>
          <w:sz w:val="22"/>
          <w:szCs w:val="20"/>
        </w:rPr>
        <w:t xml:space="preserve"> </w:t>
      </w:r>
      <w:r w:rsidRPr="00696FE7">
        <w:rPr>
          <w:rFonts w:ascii="Times New Roman" w:eastAsiaTheme="minorHAnsi" w:hAnsi="Times New Roman" w:cs="Times New Roman"/>
          <w:color w:val="auto"/>
          <w:sz w:val="22"/>
          <w:szCs w:val="20"/>
        </w:rPr>
        <w:t>It is important to do this on a monthly basis so there can be a correction to overspending or modification to the budget if needed.</w:t>
      </w:r>
      <w:r>
        <w:rPr>
          <w:rFonts w:ascii="Times New Roman" w:eastAsiaTheme="minorHAnsi" w:hAnsi="Times New Roman" w:cs="Times New Roman"/>
          <w:color w:val="auto"/>
          <w:sz w:val="22"/>
          <w:szCs w:val="20"/>
        </w:rPr>
        <w:t xml:space="preserve"> </w:t>
      </w:r>
      <w:r w:rsidRPr="00696FE7">
        <w:rPr>
          <w:rFonts w:ascii="Times New Roman" w:eastAsiaTheme="minorHAnsi" w:hAnsi="Times New Roman" w:cs="Times New Roman"/>
          <w:color w:val="auto"/>
          <w:sz w:val="22"/>
          <w:szCs w:val="20"/>
        </w:rPr>
        <w:t xml:space="preserve">Waiting until the end of the year to make corrections could have a negative </w:t>
      </w:r>
      <w:proofErr w:type="spellStart"/>
      <w:r w:rsidRPr="00696FE7">
        <w:rPr>
          <w:rFonts w:ascii="Times New Roman" w:eastAsiaTheme="minorHAnsi" w:hAnsi="Times New Roman" w:cs="Times New Roman"/>
          <w:color w:val="auto"/>
          <w:sz w:val="22"/>
          <w:szCs w:val="20"/>
        </w:rPr>
        <w:t>affect</w:t>
      </w:r>
      <w:proofErr w:type="spellEnd"/>
      <w:r w:rsidRPr="00696FE7">
        <w:rPr>
          <w:rFonts w:ascii="Times New Roman" w:eastAsiaTheme="minorHAnsi" w:hAnsi="Times New Roman" w:cs="Times New Roman"/>
          <w:color w:val="auto"/>
          <w:sz w:val="22"/>
          <w:szCs w:val="20"/>
        </w:rPr>
        <w:t xml:space="preserve"> on the final budget outcome.</w:t>
      </w:r>
    </w:p>
    <w:p w:rsidR="006E0786" w:rsidRPr="00696FE7" w:rsidRDefault="006E0786" w:rsidP="00696FE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2A5241" w:rsidRPr="002A5241" w:rsidRDefault="002A5241" w:rsidP="002A5241">
      <w:pPr>
        <w:pStyle w:val="ListParagraph"/>
        <w:numPr>
          <w:ilvl w:val="0"/>
          <w:numId w:val="10"/>
        </w:numPr>
        <w:autoSpaceDE w:val="0"/>
        <w:autoSpaceDN w:val="0"/>
        <w:adjustRightInd w:val="0"/>
        <w:spacing w:after="0" w:line="240" w:lineRule="auto"/>
        <w:rPr>
          <w:rFonts w:ascii="Times New Roman" w:hAnsi="Times New Roman" w:cs="Times New Roman"/>
          <w:b/>
          <w:szCs w:val="20"/>
        </w:rPr>
      </w:pPr>
      <w:r w:rsidRPr="002A5241">
        <w:rPr>
          <w:rFonts w:ascii="Times New Roman" w:hAnsi="Times New Roman" w:cs="Times New Roman"/>
          <w:b/>
          <w:szCs w:val="20"/>
        </w:rPr>
        <w:t>Dealing With Budget Variances</w:t>
      </w:r>
    </w:p>
    <w:p w:rsidR="002A5241"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2A5241">
        <w:rPr>
          <w:rFonts w:ascii="Times New Roman" w:eastAsiaTheme="minorHAnsi" w:hAnsi="Times New Roman" w:cs="Times New Roman"/>
          <w:color w:val="auto"/>
          <w:sz w:val="22"/>
          <w:szCs w:val="20"/>
        </w:rPr>
        <w:t>Budget variances</w:t>
      </w:r>
      <w:r w:rsidR="00C122DE">
        <w:rPr>
          <w:rFonts w:ascii="Times New Roman" w:eastAsiaTheme="minorHAnsi" w:hAnsi="Times New Roman" w:cs="Times New Roman"/>
          <w:color w:val="auto"/>
          <w:sz w:val="22"/>
          <w:szCs w:val="20"/>
        </w:rPr>
        <w:t>,</w:t>
      </w:r>
      <w:r w:rsidRPr="002A5241">
        <w:rPr>
          <w:rFonts w:ascii="Times New Roman" w:eastAsiaTheme="minorHAnsi" w:hAnsi="Times New Roman" w:cs="Times New Roman"/>
          <w:color w:val="auto"/>
          <w:sz w:val="22"/>
          <w:szCs w:val="20"/>
        </w:rPr>
        <w:t xml:space="preserve"> should be reviewed with the responsible department manager and questions should be raised as to what caused the variance. Good budgeting processes can help develop and advance an organization, while sloppy budgeting and monitoring of budgets can blindside an organization and affect its long-term financial health and viability.</w:t>
      </w:r>
    </w:p>
    <w:p w:rsidR="002A5241"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2A5241"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2A5241">
        <w:rPr>
          <w:rFonts w:ascii="Times New Roman" w:eastAsiaTheme="minorHAnsi" w:hAnsi="Times New Roman" w:cs="Times New Roman"/>
          <w:color w:val="auto"/>
          <w:sz w:val="22"/>
          <w:szCs w:val="20"/>
        </w:rPr>
        <w:t>Finally, without customers, there are no revenues to budget.  For this reason, strategic plans and budgets should be targeted at one thing and one thing only – the customer.</w:t>
      </w:r>
    </w:p>
    <w:p w:rsidR="002A5241"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696FE7"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2A5241">
        <w:rPr>
          <w:rFonts w:ascii="Times New Roman" w:eastAsiaTheme="minorHAnsi" w:hAnsi="Times New Roman" w:cs="Times New Roman"/>
          <w:color w:val="auto"/>
          <w:sz w:val="22"/>
          <w:szCs w:val="20"/>
        </w:rPr>
        <w:t>This is why it is imperative to identify who your customers are, find out what they want and budget dollars to put systems and processes in place to meet their needs and exceed their expectations.</w:t>
      </w:r>
    </w:p>
    <w:p w:rsidR="002A5241" w:rsidRPr="002A5241" w:rsidRDefault="002A5241" w:rsidP="002A524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B564AF" w:rsidRPr="00843A2A" w:rsidRDefault="00B564AF" w:rsidP="00A54953">
      <w:pPr>
        <w:pStyle w:val="Heading1"/>
        <w:numPr>
          <w:ilvl w:val="0"/>
          <w:numId w:val="3"/>
        </w:numPr>
        <w:spacing w:before="0" w:line="240" w:lineRule="auto"/>
        <w:jc w:val="left"/>
        <w:rPr>
          <w:sz w:val="28"/>
        </w:rPr>
      </w:pPr>
      <w:bookmarkStart w:id="5" w:name="_Toc1681097"/>
      <w:r w:rsidRPr="00843A2A">
        <w:rPr>
          <w:sz w:val="28"/>
        </w:rPr>
        <w:t>What are the key factors that affect the budgeting process?</w:t>
      </w:r>
      <w:bookmarkEnd w:id="5"/>
    </w:p>
    <w:p w:rsidR="00843A2A" w:rsidRDefault="00843A2A" w:rsidP="00C900CD">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A54953" w:rsidRPr="00C900CD" w:rsidRDefault="00FC5578" w:rsidP="00C900CD">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Pr>
          <w:rFonts w:ascii="Times New Roman" w:eastAsiaTheme="minorHAnsi" w:hAnsi="Times New Roman" w:cs="Times New Roman"/>
          <w:color w:val="auto"/>
          <w:sz w:val="22"/>
          <w:szCs w:val="20"/>
        </w:rPr>
        <w:t>Organizations</w:t>
      </w:r>
      <w:r w:rsidR="001E2753" w:rsidRPr="00C900CD">
        <w:rPr>
          <w:rFonts w:ascii="Times New Roman" w:eastAsiaTheme="minorHAnsi" w:hAnsi="Times New Roman" w:cs="Times New Roman"/>
          <w:color w:val="auto"/>
          <w:sz w:val="22"/>
          <w:szCs w:val="20"/>
        </w:rPr>
        <w:t xml:space="preserve"> undertake the budgeting process to commit to a financial action plan. Budgets help </w:t>
      </w:r>
      <w:r>
        <w:rPr>
          <w:rFonts w:ascii="Times New Roman" w:eastAsiaTheme="minorHAnsi" w:hAnsi="Times New Roman" w:cs="Times New Roman"/>
          <w:color w:val="auto"/>
          <w:sz w:val="22"/>
          <w:szCs w:val="20"/>
        </w:rPr>
        <w:t>theme</w:t>
      </w:r>
      <w:r w:rsidR="001E2753" w:rsidRPr="00C900CD">
        <w:rPr>
          <w:rFonts w:ascii="Times New Roman" w:eastAsiaTheme="minorHAnsi" w:hAnsi="Times New Roman" w:cs="Times New Roman"/>
          <w:color w:val="auto"/>
          <w:sz w:val="22"/>
          <w:szCs w:val="20"/>
        </w:rPr>
        <w:t xml:space="preserve"> organize their finances, identify feasible ventures in which to invest and avoid committing funds to lackluster ventures. They are often</w:t>
      </w:r>
      <w:r>
        <w:rPr>
          <w:rFonts w:ascii="Times New Roman" w:eastAsiaTheme="minorHAnsi" w:hAnsi="Times New Roman" w:cs="Times New Roman"/>
          <w:color w:val="auto"/>
          <w:sz w:val="22"/>
          <w:szCs w:val="20"/>
        </w:rPr>
        <w:t>,</w:t>
      </w:r>
      <w:r w:rsidR="001E2753" w:rsidRPr="00C900CD">
        <w:rPr>
          <w:rFonts w:ascii="Times New Roman" w:eastAsiaTheme="minorHAnsi" w:hAnsi="Times New Roman" w:cs="Times New Roman"/>
          <w:color w:val="auto"/>
          <w:sz w:val="22"/>
          <w:szCs w:val="20"/>
        </w:rPr>
        <w:t xml:space="preserve"> designed to increase revenues, too. Before budgeting decisions </w:t>
      </w:r>
      <w:proofErr w:type="gramStart"/>
      <w:r w:rsidR="001E2753" w:rsidRPr="00C900CD">
        <w:rPr>
          <w:rFonts w:ascii="Times New Roman" w:eastAsiaTheme="minorHAnsi" w:hAnsi="Times New Roman" w:cs="Times New Roman"/>
          <w:color w:val="auto"/>
          <w:sz w:val="22"/>
          <w:szCs w:val="20"/>
        </w:rPr>
        <w:t>are made</w:t>
      </w:r>
      <w:proofErr w:type="gramEnd"/>
      <w:r w:rsidR="001E2753" w:rsidRPr="00C900CD">
        <w:rPr>
          <w:rFonts w:ascii="Times New Roman" w:eastAsiaTheme="minorHAnsi" w:hAnsi="Times New Roman" w:cs="Times New Roman"/>
          <w:color w:val="auto"/>
          <w:sz w:val="22"/>
          <w:szCs w:val="20"/>
        </w:rPr>
        <w:t>, several issues must be considered, such as available funds and the company’s objectives.</w:t>
      </w:r>
    </w:p>
    <w:p w:rsidR="001E2753" w:rsidRPr="006E364E" w:rsidRDefault="001E2753" w:rsidP="001E2753">
      <w:pPr>
        <w:ind w:left="0" w:firstLine="0"/>
        <w:rPr>
          <w:rFonts w:ascii="Times New Roman" w:hAnsi="Times New Roman" w:cs="Times New Roman"/>
          <w:szCs w:val="24"/>
          <w:highlight w:val="yellow"/>
        </w:rPr>
      </w:pPr>
    </w:p>
    <w:p w:rsidR="000E6C46" w:rsidRPr="00265B4C" w:rsidRDefault="000E6C46" w:rsidP="000E6C46">
      <w:pPr>
        <w:ind w:left="0" w:firstLine="0"/>
        <w:rPr>
          <w:rFonts w:ascii="Times New Roman" w:hAnsi="Times New Roman" w:cs="Times New Roman"/>
          <w:b/>
          <w:sz w:val="22"/>
          <w:szCs w:val="24"/>
        </w:rPr>
      </w:pPr>
      <w:r w:rsidRPr="00265B4C">
        <w:rPr>
          <w:rFonts w:ascii="Times New Roman" w:hAnsi="Times New Roman" w:cs="Times New Roman"/>
          <w:b/>
          <w:sz w:val="22"/>
          <w:szCs w:val="24"/>
        </w:rPr>
        <w:t>Available Funds</w:t>
      </w:r>
    </w:p>
    <w:p w:rsidR="000E6C46" w:rsidRPr="00265B4C" w:rsidRDefault="000E6C46" w:rsidP="00265B4C">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265B4C">
        <w:rPr>
          <w:rFonts w:ascii="Times New Roman" w:eastAsiaTheme="minorHAnsi" w:hAnsi="Times New Roman" w:cs="Times New Roman"/>
          <w:color w:val="auto"/>
          <w:sz w:val="22"/>
          <w:szCs w:val="20"/>
        </w:rPr>
        <w:t xml:space="preserve">Before a budget </w:t>
      </w:r>
      <w:proofErr w:type="gramStart"/>
      <w:r w:rsidRPr="00265B4C">
        <w:rPr>
          <w:rFonts w:ascii="Times New Roman" w:eastAsiaTheme="minorHAnsi" w:hAnsi="Times New Roman" w:cs="Times New Roman"/>
          <w:color w:val="auto"/>
          <w:sz w:val="22"/>
          <w:szCs w:val="20"/>
        </w:rPr>
        <w:t>can be created</w:t>
      </w:r>
      <w:proofErr w:type="gramEnd"/>
      <w:r w:rsidRPr="00265B4C">
        <w:rPr>
          <w:rFonts w:ascii="Times New Roman" w:eastAsiaTheme="minorHAnsi" w:hAnsi="Times New Roman" w:cs="Times New Roman"/>
          <w:color w:val="auto"/>
          <w:sz w:val="22"/>
          <w:szCs w:val="20"/>
        </w:rPr>
        <w:t xml:space="preserve">, business leaders must be aware of their </w:t>
      </w:r>
      <w:r w:rsidR="00265B4C">
        <w:rPr>
          <w:rFonts w:ascii="Times New Roman" w:eastAsiaTheme="minorHAnsi" w:hAnsi="Times New Roman" w:cs="Times New Roman"/>
          <w:color w:val="auto"/>
          <w:sz w:val="22"/>
          <w:szCs w:val="20"/>
        </w:rPr>
        <w:t>organization’s</w:t>
      </w:r>
      <w:r w:rsidRPr="00265B4C">
        <w:rPr>
          <w:rFonts w:ascii="Times New Roman" w:eastAsiaTheme="minorHAnsi" w:hAnsi="Times New Roman" w:cs="Times New Roman"/>
          <w:color w:val="auto"/>
          <w:sz w:val="22"/>
          <w:szCs w:val="20"/>
        </w:rPr>
        <w:t xml:space="preserve"> current financial situation. For example, leaders should know the size of reliable revenue streams, as well as those that may be more variable. Only the reliable revenue </w:t>
      </w:r>
      <w:proofErr w:type="gramStart"/>
      <w:r w:rsidRPr="00265B4C">
        <w:rPr>
          <w:rFonts w:ascii="Times New Roman" w:eastAsiaTheme="minorHAnsi" w:hAnsi="Times New Roman" w:cs="Times New Roman"/>
          <w:color w:val="auto"/>
          <w:sz w:val="22"/>
          <w:szCs w:val="20"/>
        </w:rPr>
        <w:t>should be considered</w:t>
      </w:r>
      <w:proofErr w:type="gramEnd"/>
      <w:r w:rsidRPr="00265B4C">
        <w:rPr>
          <w:rFonts w:ascii="Times New Roman" w:eastAsiaTheme="minorHAnsi" w:hAnsi="Times New Roman" w:cs="Times New Roman"/>
          <w:color w:val="auto"/>
          <w:sz w:val="22"/>
          <w:szCs w:val="20"/>
        </w:rPr>
        <w:t xml:space="preserve"> in the budgeting process. Leaders must then determine net revenues by deducting expenses, such as wages and materials, from the reliable revenue.</w:t>
      </w:r>
    </w:p>
    <w:p w:rsidR="000E6C46" w:rsidRPr="006E364E" w:rsidRDefault="000E6C46" w:rsidP="000E6C46">
      <w:pPr>
        <w:ind w:left="0" w:firstLine="0"/>
        <w:rPr>
          <w:rFonts w:ascii="Times New Roman" w:hAnsi="Times New Roman" w:cs="Times New Roman"/>
          <w:szCs w:val="24"/>
          <w:highlight w:val="yellow"/>
        </w:rPr>
      </w:pPr>
    </w:p>
    <w:p w:rsidR="000E6C46" w:rsidRPr="00986500" w:rsidRDefault="000E6C46" w:rsidP="000E6C46">
      <w:pPr>
        <w:ind w:left="0" w:firstLine="0"/>
        <w:rPr>
          <w:rFonts w:ascii="Times New Roman" w:hAnsi="Times New Roman" w:cs="Times New Roman"/>
          <w:b/>
          <w:sz w:val="22"/>
          <w:szCs w:val="24"/>
        </w:rPr>
      </w:pPr>
      <w:r w:rsidRPr="00986500">
        <w:rPr>
          <w:rFonts w:ascii="Times New Roman" w:hAnsi="Times New Roman" w:cs="Times New Roman"/>
          <w:b/>
          <w:sz w:val="22"/>
          <w:szCs w:val="24"/>
        </w:rPr>
        <w:t>Business Goals</w:t>
      </w:r>
    </w:p>
    <w:p w:rsidR="001E2753" w:rsidRPr="00986500" w:rsidRDefault="000E6C46" w:rsidP="00986500">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86500">
        <w:rPr>
          <w:rFonts w:ascii="Times New Roman" w:eastAsiaTheme="minorHAnsi" w:hAnsi="Times New Roman" w:cs="Times New Roman"/>
          <w:color w:val="auto"/>
          <w:sz w:val="22"/>
          <w:szCs w:val="20"/>
        </w:rPr>
        <w:t xml:space="preserve">Leaders must align their budgets with corporate objectives, opportunities and strategies. In addition, when leaders make budgeting decisions, they must consider not only the direct effect of a capital or operating expenditure, but also its indirect effects. For example, a capital project may have an impact on </w:t>
      </w:r>
      <w:proofErr w:type="spellStart"/>
      <w:proofErr w:type="gramStart"/>
      <w:r w:rsidRPr="00986500">
        <w:rPr>
          <w:rFonts w:ascii="Times New Roman" w:eastAsiaTheme="minorHAnsi" w:hAnsi="Times New Roman" w:cs="Times New Roman"/>
          <w:color w:val="auto"/>
          <w:sz w:val="22"/>
          <w:szCs w:val="20"/>
        </w:rPr>
        <w:t>a</w:t>
      </w:r>
      <w:proofErr w:type="spellEnd"/>
      <w:proofErr w:type="gramEnd"/>
      <w:r w:rsidRPr="00986500">
        <w:rPr>
          <w:rFonts w:ascii="Times New Roman" w:eastAsiaTheme="minorHAnsi" w:hAnsi="Times New Roman" w:cs="Times New Roman"/>
          <w:color w:val="auto"/>
          <w:sz w:val="22"/>
          <w:szCs w:val="20"/>
        </w:rPr>
        <w:t xml:space="preserve"> </w:t>
      </w:r>
      <w:r w:rsidR="007F59EB">
        <w:rPr>
          <w:rFonts w:ascii="Times New Roman" w:eastAsiaTheme="minorHAnsi" w:hAnsi="Times New Roman" w:cs="Times New Roman"/>
          <w:color w:val="auto"/>
          <w:sz w:val="22"/>
          <w:szCs w:val="20"/>
        </w:rPr>
        <w:t>organization</w:t>
      </w:r>
      <w:r w:rsidR="002C743A">
        <w:rPr>
          <w:rFonts w:ascii="Times New Roman" w:eastAsiaTheme="minorHAnsi" w:hAnsi="Times New Roman" w:cs="Times New Roman"/>
          <w:color w:val="auto"/>
          <w:sz w:val="22"/>
          <w:szCs w:val="20"/>
        </w:rPr>
        <w:t>’s</w:t>
      </w:r>
      <w:r w:rsidRPr="00986500">
        <w:rPr>
          <w:rFonts w:ascii="Times New Roman" w:eastAsiaTheme="minorHAnsi" w:hAnsi="Times New Roman" w:cs="Times New Roman"/>
          <w:color w:val="auto"/>
          <w:sz w:val="22"/>
          <w:szCs w:val="20"/>
        </w:rPr>
        <w:t xml:space="preserve"> technical infrastructure and possibly a company's personnel requirements, such as technical support. As a result, budgeting decisions might also include how much to spend for technical infrastructure in various locations or funds that should be dedicated to develop personnel who support the infrastructure.</w:t>
      </w:r>
    </w:p>
    <w:p w:rsidR="001E2753" w:rsidRPr="006E364E" w:rsidRDefault="001E2753" w:rsidP="001E2753">
      <w:pPr>
        <w:ind w:left="0" w:firstLine="0"/>
        <w:rPr>
          <w:rFonts w:ascii="Times New Roman" w:hAnsi="Times New Roman" w:cs="Times New Roman"/>
          <w:szCs w:val="24"/>
          <w:highlight w:val="yellow"/>
        </w:rPr>
      </w:pPr>
    </w:p>
    <w:p w:rsidR="00823335" w:rsidRPr="005F7677" w:rsidRDefault="00823335" w:rsidP="00823335">
      <w:pPr>
        <w:ind w:left="0" w:firstLine="0"/>
        <w:rPr>
          <w:rFonts w:ascii="Times New Roman" w:hAnsi="Times New Roman" w:cs="Times New Roman"/>
          <w:b/>
          <w:sz w:val="22"/>
          <w:szCs w:val="24"/>
        </w:rPr>
      </w:pPr>
      <w:r w:rsidRPr="005F7677">
        <w:rPr>
          <w:rFonts w:ascii="Times New Roman" w:hAnsi="Times New Roman" w:cs="Times New Roman"/>
          <w:b/>
          <w:sz w:val="22"/>
          <w:szCs w:val="24"/>
        </w:rPr>
        <w:t>National and International Events</w:t>
      </w:r>
    </w:p>
    <w:p w:rsidR="00823335" w:rsidRPr="005F7677" w:rsidRDefault="00823335" w:rsidP="005F7677">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5F7677">
        <w:rPr>
          <w:rFonts w:ascii="Times New Roman" w:eastAsiaTheme="minorHAnsi" w:hAnsi="Times New Roman" w:cs="Times New Roman"/>
          <w:color w:val="auto"/>
          <w:sz w:val="22"/>
          <w:szCs w:val="20"/>
        </w:rPr>
        <w:t xml:space="preserve">Risk is a major determinant of the feasibility of business investments. Budget decisions that pertain to national and international investments, therefore, will be influenced by risk-management efforts </w:t>
      </w:r>
      <w:proofErr w:type="spellStart"/>
      <w:proofErr w:type="gramStart"/>
      <w:r w:rsidRPr="005F7677">
        <w:rPr>
          <w:rFonts w:ascii="Times New Roman" w:eastAsiaTheme="minorHAnsi" w:hAnsi="Times New Roman" w:cs="Times New Roman"/>
          <w:color w:val="auto"/>
          <w:sz w:val="22"/>
          <w:szCs w:val="20"/>
        </w:rPr>
        <w:t>a</w:t>
      </w:r>
      <w:proofErr w:type="spellEnd"/>
      <w:proofErr w:type="gramEnd"/>
      <w:r w:rsidRPr="005F7677">
        <w:rPr>
          <w:rFonts w:ascii="Times New Roman" w:eastAsiaTheme="minorHAnsi" w:hAnsi="Times New Roman" w:cs="Times New Roman"/>
          <w:color w:val="auto"/>
          <w:sz w:val="22"/>
          <w:szCs w:val="20"/>
        </w:rPr>
        <w:t xml:space="preserve"> </w:t>
      </w:r>
      <w:r w:rsidR="00143752">
        <w:rPr>
          <w:rFonts w:ascii="Times New Roman" w:eastAsiaTheme="minorHAnsi" w:hAnsi="Times New Roman" w:cs="Times New Roman"/>
          <w:color w:val="auto"/>
          <w:sz w:val="22"/>
          <w:szCs w:val="20"/>
        </w:rPr>
        <w:t>organization</w:t>
      </w:r>
      <w:r w:rsidRPr="005F7677">
        <w:rPr>
          <w:rFonts w:ascii="Times New Roman" w:eastAsiaTheme="minorHAnsi" w:hAnsi="Times New Roman" w:cs="Times New Roman"/>
          <w:color w:val="auto"/>
          <w:sz w:val="22"/>
          <w:szCs w:val="20"/>
        </w:rPr>
        <w:t xml:space="preserve"> may implement to respond to particular scenarios. For example, a company may implement controls to operate in a country experiencing political instability, civil unrest, as well as climate change and other factors. Also important </w:t>
      </w:r>
      <w:r w:rsidRPr="005F7677">
        <w:rPr>
          <w:rFonts w:ascii="Times New Roman" w:eastAsiaTheme="minorHAnsi" w:hAnsi="Times New Roman" w:cs="Times New Roman"/>
          <w:color w:val="auto"/>
          <w:sz w:val="22"/>
          <w:szCs w:val="20"/>
        </w:rPr>
        <w:lastRenderedPageBreak/>
        <w:t>are the potential market opportunities that are associated with emerging economies and a company’s past experience in particular locales.</w:t>
      </w:r>
    </w:p>
    <w:p w:rsidR="00823335" w:rsidRPr="006E364E" w:rsidRDefault="00823335" w:rsidP="00823335">
      <w:pPr>
        <w:ind w:left="0" w:firstLine="0"/>
        <w:rPr>
          <w:rFonts w:ascii="Times New Roman" w:hAnsi="Times New Roman" w:cs="Times New Roman"/>
          <w:szCs w:val="24"/>
          <w:highlight w:val="yellow"/>
        </w:rPr>
      </w:pPr>
    </w:p>
    <w:p w:rsidR="00823335" w:rsidRPr="009C0655" w:rsidRDefault="00823335" w:rsidP="00823335">
      <w:pPr>
        <w:ind w:left="0" w:firstLine="0"/>
        <w:rPr>
          <w:rFonts w:ascii="Times New Roman" w:hAnsi="Times New Roman" w:cs="Times New Roman"/>
          <w:b/>
          <w:sz w:val="22"/>
          <w:szCs w:val="24"/>
        </w:rPr>
      </w:pPr>
      <w:r w:rsidRPr="009C0655">
        <w:rPr>
          <w:rFonts w:ascii="Times New Roman" w:hAnsi="Times New Roman" w:cs="Times New Roman"/>
          <w:b/>
          <w:sz w:val="22"/>
          <w:szCs w:val="24"/>
        </w:rPr>
        <w:t>Legislation and Government Regulations</w:t>
      </w:r>
    </w:p>
    <w:p w:rsidR="001E2753" w:rsidRPr="009C0655" w:rsidRDefault="00823335" w:rsidP="009C0655">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C0655">
        <w:rPr>
          <w:rFonts w:ascii="Times New Roman" w:eastAsiaTheme="minorHAnsi" w:hAnsi="Times New Roman" w:cs="Times New Roman"/>
          <w:color w:val="auto"/>
          <w:sz w:val="22"/>
          <w:szCs w:val="20"/>
        </w:rPr>
        <w:t>Legislation and government regulations can disrupt a company’s marketing, production or financial plans in a major way. As a result, leaders should make budgeting decisions after considering existing or pending laws and government controls that may affect existing or proposed companies' operations. For example, a company that relies on websites to market its products in certain countries must consider the European Union regulations pertaining to privacy.</w:t>
      </w:r>
    </w:p>
    <w:p w:rsidR="00153B4E" w:rsidRPr="006E364E" w:rsidRDefault="00153B4E" w:rsidP="00153B4E">
      <w:pPr>
        <w:ind w:left="0" w:firstLine="0"/>
        <w:rPr>
          <w:rFonts w:ascii="Times New Roman" w:hAnsi="Times New Roman" w:cs="Times New Roman"/>
          <w:szCs w:val="24"/>
          <w:highlight w:val="yellow"/>
        </w:rPr>
      </w:pPr>
    </w:p>
    <w:p w:rsidR="00153B4E" w:rsidRPr="00F26C1A" w:rsidRDefault="00153B4E" w:rsidP="00153B4E">
      <w:pPr>
        <w:ind w:left="0" w:firstLine="0"/>
        <w:rPr>
          <w:rFonts w:ascii="Times New Roman" w:hAnsi="Times New Roman" w:cs="Times New Roman"/>
          <w:b/>
          <w:sz w:val="22"/>
          <w:szCs w:val="24"/>
        </w:rPr>
      </w:pPr>
      <w:r w:rsidRPr="00F26C1A">
        <w:rPr>
          <w:rFonts w:ascii="Times New Roman" w:hAnsi="Times New Roman" w:cs="Times New Roman"/>
          <w:b/>
          <w:sz w:val="22"/>
          <w:szCs w:val="24"/>
        </w:rPr>
        <w:t>Industry Analysis</w:t>
      </w:r>
    </w:p>
    <w:p w:rsidR="00153B4E" w:rsidRPr="00F26C1A" w:rsidRDefault="00153B4E" w:rsidP="00F26C1A">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F26C1A">
        <w:rPr>
          <w:rFonts w:ascii="Times New Roman" w:eastAsiaTheme="minorHAnsi" w:hAnsi="Times New Roman" w:cs="Times New Roman"/>
          <w:color w:val="auto"/>
          <w:sz w:val="22"/>
          <w:szCs w:val="20"/>
        </w:rPr>
        <w:t xml:space="preserve">Industry analysis can provide the context for many budgeting decisions because, in addition to the global economy, industry trends may affect company operations. For example, an industry's outlook </w:t>
      </w:r>
      <w:proofErr w:type="gramStart"/>
      <w:r w:rsidRPr="00F26C1A">
        <w:rPr>
          <w:rFonts w:ascii="Times New Roman" w:eastAsiaTheme="minorHAnsi" w:hAnsi="Times New Roman" w:cs="Times New Roman"/>
          <w:color w:val="auto"/>
          <w:sz w:val="22"/>
          <w:szCs w:val="20"/>
        </w:rPr>
        <w:t>is influenced</w:t>
      </w:r>
      <w:proofErr w:type="gramEnd"/>
      <w:r w:rsidRPr="00F26C1A">
        <w:rPr>
          <w:rFonts w:ascii="Times New Roman" w:eastAsiaTheme="minorHAnsi" w:hAnsi="Times New Roman" w:cs="Times New Roman"/>
          <w:color w:val="auto"/>
          <w:sz w:val="22"/>
          <w:szCs w:val="20"/>
        </w:rPr>
        <w:t xml:space="preserve"> by the ability to improve the technical skills and abilities of company personnel. In turn, government regulations, supply and demand and international transactions also affect industry trends. For example, new government guidelines on permissible emissions may necessitate new equipment or changes to a company's operating procedures, affecting several budget items.</w:t>
      </w:r>
    </w:p>
    <w:p w:rsidR="00153B4E" w:rsidRPr="006E364E" w:rsidRDefault="00153B4E" w:rsidP="00153B4E">
      <w:pPr>
        <w:ind w:left="0" w:firstLine="0"/>
        <w:rPr>
          <w:rFonts w:ascii="Times New Roman" w:hAnsi="Times New Roman" w:cs="Times New Roman"/>
          <w:szCs w:val="24"/>
          <w:highlight w:val="yellow"/>
        </w:rPr>
      </w:pPr>
    </w:p>
    <w:p w:rsidR="00153B4E" w:rsidRPr="008952FD" w:rsidRDefault="00153B4E" w:rsidP="00153B4E">
      <w:pPr>
        <w:ind w:left="0" w:firstLine="0"/>
        <w:rPr>
          <w:rFonts w:ascii="Times New Roman" w:hAnsi="Times New Roman" w:cs="Times New Roman"/>
          <w:b/>
          <w:sz w:val="22"/>
          <w:szCs w:val="24"/>
        </w:rPr>
      </w:pPr>
      <w:r w:rsidRPr="008952FD">
        <w:rPr>
          <w:rFonts w:ascii="Times New Roman" w:hAnsi="Times New Roman" w:cs="Times New Roman"/>
          <w:b/>
          <w:sz w:val="22"/>
          <w:szCs w:val="24"/>
        </w:rPr>
        <w:t>Project Return on Investment</w:t>
      </w:r>
    </w:p>
    <w:p w:rsidR="00153B4E" w:rsidRPr="008952FD" w:rsidRDefault="00153B4E" w:rsidP="008952FD">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8952FD">
        <w:rPr>
          <w:rFonts w:ascii="Times New Roman" w:eastAsiaTheme="minorHAnsi" w:hAnsi="Times New Roman" w:cs="Times New Roman"/>
          <w:color w:val="auto"/>
          <w:sz w:val="22"/>
          <w:szCs w:val="20"/>
        </w:rPr>
        <w:t xml:space="preserve">Rarely does a failing project or program justify additional spending. Instead, funds should be committed to opportunities for which a positive return on investment is expected. For this reason, prior period and historic results have a significant influence on current budgeting decisions. To evaluate the probability a project will lead to a positive revenue stream, specific project objectives </w:t>
      </w:r>
      <w:proofErr w:type="gramStart"/>
      <w:r w:rsidRPr="008952FD">
        <w:rPr>
          <w:rFonts w:ascii="Times New Roman" w:eastAsiaTheme="minorHAnsi" w:hAnsi="Times New Roman" w:cs="Times New Roman"/>
          <w:color w:val="auto"/>
          <w:sz w:val="22"/>
          <w:szCs w:val="20"/>
        </w:rPr>
        <w:t>must be stated</w:t>
      </w:r>
      <w:proofErr w:type="gramEnd"/>
      <w:r w:rsidRPr="008952FD">
        <w:rPr>
          <w:rFonts w:ascii="Times New Roman" w:eastAsiaTheme="minorHAnsi" w:hAnsi="Times New Roman" w:cs="Times New Roman"/>
          <w:color w:val="auto"/>
          <w:sz w:val="22"/>
          <w:szCs w:val="20"/>
        </w:rPr>
        <w:t xml:space="preserve"> and the positive and negative aspects of the opportunities must be identified and evaluated. Only then should budget dollars be committed to the project.</w:t>
      </w:r>
    </w:p>
    <w:p w:rsidR="00823335" w:rsidRPr="00A54953" w:rsidRDefault="00823335" w:rsidP="004B4C06">
      <w:pPr>
        <w:ind w:left="0" w:firstLine="0"/>
        <w:rPr>
          <w:rFonts w:ascii="Times New Roman" w:hAnsi="Times New Roman" w:cs="Times New Roman"/>
          <w:szCs w:val="24"/>
        </w:rPr>
      </w:pPr>
    </w:p>
    <w:p w:rsidR="00B564AF" w:rsidRPr="00843A2A" w:rsidRDefault="00B564AF" w:rsidP="00A54953">
      <w:pPr>
        <w:pStyle w:val="Heading1"/>
        <w:numPr>
          <w:ilvl w:val="0"/>
          <w:numId w:val="3"/>
        </w:numPr>
        <w:spacing w:before="0" w:line="240" w:lineRule="auto"/>
        <w:jc w:val="left"/>
        <w:rPr>
          <w:sz w:val="28"/>
        </w:rPr>
      </w:pPr>
      <w:bookmarkStart w:id="6" w:name="_Toc1681098"/>
      <w:r w:rsidRPr="00843A2A">
        <w:rPr>
          <w:sz w:val="28"/>
        </w:rPr>
        <w:t>With aid of a diagram, explain the budgeting cycle</w:t>
      </w:r>
      <w:bookmarkEnd w:id="6"/>
    </w:p>
    <w:p w:rsidR="00716276" w:rsidRDefault="00716276" w:rsidP="00A54953">
      <w:pPr>
        <w:rPr>
          <w:rFonts w:ascii="Times New Roman" w:hAnsi="Times New Roman" w:cs="Times New Roman"/>
          <w:szCs w:val="24"/>
        </w:rPr>
        <w:sectPr w:rsidR="00716276" w:rsidSect="00C56078">
          <w:headerReference w:type="default" r:id="rId9"/>
          <w:footerReference w:type="default" r:id="rId10"/>
          <w:pgSz w:w="12240" w:h="15840"/>
          <w:pgMar w:top="1170" w:right="900" w:bottom="431" w:left="1421" w:header="540" w:footer="720" w:gutter="0"/>
          <w:cols w:space="720"/>
        </w:sectPr>
      </w:pPr>
    </w:p>
    <w:p w:rsidR="00084666" w:rsidRDefault="00F3437C" w:rsidP="00084666">
      <w:pPr>
        <w:keepNext/>
        <w:ind w:left="0" w:firstLine="0"/>
        <w:jc w:val="center"/>
      </w:pPr>
      <w:r>
        <w:rPr>
          <w:rFonts w:ascii="Times New Roman" w:hAnsi="Times New Roman" w:cs="Times New Roman"/>
          <w:noProof/>
          <w:szCs w:val="24"/>
          <w:lang w:val="fr-FR" w:eastAsia="fr-FR"/>
        </w:rPr>
        <w:lastRenderedPageBreak/>
        <w:drawing>
          <wp:inline distT="0" distB="0" distL="0" distR="0">
            <wp:extent cx="8609965" cy="5840428"/>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9" t="1766" r="3940" b="2101"/>
                    <a:stretch/>
                  </pic:blipFill>
                  <pic:spPr bwMode="auto">
                    <a:xfrm>
                      <a:off x="0" y="0"/>
                      <a:ext cx="8620359" cy="5847478"/>
                    </a:xfrm>
                    <a:prstGeom prst="rect">
                      <a:avLst/>
                    </a:prstGeom>
                    <a:noFill/>
                    <a:ln>
                      <a:noFill/>
                    </a:ln>
                    <a:extLst>
                      <a:ext uri="{53640926-AAD7-44D8-BBD7-CCE9431645EC}">
                        <a14:shadowObscured xmlns:a14="http://schemas.microsoft.com/office/drawing/2010/main"/>
                      </a:ext>
                    </a:extLst>
                  </pic:spPr>
                </pic:pic>
              </a:graphicData>
            </a:graphic>
          </wp:inline>
        </w:drawing>
      </w:r>
    </w:p>
    <w:p w:rsidR="00716276" w:rsidRDefault="00084666" w:rsidP="00084666">
      <w:pPr>
        <w:pStyle w:val="Caption"/>
        <w:jc w:val="left"/>
        <w:rPr>
          <w:rFonts w:ascii="Times New Roman" w:hAnsi="Times New Roman" w:cs="Times New Roman"/>
          <w:szCs w:val="24"/>
        </w:rPr>
        <w:sectPr w:rsidR="00716276" w:rsidSect="00084666">
          <w:pgSz w:w="15840" w:h="12240" w:orient="landscape"/>
          <w:pgMar w:top="1426" w:right="1166" w:bottom="720" w:left="432" w:header="547" w:footer="720" w:gutter="0"/>
          <w:cols w:space="720"/>
        </w:sectPr>
      </w:pPr>
      <w:r>
        <w:t xml:space="preserve">Graphic </w:t>
      </w:r>
      <w:r>
        <w:fldChar w:fldCharType="begin"/>
      </w:r>
      <w:r>
        <w:instrText xml:space="preserve"> SEQ Graphic \* ARABIC </w:instrText>
      </w:r>
      <w:r>
        <w:fldChar w:fldCharType="separate"/>
      </w:r>
      <w:r>
        <w:rPr>
          <w:noProof/>
        </w:rPr>
        <w:t>1</w:t>
      </w:r>
      <w:r>
        <w:fldChar w:fldCharType="end"/>
      </w:r>
      <w:r>
        <w:t>: Budgeting cycle Diagram</w:t>
      </w:r>
    </w:p>
    <w:p w:rsidR="00B564AF" w:rsidRDefault="00B564AF" w:rsidP="00A54953">
      <w:pPr>
        <w:pStyle w:val="Heading1"/>
        <w:numPr>
          <w:ilvl w:val="0"/>
          <w:numId w:val="3"/>
        </w:numPr>
        <w:spacing w:before="0" w:line="240" w:lineRule="auto"/>
        <w:jc w:val="left"/>
      </w:pPr>
      <w:bookmarkStart w:id="7" w:name="_Toc1681099"/>
      <w:r>
        <w:lastRenderedPageBreak/>
        <w:t>Explain the record keeping policies</w:t>
      </w:r>
      <w:bookmarkEnd w:id="7"/>
    </w:p>
    <w:p w:rsidR="00F56321" w:rsidRDefault="00F56321" w:rsidP="00F56321">
      <w:pPr>
        <w:ind w:left="0" w:firstLine="0"/>
        <w:rPr>
          <w:rFonts w:ascii="Times New Roman" w:hAnsi="Times New Roman" w:cs="Times New Roman"/>
          <w:szCs w:val="24"/>
        </w:rPr>
      </w:pPr>
    </w:p>
    <w:p w:rsidR="00F56321" w:rsidRPr="00545049" w:rsidRDefault="00F56321" w:rsidP="00F5632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545049">
        <w:rPr>
          <w:rFonts w:ascii="Times New Roman" w:eastAsiaTheme="minorHAnsi" w:hAnsi="Times New Roman" w:cs="Times New Roman"/>
          <w:color w:val="auto"/>
          <w:sz w:val="22"/>
          <w:szCs w:val="20"/>
        </w:rPr>
        <w:t>Record Keeping making and maintaining of complete, accurate and reliable evidence of business transactions in the form of recorded information. A record</w:t>
      </w:r>
      <w:r w:rsidR="00545049" w:rsidRPr="00545049">
        <w:rPr>
          <w:rFonts w:ascii="Times New Roman" w:eastAsiaTheme="minorHAnsi" w:hAnsi="Times New Roman" w:cs="Times New Roman"/>
          <w:color w:val="auto"/>
          <w:sz w:val="22"/>
          <w:szCs w:val="20"/>
        </w:rPr>
        <w:t xml:space="preserve"> </w:t>
      </w:r>
      <w:r w:rsidRPr="00545049">
        <w:rPr>
          <w:rFonts w:ascii="Times New Roman" w:eastAsiaTheme="minorHAnsi" w:hAnsi="Times New Roman" w:cs="Times New Roman"/>
          <w:color w:val="auto"/>
          <w:sz w:val="22"/>
          <w:szCs w:val="20"/>
        </w:rPr>
        <w:t>keeping system is the interaction of the technology, people, principles, methods, processes and information systems that capture, maintain and provide access to evidence of activities over time.</w:t>
      </w:r>
      <w:r w:rsidR="001E7094" w:rsidRPr="00545049">
        <w:rPr>
          <w:rFonts w:ascii="Times New Roman" w:eastAsiaTheme="minorHAnsi" w:hAnsi="Times New Roman" w:cs="Times New Roman"/>
          <w:color w:val="auto"/>
          <w:sz w:val="22"/>
          <w:szCs w:val="20"/>
        </w:rPr>
        <w:t xml:space="preserve"> While Records are information objects that document business activities and transactions. </w:t>
      </w:r>
    </w:p>
    <w:p w:rsidR="00F56321" w:rsidRPr="00C86415" w:rsidRDefault="00F56321" w:rsidP="00F5632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AD07BF" w:rsidRPr="00B65C73" w:rsidRDefault="00AD07BF" w:rsidP="00AD07B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B65C73">
        <w:rPr>
          <w:rFonts w:ascii="Times New Roman" w:eastAsiaTheme="minorHAnsi" w:hAnsi="Times New Roman" w:cs="Times New Roman"/>
          <w:color w:val="auto"/>
          <w:sz w:val="22"/>
          <w:szCs w:val="20"/>
        </w:rPr>
        <w:t>The principles of the policy are mandatory for the purposes of making and keeping complete and accurate records and for providing access to records as required. These principles are:</w:t>
      </w:r>
    </w:p>
    <w:p w:rsidR="006B2099" w:rsidRPr="00A74841" w:rsidRDefault="006B2099" w:rsidP="00AD07B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E</w:t>
      </w:r>
      <w:r w:rsidR="009C7499" w:rsidRPr="00A74841">
        <w:rPr>
          <w:rFonts w:ascii="Times New Roman" w:hAnsi="Times New Roman" w:cs="Times New Roman"/>
          <w:szCs w:val="20"/>
        </w:rPr>
        <w:t>nsure effective management of the records created and received by the organization;</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S</w:t>
      </w:r>
      <w:r w:rsidR="009C7499" w:rsidRPr="00A74841">
        <w:rPr>
          <w:rFonts w:ascii="Times New Roman" w:hAnsi="Times New Roman" w:cs="Times New Roman"/>
          <w:szCs w:val="20"/>
        </w:rPr>
        <w:t>upport the decision making of Safe Balance by documenting business functions activities and transactions;</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P</w:t>
      </w:r>
      <w:r w:rsidR="009C7499" w:rsidRPr="00A74841">
        <w:rPr>
          <w:rFonts w:ascii="Times New Roman" w:hAnsi="Times New Roman" w:cs="Times New Roman"/>
          <w:szCs w:val="20"/>
        </w:rPr>
        <w:t>rovide an essential tool for the conduct of business;</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E</w:t>
      </w:r>
      <w:r w:rsidR="009C7499" w:rsidRPr="00A74841">
        <w:rPr>
          <w:rFonts w:ascii="Times New Roman" w:hAnsi="Times New Roman" w:cs="Times New Roman"/>
          <w:szCs w:val="20"/>
        </w:rPr>
        <w:t>nable the organization to comply with legislative, regulatory, evidential and accountability requirements;</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P</w:t>
      </w:r>
      <w:r w:rsidR="009C7499" w:rsidRPr="00A74841">
        <w:rPr>
          <w:rFonts w:ascii="Times New Roman" w:hAnsi="Times New Roman" w:cs="Times New Roman"/>
          <w:szCs w:val="20"/>
        </w:rPr>
        <w:t>rotect the interests of the organization and the rights of persons directly affected by its activities;</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P</w:t>
      </w:r>
      <w:r w:rsidR="009C7499" w:rsidRPr="00A74841">
        <w:rPr>
          <w:rFonts w:ascii="Times New Roman" w:hAnsi="Times New Roman" w:cs="Times New Roman"/>
          <w:szCs w:val="20"/>
        </w:rPr>
        <w:t>rovide protection and support in litigation;</w:t>
      </w:r>
    </w:p>
    <w:p w:rsidR="009C7499"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M</w:t>
      </w:r>
      <w:r w:rsidR="009C7499" w:rsidRPr="00A74841">
        <w:rPr>
          <w:rFonts w:ascii="Times New Roman" w:hAnsi="Times New Roman" w:cs="Times New Roman"/>
          <w:szCs w:val="20"/>
        </w:rPr>
        <w:t xml:space="preserve">aintain the </w:t>
      </w:r>
      <w:r w:rsidRPr="00A74841">
        <w:rPr>
          <w:rFonts w:ascii="Times New Roman" w:hAnsi="Times New Roman" w:cs="Times New Roman"/>
          <w:szCs w:val="20"/>
        </w:rPr>
        <w:t>organization’s</w:t>
      </w:r>
      <w:r w:rsidR="009C7499" w:rsidRPr="00A74841">
        <w:rPr>
          <w:rFonts w:ascii="Times New Roman" w:hAnsi="Times New Roman" w:cs="Times New Roman"/>
          <w:szCs w:val="20"/>
        </w:rPr>
        <w:t xml:space="preserve"> corporate memory; and</w:t>
      </w:r>
    </w:p>
    <w:p w:rsidR="00F56321" w:rsidRPr="00A74841" w:rsidRDefault="00F42C25" w:rsidP="0037155E">
      <w:pPr>
        <w:pStyle w:val="ListParagraph"/>
        <w:numPr>
          <w:ilvl w:val="0"/>
          <w:numId w:val="14"/>
        </w:numPr>
        <w:autoSpaceDE w:val="0"/>
        <w:autoSpaceDN w:val="0"/>
        <w:adjustRightInd w:val="0"/>
        <w:spacing w:after="0" w:line="240" w:lineRule="auto"/>
        <w:jc w:val="both"/>
        <w:rPr>
          <w:rFonts w:ascii="Times New Roman" w:hAnsi="Times New Roman" w:cs="Times New Roman"/>
          <w:szCs w:val="20"/>
        </w:rPr>
      </w:pPr>
      <w:r w:rsidRPr="00A74841">
        <w:rPr>
          <w:rFonts w:ascii="Times New Roman" w:hAnsi="Times New Roman" w:cs="Times New Roman"/>
          <w:szCs w:val="20"/>
        </w:rPr>
        <w:t>Ensure</w:t>
      </w:r>
      <w:r w:rsidR="009C7499" w:rsidRPr="00A74841">
        <w:rPr>
          <w:rFonts w:ascii="Times New Roman" w:hAnsi="Times New Roman" w:cs="Times New Roman"/>
          <w:szCs w:val="20"/>
        </w:rPr>
        <w:t xml:space="preserve"> that required information can be efficiently located.</w:t>
      </w:r>
    </w:p>
    <w:p w:rsidR="002E51BE" w:rsidRPr="00A74841" w:rsidRDefault="002E51BE" w:rsidP="002E51BE">
      <w:pPr>
        <w:ind w:left="0" w:firstLine="0"/>
        <w:rPr>
          <w:rFonts w:ascii="Times New Roman" w:hAnsi="Times New Roman" w:cs="Times New Roman"/>
          <w:szCs w:val="24"/>
        </w:rPr>
      </w:pPr>
    </w:p>
    <w:p w:rsidR="00F56321" w:rsidRPr="00A74841" w:rsidRDefault="00A74841" w:rsidP="002E51BE">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Pr>
          <w:rFonts w:ascii="Times New Roman" w:eastAsiaTheme="minorHAnsi" w:hAnsi="Times New Roman" w:cs="Times New Roman"/>
          <w:color w:val="auto"/>
          <w:sz w:val="22"/>
          <w:szCs w:val="20"/>
        </w:rPr>
        <w:t xml:space="preserve">The main component of policy elements contain:  </w:t>
      </w:r>
    </w:p>
    <w:p w:rsidR="00D81911" w:rsidRPr="00C86415" w:rsidRDefault="00D81911" w:rsidP="002D6401">
      <w:pPr>
        <w:autoSpaceDE w:val="0"/>
        <w:autoSpaceDN w:val="0"/>
        <w:adjustRightInd w:val="0"/>
        <w:spacing w:after="0" w:line="240" w:lineRule="auto"/>
        <w:ind w:left="0" w:firstLine="0"/>
        <w:rPr>
          <w:rFonts w:ascii="Times New Roman" w:eastAsiaTheme="minorHAnsi" w:hAnsi="Times New Roman" w:cs="Times New Roman"/>
          <w:b/>
          <w:color w:val="auto"/>
          <w:sz w:val="22"/>
          <w:szCs w:val="20"/>
          <w:highlight w:val="yellow"/>
          <w:u w:val="single"/>
        </w:rPr>
      </w:pPr>
    </w:p>
    <w:p w:rsidR="002D6401" w:rsidRPr="00922CBD" w:rsidRDefault="002D6401" w:rsidP="00AC6EC2">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22CBD">
        <w:rPr>
          <w:rFonts w:ascii="Times New Roman" w:eastAsiaTheme="minorHAnsi" w:hAnsi="Times New Roman" w:cs="Times New Roman"/>
          <w:b/>
          <w:color w:val="auto"/>
          <w:sz w:val="22"/>
          <w:szCs w:val="20"/>
        </w:rPr>
        <w:t>Policy statement</w:t>
      </w:r>
      <w:r w:rsidR="00AC6EC2" w:rsidRPr="00922CBD">
        <w:rPr>
          <w:rFonts w:ascii="Times New Roman" w:eastAsiaTheme="minorHAnsi" w:hAnsi="Times New Roman" w:cs="Times New Roman"/>
          <w:color w:val="auto"/>
          <w:sz w:val="22"/>
          <w:szCs w:val="20"/>
        </w:rPr>
        <w:t>: Explain your agency’s commitment to record</w:t>
      </w:r>
      <w:r w:rsidR="00922CBD">
        <w:rPr>
          <w:rFonts w:ascii="Times New Roman" w:eastAsiaTheme="minorHAnsi" w:hAnsi="Times New Roman" w:cs="Times New Roman"/>
          <w:color w:val="auto"/>
          <w:sz w:val="22"/>
          <w:szCs w:val="20"/>
        </w:rPr>
        <w:t xml:space="preserve"> </w:t>
      </w:r>
      <w:r w:rsidR="00AC6EC2" w:rsidRPr="00922CBD">
        <w:rPr>
          <w:rFonts w:ascii="Times New Roman" w:eastAsiaTheme="minorHAnsi" w:hAnsi="Times New Roman" w:cs="Times New Roman"/>
          <w:color w:val="auto"/>
          <w:sz w:val="22"/>
          <w:szCs w:val="20"/>
        </w:rPr>
        <w:t xml:space="preserve">keeping. [Agency name] is committed to meeting its </w:t>
      </w:r>
      <w:r w:rsidR="004A4FF7">
        <w:rPr>
          <w:rFonts w:ascii="Times New Roman" w:eastAsiaTheme="minorHAnsi" w:hAnsi="Times New Roman" w:cs="Times New Roman"/>
          <w:color w:val="auto"/>
          <w:sz w:val="22"/>
          <w:szCs w:val="20"/>
        </w:rPr>
        <w:t xml:space="preserve">record </w:t>
      </w:r>
      <w:proofErr w:type="gramStart"/>
      <w:r w:rsidR="004A4FF7">
        <w:rPr>
          <w:rFonts w:ascii="Times New Roman" w:eastAsiaTheme="minorHAnsi" w:hAnsi="Times New Roman" w:cs="Times New Roman"/>
          <w:color w:val="auto"/>
          <w:sz w:val="22"/>
          <w:szCs w:val="20"/>
        </w:rPr>
        <w:t xml:space="preserve">keeping </w:t>
      </w:r>
      <w:r w:rsidR="00AC6EC2" w:rsidRPr="00922CBD">
        <w:rPr>
          <w:rFonts w:ascii="Times New Roman" w:eastAsiaTheme="minorHAnsi" w:hAnsi="Times New Roman" w:cs="Times New Roman"/>
          <w:color w:val="auto"/>
          <w:sz w:val="22"/>
          <w:szCs w:val="20"/>
        </w:rPr>
        <w:t xml:space="preserve"> obligations</w:t>
      </w:r>
      <w:proofErr w:type="gramEnd"/>
      <w:r w:rsidR="00AC6EC2" w:rsidRPr="00922CBD">
        <w:rPr>
          <w:rFonts w:ascii="Times New Roman" w:eastAsiaTheme="minorHAnsi" w:hAnsi="Times New Roman" w:cs="Times New Roman"/>
          <w:color w:val="auto"/>
          <w:sz w:val="22"/>
          <w:szCs w:val="20"/>
        </w:rPr>
        <w:t xml:space="preserve"> to make and keep full and accurate records. [Agency name] will implement appropriate strategies, processes, applications and tools to ensure records of business activities are made and kept.</w:t>
      </w:r>
    </w:p>
    <w:p w:rsidR="00AC6EC2" w:rsidRPr="00C86415" w:rsidRDefault="00AC6EC2"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AC6EC2" w:rsidRPr="001E2EA7" w:rsidRDefault="002D6401" w:rsidP="00B618B9">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1E2EA7">
        <w:rPr>
          <w:rFonts w:ascii="Times New Roman" w:eastAsiaTheme="minorHAnsi" w:hAnsi="Times New Roman" w:cs="Times New Roman"/>
          <w:b/>
          <w:color w:val="auto"/>
          <w:sz w:val="22"/>
          <w:szCs w:val="20"/>
        </w:rPr>
        <w:t>Purpose/Objectives</w:t>
      </w:r>
      <w:r w:rsidR="00AC6EC2" w:rsidRPr="001E2EA7">
        <w:rPr>
          <w:rFonts w:ascii="Times New Roman" w:eastAsiaTheme="minorHAnsi" w:hAnsi="Times New Roman" w:cs="Times New Roman"/>
          <w:b/>
          <w:color w:val="auto"/>
          <w:sz w:val="22"/>
          <w:szCs w:val="20"/>
        </w:rPr>
        <w:t>:</w:t>
      </w:r>
      <w:r w:rsidR="00AC6EC2" w:rsidRPr="001E2EA7">
        <w:rPr>
          <w:rFonts w:ascii="Times New Roman" w:eastAsiaTheme="minorHAnsi" w:hAnsi="Times New Roman" w:cs="Times New Roman"/>
          <w:color w:val="auto"/>
          <w:sz w:val="22"/>
          <w:szCs w:val="20"/>
        </w:rPr>
        <w:t xml:space="preserve"> Explain what the policy aims to achieve. This policy aims to ensure:</w:t>
      </w:r>
    </w:p>
    <w:p w:rsidR="00AC6EC2" w:rsidRPr="001E2EA7" w:rsidRDefault="00B618B9" w:rsidP="00B618B9">
      <w:pPr>
        <w:pStyle w:val="ListParagraph"/>
        <w:numPr>
          <w:ilvl w:val="0"/>
          <w:numId w:val="1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A</w:t>
      </w:r>
      <w:r w:rsidR="00AC6EC2" w:rsidRPr="001E2EA7">
        <w:rPr>
          <w:rFonts w:ascii="Times New Roman" w:hAnsi="Times New Roman" w:cs="Times New Roman"/>
          <w:szCs w:val="20"/>
        </w:rPr>
        <w:t>ccountability and increased efficiency including reducing time spent finding records and enhancing information sharing within the agency (where possible)</w:t>
      </w:r>
    </w:p>
    <w:p w:rsidR="00AC6EC2" w:rsidRPr="001E2EA7" w:rsidRDefault="00B618B9" w:rsidP="00B618B9">
      <w:pPr>
        <w:pStyle w:val="ListParagraph"/>
        <w:numPr>
          <w:ilvl w:val="0"/>
          <w:numId w:val="1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w:t>
      </w:r>
      <w:r w:rsidR="00AC6EC2" w:rsidRPr="001E2EA7">
        <w:rPr>
          <w:rFonts w:ascii="Times New Roman" w:hAnsi="Times New Roman" w:cs="Times New Roman"/>
          <w:szCs w:val="20"/>
        </w:rPr>
        <w:t>ompliance with [administrative or business requirements]</w:t>
      </w:r>
    </w:p>
    <w:p w:rsidR="002D6401" w:rsidRPr="00B618B9" w:rsidRDefault="00B618B9" w:rsidP="00D73AE2">
      <w:pPr>
        <w:pStyle w:val="ListParagraph"/>
        <w:numPr>
          <w:ilvl w:val="0"/>
          <w:numId w:val="17"/>
        </w:numPr>
        <w:autoSpaceDE w:val="0"/>
        <w:autoSpaceDN w:val="0"/>
        <w:adjustRightInd w:val="0"/>
        <w:spacing w:after="0" w:line="240" w:lineRule="auto"/>
        <w:jc w:val="both"/>
        <w:rPr>
          <w:rFonts w:ascii="Times New Roman" w:hAnsi="Times New Roman" w:cs="Times New Roman"/>
          <w:szCs w:val="20"/>
        </w:rPr>
      </w:pPr>
      <w:r w:rsidRPr="00B618B9">
        <w:rPr>
          <w:rFonts w:ascii="Times New Roman" w:hAnsi="Times New Roman" w:cs="Times New Roman"/>
          <w:szCs w:val="20"/>
        </w:rPr>
        <w:t>C</w:t>
      </w:r>
      <w:r w:rsidR="00AC6EC2" w:rsidRPr="00B618B9">
        <w:rPr>
          <w:rFonts w:ascii="Times New Roman" w:hAnsi="Times New Roman" w:cs="Times New Roman"/>
          <w:szCs w:val="20"/>
        </w:rPr>
        <w:t>onsistent application of the principles within [relevant information standards]</w:t>
      </w:r>
      <w:r w:rsidRPr="00B618B9">
        <w:rPr>
          <w:rFonts w:ascii="Times New Roman" w:hAnsi="Times New Roman" w:cs="Times New Roman"/>
          <w:szCs w:val="20"/>
        </w:rPr>
        <w:t xml:space="preserve"> </w:t>
      </w:r>
      <w:r w:rsidR="00AC6EC2" w:rsidRPr="00B618B9">
        <w:rPr>
          <w:rFonts w:ascii="Times New Roman" w:hAnsi="Times New Roman" w:cs="Times New Roman"/>
          <w:szCs w:val="20"/>
        </w:rPr>
        <w:t xml:space="preserve">that all employees are aware of their </w:t>
      </w:r>
      <w:r w:rsidR="004A4FF7">
        <w:rPr>
          <w:rFonts w:ascii="Times New Roman" w:hAnsi="Times New Roman" w:cs="Times New Roman"/>
          <w:szCs w:val="20"/>
        </w:rPr>
        <w:t xml:space="preserve">record </w:t>
      </w:r>
      <w:proofErr w:type="gramStart"/>
      <w:r w:rsidR="004A4FF7">
        <w:rPr>
          <w:rFonts w:ascii="Times New Roman" w:hAnsi="Times New Roman" w:cs="Times New Roman"/>
          <w:szCs w:val="20"/>
        </w:rPr>
        <w:t xml:space="preserve">keeping </w:t>
      </w:r>
      <w:r w:rsidR="00AC6EC2" w:rsidRPr="00B618B9">
        <w:rPr>
          <w:rFonts w:ascii="Times New Roman" w:hAnsi="Times New Roman" w:cs="Times New Roman"/>
          <w:szCs w:val="20"/>
        </w:rPr>
        <w:t xml:space="preserve"> responsibilities</w:t>
      </w:r>
      <w:proofErr w:type="gramEnd"/>
      <w:r w:rsidR="00AC6EC2" w:rsidRPr="00B618B9">
        <w:rPr>
          <w:rFonts w:ascii="Times New Roman" w:hAnsi="Times New Roman" w:cs="Times New Roman"/>
          <w:szCs w:val="20"/>
        </w:rPr>
        <w:t>.</w:t>
      </w:r>
    </w:p>
    <w:p w:rsidR="00AC6EC2" w:rsidRPr="00C86415" w:rsidRDefault="00AC6EC2" w:rsidP="00AC6EC2">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70263A" w:rsidRDefault="002D6401" w:rsidP="00840C16">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70263A">
        <w:rPr>
          <w:rFonts w:ascii="Times New Roman" w:eastAsiaTheme="minorHAnsi" w:hAnsi="Times New Roman" w:cs="Times New Roman"/>
          <w:b/>
          <w:color w:val="auto"/>
          <w:sz w:val="22"/>
          <w:szCs w:val="20"/>
        </w:rPr>
        <w:t>Legislation</w:t>
      </w:r>
      <w:r w:rsidR="00840C16" w:rsidRPr="0070263A">
        <w:rPr>
          <w:rFonts w:ascii="Times New Roman" w:eastAsiaTheme="minorHAnsi" w:hAnsi="Times New Roman" w:cs="Times New Roman"/>
          <w:color w:val="auto"/>
          <w:sz w:val="22"/>
          <w:szCs w:val="20"/>
        </w:rPr>
        <w:t xml:space="preserve">: Explain your agency’s requirements under relevant </w:t>
      </w:r>
      <w:r w:rsidR="0070263A">
        <w:rPr>
          <w:rFonts w:ascii="Times New Roman" w:eastAsiaTheme="minorHAnsi" w:hAnsi="Times New Roman" w:cs="Times New Roman"/>
          <w:color w:val="auto"/>
          <w:sz w:val="22"/>
          <w:szCs w:val="20"/>
        </w:rPr>
        <w:t xml:space="preserve">standards. </w:t>
      </w:r>
      <w:r w:rsidR="00840C16" w:rsidRPr="0070263A">
        <w:rPr>
          <w:rFonts w:ascii="Times New Roman" w:eastAsiaTheme="minorHAnsi" w:hAnsi="Times New Roman" w:cs="Times New Roman"/>
          <w:color w:val="auto"/>
          <w:sz w:val="22"/>
          <w:szCs w:val="20"/>
        </w:rPr>
        <w:t>[</w:t>
      </w:r>
      <w:r w:rsidR="00380E96" w:rsidRPr="0070263A">
        <w:rPr>
          <w:rFonts w:ascii="Times New Roman" w:eastAsiaTheme="minorHAnsi" w:hAnsi="Times New Roman" w:cs="Times New Roman"/>
          <w:color w:val="auto"/>
          <w:sz w:val="22"/>
          <w:szCs w:val="20"/>
        </w:rPr>
        <w:t>Agency</w:t>
      </w:r>
      <w:r w:rsidR="00840C16" w:rsidRPr="0070263A">
        <w:rPr>
          <w:rFonts w:ascii="Times New Roman" w:eastAsiaTheme="minorHAnsi" w:hAnsi="Times New Roman" w:cs="Times New Roman"/>
          <w:color w:val="auto"/>
          <w:sz w:val="22"/>
          <w:szCs w:val="20"/>
        </w:rPr>
        <w:t xml:space="preserve"> name] is required to make and keep full and accurate records of its activities. Full and accurate records are those records that provide reliable, complete and authentic evidence of business activities and decisions.</w:t>
      </w:r>
      <w:r w:rsidR="0070263A">
        <w:rPr>
          <w:rFonts w:ascii="Times New Roman" w:eastAsiaTheme="minorHAnsi" w:hAnsi="Times New Roman" w:cs="Times New Roman"/>
          <w:color w:val="auto"/>
          <w:sz w:val="22"/>
          <w:szCs w:val="20"/>
        </w:rPr>
        <w:t xml:space="preserve"> </w:t>
      </w:r>
    </w:p>
    <w:p w:rsidR="00840C16" w:rsidRPr="00C86415" w:rsidRDefault="00840C16"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844C87" w:rsidRDefault="002D6401" w:rsidP="00E661BD">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844C87">
        <w:rPr>
          <w:rFonts w:ascii="Times New Roman" w:eastAsiaTheme="minorHAnsi" w:hAnsi="Times New Roman" w:cs="Times New Roman"/>
          <w:b/>
          <w:color w:val="auto"/>
          <w:sz w:val="22"/>
          <w:szCs w:val="20"/>
        </w:rPr>
        <w:t>Policy context</w:t>
      </w:r>
      <w:r w:rsidR="00E661BD" w:rsidRPr="00844C87">
        <w:rPr>
          <w:rFonts w:ascii="Times New Roman" w:eastAsiaTheme="minorHAnsi" w:hAnsi="Times New Roman" w:cs="Times New Roman"/>
          <w:b/>
          <w:color w:val="auto"/>
          <w:sz w:val="22"/>
          <w:szCs w:val="20"/>
        </w:rPr>
        <w:t>:</w:t>
      </w:r>
      <w:r w:rsidR="00E661BD" w:rsidRPr="00844C87">
        <w:rPr>
          <w:rFonts w:ascii="Times New Roman" w:eastAsiaTheme="minorHAnsi" w:hAnsi="Times New Roman" w:cs="Times New Roman"/>
          <w:color w:val="auto"/>
          <w:sz w:val="22"/>
          <w:szCs w:val="20"/>
        </w:rPr>
        <w:t xml:space="preserve"> Explain how the record</w:t>
      </w:r>
      <w:r w:rsidR="00DB52CA">
        <w:rPr>
          <w:rFonts w:ascii="Times New Roman" w:eastAsiaTheme="minorHAnsi" w:hAnsi="Times New Roman" w:cs="Times New Roman"/>
          <w:color w:val="auto"/>
          <w:sz w:val="22"/>
          <w:szCs w:val="20"/>
        </w:rPr>
        <w:t xml:space="preserve"> </w:t>
      </w:r>
      <w:r w:rsidR="00E661BD" w:rsidRPr="00844C87">
        <w:rPr>
          <w:rFonts w:ascii="Times New Roman" w:eastAsiaTheme="minorHAnsi" w:hAnsi="Times New Roman" w:cs="Times New Roman"/>
          <w:color w:val="auto"/>
          <w:sz w:val="22"/>
          <w:szCs w:val="20"/>
        </w:rPr>
        <w:t xml:space="preserve">keeping policy relates to broader information governance within your agency or other related policies. This policy supports </w:t>
      </w:r>
      <w:r w:rsidR="00844C87" w:rsidRPr="00844C87">
        <w:rPr>
          <w:rFonts w:ascii="Times New Roman" w:eastAsiaTheme="minorHAnsi" w:hAnsi="Times New Roman" w:cs="Times New Roman"/>
          <w:color w:val="auto"/>
          <w:sz w:val="22"/>
          <w:szCs w:val="20"/>
        </w:rPr>
        <w:t>organizational</w:t>
      </w:r>
      <w:r w:rsidR="00E661BD" w:rsidRPr="00844C87">
        <w:rPr>
          <w:rFonts w:ascii="Times New Roman" w:eastAsiaTheme="minorHAnsi" w:hAnsi="Times New Roman" w:cs="Times New Roman"/>
          <w:color w:val="auto"/>
          <w:sz w:val="22"/>
          <w:szCs w:val="20"/>
        </w:rPr>
        <w:t xml:space="preserve"> information governance aims and goals, by aligning with [related policies, strategies, initiatives]</w:t>
      </w:r>
      <w:r w:rsidR="00DB52CA">
        <w:rPr>
          <w:rFonts w:ascii="Times New Roman" w:eastAsiaTheme="minorHAnsi" w:hAnsi="Times New Roman" w:cs="Times New Roman"/>
          <w:color w:val="auto"/>
          <w:sz w:val="22"/>
          <w:szCs w:val="20"/>
        </w:rPr>
        <w:t xml:space="preserve">. </w:t>
      </w:r>
    </w:p>
    <w:p w:rsidR="00E661BD" w:rsidRPr="00844C87" w:rsidRDefault="00E661BD" w:rsidP="00E661BD">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2D6401" w:rsidRPr="00DB52CA" w:rsidRDefault="002D6401" w:rsidP="00AE6380">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DB52CA">
        <w:rPr>
          <w:rFonts w:ascii="Times New Roman" w:eastAsiaTheme="minorHAnsi" w:hAnsi="Times New Roman" w:cs="Times New Roman"/>
          <w:b/>
          <w:color w:val="auto"/>
          <w:sz w:val="22"/>
          <w:szCs w:val="20"/>
        </w:rPr>
        <w:t>Principles</w:t>
      </w:r>
      <w:r w:rsidR="00E661BD" w:rsidRPr="00DB52CA">
        <w:rPr>
          <w:rFonts w:ascii="Times New Roman" w:eastAsiaTheme="minorHAnsi" w:hAnsi="Times New Roman" w:cs="Times New Roman"/>
          <w:color w:val="auto"/>
          <w:sz w:val="22"/>
          <w:szCs w:val="20"/>
        </w:rPr>
        <w:t xml:space="preserve">: </w:t>
      </w:r>
      <w:r w:rsidR="009C1B69" w:rsidRPr="00DB52CA">
        <w:rPr>
          <w:rFonts w:ascii="Times New Roman" w:eastAsiaTheme="minorHAnsi" w:hAnsi="Times New Roman" w:cs="Times New Roman"/>
          <w:color w:val="auto"/>
          <w:sz w:val="22"/>
          <w:szCs w:val="20"/>
        </w:rPr>
        <w:t>Detail the underlying principles of the policy that will be applied to your agency.</w:t>
      </w:r>
      <w:r w:rsidR="00DB52CA">
        <w:rPr>
          <w:rFonts w:ascii="Times New Roman" w:eastAsiaTheme="minorHAnsi" w:hAnsi="Times New Roman" w:cs="Times New Roman"/>
          <w:color w:val="auto"/>
          <w:sz w:val="22"/>
          <w:szCs w:val="20"/>
        </w:rPr>
        <w:t xml:space="preserve"> </w:t>
      </w:r>
      <w:r w:rsidR="009C1B69" w:rsidRPr="00DB52CA">
        <w:rPr>
          <w:rFonts w:ascii="Times New Roman" w:eastAsiaTheme="minorHAnsi" w:hAnsi="Times New Roman" w:cs="Times New Roman"/>
          <w:color w:val="auto"/>
          <w:sz w:val="22"/>
          <w:szCs w:val="20"/>
        </w:rPr>
        <w:t xml:space="preserve">Full and accurate records must be created and maintained for as long as required for legislative, business and accountability purposes. Records must be captured in an appropriate application. Records must only be disposed of with </w:t>
      </w:r>
      <w:r w:rsidR="004A422C" w:rsidRPr="00DB52CA">
        <w:rPr>
          <w:rFonts w:ascii="Times New Roman" w:eastAsiaTheme="minorHAnsi" w:hAnsi="Times New Roman" w:cs="Times New Roman"/>
          <w:color w:val="auto"/>
          <w:sz w:val="22"/>
          <w:szCs w:val="20"/>
        </w:rPr>
        <w:t>authorization</w:t>
      </w:r>
      <w:r w:rsidR="009C1B69" w:rsidRPr="00DB52CA">
        <w:rPr>
          <w:rFonts w:ascii="Times New Roman" w:eastAsiaTheme="minorHAnsi" w:hAnsi="Times New Roman" w:cs="Times New Roman"/>
          <w:color w:val="auto"/>
          <w:sz w:val="22"/>
          <w:szCs w:val="20"/>
        </w:rPr>
        <w:t xml:space="preserve"> from the CEO or delegate. [Any other principles specific to the agency]</w:t>
      </w:r>
    </w:p>
    <w:p w:rsidR="007163C9" w:rsidRPr="00C86415" w:rsidRDefault="007163C9"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B73A02" w:rsidRDefault="002D6401" w:rsidP="00664A45">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B73A02">
        <w:rPr>
          <w:rFonts w:ascii="Times New Roman" w:eastAsiaTheme="minorHAnsi" w:hAnsi="Times New Roman" w:cs="Times New Roman"/>
          <w:b/>
          <w:color w:val="auto"/>
          <w:sz w:val="22"/>
          <w:szCs w:val="20"/>
        </w:rPr>
        <w:t>Scope</w:t>
      </w:r>
      <w:r w:rsidR="00664A45" w:rsidRPr="00B73A02">
        <w:rPr>
          <w:rFonts w:ascii="Times New Roman" w:eastAsiaTheme="minorHAnsi" w:hAnsi="Times New Roman" w:cs="Times New Roman"/>
          <w:color w:val="auto"/>
          <w:sz w:val="22"/>
          <w:szCs w:val="20"/>
        </w:rPr>
        <w:t xml:space="preserve">: Explain the application of the policy – what is covered (records of all formats) and who is covered (the entire agency). For the purpose of this policy, a record is [agency’s definition of a record]. This policy covers public records </w:t>
      </w:r>
      <w:r w:rsidR="00B92592" w:rsidRPr="00B73A02">
        <w:rPr>
          <w:rFonts w:ascii="Times New Roman" w:eastAsiaTheme="minorHAnsi" w:hAnsi="Times New Roman" w:cs="Times New Roman"/>
          <w:color w:val="auto"/>
          <w:sz w:val="22"/>
          <w:szCs w:val="20"/>
        </w:rPr>
        <w:t>created;</w:t>
      </w:r>
      <w:r w:rsidR="00664A45" w:rsidRPr="00B73A02">
        <w:rPr>
          <w:rFonts w:ascii="Times New Roman" w:eastAsiaTheme="minorHAnsi" w:hAnsi="Times New Roman" w:cs="Times New Roman"/>
          <w:color w:val="auto"/>
          <w:sz w:val="22"/>
          <w:szCs w:val="20"/>
        </w:rPr>
        <w:t xml:space="preserve"> commissioned, received by the agency or which the agency has a legislative responsibility. This policy applies to all employees. [Specify what ‘employee’ means</w:t>
      </w:r>
      <w:r w:rsidR="00B73A02" w:rsidRPr="00B73A02">
        <w:rPr>
          <w:rFonts w:ascii="Times New Roman" w:eastAsiaTheme="minorHAnsi" w:hAnsi="Times New Roman" w:cs="Times New Roman"/>
          <w:color w:val="auto"/>
          <w:sz w:val="22"/>
          <w:szCs w:val="20"/>
        </w:rPr>
        <w:t xml:space="preserve"> – i.e. contractors, volunteers</w:t>
      </w:r>
      <w:r w:rsidR="002C3A07">
        <w:rPr>
          <w:rFonts w:ascii="Times New Roman" w:eastAsiaTheme="minorHAnsi" w:hAnsi="Times New Roman" w:cs="Times New Roman"/>
          <w:color w:val="auto"/>
          <w:sz w:val="22"/>
          <w:szCs w:val="20"/>
        </w:rPr>
        <w:t>…</w:t>
      </w:r>
      <w:r w:rsidR="00664A45" w:rsidRPr="00B73A02">
        <w:rPr>
          <w:rFonts w:ascii="Times New Roman" w:eastAsiaTheme="minorHAnsi" w:hAnsi="Times New Roman" w:cs="Times New Roman"/>
          <w:color w:val="auto"/>
          <w:sz w:val="22"/>
          <w:szCs w:val="20"/>
        </w:rPr>
        <w:t>]</w:t>
      </w:r>
    </w:p>
    <w:p w:rsidR="00664A45" w:rsidRPr="00C86415" w:rsidRDefault="00664A45"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664A45" w:rsidRPr="00C86415" w:rsidRDefault="00664A45"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664A45" w:rsidRPr="002C3A07" w:rsidRDefault="002D6401" w:rsidP="00664A45">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2C3A07">
        <w:rPr>
          <w:rFonts w:ascii="Times New Roman" w:eastAsiaTheme="minorHAnsi" w:hAnsi="Times New Roman" w:cs="Times New Roman"/>
          <w:b/>
          <w:color w:val="auto"/>
          <w:sz w:val="22"/>
          <w:szCs w:val="20"/>
        </w:rPr>
        <w:t>Roles/Responsibilities</w:t>
      </w:r>
      <w:r w:rsidR="00664A45" w:rsidRPr="002C3A07">
        <w:rPr>
          <w:rFonts w:ascii="Times New Roman" w:eastAsiaTheme="minorHAnsi" w:hAnsi="Times New Roman" w:cs="Times New Roman"/>
          <w:color w:val="auto"/>
          <w:sz w:val="22"/>
          <w:szCs w:val="20"/>
        </w:rPr>
        <w:t>: Explain the record</w:t>
      </w:r>
      <w:r w:rsidR="002C3A07" w:rsidRPr="002C3A07">
        <w:rPr>
          <w:rFonts w:ascii="Times New Roman" w:eastAsiaTheme="minorHAnsi" w:hAnsi="Times New Roman" w:cs="Times New Roman"/>
          <w:color w:val="auto"/>
          <w:sz w:val="22"/>
          <w:szCs w:val="20"/>
        </w:rPr>
        <w:t xml:space="preserve"> </w:t>
      </w:r>
      <w:r w:rsidR="00664A45" w:rsidRPr="002C3A07">
        <w:rPr>
          <w:rFonts w:ascii="Times New Roman" w:eastAsiaTheme="minorHAnsi" w:hAnsi="Times New Roman" w:cs="Times New Roman"/>
          <w:color w:val="auto"/>
          <w:sz w:val="22"/>
          <w:szCs w:val="20"/>
        </w:rPr>
        <w:t>keeping responsibilities assigned to various positions or groups within your agency.</w:t>
      </w:r>
    </w:p>
    <w:p w:rsidR="00664A45" w:rsidRPr="002C3A07" w:rsidRDefault="002C3A07" w:rsidP="00664A45">
      <w:pPr>
        <w:pStyle w:val="ListParagraph"/>
        <w:numPr>
          <w:ilvl w:val="0"/>
          <w:numId w:val="18"/>
        </w:numPr>
        <w:autoSpaceDE w:val="0"/>
        <w:autoSpaceDN w:val="0"/>
        <w:adjustRightInd w:val="0"/>
        <w:spacing w:after="0" w:line="240" w:lineRule="auto"/>
        <w:rPr>
          <w:rFonts w:ascii="Times New Roman" w:hAnsi="Times New Roman" w:cs="Times New Roman"/>
          <w:b/>
          <w:szCs w:val="20"/>
          <w:u w:val="single"/>
        </w:rPr>
      </w:pPr>
      <w:r w:rsidRPr="002C3A07">
        <w:rPr>
          <w:rFonts w:ascii="Times New Roman" w:hAnsi="Times New Roman" w:cs="Times New Roman"/>
          <w:b/>
          <w:szCs w:val="20"/>
          <w:u w:val="single"/>
        </w:rPr>
        <w:t xml:space="preserve">CEO/Director </w:t>
      </w:r>
      <w:r w:rsidR="00664A45" w:rsidRPr="002C3A07">
        <w:rPr>
          <w:rFonts w:ascii="Times New Roman" w:hAnsi="Times New Roman" w:cs="Times New Roman"/>
          <w:b/>
          <w:szCs w:val="20"/>
          <w:u w:val="single"/>
        </w:rPr>
        <w:t xml:space="preserve"> is responsible for:</w:t>
      </w:r>
    </w:p>
    <w:p w:rsidR="00664A45" w:rsidRPr="002C3A07" w:rsidRDefault="002C3A07" w:rsidP="00664A45">
      <w:pPr>
        <w:pStyle w:val="ListParagraph"/>
        <w:numPr>
          <w:ilvl w:val="0"/>
          <w:numId w:val="19"/>
        </w:num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E</w:t>
      </w:r>
      <w:r w:rsidR="00664A45" w:rsidRPr="002C3A07">
        <w:rPr>
          <w:rFonts w:ascii="Times New Roman" w:hAnsi="Times New Roman" w:cs="Times New Roman"/>
          <w:szCs w:val="20"/>
        </w:rPr>
        <w:t>nsuring the agency makes and keeps full and accurate records of its business activities</w:t>
      </w:r>
    </w:p>
    <w:p w:rsidR="00664A45" w:rsidRPr="002C3A07" w:rsidRDefault="00664A45" w:rsidP="00AA418E">
      <w:pPr>
        <w:pStyle w:val="ListParagraph"/>
        <w:numPr>
          <w:ilvl w:val="0"/>
          <w:numId w:val="19"/>
        </w:numPr>
        <w:autoSpaceDE w:val="0"/>
        <w:autoSpaceDN w:val="0"/>
        <w:adjustRightInd w:val="0"/>
        <w:spacing w:after="0" w:line="240" w:lineRule="auto"/>
        <w:rPr>
          <w:rFonts w:ascii="Times New Roman" w:hAnsi="Times New Roman" w:cs="Times New Roman"/>
          <w:szCs w:val="20"/>
        </w:rPr>
      </w:pPr>
      <w:r w:rsidRPr="002C3A07">
        <w:rPr>
          <w:rFonts w:ascii="Times New Roman" w:hAnsi="Times New Roman" w:cs="Times New Roman"/>
          <w:szCs w:val="20"/>
        </w:rPr>
        <w:t>[Record</w:t>
      </w:r>
      <w:r w:rsidR="002C3A07" w:rsidRPr="002C3A07">
        <w:rPr>
          <w:rFonts w:ascii="Times New Roman" w:hAnsi="Times New Roman" w:cs="Times New Roman"/>
          <w:szCs w:val="20"/>
        </w:rPr>
        <w:t xml:space="preserve"> </w:t>
      </w:r>
      <w:r w:rsidRPr="002C3A07">
        <w:rPr>
          <w:rFonts w:ascii="Times New Roman" w:hAnsi="Times New Roman" w:cs="Times New Roman"/>
          <w:szCs w:val="20"/>
        </w:rPr>
        <w:t xml:space="preserve">keeping Unit] is responsible </w:t>
      </w:r>
      <w:r w:rsidR="004A4FF7" w:rsidRPr="002C3A07">
        <w:rPr>
          <w:rFonts w:ascii="Times New Roman" w:hAnsi="Times New Roman" w:cs="Times New Roman"/>
          <w:szCs w:val="20"/>
        </w:rPr>
        <w:t>for</w:t>
      </w:r>
      <w:r w:rsidR="002C3A07" w:rsidRPr="002C3A07">
        <w:rPr>
          <w:rFonts w:ascii="Times New Roman" w:hAnsi="Times New Roman" w:cs="Times New Roman"/>
          <w:szCs w:val="20"/>
        </w:rPr>
        <w:t xml:space="preserve"> </w:t>
      </w:r>
      <w:r w:rsidRPr="002C3A07">
        <w:rPr>
          <w:rFonts w:ascii="Times New Roman" w:hAnsi="Times New Roman" w:cs="Times New Roman"/>
          <w:szCs w:val="20"/>
        </w:rPr>
        <w:t xml:space="preserve">managing </w:t>
      </w:r>
      <w:r w:rsidR="004A4FF7">
        <w:rPr>
          <w:rFonts w:ascii="Times New Roman" w:hAnsi="Times New Roman" w:cs="Times New Roman"/>
          <w:szCs w:val="20"/>
        </w:rPr>
        <w:t xml:space="preserve">record keeping </w:t>
      </w:r>
      <w:r w:rsidR="004A4FF7" w:rsidRPr="002C3A07">
        <w:rPr>
          <w:rFonts w:ascii="Times New Roman" w:hAnsi="Times New Roman" w:cs="Times New Roman"/>
          <w:szCs w:val="20"/>
        </w:rPr>
        <w:t>activities</w:t>
      </w:r>
      <w:r w:rsidRPr="002C3A07">
        <w:rPr>
          <w:rFonts w:ascii="Times New Roman" w:hAnsi="Times New Roman" w:cs="Times New Roman"/>
          <w:szCs w:val="20"/>
        </w:rPr>
        <w:t xml:space="preserve"> to ensure compliance with </w:t>
      </w:r>
      <w:r w:rsidR="002C3A07">
        <w:rPr>
          <w:rFonts w:ascii="Times New Roman" w:hAnsi="Times New Roman" w:cs="Times New Roman"/>
          <w:szCs w:val="20"/>
        </w:rPr>
        <w:t xml:space="preserve">standards </w:t>
      </w:r>
      <w:r w:rsidRPr="002C3A07">
        <w:rPr>
          <w:rFonts w:ascii="Times New Roman" w:hAnsi="Times New Roman" w:cs="Times New Roman"/>
          <w:szCs w:val="20"/>
        </w:rPr>
        <w:t>and best practice requirements.</w:t>
      </w:r>
    </w:p>
    <w:p w:rsidR="00664A45" w:rsidRPr="002C3A07" w:rsidRDefault="007C69B1" w:rsidP="00664A45">
      <w:pPr>
        <w:pStyle w:val="ListParagraph"/>
        <w:numPr>
          <w:ilvl w:val="0"/>
          <w:numId w:val="19"/>
        </w:num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D</w:t>
      </w:r>
      <w:r w:rsidR="00664A45" w:rsidRPr="002C3A07">
        <w:rPr>
          <w:rFonts w:ascii="Times New Roman" w:hAnsi="Times New Roman" w:cs="Times New Roman"/>
          <w:szCs w:val="20"/>
        </w:rPr>
        <w:t>eveloping and implementing a record</w:t>
      </w:r>
      <w:r>
        <w:rPr>
          <w:rFonts w:ascii="Times New Roman" w:hAnsi="Times New Roman" w:cs="Times New Roman"/>
          <w:szCs w:val="20"/>
        </w:rPr>
        <w:t xml:space="preserve"> </w:t>
      </w:r>
      <w:r w:rsidR="00664A45" w:rsidRPr="002C3A07">
        <w:rPr>
          <w:rFonts w:ascii="Times New Roman" w:hAnsi="Times New Roman" w:cs="Times New Roman"/>
          <w:szCs w:val="20"/>
        </w:rPr>
        <w:t xml:space="preserve">keeping program for the agency, including the development of a </w:t>
      </w:r>
      <w:r w:rsidR="004A4FF7" w:rsidRPr="002C3A07">
        <w:rPr>
          <w:rFonts w:ascii="Times New Roman" w:hAnsi="Times New Roman" w:cs="Times New Roman"/>
          <w:szCs w:val="20"/>
        </w:rPr>
        <w:t>record</w:t>
      </w:r>
      <w:r w:rsidR="004A4FF7">
        <w:rPr>
          <w:rFonts w:ascii="Times New Roman" w:hAnsi="Times New Roman" w:cs="Times New Roman"/>
          <w:szCs w:val="20"/>
        </w:rPr>
        <w:t>-keeping</w:t>
      </w:r>
      <w:r w:rsidR="00664A45" w:rsidRPr="002C3A07">
        <w:rPr>
          <w:rFonts w:ascii="Times New Roman" w:hAnsi="Times New Roman" w:cs="Times New Roman"/>
          <w:szCs w:val="20"/>
        </w:rPr>
        <w:t xml:space="preserve"> framework and disposal program.</w:t>
      </w:r>
    </w:p>
    <w:p w:rsidR="00664A45" w:rsidRPr="004A4FF7" w:rsidRDefault="004A4FF7" w:rsidP="00354F68">
      <w:pPr>
        <w:pStyle w:val="ListParagraph"/>
        <w:numPr>
          <w:ilvl w:val="0"/>
          <w:numId w:val="19"/>
        </w:numPr>
        <w:autoSpaceDE w:val="0"/>
        <w:autoSpaceDN w:val="0"/>
        <w:adjustRightInd w:val="0"/>
        <w:spacing w:after="0" w:line="240" w:lineRule="auto"/>
        <w:rPr>
          <w:rFonts w:ascii="Times New Roman" w:hAnsi="Times New Roman" w:cs="Times New Roman"/>
          <w:szCs w:val="20"/>
        </w:rPr>
      </w:pPr>
      <w:r w:rsidRPr="004A4FF7">
        <w:rPr>
          <w:rFonts w:ascii="Times New Roman" w:hAnsi="Times New Roman" w:cs="Times New Roman"/>
          <w:szCs w:val="20"/>
        </w:rPr>
        <w:t>D</w:t>
      </w:r>
      <w:r w:rsidR="00664A45" w:rsidRPr="004A4FF7">
        <w:rPr>
          <w:rFonts w:ascii="Times New Roman" w:hAnsi="Times New Roman" w:cs="Times New Roman"/>
          <w:szCs w:val="20"/>
        </w:rPr>
        <w:t xml:space="preserve">eveloping and implementing </w:t>
      </w:r>
      <w:r w:rsidRPr="004A4FF7">
        <w:rPr>
          <w:rFonts w:ascii="Times New Roman" w:hAnsi="Times New Roman" w:cs="Times New Roman"/>
          <w:szCs w:val="20"/>
        </w:rPr>
        <w:t xml:space="preserve">record keeping </w:t>
      </w:r>
      <w:r w:rsidR="00664A45" w:rsidRPr="004A4FF7">
        <w:rPr>
          <w:rFonts w:ascii="Times New Roman" w:hAnsi="Times New Roman" w:cs="Times New Roman"/>
          <w:szCs w:val="20"/>
        </w:rPr>
        <w:t xml:space="preserve"> training and awareness programs</w:t>
      </w:r>
      <w:r w:rsidRPr="004A4FF7">
        <w:rPr>
          <w:rFonts w:ascii="Times New Roman" w:hAnsi="Times New Roman" w:cs="Times New Roman"/>
          <w:szCs w:val="20"/>
        </w:rPr>
        <w:t xml:space="preserve"> </w:t>
      </w:r>
      <w:r w:rsidR="00664A45" w:rsidRPr="004A4FF7">
        <w:rPr>
          <w:rFonts w:ascii="Times New Roman" w:hAnsi="Times New Roman" w:cs="Times New Roman"/>
          <w:szCs w:val="20"/>
        </w:rPr>
        <w:t>undertaking disaster preparedness to ensure identification and management of vital records</w:t>
      </w:r>
    </w:p>
    <w:p w:rsidR="00664A45" w:rsidRPr="004A4FF7" w:rsidRDefault="00664A45" w:rsidP="00664A45">
      <w:pPr>
        <w:pStyle w:val="ListParagraph"/>
        <w:numPr>
          <w:ilvl w:val="0"/>
          <w:numId w:val="18"/>
        </w:numPr>
        <w:autoSpaceDE w:val="0"/>
        <w:autoSpaceDN w:val="0"/>
        <w:adjustRightInd w:val="0"/>
        <w:spacing w:after="0" w:line="240" w:lineRule="auto"/>
        <w:rPr>
          <w:rFonts w:ascii="Times New Roman" w:hAnsi="Times New Roman" w:cs="Times New Roman"/>
          <w:b/>
          <w:szCs w:val="20"/>
          <w:u w:val="single"/>
        </w:rPr>
      </w:pPr>
      <w:r w:rsidRPr="004A4FF7">
        <w:rPr>
          <w:rFonts w:ascii="Times New Roman" w:hAnsi="Times New Roman" w:cs="Times New Roman"/>
          <w:b/>
          <w:szCs w:val="20"/>
          <w:u w:val="single"/>
        </w:rPr>
        <w:t>Managers are responsible for:</w:t>
      </w:r>
    </w:p>
    <w:p w:rsidR="00664A45" w:rsidRPr="00B104A7" w:rsidRDefault="004A4FF7" w:rsidP="002A4988">
      <w:pPr>
        <w:pStyle w:val="ListParagraph"/>
        <w:numPr>
          <w:ilvl w:val="0"/>
          <w:numId w:val="19"/>
        </w:numPr>
        <w:autoSpaceDE w:val="0"/>
        <w:autoSpaceDN w:val="0"/>
        <w:adjustRightInd w:val="0"/>
        <w:spacing w:after="0" w:line="240" w:lineRule="auto"/>
        <w:rPr>
          <w:rFonts w:ascii="Times New Roman" w:hAnsi="Times New Roman" w:cs="Times New Roman"/>
          <w:szCs w:val="20"/>
        </w:rPr>
      </w:pPr>
      <w:r w:rsidRPr="00B104A7">
        <w:rPr>
          <w:rFonts w:ascii="Times New Roman" w:hAnsi="Times New Roman" w:cs="Times New Roman"/>
          <w:szCs w:val="20"/>
        </w:rPr>
        <w:t>E</w:t>
      </w:r>
      <w:r w:rsidR="00664A45" w:rsidRPr="00B104A7">
        <w:rPr>
          <w:rFonts w:ascii="Times New Roman" w:hAnsi="Times New Roman" w:cs="Times New Roman"/>
          <w:szCs w:val="20"/>
        </w:rPr>
        <w:t xml:space="preserve">nsuring employees under their supervision are aware of their </w:t>
      </w:r>
      <w:r w:rsidRPr="00B104A7">
        <w:rPr>
          <w:rFonts w:ascii="Times New Roman" w:hAnsi="Times New Roman" w:cs="Times New Roman"/>
          <w:szCs w:val="20"/>
        </w:rPr>
        <w:t xml:space="preserve">record </w:t>
      </w:r>
      <w:r w:rsidR="00B104A7" w:rsidRPr="00B104A7">
        <w:rPr>
          <w:rFonts w:ascii="Times New Roman" w:hAnsi="Times New Roman" w:cs="Times New Roman"/>
          <w:szCs w:val="20"/>
        </w:rPr>
        <w:t>keeping responsibilities</w:t>
      </w:r>
      <w:r w:rsidR="00664A45" w:rsidRPr="00B104A7">
        <w:rPr>
          <w:rFonts w:ascii="Times New Roman" w:hAnsi="Times New Roman" w:cs="Times New Roman"/>
          <w:szCs w:val="20"/>
        </w:rPr>
        <w:t xml:space="preserve"> and undertake training to ensure records are created</w:t>
      </w:r>
      <w:r w:rsidR="00B104A7">
        <w:rPr>
          <w:rFonts w:ascii="Times New Roman" w:hAnsi="Times New Roman" w:cs="Times New Roman"/>
          <w:szCs w:val="20"/>
        </w:rPr>
        <w:t>,</w:t>
      </w:r>
      <w:r w:rsidR="00664A45" w:rsidRPr="00B104A7">
        <w:rPr>
          <w:rFonts w:ascii="Times New Roman" w:hAnsi="Times New Roman" w:cs="Times New Roman"/>
          <w:szCs w:val="20"/>
        </w:rPr>
        <w:t xml:space="preserve"> and managed appropriately</w:t>
      </w:r>
      <w:r w:rsidR="00B104A7" w:rsidRPr="00B104A7">
        <w:rPr>
          <w:rFonts w:ascii="Times New Roman" w:hAnsi="Times New Roman" w:cs="Times New Roman"/>
          <w:szCs w:val="20"/>
        </w:rPr>
        <w:t xml:space="preserve"> </w:t>
      </w:r>
      <w:r w:rsidR="00664A45" w:rsidRPr="00B104A7">
        <w:rPr>
          <w:rFonts w:ascii="Times New Roman" w:hAnsi="Times New Roman" w:cs="Times New Roman"/>
          <w:szCs w:val="20"/>
        </w:rPr>
        <w:t>ensuring that their business area captures records in an appropriate application</w:t>
      </w:r>
      <w:r w:rsidR="00B104A7" w:rsidRPr="00B104A7">
        <w:rPr>
          <w:rFonts w:ascii="Times New Roman" w:hAnsi="Times New Roman" w:cs="Times New Roman"/>
          <w:szCs w:val="20"/>
        </w:rPr>
        <w:t xml:space="preserve"> </w:t>
      </w:r>
      <w:r w:rsidR="00664A45" w:rsidRPr="00B104A7">
        <w:rPr>
          <w:rFonts w:ascii="Times New Roman" w:hAnsi="Times New Roman" w:cs="Times New Roman"/>
          <w:szCs w:val="20"/>
        </w:rPr>
        <w:t>ensuring that their business area complies with this policy</w:t>
      </w:r>
      <w:r w:rsidR="00B104A7">
        <w:rPr>
          <w:rFonts w:ascii="Times New Roman" w:hAnsi="Times New Roman" w:cs="Times New Roman"/>
          <w:szCs w:val="20"/>
        </w:rPr>
        <w:t xml:space="preserve">. </w:t>
      </w:r>
    </w:p>
    <w:p w:rsidR="00664A45" w:rsidRPr="00B104A7" w:rsidRDefault="00664A45" w:rsidP="00664A45">
      <w:pPr>
        <w:pStyle w:val="ListParagraph"/>
        <w:numPr>
          <w:ilvl w:val="0"/>
          <w:numId w:val="18"/>
        </w:numPr>
        <w:autoSpaceDE w:val="0"/>
        <w:autoSpaceDN w:val="0"/>
        <w:adjustRightInd w:val="0"/>
        <w:spacing w:after="0" w:line="240" w:lineRule="auto"/>
        <w:rPr>
          <w:rFonts w:ascii="Times New Roman" w:hAnsi="Times New Roman" w:cs="Times New Roman"/>
          <w:b/>
          <w:szCs w:val="20"/>
          <w:u w:val="single"/>
        </w:rPr>
      </w:pPr>
      <w:r w:rsidRPr="00B104A7">
        <w:rPr>
          <w:rFonts w:ascii="Times New Roman" w:hAnsi="Times New Roman" w:cs="Times New Roman"/>
          <w:b/>
          <w:szCs w:val="20"/>
          <w:u w:val="single"/>
        </w:rPr>
        <w:t>All employees are responsible for:</w:t>
      </w:r>
    </w:p>
    <w:p w:rsidR="002D6401" w:rsidRPr="00B104A7" w:rsidRDefault="00B104A7" w:rsidP="00B57120">
      <w:pPr>
        <w:pStyle w:val="ListParagraph"/>
        <w:numPr>
          <w:ilvl w:val="0"/>
          <w:numId w:val="19"/>
        </w:numPr>
        <w:autoSpaceDE w:val="0"/>
        <w:autoSpaceDN w:val="0"/>
        <w:adjustRightInd w:val="0"/>
        <w:spacing w:after="0" w:line="240" w:lineRule="auto"/>
        <w:rPr>
          <w:rFonts w:ascii="Times New Roman" w:hAnsi="Times New Roman" w:cs="Times New Roman"/>
          <w:szCs w:val="20"/>
        </w:rPr>
      </w:pPr>
      <w:r w:rsidRPr="00B104A7">
        <w:rPr>
          <w:rFonts w:ascii="Times New Roman" w:hAnsi="Times New Roman" w:cs="Times New Roman"/>
          <w:szCs w:val="20"/>
        </w:rPr>
        <w:t>C</w:t>
      </w:r>
      <w:r w:rsidR="00664A45" w:rsidRPr="00B104A7">
        <w:rPr>
          <w:rFonts w:ascii="Times New Roman" w:hAnsi="Times New Roman" w:cs="Times New Roman"/>
          <w:szCs w:val="20"/>
        </w:rPr>
        <w:t>reating records of their business activities</w:t>
      </w:r>
      <w:r w:rsidRPr="00B104A7">
        <w:rPr>
          <w:rFonts w:ascii="Times New Roman" w:hAnsi="Times New Roman" w:cs="Times New Roman"/>
          <w:szCs w:val="20"/>
        </w:rPr>
        <w:t xml:space="preserve"> </w:t>
      </w:r>
      <w:r w:rsidR="00664A45" w:rsidRPr="00B104A7">
        <w:rPr>
          <w:rFonts w:ascii="Times New Roman" w:hAnsi="Times New Roman" w:cs="Times New Roman"/>
          <w:szCs w:val="20"/>
        </w:rPr>
        <w:t>capturing records in an appropriate application</w:t>
      </w:r>
      <w:r w:rsidRPr="00B104A7">
        <w:rPr>
          <w:rFonts w:ascii="Times New Roman" w:hAnsi="Times New Roman" w:cs="Times New Roman"/>
          <w:szCs w:val="20"/>
        </w:rPr>
        <w:t xml:space="preserve"> </w:t>
      </w:r>
      <w:r w:rsidR="00664A45" w:rsidRPr="00B104A7">
        <w:rPr>
          <w:rFonts w:ascii="Times New Roman" w:hAnsi="Times New Roman" w:cs="Times New Roman"/>
          <w:szCs w:val="20"/>
        </w:rPr>
        <w:t>ensuring records are kept for the required retention period in accordance with an authorized retention and disposal schedule</w:t>
      </w:r>
      <w:r w:rsidRPr="00B104A7">
        <w:rPr>
          <w:rFonts w:ascii="Times New Roman" w:hAnsi="Times New Roman" w:cs="Times New Roman"/>
          <w:szCs w:val="20"/>
        </w:rPr>
        <w:t xml:space="preserve"> </w:t>
      </w:r>
      <w:r w:rsidR="00664A45" w:rsidRPr="00B104A7">
        <w:rPr>
          <w:rFonts w:ascii="Times New Roman" w:hAnsi="Times New Roman" w:cs="Times New Roman"/>
          <w:szCs w:val="20"/>
        </w:rPr>
        <w:t>securing records from unauthorized access</w:t>
      </w:r>
      <w:r w:rsidRPr="00B104A7">
        <w:rPr>
          <w:rFonts w:ascii="Times New Roman" w:hAnsi="Times New Roman" w:cs="Times New Roman"/>
          <w:szCs w:val="20"/>
        </w:rPr>
        <w:t xml:space="preserve"> </w:t>
      </w:r>
      <w:r>
        <w:rPr>
          <w:rFonts w:ascii="Times New Roman" w:hAnsi="Times New Roman" w:cs="Times New Roman"/>
          <w:szCs w:val="20"/>
        </w:rPr>
        <w:t>c</w:t>
      </w:r>
      <w:r w:rsidR="00664A45" w:rsidRPr="00B104A7">
        <w:rPr>
          <w:rFonts w:ascii="Times New Roman" w:hAnsi="Times New Roman" w:cs="Times New Roman"/>
          <w:szCs w:val="20"/>
        </w:rPr>
        <w:t>omplying with this policy.</w:t>
      </w:r>
    </w:p>
    <w:p w:rsidR="00664A45" w:rsidRPr="00C86415" w:rsidRDefault="00664A45"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9B6EAA" w:rsidRDefault="002D6401" w:rsidP="00617103">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9B6EAA">
        <w:rPr>
          <w:rFonts w:ascii="Times New Roman" w:eastAsiaTheme="minorHAnsi" w:hAnsi="Times New Roman" w:cs="Times New Roman"/>
          <w:b/>
          <w:color w:val="auto"/>
          <w:sz w:val="22"/>
          <w:szCs w:val="20"/>
        </w:rPr>
        <w:t>Delegations</w:t>
      </w:r>
      <w:r w:rsidR="002E1CBD" w:rsidRPr="009B6EAA">
        <w:rPr>
          <w:rFonts w:ascii="Times New Roman" w:eastAsiaTheme="minorHAnsi" w:hAnsi="Times New Roman" w:cs="Times New Roman"/>
          <w:color w:val="auto"/>
          <w:sz w:val="22"/>
          <w:szCs w:val="20"/>
        </w:rPr>
        <w:t xml:space="preserve">: </w:t>
      </w:r>
      <w:r w:rsidR="00617103" w:rsidRPr="009B6EAA">
        <w:rPr>
          <w:rFonts w:ascii="Times New Roman" w:eastAsiaTheme="minorHAnsi" w:hAnsi="Times New Roman" w:cs="Times New Roman"/>
          <w:color w:val="auto"/>
          <w:sz w:val="22"/>
          <w:szCs w:val="20"/>
        </w:rPr>
        <w:t>Explain who has appro</w:t>
      </w:r>
      <w:r w:rsidR="007719C8">
        <w:rPr>
          <w:rFonts w:ascii="Times New Roman" w:eastAsiaTheme="minorHAnsi" w:hAnsi="Times New Roman" w:cs="Times New Roman"/>
          <w:color w:val="auto"/>
          <w:sz w:val="22"/>
          <w:szCs w:val="20"/>
        </w:rPr>
        <w:t>priate delegation dealing with restricted access p</w:t>
      </w:r>
      <w:r w:rsidR="00617103" w:rsidRPr="009B6EAA">
        <w:rPr>
          <w:rFonts w:ascii="Times New Roman" w:eastAsiaTheme="minorHAnsi" w:hAnsi="Times New Roman" w:cs="Times New Roman"/>
          <w:color w:val="auto"/>
          <w:sz w:val="22"/>
          <w:szCs w:val="20"/>
        </w:rPr>
        <w:t xml:space="preserve">eriods for records in the custody or disposal of records (if applicable). [Position, Location] is the delegated officer to approve disposal of </w:t>
      </w:r>
      <w:r w:rsidR="007719C8">
        <w:rPr>
          <w:rFonts w:ascii="Times New Roman" w:eastAsiaTheme="minorHAnsi" w:hAnsi="Times New Roman" w:cs="Times New Roman"/>
          <w:color w:val="auto"/>
          <w:sz w:val="22"/>
          <w:szCs w:val="20"/>
        </w:rPr>
        <w:t>public records under the public r</w:t>
      </w:r>
      <w:r w:rsidR="00617103" w:rsidRPr="009B6EAA">
        <w:rPr>
          <w:rFonts w:ascii="Times New Roman" w:eastAsiaTheme="minorHAnsi" w:hAnsi="Times New Roman" w:cs="Times New Roman"/>
          <w:color w:val="auto"/>
          <w:sz w:val="22"/>
          <w:szCs w:val="20"/>
        </w:rPr>
        <w:t>ecords.</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6D4CF7" w:rsidRDefault="002D6401"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6D4CF7">
        <w:rPr>
          <w:rFonts w:ascii="Times New Roman" w:eastAsiaTheme="minorHAnsi" w:hAnsi="Times New Roman" w:cs="Times New Roman"/>
          <w:b/>
          <w:color w:val="auto"/>
          <w:sz w:val="22"/>
          <w:szCs w:val="20"/>
        </w:rPr>
        <w:t>Publication and review</w:t>
      </w:r>
      <w:r w:rsidR="002E1CBD" w:rsidRPr="006D4CF7">
        <w:rPr>
          <w:rFonts w:ascii="Times New Roman" w:eastAsiaTheme="minorHAnsi" w:hAnsi="Times New Roman" w:cs="Times New Roman"/>
          <w:color w:val="auto"/>
          <w:sz w:val="22"/>
          <w:szCs w:val="20"/>
        </w:rPr>
        <w:t xml:space="preserve">: </w:t>
      </w:r>
      <w:r w:rsidR="00617103" w:rsidRPr="006D4CF7">
        <w:rPr>
          <w:rFonts w:ascii="Times New Roman" w:eastAsiaTheme="minorHAnsi" w:hAnsi="Times New Roman" w:cs="Times New Roman"/>
          <w:color w:val="auto"/>
          <w:sz w:val="22"/>
          <w:szCs w:val="20"/>
        </w:rPr>
        <w:t>Detail the date of publication and review date.</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1D1934"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1D1934">
        <w:rPr>
          <w:rFonts w:ascii="Times New Roman" w:eastAsiaTheme="minorHAnsi" w:hAnsi="Times New Roman" w:cs="Times New Roman"/>
          <w:b/>
          <w:color w:val="auto"/>
          <w:sz w:val="22"/>
          <w:szCs w:val="20"/>
        </w:rPr>
        <w:t>Approval</w:t>
      </w:r>
      <w:r w:rsidRPr="001D1934">
        <w:rPr>
          <w:rFonts w:ascii="Times New Roman" w:eastAsiaTheme="minorHAnsi" w:hAnsi="Times New Roman" w:cs="Times New Roman"/>
          <w:color w:val="auto"/>
          <w:sz w:val="22"/>
          <w:szCs w:val="20"/>
        </w:rPr>
        <w:t xml:space="preserve">: </w:t>
      </w:r>
      <w:r w:rsidR="001D1934">
        <w:rPr>
          <w:rFonts w:ascii="Times New Roman" w:eastAsiaTheme="minorHAnsi" w:hAnsi="Times New Roman" w:cs="Times New Roman"/>
          <w:color w:val="auto"/>
          <w:sz w:val="22"/>
          <w:szCs w:val="20"/>
        </w:rPr>
        <w:t>Approval by the CEO/Director</w:t>
      </w:r>
      <w:r w:rsidR="00617103" w:rsidRPr="001D1934">
        <w:rPr>
          <w:rFonts w:ascii="Times New Roman" w:eastAsiaTheme="minorHAnsi" w:hAnsi="Times New Roman" w:cs="Times New Roman"/>
          <w:color w:val="auto"/>
          <w:sz w:val="22"/>
          <w:szCs w:val="20"/>
        </w:rPr>
        <w:t>.</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456AC6" w:rsidRDefault="00D81911"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u w:val="single"/>
        </w:rPr>
      </w:pPr>
      <w:r w:rsidRPr="00456AC6">
        <w:rPr>
          <w:rFonts w:ascii="Times New Roman" w:eastAsiaTheme="minorHAnsi" w:hAnsi="Times New Roman" w:cs="Times New Roman"/>
          <w:b/>
          <w:color w:val="auto"/>
          <w:sz w:val="22"/>
          <w:szCs w:val="20"/>
          <w:u w:val="single"/>
        </w:rPr>
        <w:t>Optional component</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456AC6" w:rsidRDefault="004A4FF7"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456AC6">
        <w:rPr>
          <w:rFonts w:ascii="Times New Roman" w:eastAsiaTheme="minorHAnsi" w:hAnsi="Times New Roman" w:cs="Times New Roman"/>
          <w:b/>
          <w:color w:val="auto"/>
          <w:sz w:val="22"/>
          <w:szCs w:val="20"/>
        </w:rPr>
        <w:t xml:space="preserve">Record </w:t>
      </w:r>
      <w:r w:rsidR="00456AC6" w:rsidRPr="00456AC6">
        <w:rPr>
          <w:rFonts w:ascii="Times New Roman" w:eastAsiaTheme="minorHAnsi" w:hAnsi="Times New Roman" w:cs="Times New Roman"/>
          <w:b/>
          <w:color w:val="auto"/>
          <w:sz w:val="22"/>
          <w:szCs w:val="20"/>
        </w:rPr>
        <w:t>keeping applications</w:t>
      </w:r>
      <w:r w:rsidR="002E1CBD" w:rsidRPr="00456AC6">
        <w:rPr>
          <w:rFonts w:ascii="Times New Roman" w:eastAsiaTheme="minorHAnsi" w:hAnsi="Times New Roman" w:cs="Times New Roman"/>
          <w:b/>
          <w:color w:val="auto"/>
          <w:sz w:val="22"/>
          <w:szCs w:val="20"/>
        </w:rPr>
        <w:t>:</w:t>
      </w:r>
      <w:r w:rsidR="00617103" w:rsidRPr="00456AC6">
        <w:rPr>
          <w:rFonts w:ascii="Times New Roman" w:eastAsiaTheme="minorHAnsi" w:hAnsi="Times New Roman" w:cs="Times New Roman"/>
          <w:color w:val="auto"/>
          <w:sz w:val="22"/>
          <w:szCs w:val="20"/>
        </w:rPr>
        <w:t xml:space="preserve"> </w:t>
      </w:r>
      <w:r w:rsidR="00D81911" w:rsidRPr="00456AC6">
        <w:rPr>
          <w:rFonts w:ascii="Times New Roman" w:eastAsiaTheme="minorHAnsi" w:hAnsi="Times New Roman" w:cs="Times New Roman"/>
          <w:color w:val="auto"/>
          <w:sz w:val="22"/>
          <w:szCs w:val="20"/>
        </w:rPr>
        <w:t xml:space="preserve">Describe </w:t>
      </w:r>
      <w:r w:rsidRPr="00456AC6">
        <w:rPr>
          <w:rFonts w:ascii="Times New Roman" w:eastAsiaTheme="minorHAnsi" w:hAnsi="Times New Roman" w:cs="Times New Roman"/>
          <w:color w:val="auto"/>
          <w:sz w:val="22"/>
          <w:szCs w:val="20"/>
        </w:rPr>
        <w:t xml:space="preserve">record </w:t>
      </w:r>
      <w:r w:rsidR="00456AC6" w:rsidRPr="00456AC6">
        <w:rPr>
          <w:rFonts w:ascii="Times New Roman" w:eastAsiaTheme="minorHAnsi" w:hAnsi="Times New Roman" w:cs="Times New Roman"/>
          <w:color w:val="auto"/>
          <w:sz w:val="22"/>
          <w:szCs w:val="20"/>
        </w:rPr>
        <w:t>keeping applications</w:t>
      </w:r>
      <w:r w:rsidR="00D81911" w:rsidRPr="00456AC6">
        <w:rPr>
          <w:rFonts w:ascii="Times New Roman" w:eastAsiaTheme="minorHAnsi" w:hAnsi="Times New Roman" w:cs="Times New Roman"/>
          <w:color w:val="auto"/>
          <w:sz w:val="22"/>
          <w:szCs w:val="20"/>
        </w:rPr>
        <w:t xml:space="preserve"> used within your agency.</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2D6401" w:rsidRPr="004E6F66" w:rsidRDefault="002D6401"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4E6F66">
        <w:rPr>
          <w:rFonts w:ascii="Times New Roman" w:eastAsiaTheme="minorHAnsi" w:hAnsi="Times New Roman" w:cs="Times New Roman"/>
          <w:b/>
          <w:color w:val="auto"/>
          <w:sz w:val="22"/>
          <w:szCs w:val="20"/>
        </w:rPr>
        <w:t>Glossary</w:t>
      </w:r>
      <w:r w:rsidR="002E1CBD" w:rsidRPr="004E6F66">
        <w:rPr>
          <w:rFonts w:ascii="Times New Roman" w:eastAsiaTheme="minorHAnsi" w:hAnsi="Times New Roman" w:cs="Times New Roman"/>
          <w:color w:val="auto"/>
          <w:sz w:val="22"/>
          <w:szCs w:val="20"/>
        </w:rPr>
        <w:t xml:space="preserve">: </w:t>
      </w:r>
      <w:r w:rsidR="00D81911" w:rsidRPr="004E6F66">
        <w:rPr>
          <w:rFonts w:ascii="Times New Roman" w:eastAsiaTheme="minorHAnsi" w:hAnsi="Times New Roman" w:cs="Times New Roman"/>
          <w:color w:val="auto"/>
          <w:sz w:val="22"/>
          <w:szCs w:val="20"/>
        </w:rPr>
        <w:t xml:space="preserve">Clarify </w:t>
      </w:r>
      <w:r w:rsidR="004A4FF7" w:rsidRPr="004E6F66">
        <w:rPr>
          <w:rFonts w:ascii="Times New Roman" w:eastAsiaTheme="minorHAnsi" w:hAnsi="Times New Roman" w:cs="Times New Roman"/>
          <w:color w:val="auto"/>
          <w:sz w:val="22"/>
          <w:szCs w:val="20"/>
        </w:rPr>
        <w:t xml:space="preserve">record </w:t>
      </w:r>
      <w:r w:rsidR="004E6F66" w:rsidRPr="004E6F66">
        <w:rPr>
          <w:rFonts w:ascii="Times New Roman" w:eastAsiaTheme="minorHAnsi" w:hAnsi="Times New Roman" w:cs="Times New Roman"/>
          <w:color w:val="auto"/>
          <w:sz w:val="22"/>
          <w:szCs w:val="20"/>
        </w:rPr>
        <w:t>keeping terms</w:t>
      </w:r>
      <w:r w:rsidR="00D81911" w:rsidRPr="004E6F66">
        <w:rPr>
          <w:rFonts w:ascii="Times New Roman" w:eastAsiaTheme="minorHAnsi" w:hAnsi="Times New Roman" w:cs="Times New Roman"/>
          <w:color w:val="auto"/>
          <w:sz w:val="22"/>
          <w:szCs w:val="20"/>
        </w:rPr>
        <w:t xml:space="preserve"> in the policy.</w:t>
      </w:r>
    </w:p>
    <w:p w:rsidR="002E1CBD" w:rsidRPr="00C86415" w:rsidRDefault="002E1CBD"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A42BEE" w:rsidRDefault="002D6401" w:rsidP="002D640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B63337">
        <w:rPr>
          <w:rFonts w:ascii="Times New Roman" w:eastAsiaTheme="minorHAnsi" w:hAnsi="Times New Roman" w:cs="Times New Roman"/>
          <w:b/>
          <w:color w:val="auto"/>
          <w:sz w:val="22"/>
          <w:szCs w:val="20"/>
        </w:rPr>
        <w:t>Resources</w:t>
      </w:r>
      <w:r w:rsidR="00D81911" w:rsidRPr="00B63337">
        <w:rPr>
          <w:rFonts w:ascii="Times New Roman" w:eastAsiaTheme="minorHAnsi" w:hAnsi="Times New Roman" w:cs="Times New Roman"/>
          <w:color w:val="auto"/>
          <w:sz w:val="22"/>
          <w:szCs w:val="20"/>
        </w:rPr>
        <w:t xml:space="preserve">: Provide links to more information – procedures and tools (e.g. a dedicated Email </w:t>
      </w:r>
      <w:r w:rsidR="004A4FF7" w:rsidRPr="00B63337">
        <w:rPr>
          <w:rFonts w:ascii="Times New Roman" w:eastAsiaTheme="minorHAnsi" w:hAnsi="Times New Roman" w:cs="Times New Roman"/>
          <w:color w:val="auto"/>
          <w:sz w:val="22"/>
          <w:szCs w:val="20"/>
        </w:rPr>
        <w:t xml:space="preserve">Record </w:t>
      </w:r>
      <w:r w:rsidR="00B63337" w:rsidRPr="00B63337">
        <w:rPr>
          <w:rFonts w:ascii="Times New Roman" w:eastAsiaTheme="minorHAnsi" w:hAnsi="Times New Roman" w:cs="Times New Roman"/>
          <w:color w:val="auto"/>
          <w:sz w:val="22"/>
          <w:szCs w:val="20"/>
        </w:rPr>
        <w:t>keeping Policy</w:t>
      </w:r>
      <w:r w:rsidR="00D81911" w:rsidRPr="00B63337">
        <w:rPr>
          <w:rFonts w:ascii="Times New Roman" w:eastAsiaTheme="minorHAnsi" w:hAnsi="Times New Roman" w:cs="Times New Roman"/>
          <w:color w:val="auto"/>
          <w:sz w:val="22"/>
          <w:szCs w:val="20"/>
        </w:rPr>
        <w:t>).</w:t>
      </w:r>
    </w:p>
    <w:p w:rsidR="0071719F" w:rsidRPr="002E51BE" w:rsidRDefault="0071719F" w:rsidP="002E51BE">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A54953" w:rsidRPr="00A54953" w:rsidRDefault="00A54953" w:rsidP="00A54953">
      <w:pPr>
        <w:rPr>
          <w:rFonts w:ascii="Times New Roman" w:hAnsi="Times New Roman" w:cs="Times New Roman"/>
          <w:szCs w:val="24"/>
        </w:rPr>
      </w:pPr>
    </w:p>
    <w:p w:rsidR="00B564AF" w:rsidRDefault="00B564AF" w:rsidP="00A54953">
      <w:pPr>
        <w:pStyle w:val="Heading1"/>
        <w:numPr>
          <w:ilvl w:val="0"/>
          <w:numId w:val="3"/>
        </w:numPr>
        <w:spacing w:before="0" w:line="240" w:lineRule="auto"/>
        <w:jc w:val="left"/>
      </w:pPr>
      <w:bookmarkStart w:id="8" w:name="_Toc1681100"/>
      <w:r>
        <w:t>As the personnel in charge of how monies are spent in an organization, explain how you would ensure physical security of the cash</w:t>
      </w:r>
      <w:bookmarkEnd w:id="8"/>
    </w:p>
    <w:p w:rsidR="00CF6126" w:rsidRPr="008977D1" w:rsidRDefault="00CF6126" w:rsidP="00CF6126">
      <w:pPr>
        <w:ind w:left="0" w:firstLine="0"/>
        <w:rPr>
          <w:rFonts w:ascii="Times New Roman" w:hAnsi="Times New Roman" w:cs="Times New Roman"/>
          <w:szCs w:val="24"/>
        </w:rPr>
      </w:pPr>
    </w:p>
    <w:p w:rsidR="00CF6126" w:rsidRPr="00E10473" w:rsidRDefault="00CF6126" w:rsidP="00CF6126">
      <w:pPr>
        <w:ind w:left="0" w:firstLine="0"/>
        <w:rPr>
          <w:rFonts w:ascii="Times New Roman" w:hAnsi="Times New Roman" w:cs="Times New Roman"/>
          <w:sz w:val="22"/>
          <w:szCs w:val="24"/>
        </w:rPr>
      </w:pPr>
      <w:r w:rsidRPr="00E10473">
        <w:rPr>
          <w:rFonts w:ascii="Times New Roman" w:hAnsi="Times New Roman" w:cs="Times New Roman"/>
          <w:sz w:val="22"/>
          <w:szCs w:val="24"/>
        </w:rPr>
        <w:t xml:space="preserve">All </w:t>
      </w:r>
      <w:r w:rsidR="008977D1" w:rsidRPr="00E10473">
        <w:rPr>
          <w:rFonts w:ascii="Times New Roman" w:hAnsi="Times New Roman" w:cs="Times New Roman"/>
          <w:sz w:val="22"/>
          <w:szCs w:val="24"/>
        </w:rPr>
        <w:t xml:space="preserve">organizations, that have staff handling </w:t>
      </w:r>
      <w:r w:rsidRPr="00E10473">
        <w:rPr>
          <w:rFonts w:ascii="Times New Roman" w:hAnsi="Times New Roman" w:cs="Times New Roman"/>
          <w:sz w:val="22"/>
          <w:szCs w:val="24"/>
        </w:rPr>
        <w:t xml:space="preserve">cash can be at risk of robbery, and should therefore take measures to protect personnel from </w:t>
      </w:r>
      <w:r w:rsidR="008977D1" w:rsidRPr="00E10473">
        <w:rPr>
          <w:rFonts w:ascii="Times New Roman" w:hAnsi="Times New Roman" w:cs="Times New Roman"/>
          <w:sz w:val="22"/>
          <w:szCs w:val="24"/>
        </w:rPr>
        <w:t>its potentially harmful effects</w:t>
      </w:r>
      <w:r w:rsidRPr="00E10473">
        <w:rPr>
          <w:rFonts w:ascii="Times New Roman" w:hAnsi="Times New Roman" w:cs="Times New Roman"/>
          <w:sz w:val="22"/>
          <w:szCs w:val="24"/>
        </w:rPr>
        <w:t>) of the Health and Safety at Work</w:t>
      </w:r>
      <w:r w:rsidR="008977D1" w:rsidRPr="00E10473">
        <w:rPr>
          <w:rFonts w:ascii="Times New Roman" w:hAnsi="Times New Roman" w:cs="Times New Roman"/>
          <w:sz w:val="22"/>
          <w:szCs w:val="24"/>
        </w:rPr>
        <w:t xml:space="preserve">. </w:t>
      </w:r>
      <w:r w:rsidRPr="00E10473">
        <w:rPr>
          <w:rFonts w:ascii="Times New Roman" w:hAnsi="Times New Roman" w:cs="Times New Roman"/>
          <w:sz w:val="22"/>
          <w:szCs w:val="24"/>
        </w:rPr>
        <w:t>With this duty in mind, every effort should be made to eliminate or reduce the robbery risk to personnel by provision of a safe workplace and systems of work associated with cash handling, i.e. cash receipt, issue, counting, transfer, banking, and related storage.</w:t>
      </w:r>
    </w:p>
    <w:p w:rsidR="00CF6126" w:rsidRPr="00C86415" w:rsidRDefault="00CF6126" w:rsidP="00CF6126">
      <w:pPr>
        <w:ind w:left="0" w:firstLine="0"/>
        <w:rPr>
          <w:rFonts w:ascii="Times New Roman" w:hAnsi="Times New Roman" w:cs="Times New Roman"/>
          <w:szCs w:val="24"/>
          <w:highlight w:val="yellow"/>
        </w:rPr>
      </w:pPr>
    </w:p>
    <w:p w:rsidR="00CF6126" w:rsidRPr="00E10473" w:rsidRDefault="00CF6126" w:rsidP="00CF6126">
      <w:pPr>
        <w:ind w:left="0" w:firstLine="0"/>
        <w:rPr>
          <w:rFonts w:ascii="Times New Roman" w:hAnsi="Times New Roman" w:cs="Times New Roman"/>
          <w:b/>
          <w:sz w:val="22"/>
          <w:szCs w:val="24"/>
        </w:rPr>
      </w:pPr>
      <w:r w:rsidRPr="00E10473">
        <w:rPr>
          <w:rFonts w:ascii="Times New Roman" w:hAnsi="Times New Roman" w:cs="Times New Roman"/>
          <w:b/>
          <w:sz w:val="22"/>
          <w:szCs w:val="24"/>
        </w:rPr>
        <w:t>Step 1 - Risk Assessment</w:t>
      </w:r>
    </w:p>
    <w:p w:rsidR="00CF6126" w:rsidRPr="00C86415" w:rsidRDefault="00CF6126" w:rsidP="00CF6126">
      <w:pPr>
        <w:ind w:left="0" w:firstLine="0"/>
        <w:rPr>
          <w:rFonts w:ascii="Times New Roman" w:hAnsi="Times New Roman" w:cs="Times New Roman"/>
          <w:szCs w:val="24"/>
          <w:highlight w:val="yellow"/>
        </w:rPr>
      </w:pPr>
    </w:p>
    <w:p w:rsidR="00CF6126" w:rsidRPr="00E10473" w:rsidRDefault="00CF6126" w:rsidP="00CF6126">
      <w:pPr>
        <w:ind w:left="0" w:firstLine="0"/>
        <w:rPr>
          <w:rFonts w:ascii="Times New Roman" w:hAnsi="Times New Roman" w:cs="Times New Roman"/>
          <w:sz w:val="22"/>
          <w:szCs w:val="24"/>
        </w:rPr>
      </w:pPr>
      <w:r w:rsidRPr="00E10473">
        <w:rPr>
          <w:rFonts w:ascii="Times New Roman" w:hAnsi="Times New Roman" w:cs="Times New Roman"/>
          <w:sz w:val="22"/>
          <w:szCs w:val="24"/>
        </w:rPr>
        <w:t xml:space="preserve">As a first </w:t>
      </w:r>
      <w:r w:rsidR="00AD255C" w:rsidRPr="00E10473">
        <w:rPr>
          <w:rFonts w:ascii="Times New Roman" w:hAnsi="Times New Roman" w:cs="Times New Roman"/>
          <w:sz w:val="22"/>
          <w:szCs w:val="24"/>
        </w:rPr>
        <w:t>step,</w:t>
      </w:r>
      <w:r w:rsidRPr="00E10473">
        <w:rPr>
          <w:rFonts w:ascii="Times New Roman" w:hAnsi="Times New Roman" w:cs="Times New Roman"/>
          <w:sz w:val="22"/>
          <w:szCs w:val="24"/>
        </w:rPr>
        <w:t xml:space="preserve"> a safety risk assessment should be undertaken that </w:t>
      </w:r>
      <w:r w:rsidR="00AD255C" w:rsidRPr="00E10473">
        <w:rPr>
          <w:rFonts w:ascii="Times New Roman" w:hAnsi="Times New Roman" w:cs="Times New Roman"/>
          <w:sz w:val="22"/>
          <w:szCs w:val="24"/>
        </w:rPr>
        <w:t>considers</w:t>
      </w:r>
      <w:r w:rsidR="00554DEE" w:rsidRPr="00E10473">
        <w:rPr>
          <w:rFonts w:ascii="Times New Roman" w:hAnsi="Times New Roman" w:cs="Times New Roman"/>
          <w:sz w:val="22"/>
          <w:szCs w:val="24"/>
        </w:rPr>
        <w:t xml:space="preserve"> w</w:t>
      </w:r>
      <w:r w:rsidRPr="00E10473">
        <w:rPr>
          <w:rFonts w:ascii="Times New Roman" w:hAnsi="Times New Roman" w:cs="Times New Roman"/>
          <w:sz w:val="22"/>
          <w:szCs w:val="24"/>
        </w:rPr>
        <w:t>hen, where and how cash is handled</w:t>
      </w:r>
      <w:r w:rsidR="00554DEE" w:rsidRPr="00E10473">
        <w:rPr>
          <w:rFonts w:ascii="Times New Roman" w:hAnsi="Times New Roman" w:cs="Times New Roman"/>
          <w:sz w:val="22"/>
          <w:szCs w:val="24"/>
        </w:rPr>
        <w:t xml:space="preserve">. </w:t>
      </w:r>
      <w:r w:rsidR="00AD255C" w:rsidRPr="00E10473">
        <w:rPr>
          <w:rFonts w:ascii="Times New Roman" w:hAnsi="Times New Roman" w:cs="Times New Roman"/>
          <w:sz w:val="22"/>
          <w:szCs w:val="24"/>
        </w:rPr>
        <w:t>When</w:t>
      </w:r>
      <w:r w:rsidRPr="00E10473">
        <w:rPr>
          <w:rFonts w:ascii="Times New Roman" w:hAnsi="Times New Roman" w:cs="Times New Roman"/>
          <w:sz w:val="22"/>
          <w:szCs w:val="24"/>
        </w:rPr>
        <w:t>, where and how cash is stored</w:t>
      </w:r>
      <w:r w:rsidR="00554DEE" w:rsidRPr="00E10473">
        <w:rPr>
          <w:rFonts w:ascii="Times New Roman" w:hAnsi="Times New Roman" w:cs="Times New Roman"/>
          <w:sz w:val="22"/>
          <w:szCs w:val="24"/>
        </w:rPr>
        <w:t xml:space="preserve">. The </w:t>
      </w:r>
      <w:r w:rsidRPr="00E10473">
        <w:rPr>
          <w:rFonts w:ascii="Times New Roman" w:hAnsi="Times New Roman" w:cs="Times New Roman"/>
          <w:sz w:val="22"/>
          <w:szCs w:val="24"/>
        </w:rPr>
        <w:t>amounts of cash handled/stored</w:t>
      </w:r>
      <w:r w:rsidR="00554DEE" w:rsidRPr="00E10473">
        <w:rPr>
          <w:rFonts w:ascii="Times New Roman" w:hAnsi="Times New Roman" w:cs="Times New Roman"/>
          <w:sz w:val="22"/>
          <w:szCs w:val="24"/>
        </w:rPr>
        <w:t xml:space="preserve">. </w:t>
      </w:r>
      <w:r w:rsidR="00AD255C" w:rsidRPr="00E10473">
        <w:rPr>
          <w:rFonts w:ascii="Times New Roman" w:hAnsi="Times New Roman" w:cs="Times New Roman"/>
          <w:sz w:val="22"/>
          <w:szCs w:val="24"/>
        </w:rPr>
        <w:t>Who</w:t>
      </w:r>
      <w:r w:rsidRPr="00E10473">
        <w:rPr>
          <w:rFonts w:ascii="Times New Roman" w:hAnsi="Times New Roman" w:cs="Times New Roman"/>
          <w:sz w:val="22"/>
          <w:szCs w:val="24"/>
        </w:rPr>
        <w:t xml:space="preserve"> handles or has access to cash</w:t>
      </w:r>
      <w:r w:rsidR="00554DEE" w:rsidRPr="00E10473">
        <w:rPr>
          <w:rFonts w:ascii="Times New Roman" w:hAnsi="Times New Roman" w:cs="Times New Roman"/>
          <w:sz w:val="22"/>
          <w:szCs w:val="24"/>
        </w:rPr>
        <w:t xml:space="preserve">. </w:t>
      </w:r>
      <w:r w:rsidR="00AD255C" w:rsidRPr="00E10473">
        <w:rPr>
          <w:rFonts w:ascii="Times New Roman" w:hAnsi="Times New Roman" w:cs="Times New Roman"/>
          <w:sz w:val="22"/>
          <w:szCs w:val="24"/>
        </w:rPr>
        <w:t>The</w:t>
      </w:r>
      <w:r w:rsidRPr="00E10473">
        <w:rPr>
          <w:rFonts w:ascii="Times New Roman" w:hAnsi="Times New Roman" w:cs="Times New Roman"/>
          <w:sz w:val="22"/>
          <w:szCs w:val="24"/>
        </w:rPr>
        <w:t xml:space="preserve"> nature of the cash handling personnel</w:t>
      </w:r>
      <w:r w:rsidR="0070758F" w:rsidRPr="00E10473">
        <w:rPr>
          <w:rFonts w:ascii="Times New Roman" w:hAnsi="Times New Roman" w:cs="Times New Roman"/>
          <w:sz w:val="22"/>
          <w:szCs w:val="24"/>
        </w:rPr>
        <w:t>. T</w:t>
      </w:r>
      <w:r w:rsidRPr="00E10473">
        <w:rPr>
          <w:rFonts w:ascii="Times New Roman" w:hAnsi="Times New Roman" w:cs="Times New Roman"/>
          <w:sz w:val="22"/>
          <w:szCs w:val="24"/>
        </w:rPr>
        <w:t>he likelihood/nature of a robbery</w:t>
      </w:r>
      <w:r w:rsidR="007C7179" w:rsidRPr="00E10473">
        <w:rPr>
          <w:rFonts w:ascii="Times New Roman" w:hAnsi="Times New Roman" w:cs="Times New Roman"/>
          <w:sz w:val="22"/>
          <w:szCs w:val="24"/>
        </w:rPr>
        <w:t xml:space="preserve">. </w:t>
      </w:r>
      <w:r w:rsidR="00AD255C" w:rsidRPr="00E10473">
        <w:rPr>
          <w:rFonts w:ascii="Times New Roman" w:hAnsi="Times New Roman" w:cs="Times New Roman"/>
          <w:sz w:val="22"/>
          <w:szCs w:val="24"/>
        </w:rPr>
        <w:t>The</w:t>
      </w:r>
      <w:r w:rsidRPr="00E10473">
        <w:rPr>
          <w:rFonts w:ascii="Times New Roman" w:hAnsi="Times New Roman" w:cs="Times New Roman"/>
          <w:sz w:val="22"/>
          <w:szCs w:val="24"/>
        </w:rPr>
        <w:t xml:space="preserve"> impact of a robbery on personnel</w:t>
      </w:r>
      <w:r w:rsidR="00562647" w:rsidRPr="00E10473">
        <w:rPr>
          <w:rFonts w:ascii="Times New Roman" w:hAnsi="Times New Roman" w:cs="Times New Roman"/>
          <w:sz w:val="22"/>
          <w:szCs w:val="24"/>
        </w:rPr>
        <w:t xml:space="preserve">. </w:t>
      </w:r>
      <w:r w:rsidR="00E10473" w:rsidRPr="00E10473">
        <w:rPr>
          <w:rFonts w:ascii="Times New Roman" w:hAnsi="Times New Roman" w:cs="Times New Roman"/>
          <w:sz w:val="22"/>
          <w:szCs w:val="24"/>
        </w:rPr>
        <w:t>In addition</w:t>
      </w:r>
      <w:r w:rsidR="00404BE7" w:rsidRPr="00E10473">
        <w:rPr>
          <w:rFonts w:ascii="Times New Roman" w:hAnsi="Times New Roman" w:cs="Times New Roman"/>
          <w:sz w:val="22"/>
          <w:szCs w:val="24"/>
        </w:rPr>
        <w:t xml:space="preserve">, </w:t>
      </w:r>
      <w:r w:rsidR="004B143E" w:rsidRPr="00E10473">
        <w:rPr>
          <w:rFonts w:ascii="Times New Roman" w:hAnsi="Times New Roman" w:cs="Times New Roman"/>
          <w:sz w:val="22"/>
          <w:szCs w:val="24"/>
        </w:rPr>
        <w:t>t</w:t>
      </w:r>
      <w:r w:rsidRPr="00E10473">
        <w:rPr>
          <w:rFonts w:ascii="Times New Roman" w:hAnsi="Times New Roman" w:cs="Times New Roman"/>
          <w:sz w:val="22"/>
          <w:szCs w:val="24"/>
        </w:rPr>
        <w:t>he adequacy of existing precautions</w:t>
      </w:r>
      <w:r w:rsidR="00E10473" w:rsidRPr="00E10473">
        <w:rPr>
          <w:rFonts w:ascii="Times New Roman" w:hAnsi="Times New Roman" w:cs="Times New Roman"/>
          <w:sz w:val="22"/>
          <w:szCs w:val="24"/>
        </w:rPr>
        <w:t xml:space="preserve">. </w:t>
      </w:r>
    </w:p>
    <w:p w:rsidR="00C70AF4" w:rsidRPr="00C70AF4" w:rsidRDefault="00C70AF4" w:rsidP="00CF6126">
      <w:pPr>
        <w:ind w:left="0" w:firstLine="0"/>
        <w:rPr>
          <w:rFonts w:ascii="Times New Roman" w:hAnsi="Times New Roman" w:cs="Times New Roman"/>
          <w:sz w:val="20"/>
          <w:szCs w:val="24"/>
        </w:rPr>
      </w:pPr>
    </w:p>
    <w:p w:rsidR="00CF6126" w:rsidRPr="00E90FB2" w:rsidRDefault="00CF6126" w:rsidP="00CF6126">
      <w:pPr>
        <w:ind w:left="0" w:firstLine="0"/>
        <w:rPr>
          <w:rFonts w:ascii="Times New Roman" w:hAnsi="Times New Roman" w:cs="Times New Roman"/>
          <w:sz w:val="22"/>
          <w:szCs w:val="24"/>
        </w:rPr>
      </w:pPr>
      <w:r w:rsidRPr="00E90FB2">
        <w:rPr>
          <w:rFonts w:ascii="Times New Roman" w:hAnsi="Times New Roman" w:cs="Times New Roman"/>
          <w:sz w:val="22"/>
          <w:szCs w:val="24"/>
        </w:rPr>
        <w:t>Once the assessment has been completed, measures to enhance personnel safety can better be considered, as indicated below.</w:t>
      </w:r>
    </w:p>
    <w:p w:rsidR="00CF6126" w:rsidRPr="00C86415" w:rsidRDefault="00CF6126" w:rsidP="00CF6126">
      <w:pPr>
        <w:ind w:left="0" w:firstLine="0"/>
        <w:rPr>
          <w:rFonts w:ascii="Times New Roman" w:hAnsi="Times New Roman" w:cs="Times New Roman"/>
          <w:szCs w:val="24"/>
          <w:highlight w:val="yellow"/>
        </w:rPr>
      </w:pPr>
    </w:p>
    <w:p w:rsidR="00CF6126" w:rsidRDefault="00CF6126" w:rsidP="00CF6126">
      <w:pPr>
        <w:ind w:left="0" w:firstLine="0"/>
        <w:rPr>
          <w:rFonts w:ascii="Times New Roman" w:hAnsi="Times New Roman" w:cs="Times New Roman"/>
          <w:sz w:val="22"/>
          <w:szCs w:val="24"/>
        </w:rPr>
      </w:pPr>
      <w:r w:rsidRPr="00C70AF4">
        <w:rPr>
          <w:rFonts w:ascii="Times New Roman" w:hAnsi="Times New Roman" w:cs="Times New Roman"/>
          <w:b/>
          <w:sz w:val="22"/>
          <w:szCs w:val="24"/>
        </w:rPr>
        <w:t xml:space="preserve">Step </w:t>
      </w:r>
      <w:proofErr w:type="gramStart"/>
      <w:r w:rsidRPr="00C70AF4">
        <w:rPr>
          <w:rFonts w:ascii="Times New Roman" w:hAnsi="Times New Roman" w:cs="Times New Roman"/>
          <w:b/>
          <w:sz w:val="22"/>
          <w:szCs w:val="24"/>
        </w:rPr>
        <w:t>2</w:t>
      </w:r>
      <w:proofErr w:type="gramEnd"/>
      <w:r w:rsidRPr="00C70AF4">
        <w:rPr>
          <w:rFonts w:ascii="Times New Roman" w:hAnsi="Times New Roman" w:cs="Times New Roman"/>
          <w:b/>
          <w:sz w:val="22"/>
          <w:szCs w:val="24"/>
        </w:rPr>
        <w:t xml:space="preserve"> - Risk Avoidance</w:t>
      </w:r>
      <w:r w:rsidR="00C70AF4">
        <w:rPr>
          <w:rFonts w:ascii="Times New Roman" w:hAnsi="Times New Roman" w:cs="Times New Roman"/>
          <w:b/>
          <w:sz w:val="22"/>
          <w:szCs w:val="24"/>
        </w:rPr>
        <w:t xml:space="preserve">: </w:t>
      </w:r>
      <w:r w:rsidRPr="00C70AF4">
        <w:rPr>
          <w:rFonts w:ascii="Times New Roman" w:hAnsi="Times New Roman" w:cs="Times New Roman"/>
          <w:sz w:val="22"/>
          <w:szCs w:val="24"/>
        </w:rPr>
        <w:t xml:space="preserve">In some </w:t>
      </w:r>
      <w:r w:rsidR="00FC32B4" w:rsidRPr="00C70AF4">
        <w:rPr>
          <w:rFonts w:ascii="Times New Roman" w:hAnsi="Times New Roman" w:cs="Times New Roman"/>
          <w:sz w:val="22"/>
          <w:szCs w:val="24"/>
        </w:rPr>
        <w:t>cases,</w:t>
      </w:r>
      <w:r w:rsidRPr="00C70AF4">
        <w:rPr>
          <w:rFonts w:ascii="Times New Roman" w:hAnsi="Times New Roman" w:cs="Times New Roman"/>
          <w:sz w:val="22"/>
          <w:szCs w:val="24"/>
        </w:rPr>
        <w:t xml:space="preserve"> use of cash can be avoided.</w:t>
      </w:r>
    </w:p>
    <w:p w:rsidR="00386F60" w:rsidRPr="00C70AF4" w:rsidRDefault="00386F60" w:rsidP="00CF6126">
      <w:pPr>
        <w:ind w:left="0" w:firstLine="0"/>
        <w:rPr>
          <w:rFonts w:ascii="Times New Roman" w:hAnsi="Times New Roman" w:cs="Times New Roman"/>
          <w:b/>
          <w:sz w:val="22"/>
          <w:szCs w:val="24"/>
        </w:rPr>
      </w:pPr>
    </w:p>
    <w:p w:rsidR="00CF6126" w:rsidRDefault="00CF6126" w:rsidP="00CF6126">
      <w:pPr>
        <w:ind w:left="0" w:firstLine="0"/>
        <w:rPr>
          <w:rFonts w:ascii="Times New Roman" w:hAnsi="Times New Roman" w:cs="Times New Roman"/>
          <w:sz w:val="22"/>
          <w:szCs w:val="24"/>
        </w:rPr>
      </w:pPr>
      <w:r w:rsidRPr="00380D6F">
        <w:rPr>
          <w:rFonts w:ascii="Times New Roman" w:hAnsi="Times New Roman" w:cs="Times New Roman"/>
          <w:b/>
          <w:sz w:val="22"/>
          <w:szCs w:val="24"/>
        </w:rPr>
        <w:t xml:space="preserve">Step </w:t>
      </w:r>
      <w:proofErr w:type="gramStart"/>
      <w:r w:rsidRPr="00380D6F">
        <w:rPr>
          <w:rFonts w:ascii="Times New Roman" w:hAnsi="Times New Roman" w:cs="Times New Roman"/>
          <w:b/>
          <w:sz w:val="22"/>
          <w:szCs w:val="24"/>
        </w:rPr>
        <w:t>3</w:t>
      </w:r>
      <w:proofErr w:type="gramEnd"/>
      <w:r w:rsidRPr="00380D6F">
        <w:rPr>
          <w:rFonts w:ascii="Times New Roman" w:hAnsi="Times New Roman" w:cs="Times New Roman"/>
          <w:b/>
          <w:sz w:val="22"/>
          <w:szCs w:val="24"/>
        </w:rPr>
        <w:t xml:space="preserve"> - Risk Reduction</w:t>
      </w:r>
      <w:r w:rsidR="00380D6F">
        <w:rPr>
          <w:rFonts w:ascii="Times New Roman" w:hAnsi="Times New Roman" w:cs="Times New Roman"/>
          <w:b/>
          <w:sz w:val="22"/>
          <w:szCs w:val="24"/>
        </w:rPr>
        <w:t xml:space="preserve">: </w:t>
      </w:r>
      <w:r w:rsidRPr="00380D6F">
        <w:rPr>
          <w:rFonts w:ascii="Times New Roman" w:hAnsi="Times New Roman" w:cs="Times New Roman"/>
          <w:sz w:val="22"/>
          <w:szCs w:val="24"/>
        </w:rPr>
        <w:t>The amount of cash potentially available can sometimes be reduced.</w:t>
      </w:r>
    </w:p>
    <w:p w:rsidR="00386F60" w:rsidRPr="00380D6F" w:rsidRDefault="00386F60" w:rsidP="00CF6126">
      <w:pPr>
        <w:ind w:left="0" w:firstLine="0"/>
        <w:rPr>
          <w:rFonts w:ascii="Times New Roman" w:hAnsi="Times New Roman" w:cs="Times New Roman"/>
          <w:b/>
          <w:sz w:val="22"/>
          <w:szCs w:val="24"/>
        </w:rPr>
      </w:pPr>
    </w:p>
    <w:p w:rsidR="00CF6126" w:rsidRPr="00386F60" w:rsidRDefault="00CF6126" w:rsidP="00CF6126">
      <w:pPr>
        <w:ind w:left="0" w:firstLine="0"/>
        <w:rPr>
          <w:rFonts w:ascii="Times New Roman" w:hAnsi="Times New Roman" w:cs="Times New Roman"/>
          <w:b/>
          <w:sz w:val="22"/>
          <w:szCs w:val="24"/>
        </w:rPr>
      </w:pPr>
      <w:r w:rsidRPr="00380D6F">
        <w:rPr>
          <w:rFonts w:ascii="Times New Roman" w:hAnsi="Times New Roman" w:cs="Times New Roman"/>
          <w:b/>
          <w:sz w:val="22"/>
          <w:szCs w:val="24"/>
        </w:rPr>
        <w:t xml:space="preserve">Step </w:t>
      </w:r>
      <w:proofErr w:type="gramStart"/>
      <w:r w:rsidRPr="00380D6F">
        <w:rPr>
          <w:rFonts w:ascii="Times New Roman" w:hAnsi="Times New Roman" w:cs="Times New Roman"/>
          <w:b/>
          <w:sz w:val="22"/>
          <w:szCs w:val="24"/>
        </w:rPr>
        <w:t>4</w:t>
      </w:r>
      <w:proofErr w:type="gramEnd"/>
      <w:r w:rsidRPr="00380D6F">
        <w:rPr>
          <w:rFonts w:ascii="Times New Roman" w:hAnsi="Times New Roman" w:cs="Times New Roman"/>
          <w:b/>
          <w:sz w:val="22"/>
          <w:szCs w:val="24"/>
        </w:rPr>
        <w:t xml:space="preserve"> - Risk Transfer</w:t>
      </w:r>
      <w:r w:rsidR="00386F60">
        <w:rPr>
          <w:rFonts w:ascii="Times New Roman" w:hAnsi="Times New Roman" w:cs="Times New Roman"/>
          <w:b/>
          <w:sz w:val="22"/>
          <w:szCs w:val="24"/>
        </w:rPr>
        <w:t xml:space="preserve">: </w:t>
      </w:r>
      <w:r w:rsidRPr="00386F60">
        <w:rPr>
          <w:rFonts w:ascii="Times New Roman" w:hAnsi="Times New Roman" w:cs="Times New Roman"/>
          <w:sz w:val="22"/>
          <w:szCs w:val="24"/>
        </w:rPr>
        <w:t>Sometimes some or all of the risk associated with cash can be passed to third parties</w:t>
      </w:r>
      <w:r w:rsidR="00B1468F">
        <w:rPr>
          <w:rFonts w:ascii="Times New Roman" w:hAnsi="Times New Roman" w:cs="Times New Roman"/>
          <w:sz w:val="22"/>
          <w:szCs w:val="24"/>
        </w:rPr>
        <w:t xml:space="preserve">. </w:t>
      </w:r>
    </w:p>
    <w:p w:rsidR="00B1468F" w:rsidRDefault="00B1468F" w:rsidP="00CF6126">
      <w:pPr>
        <w:ind w:left="0" w:firstLine="0"/>
        <w:rPr>
          <w:rFonts w:ascii="Times New Roman" w:hAnsi="Times New Roman" w:cs="Times New Roman"/>
          <w:b/>
          <w:sz w:val="22"/>
          <w:szCs w:val="24"/>
        </w:rPr>
      </w:pPr>
    </w:p>
    <w:p w:rsidR="00CF6126" w:rsidRPr="00EC0A66" w:rsidRDefault="00EC0A66" w:rsidP="00CF6126">
      <w:pPr>
        <w:ind w:left="0" w:firstLine="0"/>
        <w:rPr>
          <w:rFonts w:ascii="Times New Roman" w:hAnsi="Times New Roman" w:cs="Times New Roman"/>
          <w:sz w:val="22"/>
          <w:szCs w:val="24"/>
        </w:rPr>
      </w:pPr>
      <w:r w:rsidRPr="00B1468F">
        <w:rPr>
          <w:rFonts w:ascii="Times New Roman" w:hAnsi="Times New Roman" w:cs="Times New Roman"/>
          <w:sz w:val="22"/>
          <w:szCs w:val="24"/>
        </w:rPr>
        <w:t>Arguably,</w:t>
      </w:r>
      <w:r w:rsidR="00CF6126" w:rsidRPr="00B1468F">
        <w:rPr>
          <w:rFonts w:ascii="Times New Roman" w:hAnsi="Times New Roman" w:cs="Times New Roman"/>
          <w:sz w:val="22"/>
          <w:szCs w:val="24"/>
        </w:rPr>
        <w:t xml:space="preserve"> the most important safety measure is that ca</w:t>
      </w:r>
      <w:r>
        <w:rPr>
          <w:rFonts w:ascii="Times New Roman" w:hAnsi="Times New Roman" w:cs="Times New Roman"/>
          <w:sz w:val="22"/>
          <w:szCs w:val="24"/>
        </w:rPr>
        <w:t>sh handling and other personnel a</w:t>
      </w:r>
      <w:r w:rsidR="00CF6126" w:rsidRPr="00EC0A66">
        <w:rPr>
          <w:rFonts w:ascii="Times New Roman" w:hAnsi="Times New Roman" w:cs="Times New Roman"/>
          <w:sz w:val="22"/>
          <w:szCs w:val="24"/>
        </w:rPr>
        <w:t>re trained</w:t>
      </w:r>
      <w:r>
        <w:rPr>
          <w:rFonts w:ascii="Times New Roman" w:hAnsi="Times New Roman" w:cs="Times New Roman"/>
          <w:sz w:val="22"/>
          <w:szCs w:val="24"/>
        </w:rPr>
        <w:t xml:space="preserve"> </w:t>
      </w:r>
      <w:r w:rsidR="00CF6126" w:rsidRPr="00EC0A66">
        <w:rPr>
          <w:rFonts w:ascii="Times New Roman" w:hAnsi="Times New Roman" w:cs="Times New Roman"/>
          <w:sz w:val="22"/>
          <w:szCs w:val="24"/>
        </w:rPr>
        <w:t>to adhere to clear safety procedures and then</w:t>
      </w:r>
      <w:r w:rsidR="00197FB2">
        <w:rPr>
          <w:rFonts w:ascii="Times New Roman" w:hAnsi="Times New Roman" w:cs="Times New Roman"/>
          <w:sz w:val="22"/>
          <w:szCs w:val="24"/>
        </w:rPr>
        <w:t xml:space="preserve">, </w:t>
      </w:r>
      <w:r w:rsidR="00CF6126" w:rsidRPr="00EC0A66">
        <w:rPr>
          <w:rFonts w:ascii="Times New Roman" w:hAnsi="Times New Roman" w:cs="Times New Roman"/>
          <w:sz w:val="22"/>
          <w:szCs w:val="24"/>
        </w:rPr>
        <w:t>held t</w:t>
      </w:r>
      <w:r>
        <w:rPr>
          <w:rFonts w:ascii="Times New Roman" w:hAnsi="Times New Roman" w:cs="Times New Roman"/>
          <w:sz w:val="22"/>
          <w:szCs w:val="24"/>
        </w:rPr>
        <w:t>o</w:t>
      </w:r>
      <w:r w:rsidR="00197FB2">
        <w:rPr>
          <w:rFonts w:ascii="Times New Roman" w:hAnsi="Times New Roman" w:cs="Times New Roman"/>
          <w:sz w:val="22"/>
          <w:szCs w:val="24"/>
        </w:rPr>
        <w:t xml:space="preserve"> account for, their ongoing use. </w:t>
      </w:r>
      <w:r w:rsidR="00CF6126" w:rsidRPr="00EC0A66">
        <w:rPr>
          <w:rFonts w:ascii="Times New Roman" w:hAnsi="Times New Roman" w:cs="Times New Roman"/>
          <w:sz w:val="22"/>
          <w:szCs w:val="24"/>
        </w:rPr>
        <w:t xml:space="preserve">Understand the reason for/workings of any safety procedures and devices provided and any possible </w:t>
      </w:r>
      <w:r w:rsidR="00197FB2" w:rsidRPr="00EC0A66">
        <w:rPr>
          <w:rFonts w:ascii="Times New Roman" w:hAnsi="Times New Roman" w:cs="Times New Roman"/>
          <w:sz w:val="22"/>
          <w:szCs w:val="24"/>
        </w:rPr>
        <w:t>limitations</w:t>
      </w:r>
      <w:r w:rsidR="009F65E9">
        <w:rPr>
          <w:rFonts w:ascii="Times New Roman" w:hAnsi="Times New Roman" w:cs="Times New Roman"/>
          <w:sz w:val="22"/>
          <w:szCs w:val="24"/>
        </w:rPr>
        <w:t xml:space="preserve">. </w:t>
      </w:r>
      <w:r w:rsidR="00CF6126" w:rsidRPr="00EC0A66">
        <w:rPr>
          <w:rFonts w:ascii="Times New Roman" w:hAnsi="Times New Roman" w:cs="Times New Roman"/>
          <w:sz w:val="22"/>
          <w:szCs w:val="24"/>
        </w:rPr>
        <w:t>Have defined and, where appropriate, limited access to cash handling/storage areas.</w:t>
      </w:r>
      <w:r w:rsidR="009F65E9">
        <w:rPr>
          <w:rFonts w:ascii="Times New Roman" w:hAnsi="Times New Roman" w:cs="Times New Roman"/>
          <w:sz w:val="22"/>
          <w:szCs w:val="24"/>
        </w:rPr>
        <w:t xml:space="preserve"> </w:t>
      </w:r>
      <w:r w:rsidR="00CF6126" w:rsidRPr="00EC0A66">
        <w:rPr>
          <w:rFonts w:ascii="Times New Roman" w:hAnsi="Times New Roman" w:cs="Times New Roman"/>
          <w:sz w:val="22"/>
          <w:szCs w:val="24"/>
        </w:rPr>
        <w:t xml:space="preserve"> Have clearly defined limits of authority.</w:t>
      </w:r>
      <w:r w:rsidR="009F65E9">
        <w:rPr>
          <w:rFonts w:ascii="Times New Roman" w:hAnsi="Times New Roman" w:cs="Times New Roman"/>
          <w:sz w:val="22"/>
          <w:szCs w:val="24"/>
        </w:rPr>
        <w:t xml:space="preserve"> </w:t>
      </w:r>
      <w:r w:rsidR="00CF6126" w:rsidRPr="00EC0A66">
        <w:rPr>
          <w:rFonts w:ascii="Times New Roman" w:hAnsi="Times New Roman" w:cs="Times New Roman"/>
          <w:sz w:val="22"/>
          <w:szCs w:val="24"/>
        </w:rPr>
        <w:t>Avoid lone working, especially when premises are being opened or locked up.</w:t>
      </w:r>
      <w:r w:rsidR="009F65E9">
        <w:rPr>
          <w:rFonts w:ascii="Times New Roman" w:hAnsi="Times New Roman" w:cs="Times New Roman"/>
          <w:sz w:val="22"/>
          <w:szCs w:val="24"/>
        </w:rPr>
        <w:t xml:space="preserve"> </w:t>
      </w:r>
      <w:r w:rsidR="00CF6126" w:rsidRPr="00EC0A66">
        <w:rPr>
          <w:rFonts w:ascii="Times New Roman" w:hAnsi="Times New Roman" w:cs="Times New Roman"/>
          <w:sz w:val="22"/>
          <w:szCs w:val="24"/>
        </w:rPr>
        <w:t>Do challenge strangers noted in or around the premises.</w:t>
      </w:r>
      <w:r w:rsidR="008137B1">
        <w:rPr>
          <w:rFonts w:ascii="Times New Roman" w:hAnsi="Times New Roman" w:cs="Times New Roman"/>
          <w:sz w:val="22"/>
          <w:szCs w:val="24"/>
        </w:rPr>
        <w:t xml:space="preserve"> </w:t>
      </w:r>
    </w:p>
    <w:p w:rsidR="00CF6126" w:rsidRPr="008137B1" w:rsidRDefault="00CF6126" w:rsidP="00CF6126">
      <w:pPr>
        <w:ind w:left="0" w:firstLine="0"/>
        <w:rPr>
          <w:rFonts w:ascii="Times New Roman" w:hAnsi="Times New Roman" w:cs="Times New Roman"/>
          <w:sz w:val="22"/>
          <w:szCs w:val="24"/>
        </w:rPr>
      </w:pPr>
    </w:p>
    <w:p w:rsidR="00CF6126" w:rsidRPr="008137B1" w:rsidRDefault="00CF6126" w:rsidP="00CF6126">
      <w:pPr>
        <w:ind w:left="0" w:firstLine="0"/>
        <w:rPr>
          <w:rFonts w:ascii="Times New Roman" w:hAnsi="Times New Roman" w:cs="Times New Roman"/>
          <w:sz w:val="22"/>
          <w:szCs w:val="24"/>
        </w:rPr>
      </w:pPr>
      <w:r w:rsidRPr="008137B1">
        <w:rPr>
          <w:rFonts w:ascii="Times New Roman" w:hAnsi="Times New Roman" w:cs="Times New Roman"/>
          <w:sz w:val="22"/>
          <w:szCs w:val="24"/>
        </w:rPr>
        <w:t>Robbery risk to cash handling personnel can be reduced if they cannot be easily reached</w:t>
      </w:r>
      <w:r w:rsidR="008137B1">
        <w:rPr>
          <w:rFonts w:ascii="Times New Roman" w:hAnsi="Times New Roman" w:cs="Times New Roman"/>
          <w:sz w:val="22"/>
          <w:szCs w:val="24"/>
        </w:rPr>
        <w:t>,</w:t>
      </w:r>
      <w:r w:rsidRPr="008137B1">
        <w:rPr>
          <w:rFonts w:ascii="Times New Roman" w:hAnsi="Times New Roman" w:cs="Times New Roman"/>
          <w:sz w:val="22"/>
          <w:szCs w:val="24"/>
        </w:rPr>
        <w:t xml:space="preserve"> or dir</w:t>
      </w:r>
      <w:r w:rsidR="009D749D">
        <w:rPr>
          <w:rFonts w:ascii="Times New Roman" w:hAnsi="Times New Roman" w:cs="Times New Roman"/>
          <w:sz w:val="22"/>
          <w:szCs w:val="24"/>
        </w:rPr>
        <w:t xml:space="preserve">ectly threatened by robbers. </w:t>
      </w:r>
      <w:r w:rsidR="008137B1">
        <w:rPr>
          <w:rFonts w:ascii="Times New Roman" w:hAnsi="Times New Roman" w:cs="Times New Roman"/>
          <w:sz w:val="22"/>
          <w:szCs w:val="24"/>
        </w:rPr>
        <w:t xml:space="preserve"> </w:t>
      </w:r>
      <w:r w:rsidRPr="008137B1">
        <w:rPr>
          <w:rFonts w:ascii="Times New Roman" w:hAnsi="Times New Roman" w:cs="Times New Roman"/>
          <w:sz w:val="22"/>
          <w:szCs w:val="24"/>
        </w:rPr>
        <w:t xml:space="preserve">If public access to a building cannot be restricted, ensure cash handling </w:t>
      </w:r>
      <w:proofErr w:type="gramStart"/>
      <w:r w:rsidRPr="008137B1">
        <w:rPr>
          <w:rFonts w:ascii="Times New Roman" w:hAnsi="Times New Roman" w:cs="Times New Roman"/>
          <w:sz w:val="22"/>
          <w:szCs w:val="24"/>
        </w:rPr>
        <w:t>is undertaken</w:t>
      </w:r>
      <w:proofErr w:type="gramEnd"/>
      <w:r w:rsidRPr="008137B1">
        <w:rPr>
          <w:rFonts w:ascii="Times New Roman" w:hAnsi="Times New Roman" w:cs="Times New Roman"/>
          <w:sz w:val="22"/>
          <w:szCs w:val="24"/>
        </w:rPr>
        <w:t xml:space="preserve"> within a locked room or suitably built and secured cash office</w:t>
      </w:r>
      <w:r w:rsidR="00B977D4">
        <w:rPr>
          <w:rFonts w:ascii="Times New Roman" w:hAnsi="Times New Roman" w:cs="Times New Roman"/>
          <w:sz w:val="22"/>
          <w:szCs w:val="24"/>
        </w:rPr>
        <w:t xml:space="preserve">. </w:t>
      </w:r>
      <w:r w:rsidRPr="008137B1">
        <w:rPr>
          <w:rFonts w:ascii="Times New Roman" w:hAnsi="Times New Roman" w:cs="Times New Roman"/>
          <w:sz w:val="22"/>
          <w:szCs w:val="24"/>
        </w:rPr>
        <w:t>Use access control measures to hinder unauthorized access to at risk areas</w:t>
      </w:r>
      <w:r w:rsidR="00B977D4">
        <w:rPr>
          <w:rFonts w:ascii="Times New Roman" w:hAnsi="Times New Roman" w:cs="Times New Roman"/>
          <w:sz w:val="22"/>
          <w:szCs w:val="24"/>
        </w:rPr>
        <w:t xml:space="preserve">. </w:t>
      </w:r>
    </w:p>
    <w:p w:rsidR="00CF6126" w:rsidRPr="00C86415" w:rsidRDefault="00CF6126" w:rsidP="00CF6126">
      <w:pPr>
        <w:ind w:left="0" w:firstLine="0"/>
        <w:rPr>
          <w:rFonts w:ascii="Times New Roman" w:hAnsi="Times New Roman" w:cs="Times New Roman"/>
          <w:szCs w:val="24"/>
          <w:highlight w:val="yellow"/>
        </w:rPr>
      </w:pPr>
    </w:p>
    <w:p w:rsidR="00A54953" w:rsidRPr="00B977D4" w:rsidRDefault="0034169B" w:rsidP="00CF6126">
      <w:pPr>
        <w:ind w:left="0" w:firstLine="0"/>
        <w:rPr>
          <w:rFonts w:ascii="Times New Roman" w:hAnsi="Times New Roman" w:cs="Times New Roman"/>
          <w:sz w:val="22"/>
          <w:szCs w:val="24"/>
        </w:rPr>
      </w:pPr>
      <w:r>
        <w:rPr>
          <w:rFonts w:ascii="Times New Roman" w:hAnsi="Times New Roman" w:cs="Times New Roman"/>
          <w:sz w:val="22"/>
          <w:szCs w:val="24"/>
        </w:rPr>
        <w:t>In sum, a</w:t>
      </w:r>
      <w:r w:rsidR="00CF6126" w:rsidRPr="00B977D4">
        <w:rPr>
          <w:rFonts w:ascii="Times New Roman" w:hAnsi="Times New Roman" w:cs="Times New Roman"/>
          <w:sz w:val="22"/>
          <w:szCs w:val="24"/>
        </w:rPr>
        <w:t>ssess the risks and consider the adequacy of current security measures</w:t>
      </w:r>
      <w:r w:rsidR="00B977D4">
        <w:rPr>
          <w:rFonts w:ascii="Times New Roman" w:hAnsi="Times New Roman" w:cs="Times New Roman"/>
          <w:sz w:val="22"/>
          <w:szCs w:val="24"/>
        </w:rPr>
        <w:t xml:space="preserve">. </w:t>
      </w:r>
      <w:r w:rsidR="00CF6126" w:rsidRPr="00B977D4">
        <w:rPr>
          <w:rFonts w:ascii="Times New Roman" w:hAnsi="Times New Roman" w:cs="Times New Roman"/>
          <w:sz w:val="22"/>
          <w:szCs w:val="24"/>
        </w:rPr>
        <w:t xml:space="preserve"> Seek professional help and advice, including that of any interested insurer</w:t>
      </w:r>
      <w:r w:rsidR="00B977D4">
        <w:rPr>
          <w:rFonts w:ascii="Times New Roman" w:hAnsi="Times New Roman" w:cs="Times New Roman"/>
          <w:sz w:val="22"/>
          <w:szCs w:val="24"/>
        </w:rPr>
        <w:t xml:space="preserve">. </w:t>
      </w:r>
      <w:r w:rsidR="00CF6126" w:rsidRPr="00B977D4">
        <w:rPr>
          <w:rFonts w:ascii="Times New Roman" w:hAnsi="Times New Roman" w:cs="Times New Roman"/>
          <w:sz w:val="22"/>
          <w:szCs w:val="24"/>
        </w:rPr>
        <w:t xml:space="preserve">Use suitably accredited and competent </w:t>
      </w:r>
      <w:r w:rsidR="00B977D4" w:rsidRPr="00B977D4">
        <w:rPr>
          <w:rFonts w:ascii="Times New Roman" w:hAnsi="Times New Roman" w:cs="Times New Roman"/>
          <w:sz w:val="22"/>
          <w:szCs w:val="24"/>
        </w:rPr>
        <w:t>providers.</w:t>
      </w:r>
      <w:r w:rsidR="00B977D4">
        <w:rPr>
          <w:rFonts w:ascii="Times New Roman" w:hAnsi="Times New Roman" w:cs="Times New Roman"/>
          <w:sz w:val="22"/>
          <w:szCs w:val="24"/>
        </w:rPr>
        <w:t xml:space="preserve"> </w:t>
      </w:r>
      <w:r w:rsidR="00CF6126" w:rsidRPr="00B977D4">
        <w:rPr>
          <w:rFonts w:ascii="Times New Roman" w:hAnsi="Times New Roman" w:cs="Times New Roman"/>
          <w:sz w:val="22"/>
          <w:szCs w:val="24"/>
        </w:rPr>
        <w:t xml:space="preserve"> Ensure personnel receive adequate initial and ongoing refresher training</w:t>
      </w:r>
      <w:r w:rsidR="00B977D4">
        <w:rPr>
          <w:rFonts w:ascii="Times New Roman" w:hAnsi="Times New Roman" w:cs="Times New Roman"/>
          <w:sz w:val="22"/>
          <w:szCs w:val="24"/>
        </w:rPr>
        <w:t xml:space="preserve">. </w:t>
      </w:r>
      <w:r w:rsidR="00CF6126" w:rsidRPr="00B977D4">
        <w:rPr>
          <w:rFonts w:ascii="Times New Roman" w:hAnsi="Times New Roman" w:cs="Times New Roman"/>
          <w:sz w:val="22"/>
          <w:szCs w:val="24"/>
        </w:rPr>
        <w:t>Display suitable warning signs</w:t>
      </w:r>
      <w:r w:rsidR="00B977D4">
        <w:rPr>
          <w:rFonts w:ascii="Times New Roman" w:hAnsi="Times New Roman" w:cs="Times New Roman"/>
          <w:sz w:val="22"/>
          <w:szCs w:val="24"/>
        </w:rPr>
        <w:t xml:space="preserve">. In addition, </w:t>
      </w:r>
      <w:r w:rsidR="00CF6126" w:rsidRPr="00B977D4">
        <w:rPr>
          <w:rFonts w:ascii="Times New Roman" w:hAnsi="Times New Roman" w:cs="Times New Roman"/>
          <w:sz w:val="22"/>
          <w:szCs w:val="24"/>
        </w:rPr>
        <w:t xml:space="preserve">    Review safety measures on a regular basis and as circumstances change</w:t>
      </w:r>
      <w:r w:rsidR="00736751">
        <w:rPr>
          <w:rFonts w:ascii="Times New Roman" w:hAnsi="Times New Roman" w:cs="Times New Roman"/>
          <w:sz w:val="22"/>
          <w:szCs w:val="24"/>
        </w:rPr>
        <w:t xml:space="preserve">. </w:t>
      </w:r>
    </w:p>
    <w:p w:rsidR="00A54953" w:rsidRPr="00A54953" w:rsidRDefault="00A54953" w:rsidP="00A54953">
      <w:pPr>
        <w:rPr>
          <w:rFonts w:ascii="Times New Roman" w:hAnsi="Times New Roman" w:cs="Times New Roman"/>
          <w:szCs w:val="24"/>
        </w:rPr>
      </w:pPr>
    </w:p>
    <w:p w:rsidR="00B564AF" w:rsidRPr="00691350" w:rsidRDefault="00B564AF" w:rsidP="00A54953">
      <w:pPr>
        <w:pStyle w:val="Heading1"/>
        <w:numPr>
          <w:ilvl w:val="0"/>
          <w:numId w:val="3"/>
        </w:numPr>
        <w:spacing w:before="0" w:line="240" w:lineRule="auto"/>
        <w:jc w:val="left"/>
      </w:pPr>
      <w:bookmarkStart w:id="9" w:name="_Toc1681101"/>
      <w:r>
        <w:t>How do you ensure control of official receipts?</w:t>
      </w:r>
      <w:bookmarkEnd w:id="9"/>
    </w:p>
    <w:p w:rsidR="001C1694" w:rsidRDefault="001C1694" w:rsidP="00392A8F">
      <w:pPr>
        <w:ind w:left="0" w:firstLine="0"/>
      </w:pPr>
    </w:p>
    <w:p w:rsidR="00392A8F" w:rsidRPr="003C19D0" w:rsidRDefault="00392A8F" w:rsidP="00392A8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3C19D0">
        <w:rPr>
          <w:rFonts w:ascii="Times New Roman" w:eastAsiaTheme="minorHAnsi" w:hAnsi="Times New Roman" w:cs="Times New Roman"/>
          <w:color w:val="auto"/>
          <w:sz w:val="22"/>
          <w:szCs w:val="20"/>
        </w:rPr>
        <w:t xml:space="preserve">Internal control procedures for the receipt of cash help business prevent loss due to employee fraud and accounting errors. These controls are intended to limit access to cash to specified employees and verify that all receipts, refunds or transfers are documented correctly and in a timely manner. Any withdrawals of company cash </w:t>
      </w:r>
      <w:proofErr w:type="gramStart"/>
      <w:r w:rsidRPr="003C19D0">
        <w:rPr>
          <w:rFonts w:ascii="Times New Roman" w:eastAsiaTheme="minorHAnsi" w:hAnsi="Times New Roman" w:cs="Times New Roman"/>
          <w:color w:val="auto"/>
          <w:sz w:val="22"/>
          <w:szCs w:val="20"/>
        </w:rPr>
        <w:t>must be accompanied</w:t>
      </w:r>
      <w:proofErr w:type="gramEnd"/>
      <w:r w:rsidRPr="003C19D0">
        <w:rPr>
          <w:rFonts w:ascii="Times New Roman" w:eastAsiaTheme="minorHAnsi" w:hAnsi="Times New Roman" w:cs="Times New Roman"/>
          <w:color w:val="auto"/>
          <w:sz w:val="22"/>
          <w:szCs w:val="20"/>
        </w:rPr>
        <w:t xml:space="preserve"> by the proper authorization from a supervisor or manager. The company should never use cash receipts from customers for petty cash or check cashing.</w:t>
      </w:r>
      <w:r w:rsidR="00624B0A">
        <w:rPr>
          <w:rFonts w:ascii="Times New Roman" w:eastAsiaTheme="minorHAnsi" w:hAnsi="Times New Roman" w:cs="Times New Roman"/>
          <w:color w:val="auto"/>
          <w:sz w:val="22"/>
          <w:szCs w:val="20"/>
        </w:rPr>
        <w:t xml:space="preserve"> </w:t>
      </w:r>
    </w:p>
    <w:p w:rsidR="00392A8F" w:rsidRPr="003C19D0" w:rsidRDefault="00392A8F" w:rsidP="00392A8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5E63B9" w:rsidRPr="003C19D0" w:rsidRDefault="005E63B9" w:rsidP="00392A8F">
      <w:pPr>
        <w:autoSpaceDE w:val="0"/>
        <w:autoSpaceDN w:val="0"/>
        <w:adjustRightInd w:val="0"/>
        <w:spacing w:after="0" w:line="240" w:lineRule="auto"/>
        <w:ind w:left="0" w:firstLine="0"/>
        <w:rPr>
          <w:rFonts w:ascii="Times New Roman" w:eastAsiaTheme="minorHAnsi" w:hAnsi="Times New Roman" w:cs="Times New Roman"/>
          <w:b/>
          <w:color w:val="auto"/>
          <w:sz w:val="22"/>
          <w:szCs w:val="20"/>
        </w:rPr>
      </w:pPr>
      <w:r w:rsidRPr="003C19D0">
        <w:rPr>
          <w:rFonts w:ascii="Times New Roman" w:eastAsiaTheme="minorHAnsi" w:hAnsi="Times New Roman" w:cs="Times New Roman"/>
          <w:b/>
          <w:color w:val="auto"/>
          <w:sz w:val="22"/>
          <w:szCs w:val="20"/>
        </w:rPr>
        <w:t xml:space="preserve">Job Duties </w:t>
      </w:r>
    </w:p>
    <w:p w:rsidR="00392A8F" w:rsidRDefault="00560D8D" w:rsidP="00392A8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3C19D0">
        <w:rPr>
          <w:rFonts w:ascii="Times New Roman" w:eastAsiaTheme="minorHAnsi" w:hAnsi="Times New Roman" w:cs="Times New Roman"/>
          <w:color w:val="auto"/>
          <w:sz w:val="22"/>
          <w:szCs w:val="20"/>
        </w:rPr>
        <w:t xml:space="preserve">Separating the key tasks involved in cash processing makes it more difficult for a dishonest employee to conceal fraudulent transactions. The person who receives and deposits the cash should not also perform the reconciliations. This also serves as </w:t>
      </w:r>
      <w:proofErr w:type="gramStart"/>
      <w:r w:rsidRPr="003C19D0">
        <w:rPr>
          <w:rFonts w:ascii="Times New Roman" w:eastAsiaTheme="minorHAnsi" w:hAnsi="Times New Roman" w:cs="Times New Roman"/>
          <w:color w:val="auto"/>
          <w:sz w:val="22"/>
          <w:szCs w:val="20"/>
        </w:rPr>
        <w:t>a double-check</w:t>
      </w:r>
      <w:proofErr w:type="gramEnd"/>
      <w:r w:rsidRPr="003C19D0">
        <w:rPr>
          <w:rFonts w:ascii="Times New Roman" w:eastAsiaTheme="minorHAnsi" w:hAnsi="Times New Roman" w:cs="Times New Roman"/>
          <w:color w:val="auto"/>
          <w:sz w:val="22"/>
          <w:szCs w:val="20"/>
        </w:rPr>
        <w:t xml:space="preserve"> to find and correct clerical mistakes and bank deposit errors.</w:t>
      </w:r>
    </w:p>
    <w:p w:rsidR="00624B0A" w:rsidRPr="003C19D0" w:rsidRDefault="00624B0A" w:rsidP="00392A8F">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p>
    <w:p w:rsidR="00560D8D" w:rsidRPr="00C86415" w:rsidRDefault="00560D8D" w:rsidP="00392A8F">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5E63B9" w:rsidRPr="00624B0A" w:rsidRDefault="005E63B9" w:rsidP="00392A8F">
      <w:pPr>
        <w:autoSpaceDE w:val="0"/>
        <w:autoSpaceDN w:val="0"/>
        <w:adjustRightInd w:val="0"/>
        <w:spacing w:after="0" w:line="240" w:lineRule="auto"/>
        <w:ind w:left="0" w:firstLine="0"/>
        <w:rPr>
          <w:rFonts w:ascii="Times New Roman" w:eastAsiaTheme="minorHAnsi" w:hAnsi="Times New Roman" w:cs="Times New Roman"/>
          <w:b/>
          <w:color w:val="auto"/>
          <w:sz w:val="22"/>
          <w:szCs w:val="20"/>
        </w:rPr>
      </w:pPr>
      <w:r w:rsidRPr="00624B0A">
        <w:rPr>
          <w:rFonts w:ascii="Times New Roman" w:eastAsiaTheme="minorHAnsi" w:hAnsi="Times New Roman" w:cs="Times New Roman"/>
          <w:b/>
          <w:color w:val="auto"/>
          <w:sz w:val="22"/>
          <w:szCs w:val="20"/>
        </w:rPr>
        <w:t>Access</w:t>
      </w:r>
    </w:p>
    <w:p w:rsidR="00560D8D" w:rsidRPr="00624B0A" w:rsidRDefault="00824A91" w:rsidP="00824A9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624B0A">
        <w:rPr>
          <w:rFonts w:ascii="Times New Roman" w:eastAsiaTheme="minorHAnsi" w:hAnsi="Times New Roman" w:cs="Times New Roman"/>
          <w:color w:val="auto"/>
          <w:sz w:val="22"/>
          <w:szCs w:val="20"/>
        </w:rPr>
        <w:t xml:space="preserve">All employees who handle cash should complete a training course on the appropriate procedures before having access to the log and safe. These procedures should be documented in writing and handed to the employee at the start of training. </w:t>
      </w:r>
    </w:p>
    <w:p w:rsidR="00824A91" w:rsidRPr="00C86415" w:rsidRDefault="00824A91" w:rsidP="00824A9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5E63B9" w:rsidRPr="00624B0A" w:rsidRDefault="005E63B9" w:rsidP="00824A91">
      <w:pPr>
        <w:autoSpaceDE w:val="0"/>
        <w:autoSpaceDN w:val="0"/>
        <w:adjustRightInd w:val="0"/>
        <w:spacing w:after="0" w:line="240" w:lineRule="auto"/>
        <w:ind w:left="0" w:firstLine="0"/>
        <w:rPr>
          <w:rFonts w:ascii="Times New Roman" w:eastAsiaTheme="minorHAnsi" w:hAnsi="Times New Roman" w:cs="Times New Roman"/>
          <w:b/>
          <w:color w:val="auto"/>
          <w:sz w:val="22"/>
          <w:szCs w:val="20"/>
        </w:rPr>
      </w:pPr>
      <w:r w:rsidRPr="00624B0A">
        <w:rPr>
          <w:rFonts w:ascii="Times New Roman" w:eastAsiaTheme="minorHAnsi" w:hAnsi="Times New Roman" w:cs="Times New Roman"/>
          <w:b/>
          <w:color w:val="auto"/>
          <w:sz w:val="22"/>
          <w:szCs w:val="20"/>
        </w:rPr>
        <w:t xml:space="preserve">Documentation </w:t>
      </w:r>
    </w:p>
    <w:p w:rsidR="00824A91" w:rsidRPr="00624B0A" w:rsidRDefault="005E63B9" w:rsidP="00824A91">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624B0A">
        <w:rPr>
          <w:rFonts w:ascii="Times New Roman" w:eastAsiaTheme="minorHAnsi" w:hAnsi="Times New Roman" w:cs="Times New Roman"/>
          <w:color w:val="auto"/>
          <w:sz w:val="22"/>
          <w:szCs w:val="20"/>
        </w:rPr>
        <w:t xml:space="preserve">When a payment comes into the office, the </w:t>
      </w:r>
      <w:proofErr w:type="gramStart"/>
      <w:r w:rsidRPr="00624B0A">
        <w:rPr>
          <w:rFonts w:ascii="Times New Roman" w:eastAsiaTheme="minorHAnsi" w:hAnsi="Times New Roman" w:cs="Times New Roman"/>
          <w:color w:val="auto"/>
          <w:sz w:val="22"/>
          <w:szCs w:val="20"/>
        </w:rPr>
        <w:t>cash processing</w:t>
      </w:r>
      <w:proofErr w:type="gramEnd"/>
      <w:r w:rsidRPr="00624B0A">
        <w:rPr>
          <w:rFonts w:ascii="Times New Roman" w:eastAsiaTheme="minorHAnsi" w:hAnsi="Times New Roman" w:cs="Times New Roman"/>
          <w:color w:val="auto"/>
          <w:sz w:val="22"/>
          <w:szCs w:val="20"/>
        </w:rPr>
        <w:t xml:space="preserve"> clerk should immediately record the transaction into the cash receipt log and assign it an identification number. If the payer is present in the office, the clerk should issue a signed receipt listing the date and amount received. The transaction numbers must be unique and sequential so an auditor can quickly see if a cash receipt is missing from the log. If an employee transfers possession of a cash receipt to another employee, both parties must sign a receipt stating the date and dollar amount of the transfer.</w:t>
      </w:r>
    </w:p>
    <w:p w:rsidR="005E63B9" w:rsidRPr="00C86415" w:rsidRDefault="005E63B9" w:rsidP="00824A91">
      <w:pPr>
        <w:autoSpaceDE w:val="0"/>
        <w:autoSpaceDN w:val="0"/>
        <w:adjustRightInd w:val="0"/>
        <w:spacing w:after="0" w:line="240" w:lineRule="auto"/>
        <w:ind w:left="0" w:firstLine="0"/>
        <w:rPr>
          <w:rFonts w:ascii="Times New Roman" w:eastAsiaTheme="minorHAnsi" w:hAnsi="Times New Roman" w:cs="Times New Roman"/>
          <w:color w:val="auto"/>
          <w:sz w:val="22"/>
          <w:szCs w:val="20"/>
          <w:highlight w:val="yellow"/>
        </w:rPr>
      </w:pPr>
    </w:p>
    <w:p w:rsidR="005E63B9" w:rsidRPr="00624B0A" w:rsidRDefault="00CD7719" w:rsidP="00824A91">
      <w:pPr>
        <w:autoSpaceDE w:val="0"/>
        <w:autoSpaceDN w:val="0"/>
        <w:adjustRightInd w:val="0"/>
        <w:spacing w:after="0" w:line="240" w:lineRule="auto"/>
        <w:ind w:left="0" w:firstLine="0"/>
        <w:rPr>
          <w:rFonts w:ascii="Times New Roman" w:eastAsiaTheme="minorHAnsi" w:hAnsi="Times New Roman" w:cs="Times New Roman"/>
          <w:b/>
          <w:color w:val="auto"/>
          <w:sz w:val="22"/>
          <w:szCs w:val="20"/>
        </w:rPr>
      </w:pPr>
      <w:r w:rsidRPr="00624B0A">
        <w:rPr>
          <w:rFonts w:ascii="Times New Roman" w:eastAsiaTheme="minorHAnsi" w:hAnsi="Times New Roman" w:cs="Times New Roman"/>
          <w:b/>
          <w:color w:val="auto"/>
          <w:sz w:val="22"/>
          <w:szCs w:val="20"/>
        </w:rPr>
        <w:t>Reconciliation</w:t>
      </w:r>
    </w:p>
    <w:p w:rsidR="00392A8F" w:rsidRPr="00CD7719" w:rsidRDefault="00CD7719" w:rsidP="00CD7719">
      <w:pPr>
        <w:autoSpaceDE w:val="0"/>
        <w:autoSpaceDN w:val="0"/>
        <w:adjustRightInd w:val="0"/>
        <w:spacing w:after="0" w:line="240" w:lineRule="auto"/>
        <w:ind w:left="0" w:firstLine="0"/>
        <w:rPr>
          <w:rFonts w:ascii="Times New Roman" w:eastAsiaTheme="minorHAnsi" w:hAnsi="Times New Roman" w:cs="Times New Roman"/>
          <w:color w:val="auto"/>
          <w:sz w:val="22"/>
          <w:szCs w:val="20"/>
        </w:rPr>
      </w:pPr>
      <w:r w:rsidRPr="00624B0A">
        <w:rPr>
          <w:rFonts w:ascii="Times New Roman" w:eastAsiaTheme="minorHAnsi" w:hAnsi="Times New Roman" w:cs="Times New Roman"/>
          <w:color w:val="auto"/>
          <w:sz w:val="22"/>
          <w:szCs w:val="20"/>
        </w:rPr>
        <w:t xml:space="preserve">Each day, the employee responsible for preparing the reconciliations should compare the day's total from the cash receipts log with the daily bank deposits and the cash held in the lockbox or safe. At the end of the month, he will print the general ledger reports for the company's cash account and compare them to the monthly totals on the cash receipt log. Any discrepancies not due to deposits in transit </w:t>
      </w:r>
      <w:proofErr w:type="gramStart"/>
      <w:r w:rsidRPr="00624B0A">
        <w:rPr>
          <w:rFonts w:ascii="Times New Roman" w:eastAsiaTheme="minorHAnsi" w:hAnsi="Times New Roman" w:cs="Times New Roman"/>
          <w:color w:val="auto"/>
          <w:sz w:val="22"/>
          <w:szCs w:val="20"/>
        </w:rPr>
        <w:t>should be investigated</w:t>
      </w:r>
      <w:proofErr w:type="gramEnd"/>
      <w:r w:rsidRPr="00624B0A">
        <w:rPr>
          <w:rFonts w:ascii="Times New Roman" w:eastAsiaTheme="minorHAnsi" w:hAnsi="Times New Roman" w:cs="Times New Roman"/>
          <w:color w:val="auto"/>
          <w:sz w:val="22"/>
          <w:szCs w:val="20"/>
        </w:rPr>
        <w:t xml:space="preserve"> and the reasons noted on the reconciliation report. Each reconciliation </w:t>
      </w:r>
      <w:proofErr w:type="gramStart"/>
      <w:r w:rsidRPr="00624B0A">
        <w:rPr>
          <w:rFonts w:ascii="Times New Roman" w:eastAsiaTheme="minorHAnsi" w:hAnsi="Times New Roman" w:cs="Times New Roman"/>
          <w:color w:val="auto"/>
          <w:sz w:val="22"/>
          <w:szCs w:val="20"/>
        </w:rPr>
        <w:t>must be signed and dated by the person who prepared it</w:t>
      </w:r>
      <w:proofErr w:type="gramEnd"/>
      <w:r w:rsidRPr="00624B0A">
        <w:rPr>
          <w:rFonts w:ascii="Times New Roman" w:eastAsiaTheme="minorHAnsi" w:hAnsi="Times New Roman" w:cs="Times New Roman"/>
          <w:color w:val="auto"/>
          <w:sz w:val="22"/>
          <w:szCs w:val="20"/>
        </w:rPr>
        <w:t>.</w:t>
      </w:r>
      <w:r w:rsidR="0035317F">
        <w:rPr>
          <w:rFonts w:ascii="Times New Roman" w:eastAsiaTheme="minorHAnsi" w:hAnsi="Times New Roman" w:cs="Times New Roman"/>
          <w:color w:val="auto"/>
          <w:sz w:val="22"/>
          <w:szCs w:val="20"/>
        </w:rPr>
        <w:t xml:space="preserve"> </w:t>
      </w:r>
    </w:p>
    <w:p w:rsidR="00A54953" w:rsidRDefault="00A54953"/>
    <w:p w:rsidR="00A54953" w:rsidRDefault="00A54953" w:rsidP="00A54953">
      <w:pPr>
        <w:pStyle w:val="Heading1"/>
        <w:spacing w:before="0" w:line="240" w:lineRule="auto"/>
      </w:pPr>
      <w:bookmarkStart w:id="10" w:name="_Toc1681102"/>
      <w:r>
        <w:t>Conclusion</w:t>
      </w:r>
      <w:bookmarkEnd w:id="10"/>
      <w:r>
        <w:t xml:space="preserve"> </w:t>
      </w:r>
    </w:p>
    <w:p w:rsidR="009919DB" w:rsidRDefault="009919DB"/>
    <w:p w:rsidR="002D506E" w:rsidRDefault="00074B73" w:rsidP="00014747">
      <w:pPr>
        <w:autoSpaceDE w:val="0"/>
        <w:autoSpaceDN w:val="0"/>
        <w:adjustRightInd w:val="0"/>
        <w:spacing w:after="28" w:line="240" w:lineRule="auto"/>
        <w:ind w:left="0" w:firstLine="0"/>
        <w:rPr>
          <w:rFonts w:ascii="Times New Roman" w:eastAsia="SimSun" w:hAnsi="Times New Roman" w:cs="Times New Roman"/>
          <w:szCs w:val="24"/>
          <w:highlight w:val="yellow"/>
          <w:lang w:eastAsia="ja-JP"/>
        </w:rPr>
      </w:pPr>
      <w:r w:rsidRPr="00074B73">
        <w:rPr>
          <w:rFonts w:ascii="Times New Roman" w:eastAsia="SimSun" w:hAnsi="Times New Roman" w:cs="Times New Roman"/>
          <w:szCs w:val="24"/>
          <w:lang w:eastAsia="ja-JP"/>
        </w:rPr>
        <w:t>One of the most important tasks carried out by managers</w:t>
      </w:r>
      <w:r w:rsidR="00141CA7">
        <w:rPr>
          <w:rFonts w:ascii="Times New Roman" w:eastAsia="SimSun" w:hAnsi="Times New Roman" w:cs="Times New Roman"/>
          <w:szCs w:val="24"/>
          <w:lang w:eastAsia="ja-JP"/>
        </w:rPr>
        <w:t xml:space="preserve"> (whatever field)</w:t>
      </w:r>
      <w:r w:rsidRPr="00074B73">
        <w:rPr>
          <w:rFonts w:ascii="Times New Roman" w:eastAsia="SimSun" w:hAnsi="Times New Roman" w:cs="Times New Roman"/>
          <w:szCs w:val="24"/>
          <w:lang w:eastAsia="ja-JP"/>
        </w:rPr>
        <w:t xml:space="preserve"> as leaders is to manage expectations. Each individual and the team as a whole must know what they have to do and achieve. The task is to ensure that performance requirements developed in the planning stage are expressed as objectives or goals.</w:t>
      </w:r>
      <w:r w:rsidR="00F22896" w:rsidRPr="00F22896">
        <w:t xml:space="preserve"> </w:t>
      </w:r>
      <w:r w:rsidR="00F22896" w:rsidRPr="00F22896">
        <w:rPr>
          <w:rFonts w:ascii="Times New Roman" w:eastAsia="SimSun" w:hAnsi="Times New Roman" w:cs="Times New Roman"/>
          <w:szCs w:val="24"/>
          <w:lang w:eastAsia="ja-JP"/>
        </w:rPr>
        <w:t>An objective describes something that has to be accomplished – a point to be aimed at.</w:t>
      </w:r>
      <w:r w:rsidR="00F22896">
        <w:rPr>
          <w:rFonts w:ascii="Times New Roman" w:eastAsia="SimSun" w:hAnsi="Times New Roman" w:cs="Times New Roman"/>
          <w:szCs w:val="24"/>
          <w:lang w:eastAsia="ja-JP"/>
        </w:rPr>
        <w:t xml:space="preserve"> </w:t>
      </w:r>
      <w:r w:rsidR="001C7DBC" w:rsidRPr="001C7DBC">
        <w:rPr>
          <w:rFonts w:ascii="Times New Roman" w:eastAsia="SimSun" w:hAnsi="Times New Roman" w:cs="Times New Roman"/>
          <w:szCs w:val="24"/>
          <w:lang w:eastAsia="ja-JP"/>
        </w:rPr>
        <w:t xml:space="preserve">Strategic management deals with both ends and means. As an </w:t>
      </w:r>
      <w:proofErr w:type="gramStart"/>
      <w:r w:rsidR="001C7DBC" w:rsidRPr="001C7DBC">
        <w:rPr>
          <w:rFonts w:ascii="Times New Roman" w:eastAsia="SimSun" w:hAnsi="Times New Roman" w:cs="Times New Roman"/>
          <w:szCs w:val="24"/>
          <w:lang w:eastAsia="ja-JP"/>
        </w:rPr>
        <w:t>end</w:t>
      </w:r>
      <w:proofErr w:type="gramEnd"/>
      <w:r w:rsidR="001C7DBC" w:rsidRPr="001C7DBC">
        <w:rPr>
          <w:rFonts w:ascii="Times New Roman" w:eastAsia="SimSun" w:hAnsi="Times New Roman" w:cs="Times New Roman"/>
          <w:szCs w:val="24"/>
          <w:lang w:eastAsia="ja-JP"/>
        </w:rPr>
        <w:t xml:space="preserve"> it describes a vision of what something will look like in a few years’ time. As a means, it shows how it is expected that the</w:t>
      </w:r>
      <w:r w:rsidR="001C7DBC">
        <w:rPr>
          <w:rFonts w:ascii="Times New Roman" w:eastAsia="SimSun" w:hAnsi="Times New Roman" w:cs="Times New Roman"/>
          <w:szCs w:val="24"/>
          <w:lang w:eastAsia="ja-JP"/>
        </w:rPr>
        <w:t xml:space="preserve"> </w:t>
      </w:r>
      <w:r w:rsidR="001C7DBC" w:rsidRPr="001C7DBC">
        <w:rPr>
          <w:rFonts w:ascii="Times New Roman" w:eastAsia="SimSun" w:hAnsi="Times New Roman" w:cs="Times New Roman"/>
          <w:szCs w:val="24"/>
          <w:lang w:eastAsia="ja-JP"/>
        </w:rPr>
        <w:t>vision will be realized. Strategic management is therefore visionary management, concerned with creating and conceptualizing ideas of where the organization should be going.</w:t>
      </w:r>
      <w:r w:rsidR="005D70D8">
        <w:rPr>
          <w:rFonts w:ascii="Times New Roman" w:eastAsia="SimSun" w:hAnsi="Times New Roman" w:cs="Times New Roman"/>
          <w:szCs w:val="24"/>
          <w:lang w:eastAsia="ja-JP"/>
        </w:rPr>
        <w:t xml:space="preserve"> </w:t>
      </w:r>
      <w:r w:rsidR="005D70D8" w:rsidRPr="005D70D8">
        <w:rPr>
          <w:rFonts w:ascii="Times New Roman" w:eastAsia="SimSun" w:hAnsi="Times New Roman" w:cs="Times New Roman"/>
          <w:szCs w:val="24"/>
          <w:lang w:eastAsia="ja-JP"/>
        </w:rPr>
        <w:t>Managers with high levels of strategic capability will</w:t>
      </w:r>
      <w:r w:rsidR="005D70D8" w:rsidRPr="005D70D8">
        <w:t xml:space="preserve"> </w:t>
      </w:r>
      <w:r w:rsidR="005D70D8">
        <w:rPr>
          <w:rFonts w:ascii="Times New Roman" w:eastAsia="SimSun" w:hAnsi="Times New Roman" w:cs="Times New Roman"/>
          <w:szCs w:val="24"/>
          <w:lang w:eastAsia="ja-JP"/>
        </w:rPr>
        <w:t>b</w:t>
      </w:r>
      <w:r w:rsidR="005D70D8" w:rsidRPr="005D70D8">
        <w:rPr>
          <w:rFonts w:ascii="Times New Roman" w:eastAsia="SimSun" w:hAnsi="Times New Roman" w:cs="Times New Roman"/>
          <w:szCs w:val="24"/>
          <w:lang w:eastAsia="ja-JP"/>
        </w:rPr>
        <w:t>e capable of making a powerful business case for any proposals on the development of bu</w:t>
      </w:r>
      <w:r w:rsidR="005D70D8">
        <w:rPr>
          <w:rFonts w:ascii="Times New Roman" w:eastAsia="SimSun" w:hAnsi="Times New Roman" w:cs="Times New Roman"/>
          <w:szCs w:val="24"/>
          <w:lang w:eastAsia="ja-JP"/>
        </w:rPr>
        <w:t xml:space="preserve">siness strategies in their area. </w:t>
      </w:r>
    </w:p>
    <w:p w:rsidR="009919DB" w:rsidRDefault="009919DB" w:rsidP="00014747">
      <w:pPr>
        <w:autoSpaceDE w:val="0"/>
        <w:autoSpaceDN w:val="0"/>
        <w:adjustRightInd w:val="0"/>
        <w:spacing w:after="28" w:line="240" w:lineRule="auto"/>
        <w:ind w:left="0" w:firstLine="0"/>
        <w:rPr>
          <w:rFonts w:ascii="Times New Roman" w:eastAsia="SimSun" w:hAnsi="Times New Roman" w:cs="Times New Roman"/>
          <w:szCs w:val="24"/>
          <w:highlight w:val="yellow"/>
          <w:lang w:eastAsia="ja-JP"/>
        </w:rPr>
      </w:pPr>
    </w:p>
    <w:p w:rsidR="00D51AEB" w:rsidRPr="00014747" w:rsidRDefault="00D51AEB" w:rsidP="00014747">
      <w:pPr>
        <w:autoSpaceDE w:val="0"/>
        <w:autoSpaceDN w:val="0"/>
        <w:adjustRightInd w:val="0"/>
        <w:spacing w:after="28" w:line="240" w:lineRule="auto"/>
        <w:ind w:left="0" w:firstLine="0"/>
        <w:rPr>
          <w:rFonts w:ascii="Times New Roman" w:eastAsia="SimSun" w:hAnsi="Times New Roman" w:cs="Times New Roman"/>
          <w:szCs w:val="24"/>
          <w:highlight w:val="yellow"/>
          <w:lang w:eastAsia="ja-JP"/>
        </w:rPr>
      </w:pPr>
    </w:p>
    <w:p w:rsidR="009919DB" w:rsidRDefault="009919DB"/>
    <w:p w:rsidR="009919DB" w:rsidRDefault="009919DB"/>
    <w:p w:rsidR="009919DB" w:rsidRDefault="009919DB"/>
    <w:p w:rsidR="009919DB" w:rsidRDefault="009919DB"/>
    <w:p w:rsidR="009919DB" w:rsidRDefault="009919DB"/>
    <w:p w:rsidR="009919DB" w:rsidRDefault="009919DB"/>
    <w:p w:rsidR="009919DB" w:rsidRDefault="009919DB"/>
    <w:p w:rsidR="009919DB" w:rsidRDefault="009919DB"/>
    <w:p w:rsidR="009919DB" w:rsidRDefault="009919DB"/>
    <w:p w:rsidR="002E474A" w:rsidRDefault="002E474A"/>
    <w:p w:rsidR="002E474A" w:rsidRDefault="002E474A"/>
    <w:p w:rsidR="002E474A" w:rsidRDefault="002E474A"/>
    <w:p w:rsidR="002E474A" w:rsidRDefault="002E474A"/>
    <w:p w:rsidR="002E474A" w:rsidRDefault="002E474A"/>
    <w:p w:rsidR="002E474A" w:rsidRDefault="002E474A"/>
    <w:p w:rsidR="002E474A" w:rsidRDefault="002E474A"/>
    <w:p w:rsidR="008B2DBC" w:rsidRDefault="008B2DBC"/>
    <w:p w:rsidR="008B2DBC" w:rsidRDefault="008B2DBC"/>
    <w:bookmarkStart w:id="11" w:name="_Toc1681103" w:displacedByCustomXml="next"/>
    <w:sdt>
      <w:sdtPr>
        <w:rPr>
          <w:rFonts w:ascii="Arial" w:eastAsia="Arial" w:hAnsi="Arial" w:cs="Arial"/>
          <w:color w:val="000000"/>
          <w:sz w:val="24"/>
          <w:szCs w:val="22"/>
        </w:rPr>
        <w:id w:val="-611820137"/>
        <w:docPartObj>
          <w:docPartGallery w:val="Bibliographies"/>
          <w:docPartUnique/>
        </w:docPartObj>
      </w:sdtPr>
      <w:sdtEndPr/>
      <w:sdtContent>
        <w:p w:rsidR="008B2DBC" w:rsidRDefault="008B2DBC">
          <w:pPr>
            <w:pStyle w:val="Heading1"/>
          </w:pPr>
          <w:r>
            <w:t>References</w:t>
          </w:r>
          <w:bookmarkEnd w:id="11"/>
        </w:p>
        <w:sdt>
          <w:sdtPr>
            <w:id w:val="-573587230"/>
            <w:bibliography/>
          </w:sdtPr>
          <w:sdtEndPr/>
          <w:sdtContent>
            <w:p w:rsidR="0066550E" w:rsidRDefault="008B2DBC" w:rsidP="0066550E">
              <w:pPr>
                <w:pStyle w:val="Bibliography"/>
                <w:rPr>
                  <w:noProof/>
                  <w:szCs w:val="24"/>
                </w:rPr>
              </w:pPr>
              <w:r>
                <w:fldChar w:fldCharType="begin"/>
              </w:r>
              <w:r>
                <w:instrText xml:space="preserve"> BIBLIOGRAPHY </w:instrText>
              </w:r>
              <w:r>
                <w:fldChar w:fldCharType="separate"/>
              </w:r>
              <w:r w:rsidR="0066550E">
                <w:rPr>
                  <w:noProof/>
                </w:rPr>
                <w:t xml:space="preserve">1. </w:t>
              </w:r>
              <w:r w:rsidR="0066550E">
                <w:rPr>
                  <w:b/>
                  <w:bCs/>
                  <w:noProof/>
                </w:rPr>
                <w:t>Rosenberg, Jim.</w:t>
              </w:r>
              <w:r w:rsidR="0066550E">
                <w:rPr>
                  <w:noProof/>
                </w:rPr>
                <w:t xml:space="preserve"> </w:t>
              </w:r>
              <w:r w:rsidR="0066550E">
                <w:rPr>
                  <w:i/>
                  <w:iCs/>
                  <w:noProof/>
                </w:rPr>
                <w:t xml:space="preserve">Effective Financial Management Practices in the Arts, a National Arts Strategies publication. </w:t>
              </w:r>
              <w:r w:rsidR="0066550E">
                <w:rPr>
                  <w:noProof/>
                </w:rPr>
                <w:t>s.l. : Russell Willis Taylor, 2006.</w:t>
              </w:r>
            </w:p>
            <w:p w:rsidR="0066550E" w:rsidRDefault="0066550E" w:rsidP="0066550E">
              <w:pPr>
                <w:pStyle w:val="Bibliography"/>
                <w:rPr>
                  <w:noProof/>
                </w:rPr>
              </w:pPr>
              <w:r>
                <w:rPr>
                  <w:noProof/>
                </w:rPr>
                <w:t xml:space="preserve">2. </w:t>
              </w:r>
              <w:r>
                <w:rPr>
                  <w:b/>
                  <w:bCs/>
                  <w:noProof/>
                </w:rPr>
                <w:t>Jody Blazek, John Wiley &amp; Sons.</w:t>
              </w:r>
              <w:r>
                <w:rPr>
                  <w:noProof/>
                </w:rPr>
                <w:t xml:space="preserve"> </w:t>
              </w:r>
              <w:r>
                <w:rPr>
                  <w:i/>
                  <w:iCs/>
                  <w:noProof/>
                </w:rPr>
                <w:t xml:space="preserve">Financial Planning for Nonprofit Organizations. </w:t>
              </w:r>
              <w:r>
                <w:rPr>
                  <w:noProof/>
                </w:rPr>
                <w:t>2000.</w:t>
              </w:r>
            </w:p>
            <w:p w:rsidR="0066550E" w:rsidRDefault="0066550E" w:rsidP="0066550E">
              <w:pPr>
                <w:pStyle w:val="Bibliography"/>
                <w:rPr>
                  <w:noProof/>
                </w:rPr>
              </w:pPr>
              <w:r>
                <w:rPr>
                  <w:noProof/>
                </w:rPr>
                <w:t xml:space="preserve">3. </w:t>
              </w:r>
              <w:r>
                <w:rPr>
                  <w:b/>
                  <w:bCs/>
                  <w:noProof/>
                </w:rPr>
                <w:t>Dennis R. Young, AltaMira Press &amp; The National Center on Nonprofit Enterprise.</w:t>
              </w:r>
              <w:r>
                <w:rPr>
                  <w:noProof/>
                </w:rPr>
                <w:t xml:space="preserve"> </w:t>
              </w:r>
              <w:r>
                <w:rPr>
                  <w:i/>
                  <w:iCs/>
                  <w:noProof/>
                </w:rPr>
                <w:t xml:space="preserve">Financing Nonprofits, Putting Theory into Practice. </w:t>
              </w:r>
              <w:r>
                <w:rPr>
                  <w:noProof/>
                </w:rPr>
                <w:t>2007.</w:t>
              </w:r>
            </w:p>
            <w:p w:rsidR="0066550E" w:rsidRDefault="0066550E" w:rsidP="0066550E">
              <w:pPr>
                <w:pStyle w:val="Bibliography"/>
                <w:rPr>
                  <w:noProof/>
                </w:rPr>
              </w:pPr>
              <w:r>
                <w:rPr>
                  <w:noProof/>
                </w:rPr>
                <w:t xml:space="preserve">4. </w:t>
              </w:r>
              <w:r>
                <w:rPr>
                  <w:i/>
                  <w:iCs/>
                  <w:noProof/>
                </w:rPr>
                <w:t xml:space="preserve">Budgeting and Policy Making. </w:t>
              </w:r>
              <w:r>
                <w:rPr>
                  <w:b/>
                  <w:bCs/>
                  <w:noProof/>
                </w:rPr>
                <w:t>SIGMA Paper.</w:t>
              </w:r>
              <w:r>
                <w:rPr>
                  <w:noProof/>
                </w:rPr>
                <w:t xml:space="preserve"> Paris : OECD Publishing, 1996, Vol. No. 8.</w:t>
              </w:r>
            </w:p>
            <w:p w:rsidR="0066550E" w:rsidRDefault="0066550E" w:rsidP="0066550E">
              <w:pPr>
                <w:pStyle w:val="Bibliography"/>
                <w:rPr>
                  <w:noProof/>
                </w:rPr>
              </w:pPr>
              <w:r>
                <w:rPr>
                  <w:noProof/>
                </w:rPr>
                <w:t xml:space="preserve">5. </w:t>
              </w:r>
              <w:r>
                <w:rPr>
                  <w:b/>
                  <w:bCs/>
                  <w:noProof/>
                </w:rPr>
                <w:t>Learning from the Community.</w:t>
              </w:r>
              <w:r>
                <w:rPr>
                  <w:noProof/>
                </w:rPr>
                <w:t xml:space="preserve"> Effective Financial Management Practices in the Arts. [book auth.] Principal Jim Rosenberg. </w:t>
              </w:r>
              <w:r>
                <w:rPr>
                  <w:i/>
                  <w:iCs/>
                  <w:noProof/>
                </w:rPr>
                <w:t xml:space="preserve">Summary Findings and a Framework for Self-Assessment. </w:t>
              </w:r>
              <w:r>
                <w:rPr>
                  <w:noProof/>
                </w:rPr>
                <w:t>s.l. : Russell Willis Taylor, September 2003.</w:t>
              </w:r>
            </w:p>
            <w:p w:rsidR="0066550E" w:rsidRDefault="0066550E" w:rsidP="0066550E">
              <w:pPr>
                <w:pStyle w:val="Bibliography"/>
                <w:rPr>
                  <w:noProof/>
                </w:rPr>
              </w:pPr>
              <w:r>
                <w:rPr>
                  <w:noProof/>
                </w:rPr>
                <w:t xml:space="preserve">6. </w:t>
              </w:r>
              <w:r>
                <w:rPr>
                  <w:i/>
                  <w:iCs/>
                  <w:noProof/>
                </w:rPr>
                <w:t xml:space="preserve">External and internal factors in organizational budgeting methodology formation. </w:t>
              </w:r>
              <w:r>
                <w:rPr>
                  <w:b/>
                  <w:bCs/>
                  <w:noProof/>
                </w:rPr>
                <w:t>Kira Gulpenko, Natalia Tumashik &amp; Yulia Filiasova1.</w:t>
              </w:r>
              <w:r>
                <w:rPr>
                  <w:noProof/>
                </w:rPr>
                <w:t xml:space="preserve"> 2017, MATEC Web of Conferences 106, Vol. 08103, p. 5.</w:t>
              </w:r>
            </w:p>
            <w:p w:rsidR="0066550E" w:rsidRDefault="0066550E" w:rsidP="0066550E">
              <w:pPr>
                <w:pStyle w:val="Bibliography"/>
                <w:rPr>
                  <w:noProof/>
                </w:rPr>
              </w:pPr>
              <w:r>
                <w:rPr>
                  <w:noProof/>
                </w:rPr>
                <w:t xml:space="preserve">7. </w:t>
              </w:r>
              <w:r>
                <w:rPr>
                  <w:b/>
                  <w:bCs/>
                  <w:noProof/>
                </w:rPr>
                <w:t>Organization Development Training Module.</w:t>
              </w:r>
              <w:r>
                <w:rPr>
                  <w:noProof/>
                </w:rPr>
                <w:t xml:space="preserve"> </w:t>
              </w:r>
              <w:r>
                <w:rPr>
                  <w:i/>
                  <w:iCs/>
                  <w:noProof/>
                </w:rPr>
                <w:t xml:space="preserve">Organization Governance &amp; Leadership. </w:t>
              </w:r>
              <w:r>
                <w:rPr>
                  <w:noProof/>
                </w:rPr>
                <w:t>Kathmandu, Nepal : SANDEEP, 2016.</w:t>
              </w:r>
            </w:p>
            <w:p w:rsidR="0066550E" w:rsidRDefault="0066550E" w:rsidP="0066550E">
              <w:pPr>
                <w:pStyle w:val="Bibliography"/>
                <w:rPr>
                  <w:noProof/>
                </w:rPr>
              </w:pPr>
              <w:r>
                <w:rPr>
                  <w:noProof/>
                </w:rPr>
                <w:t xml:space="preserve">8. </w:t>
              </w:r>
              <w:r>
                <w:rPr>
                  <w:b/>
                  <w:bCs/>
                  <w:noProof/>
                </w:rPr>
                <w:t>Capacity Africa Training Institute.</w:t>
              </w:r>
              <w:r>
                <w:rPr>
                  <w:noProof/>
                </w:rPr>
                <w:t xml:space="preserve"> </w:t>
              </w:r>
              <w:r>
                <w:rPr>
                  <w:i/>
                  <w:iCs/>
                  <w:noProof/>
                </w:rPr>
                <w:t xml:space="preserve">Leadership. </w:t>
              </w:r>
              <w:r>
                <w:rPr>
                  <w:noProof/>
                </w:rPr>
                <w:t>2013.</w:t>
              </w:r>
            </w:p>
            <w:p w:rsidR="0066550E" w:rsidRDefault="0066550E" w:rsidP="0066550E">
              <w:pPr>
                <w:pStyle w:val="Bibliography"/>
                <w:rPr>
                  <w:noProof/>
                </w:rPr>
              </w:pPr>
              <w:r>
                <w:rPr>
                  <w:noProof/>
                </w:rPr>
                <w:t xml:space="preserve">9. </w:t>
              </w:r>
              <w:r>
                <w:rPr>
                  <w:b/>
                  <w:bCs/>
                  <w:noProof/>
                </w:rPr>
                <w:t>Mkanjala, Mwasi Roselyne.</w:t>
              </w:r>
              <w:r>
                <w:rPr>
                  <w:noProof/>
                </w:rPr>
                <w:t xml:space="preserve"> </w:t>
              </w:r>
              <w:r>
                <w:rPr>
                  <w:i/>
                  <w:iCs/>
                  <w:noProof/>
                </w:rPr>
                <w:t xml:space="preserve">Factors affecting budget preparation: A case study of Usiu-Africa. </w:t>
              </w:r>
              <w:r>
                <w:rPr>
                  <w:noProof/>
                </w:rPr>
                <w:t>s.l. : United States International Universityafrica, Summer 2017.</w:t>
              </w:r>
            </w:p>
            <w:p w:rsidR="0066550E" w:rsidRDefault="0066550E" w:rsidP="0066550E">
              <w:pPr>
                <w:pStyle w:val="Bibliography"/>
                <w:rPr>
                  <w:noProof/>
                </w:rPr>
              </w:pPr>
              <w:r>
                <w:rPr>
                  <w:noProof/>
                </w:rPr>
                <w:t xml:space="preserve">10. </w:t>
              </w:r>
              <w:r>
                <w:rPr>
                  <w:b/>
                  <w:bCs/>
                  <w:noProof/>
                </w:rPr>
                <w:t>The Government Finance Officers Association (GFOA).</w:t>
              </w:r>
              <w:r>
                <w:rPr>
                  <w:noProof/>
                </w:rPr>
                <w:t xml:space="preserve"> </w:t>
              </w:r>
              <w:r>
                <w:rPr>
                  <w:i/>
                  <w:iCs/>
                  <w:noProof/>
                </w:rPr>
                <w:t xml:space="preserve">Revenue Control and Management Policy: Payment Controls. </w:t>
              </w:r>
              <w:r>
                <w:rPr>
                  <w:noProof/>
                </w:rPr>
                <w:t>s.l. : Financial Management Capacity Building Committee (FMCBC), 2007.</w:t>
              </w:r>
            </w:p>
            <w:p w:rsidR="0066550E" w:rsidRDefault="0066550E" w:rsidP="0066550E">
              <w:pPr>
                <w:pStyle w:val="Bibliography"/>
                <w:rPr>
                  <w:noProof/>
                </w:rPr>
              </w:pPr>
              <w:r>
                <w:rPr>
                  <w:noProof/>
                </w:rPr>
                <w:t xml:space="preserve">11. </w:t>
              </w:r>
              <w:r>
                <w:rPr>
                  <w:b/>
                  <w:bCs/>
                  <w:noProof/>
                </w:rPr>
                <w:t>McPHIE, DOUGLAS.</w:t>
              </w:r>
              <w:r>
                <w:rPr>
                  <w:noProof/>
                </w:rPr>
                <w:t xml:space="preserve"> </w:t>
              </w:r>
              <w:r>
                <w:rPr>
                  <w:i/>
                  <w:iCs/>
                  <w:noProof/>
                </w:rPr>
                <w:t xml:space="preserve">Control of Official Receipts in a Multi-Branch Environment. </w:t>
              </w:r>
              <w:r>
                <w:rPr>
                  <w:noProof/>
                </w:rPr>
                <w:t>Toronto : Clarkson Gordon. Chartered Accountants .</w:t>
              </w:r>
            </w:p>
            <w:p w:rsidR="0066550E" w:rsidRDefault="0066550E" w:rsidP="0066550E">
              <w:pPr>
                <w:pStyle w:val="Bibliography"/>
                <w:rPr>
                  <w:noProof/>
                </w:rPr>
              </w:pPr>
              <w:r>
                <w:rPr>
                  <w:noProof/>
                </w:rPr>
                <w:t xml:space="preserve">12. </w:t>
              </w:r>
              <w:r>
                <w:rPr>
                  <w:i/>
                  <w:iCs/>
                  <w:noProof/>
                </w:rPr>
                <w:t xml:space="preserve">Budget Policies &amp; Procedures. </w:t>
              </w:r>
              <w:r>
                <w:rPr>
                  <w:b/>
                  <w:bCs/>
                  <w:noProof/>
                </w:rPr>
                <w:t>Montclair State University.</w:t>
              </w:r>
              <w:r>
                <w:rPr>
                  <w:noProof/>
                </w:rPr>
                <w:t xml:space="preserve"> s.l. : Budget Policies &amp; Procedures Manual, JULY 11, 2018.</w:t>
              </w:r>
            </w:p>
            <w:p w:rsidR="0066550E" w:rsidRDefault="0066550E" w:rsidP="0066550E">
              <w:pPr>
                <w:pStyle w:val="Bibliography"/>
                <w:rPr>
                  <w:noProof/>
                </w:rPr>
              </w:pPr>
              <w:r>
                <w:rPr>
                  <w:noProof/>
                </w:rPr>
                <w:t xml:space="preserve">13. </w:t>
              </w:r>
              <w:r>
                <w:rPr>
                  <w:b/>
                  <w:bCs/>
                  <w:noProof/>
                </w:rPr>
                <w:t>Human Resources .</w:t>
              </w:r>
              <w:r>
                <w:rPr>
                  <w:noProof/>
                </w:rPr>
                <w:t xml:space="preserve"> </w:t>
              </w:r>
              <w:r>
                <w:rPr>
                  <w:i/>
                  <w:iCs/>
                  <w:noProof/>
                </w:rPr>
                <w:t xml:space="preserve">Record Keeping Policy. </w:t>
              </w:r>
              <w:r>
                <w:rPr>
                  <w:noProof/>
                </w:rPr>
                <w:t>s.l. : Human Resources, January 2016.</w:t>
              </w:r>
            </w:p>
            <w:p w:rsidR="0066550E" w:rsidRDefault="0066550E" w:rsidP="0066550E">
              <w:pPr>
                <w:pStyle w:val="Bibliography"/>
                <w:rPr>
                  <w:noProof/>
                </w:rPr>
              </w:pPr>
              <w:r>
                <w:rPr>
                  <w:noProof/>
                </w:rPr>
                <w:t xml:space="preserve">14. </w:t>
              </w:r>
              <w:r>
                <w:rPr>
                  <w:b/>
                  <w:bCs/>
                  <w:noProof/>
                </w:rPr>
                <w:t>Attorney General’s Office.</w:t>
              </w:r>
              <w:r>
                <w:rPr>
                  <w:noProof/>
                </w:rPr>
                <w:t xml:space="preserve"> </w:t>
              </w:r>
              <w:r>
                <w:rPr>
                  <w:i/>
                  <w:iCs/>
                  <w:noProof/>
                </w:rPr>
                <w:t xml:space="preserve">Records Management Policy. </w:t>
              </w:r>
              <w:r>
                <w:rPr>
                  <w:noProof/>
                </w:rPr>
                <w:t>June 2013.</w:t>
              </w:r>
            </w:p>
            <w:p w:rsidR="0066550E" w:rsidRDefault="0066550E" w:rsidP="0066550E">
              <w:pPr>
                <w:pStyle w:val="Bibliography"/>
                <w:rPr>
                  <w:noProof/>
                </w:rPr>
              </w:pPr>
              <w:r>
                <w:rPr>
                  <w:noProof/>
                </w:rPr>
                <w:t xml:space="preserve">15. </w:t>
              </w:r>
              <w:r>
                <w:rPr>
                  <w:b/>
                  <w:bCs/>
                  <w:noProof/>
                </w:rPr>
                <w:t>Budgeting And Policy Making.</w:t>
              </w:r>
              <w:r>
                <w:rPr>
                  <w:noProof/>
                </w:rPr>
                <w:t xml:space="preserve"> </w:t>
              </w:r>
              <w:r>
                <w:rPr>
                  <w:i/>
                  <w:iCs/>
                  <w:noProof/>
                </w:rPr>
                <w:t xml:space="preserve">Organization for Economic Co-Operation and Development. </w:t>
              </w:r>
              <w:r>
                <w:rPr>
                  <w:noProof/>
                </w:rPr>
                <w:t>Paris  : Sigma Papers, 1996.</w:t>
              </w:r>
            </w:p>
            <w:p w:rsidR="008B2DBC" w:rsidRDefault="008B2DBC" w:rsidP="0066550E">
              <w:r>
                <w:rPr>
                  <w:b/>
                  <w:bCs/>
                  <w:noProof/>
                </w:rPr>
                <w:fldChar w:fldCharType="end"/>
              </w:r>
            </w:p>
          </w:sdtContent>
        </w:sdt>
      </w:sdtContent>
    </w:sdt>
    <w:p w:rsidR="008B2DBC" w:rsidRDefault="008B2DBC"/>
    <w:p w:rsidR="008B2DBC" w:rsidRDefault="008B2DBC"/>
    <w:p w:rsidR="008B2DBC" w:rsidRDefault="008B2DBC"/>
    <w:p w:rsidR="008B2DBC" w:rsidRDefault="008B2DBC"/>
    <w:p w:rsidR="008B2DBC" w:rsidRDefault="008B2DBC"/>
    <w:p w:rsidR="008B2DBC" w:rsidRDefault="008B2DBC"/>
    <w:p w:rsidR="008B2DBC" w:rsidRDefault="008B2DBC"/>
    <w:p w:rsidR="008B2DBC" w:rsidRDefault="008B2DBC"/>
    <w:p w:rsidR="008B2DBC" w:rsidRDefault="008B2DBC" w:rsidP="00DC40A1">
      <w:pPr>
        <w:ind w:left="0" w:firstLine="0"/>
      </w:pPr>
    </w:p>
    <w:sdt>
      <w:sdtPr>
        <w:rPr>
          <w:rFonts w:ascii="Arial" w:eastAsia="Arial" w:hAnsi="Arial" w:cs="Arial"/>
          <w:color w:val="000000"/>
          <w:sz w:val="24"/>
          <w:szCs w:val="22"/>
        </w:rPr>
        <w:id w:val="2102750960"/>
        <w:docPartObj>
          <w:docPartGallery w:val="Table of Contents"/>
          <w:docPartUnique/>
        </w:docPartObj>
      </w:sdtPr>
      <w:sdtEndPr>
        <w:rPr>
          <w:b/>
          <w:bCs/>
          <w:noProof/>
        </w:rPr>
      </w:sdtEndPr>
      <w:sdtContent>
        <w:p w:rsidR="00ED2DF6" w:rsidRDefault="00ED2DF6">
          <w:pPr>
            <w:pStyle w:val="TOCHeading"/>
          </w:pPr>
          <w:r>
            <w:t>Contents</w:t>
          </w:r>
        </w:p>
        <w:p w:rsidR="00542F48" w:rsidRDefault="00ED2DF6">
          <w:pPr>
            <w:pStyle w:val="TOC1"/>
            <w:tabs>
              <w:tab w:val="right" w:leader="dot" w:pos="9814"/>
            </w:tabs>
            <w:rPr>
              <w:rFonts w:asciiTheme="minorHAnsi" w:eastAsiaTheme="minorEastAsia" w:hAnsiTheme="minorHAnsi" w:cstheme="minorBidi"/>
              <w:noProof/>
              <w:color w:val="auto"/>
              <w:sz w:val="22"/>
              <w:lang w:val="fr-FR" w:eastAsia="fr-FR"/>
            </w:rPr>
          </w:pPr>
          <w:r>
            <w:rPr>
              <w:b/>
              <w:bCs/>
              <w:noProof/>
            </w:rPr>
            <w:fldChar w:fldCharType="begin"/>
          </w:r>
          <w:r>
            <w:rPr>
              <w:b/>
              <w:bCs/>
              <w:noProof/>
            </w:rPr>
            <w:instrText xml:space="preserve"> TOC \o "1-3" \h \z \u </w:instrText>
          </w:r>
          <w:r>
            <w:rPr>
              <w:b/>
              <w:bCs/>
              <w:noProof/>
            </w:rPr>
            <w:fldChar w:fldCharType="separate"/>
          </w:r>
          <w:hyperlink w:anchor="_Toc1681093" w:history="1">
            <w:r w:rsidR="00542F48" w:rsidRPr="009E5F46">
              <w:rPr>
                <w:rStyle w:val="Hyperlink"/>
                <w:noProof/>
              </w:rPr>
              <w:t>Introduction</w:t>
            </w:r>
            <w:r w:rsidR="00542F48">
              <w:rPr>
                <w:noProof/>
                <w:webHidden/>
              </w:rPr>
              <w:tab/>
            </w:r>
            <w:r w:rsidR="00542F48">
              <w:rPr>
                <w:noProof/>
                <w:webHidden/>
              </w:rPr>
              <w:fldChar w:fldCharType="begin"/>
            </w:r>
            <w:r w:rsidR="00542F48">
              <w:rPr>
                <w:noProof/>
                <w:webHidden/>
              </w:rPr>
              <w:instrText xml:space="preserve"> PAGEREF _Toc1681093 \h </w:instrText>
            </w:r>
            <w:r w:rsidR="00542F48">
              <w:rPr>
                <w:noProof/>
                <w:webHidden/>
              </w:rPr>
            </w:r>
            <w:r w:rsidR="00542F48">
              <w:rPr>
                <w:noProof/>
                <w:webHidden/>
              </w:rPr>
              <w:fldChar w:fldCharType="separate"/>
            </w:r>
            <w:r w:rsidR="00542F48">
              <w:rPr>
                <w:noProof/>
                <w:webHidden/>
              </w:rPr>
              <w:t>2</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4" w:history="1">
            <w:r w:rsidR="00542F48" w:rsidRPr="009E5F46">
              <w:rPr>
                <w:rStyle w:val="Hyperlink"/>
                <w:noProof/>
              </w:rPr>
              <w:t>1.</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For efficient and effective financial management in any organization, there is need for personnel in charge of accounts. What are the core functions and duties of a finance manager? Explain at least ten, involving scholarly evidence</w:t>
            </w:r>
            <w:r w:rsidR="00542F48">
              <w:rPr>
                <w:noProof/>
                <w:webHidden/>
              </w:rPr>
              <w:tab/>
            </w:r>
            <w:r w:rsidR="00542F48">
              <w:rPr>
                <w:noProof/>
                <w:webHidden/>
              </w:rPr>
              <w:fldChar w:fldCharType="begin"/>
            </w:r>
            <w:r w:rsidR="00542F48">
              <w:rPr>
                <w:noProof/>
                <w:webHidden/>
              </w:rPr>
              <w:instrText xml:space="preserve"> PAGEREF _Toc1681094 \h </w:instrText>
            </w:r>
            <w:r w:rsidR="00542F48">
              <w:rPr>
                <w:noProof/>
                <w:webHidden/>
              </w:rPr>
            </w:r>
            <w:r w:rsidR="00542F48">
              <w:rPr>
                <w:noProof/>
                <w:webHidden/>
              </w:rPr>
              <w:fldChar w:fldCharType="separate"/>
            </w:r>
            <w:r w:rsidR="00542F48">
              <w:rPr>
                <w:noProof/>
                <w:webHidden/>
              </w:rPr>
              <w:t>3</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5" w:history="1">
            <w:r w:rsidR="00542F48" w:rsidRPr="009E5F46">
              <w:rPr>
                <w:rStyle w:val="Hyperlink"/>
                <w:noProof/>
              </w:rPr>
              <w:t>2.</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Explain the general budgeting policies</w:t>
            </w:r>
            <w:r w:rsidR="00542F48">
              <w:rPr>
                <w:noProof/>
                <w:webHidden/>
              </w:rPr>
              <w:tab/>
            </w:r>
            <w:r w:rsidR="00542F48">
              <w:rPr>
                <w:noProof/>
                <w:webHidden/>
              </w:rPr>
              <w:fldChar w:fldCharType="begin"/>
            </w:r>
            <w:r w:rsidR="00542F48">
              <w:rPr>
                <w:noProof/>
                <w:webHidden/>
              </w:rPr>
              <w:instrText xml:space="preserve"> PAGEREF _Toc1681095 \h </w:instrText>
            </w:r>
            <w:r w:rsidR="00542F48">
              <w:rPr>
                <w:noProof/>
                <w:webHidden/>
              </w:rPr>
            </w:r>
            <w:r w:rsidR="00542F48">
              <w:rPr>
                <w:noProof/>
                <w:webHidden/>
              </w:rPr>
              <w:fldChar w:fldCharType="separate"/>
            </w:r>
            <w:r w:rsidR="00542F48">
              <w:rPr>
                <w:noProof/>
                <w:webHidden/>
              </w:rPr>
              <w:t>3</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6" w:history="1">
            <w:r w:rsidR="00542F48" w:rsidRPr="009E5F46">
              <w:rPr>
                <w:rStyle w:val="Hyperlink"/>
                <w:noProof/>
              </w:rPr>
              <w:t>3.</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Enumerate the steps that are involved in developing a budget</w:t>
            </w:r>
            <w:r w:rsidR="00542F48">
              <w:rPr>
                <w:noProof/>
                <w:webHidden/>
              </w:rPr>
              <w:tab/>
            </w:r>
            <w:r w:rsidR="00542F48">
              <w:rPr>
                <w:noProof/>
                <w:webHidden/>
              </w:rPr>
              <w:fldChar w:fldCharType="begin"/>
            </w:r>
            <w:r w:rsidR="00542F48">
              <w:rPr>
                <w:noProof/>
                <w:webHidden/>
              </w:rPr>
              <w:instrText xml:space="preserve"> PAGEREF _Toc1681096 \h </w:instrText>
            </w:r>
            <w:r w:rsidR="00542F48">
              <w:rPr>
                <w:noProof/>
                <w:webHidden/>
              </w:rPr>
            </w:r>
            <w:r w:rsidR="00542F48">
              <w:rPr>
                <w:noProof/>
                <w:webHidden/>
              </w:rPr>
              <w:fldChar w:fldCharType="separate"/>
            </w:r>
            <w:r w:rsidR="00542F48">
              <w:rPr>
                <w:noProof/>
                <w:webHidden/>
              </w:rPr>
              <w:t>4</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7" w:history="1">
            <w:r w:rsidR="00542F48" w:rsidRPr="009E5F46">
              <w:rPr>
                <w:rStyle w:val="Hyperlink"/>
                <w:noProof/>
              </w:rPr>
              <w:t>4.</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What are the key factors that affect the budgeting process?</w:t>
            </w:r>
            <w:r w:rsidR="00542F48">
              <w:rPr>
                <w:noProof/>
                <w:webHidden/>
              </w:rPr>
              <w:tab/>
            </w:r>
            <w:r w:rsidR="00542F48">
              <w:rPr>
                <w:noProof/>
                <w:webHidden/>
              </w:rPr>
              <w:fldChar w:fldCharType="begin"/>
            </w:r>
            <w:r w:rsidR="00542F48">
              <w:rPr>
                <w:noProof/>
                <w:webHidden/>
              </w:rPr>
              <w:instrText xml:space="preserve"> PAGEREF _Toc1681097 \h </w:instrText>
            </w:r>
            <w:r w:rsidR="00542F48">
              <w:rPr>
                <w:noProof/>
                <w:webHidden/>
              </w:rPr>
            </w:r>
            <w:r w:rsidR="00542F48">
              <w:rPr>
                <w:noProof/>
                <w:webHidden/>
              </w:rPr>
              <w:fldChar w:fldCharType="separate"/>
            </w:r>
            <w:r w:rsidR="00542F48">
              <w:rPr>
                <w:noProof/>
                <w:webHidden/>
              </w:rPr>
              <w:t>6</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8" w:history="1">
            <w:r w:rsidR="00542F48" w:rsidRPr="009E5F46">
              <w:rPr>
                <w:rStyle w:val="Hyperlink"/>
                <w:noProof/>
              </w:rPr>
              <w:t>5.</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With aid of a diagram, explain the budgeting cycle</w:t>
            </w:r>
            <w:r w:rsidR="00542F48">
              <w:rPr>
                <w:noProof/>
                <w:webHidden/>
              </w:rPr>
              <w:tab/>
            </w:r>
            <w:r w:rsidR="00542F48">
              <w:rPr>
                <w:noProof/>
                <w:webHidden/>
              </w:rPr>
              <w:fldChar w:fldCharType="begin"/>
            </w:r>
            <w:r w:rsidR="00542F48">
              <w:rPr>
                <w:noProof/>
                <w:webHidden/>
              </w:rPr>
              <w:instrText xml:space="preserve"> PAGEREF _Toc1681098 \h </w:instrText>
            </w:r>
            <w:r w:rsidR="00542F48">
              <w:rPr>
                <w:noProof/>
                <w:webHidden/>
              </w:rPr>
            </w:r>
            <w:r w:rsidR="00542F48">
              <w:rPr>
                <w:noProof/>
                <w:webHidden/>
              </w:rPr>
              <w:fldChar w:fldCharType="separate"/>
            </w:r>
            <w:r w:rsidR="00542F48">
              <w:rPr>
                <w:noProof/>
                <w:webHidden/>
              </w:rPr>
              <w:t>7</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099" w:history="1">
            <w:r w:rsidR="00542F48" w:rsidRPr="009E5F46">
              <w:rPr>
                <w:rStyle w:val="Hyperlink"/>
                <w:noProof/>
              </w:rPr>
              <w:t>6.</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Explain the record keeping policies</w:t>
            </w:r>
            <w:r w:rsidR="00542F48">
              <w:rPr>
                <w:noProof/>
                <w:webHidden/>
              </w:rPr>
              <w:tab/>
            </w:r>
            <w:r w:rsidR="00542F48">
              <w:rPr>
                <w:noProof/>
                <w:webHidden/>
              </w:rPr>
              <w:fldChar w:fldCharType="begin"/>
            </w:r>
            <w:r w:rsidR="00542F48">
              <w:rPr>
                <w:noProof/>
                <w:webHidden/>
              </w:rPr>
              <w:instrText xml:space="preserve"> PAGEREF _Toc1681099 \h </w:instrText>
            </w:r>
            <w:r w:rsidR="00542F48">
              <w:rPr>
                <w:noProof/>
                <w:webHidden/>
              </w:rPr>
            </w:r>
            <w:r w:rsidR="00542F48">
              <w:rPr>
                <w:noProof/>
                <w:webHidden/>
              </w:rPr>
              <w:fldChar w:fldCharType="separate"/>
            </w:r>
            <w:r w:rsidR="00542F48">
              <w:rPr>
                <w:noProof/>
                <w:webHidden/>
              </w:rPr>
              <w:t>9</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100" w:history="1">
            <w:r w:rsidR="00542F48" w:rsidRPr="009E5F46">
              <w:rPr>
                <w:rStyle w:val="Hyperlink"/>
                <w:noProof/>
              </w:rPr>
              <w:t>7.</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As the personnel in charge of how monies are spent in an organization, explain how you would ensure physical security of the cash</w:t>
            </w:r>
            <w:r w:rsidR="00542F48">
              <w:rPr>
                <w:noProof/>
                <w:webHidden/>
              </w:rPr>
              <w:tab/>
            </w:r>
            <w:r w:rsidR="00542F48">
              <w:rPr>
                <w:noProof/>
                <w:webHidden/>
              </w:rPr>
              <w:fldChar w:fldCharType="begin"/>
            </w:r>
            <w:r w:rsidR="00542F48">
              <w:rPr>
                <w:noProof/>
                <w:webHidden/>
              </w:rPr>
              <w:instrText xml:space="preserve"> PAGEREF _Toc1681100 \h </w:instrText>
            </w:r>
            <w:r w:rsidR="00542F48">
              <w:rPr>
                <w:noProof/>
                <w:webHidden/>
              </w:rPr>
            </w:r>
            <w:r w:rsidR="00542F48">
              <w:rPr>
                <w:noProof/>
                <w:webHidden/>
              </w:rPr>
              <w:fldChar w:fldCharType="separate"/>
            </w:r>
            <w:r w:rsidR="00542F48">
              <w:rPr>
                <w:noProof/>
                <w:webHidden/>
              </w:rPr>
              <w:t>10</w:t>
            </w:r>
            <w:r w:rsidR="00542F48">
              <w:rPr>
                <w:noProof/>
                <w:webHidden/>
              </w:rPr>
              <w:fldChar w:fldCharType="end"/>
            </w:r>
          </w:hyperlink>
        </w:p>
        <w:p w:rsidR="00542F48" w:rsidRDefault="00EC5F3F">
          <w:pPr>
            <w:pStyle w:val="TOC1"/>
            <w:tabs>
              <w:tab w:val="left" w:pos="440"/>
              <w:tab w:val="right" w:leader="dot" w:pos="9814"/>
            </w:tabs>
            <w:rPr>
              <w:rFonts w:asciiTheme="minorHAnsi" w:eastAsiaTheme="minorEastAsia" w:hAnsiTheme="minorHAnsi" w:cstheme="minorBidi"/>
              <w:noProof/>
              <w:color w:val="auto"/>
              <w:sz w:val="22"/>
              <w:lang w:val="fr-FR" w:eastAsia="fr-FR"/>
            </w:rPr>
          </w:pPr>
          <w:hyperlink w:anchor="_Toc1681101" w:history="1">
            <w:r w:rsidR="00542F48" w:rsidRPr="009E5F46">
              <w:rPr>
                <w:rStyle w:val="Hyperlink"/>
                <w:noProof/>
              </w:rPr>
              <w:t>8.</w:t>
            </w:r>
            <w:r w:rsidR="00542F48">
              <w:rPr>
                <w:rFonts w:asciiTheme="minorHAnsi" w:eastAsiaTheme="minorEastAsia" w:hAnsiTheme="minorHAnsi" w:cstheme="minorBidi"/>
                <w:noProof/>
                <w:color w:val="auto"/>
                <w:sz w:val="22"/>
                <w:lang w:val="fr-FR" w:eastAsia="fr-FR"/>
              </w:rPr>
              <w:tab/>
            </w:r>
            <w:r w:rsidR="00542F48" w:rsidRPr="009E5F46">
              <w:rPr>
                <w:rStyle w:val="Hyperlink"/>
                <w:noProof/>
              </w:rPr>
              <w:t>How do you ensure control of official receipts?</w:t>
            </w:r>
            <w:r w:rsidR="00542F48">
              <w:rPr>
                <w:noProof/>
                <w:webHidden/>
              </w:rPr>
              <w:tab/>
            </w:r>
            <w:r w:rsidR="00542F48">
              <w:rPr>
                <w:noProof/>
                <w:webHidden/>
              </w:rPr>
              <w:fldChar w:fldCharType="begin"/>
            </w:r>
            <w:r w:rsidR="00542F48">
              <w:rPr>
                <w:noProof/>
                <w:webHidden/>
              </w:rPr>
              <w:instrText xml:space="preserve"> PAGEREF _Toc1681101 \h </w:instrText>
            </w:r>
            <w:r w:rsidR="00542F48">
              <w:rPr>
                <w:noProof/>
                <w:webHidden/>
              </w:rPr>
            </w:r>
            <w:r w:rsidR="00542F48">
              <w:rPr>
                <w:noProof/>
                <w:webHidden/>
              </w:rPr>
              <w:fldChar w:fldCharType="separate"/>
            </w:r>
            <w:r w:rsidR="00542F48">
              <w:rPr>
                <w:noProof/>
                <w:webHidden/>
              </w:rPr>
              <w:t>11</w:t>
            </w:r>
            <w:r w:rsidR="00542F48">
              <w:rPr>
                <w:noProof/>
                <w:webHidden/>
              </w:rPr>
              <w:fldChar w:fldCharType="end"/>
            </w:r>
          </w:hyperlink>
        </w:p>
        <w:p w:rsidR="00542F48" w:rsidRDefault="00EC5F3F">
          <w:pPr>
            <w:pStyle w:val="TOC1"/>
            <w:tabs>
              <w:tab w:val="right" w:leader="dot" w:pos="9814"/>
            </w:tabs>
            <w:rPr>
              <w:rFonts w:asciiTheme="minorHAnsi" w:eastAsiaTheme="minorEastAsia" w:hAnsiTheme="minorHAnsi" w:cstheme="minorBidi"/>
              <w:noProof/>
              <w:color w:val="auto"/>
              <w:sz w:val="22"/>
              <w:lang w:val="fr-FR" w:eastAsia="fr-FR"/>
            </w:rPr>
          </w:pPr>
          <w:hyperlink w:anchor="_Toc1681102" w:history="1">
            <w:r w:rsidR="00542F48" w:rsidRPr="009E5F46">
              <w:rPr>
                <w:rStyle w:val="Hyperlink"/>
                <w:noProof/>
              </w:rPr>
              <w:t>Conclusion</w:t>
            </w:r>
            <w:r w:rsidR="00542F48">
              <w:rPr>
                <w:noProof/>
                <w:webHidden/>
              </w:rPr>
              <w:tab/>
            </w:r>
            <w:r w:rsidR="00542F48">
              <w:rPr>
                <w:noProof/>
                <w:webHidden/>
              </w:rPr>
              <w:fldChar w:fldCharType="begin"/>
            </w:r>
            <w:r w:rsidR="00542F48">
              <w:rPr>
                <w:noProof/>
                <w:webHidden/>
              </w:rPr>
              <w:instrText xml:space="preserve"> PAGEREF _Toc1681102 \h </w:instrText>
            </w:r>
            <w:r w:rsidR="00542F48">
              <w:rPr>
                <w:noProof/>
                <w:webHidden/>
              </w:rPr>
            </w:r>
            <w:r w:rsidR="00542F48">
              <w:rPr>
                <w:noProof/>
                <w:webHidden/>
              </w:rPr>
              <w:fldChar w:fldCharType="separate"/>
            </w:r>
            <w:r w:rsidR="00542F48">
              <w:rPr>
                <w:noProof/>
                <w:webHidden/>
              </w:rPr>
              <w:t>12</w:t>
            </w:r>
            <w:r w:rsidR="00542F48">
              <w:rPr>
                <w:noProof/>
                <w:webHidden/>
              </w:rPr>
              <w:fldChar w:fldCharType="end"/>
            </w:r>
          </w:hyperlink>
        </w:p>
        <w:p w:rsidR="00542F48" w:rsidRDefault="00EC5F3F">
          <w:pPr>
            <w:pStyle w:val="TOC1"/>
            <w:tabs>
              <w:tab w:val="right" w:leader="dot" w:pos="9814"/>
            </w:tabs>
            <w:rPr>
              <w:rFonts w:asciiTheme="minorHAnsi" w:eastAsiaTheme="minorEastAsia" w:hAnsiTheme="minorHAnsi" w:cstheme="minorBidi"/>
              <w:noProof/>
              <w:color w:val="auto"/>
              <w:sz w:val="22"/>
              <w:lang w:val="fr-FR" w:eastAsia="fr-FR"/>
            </w:rPr>
          </w:pPr>
          <w:hyperlink w:anchor="_Toc1681103" w:history="1">
            <w:r w:rsidR="00542F48" w:rsidRPr="009E5F46">
              <w:rPr>
                <w:rStyle w:val="Hyperlink"/>
                <w:noProof/>
              </w:rPr>
              <w:t>References</w:t>
            </w:r>
            <w:r w:rsidR="00542F48">
              <w:rPr>
                <w:noProof/>
                <w:webHidden/>
              </w:rPr>
              <w:tab/>
            </w:r>
            <w:r w:rsidR="00542F48">
              <w:rPr>
                <w:noProof/>
                <w:webHidden/>
              </w:rPr>
              <w:fldChar w:fldCharType="begin"/>
            </w:r>
            <w:r w:rsidR="00542F48">
              <w:rPr>
                <w:noProof/>
                <w:webHidden/>
              </w:rPr>
              <w:instrText xml:space="preserve"> PAGEREF _Toc1681103 \h </w:instrText>
            </w:r>
            <w:r w:rsidR="00542F48">
              <w:rPr>
                <w:noProof/>
                <w:webHidden/>
              </w:rPr>
            </w:r>
            <w:r w:rsidR="00542F48">
              <w:rPr>
                <w:noProof/>
                <w:webHidden/>
              </w:rPr>
              <w:fldChar w:fldCharType="separate"/>
            </w:r>
            <w:r w:rsidR="00542F48">
              <w:rPr>
                <w:noProof/>
                <w:webHidden/>
              </w:rPr>
              <w:t>13</w:t>
            </w:r>
            <w:r w:rsidR="00542F48">
              <w:rPr>
                <w:noProof/>
                <w:webHidden/>
              </w:rPr>
              <w:fldChar w:fldCharType="end"/>
            </w:r>
          </w:hyperlink>
        </w:p>
        <w:p w:rsidR="00ED2DF6" w:rsidRDefault="00ED2DF6">
          <w:r>
            <w:rPr>
              <w:b/>
              <w:bCs/>
              <w:noProof/>
            </w:rPr>
            <w:fldChar w:fldCharType="end"/>
          </w:r>
        </w:p>
      </w:sdtContent>
    </w:sdt>
    <w:sectPr w:rsidR="00ED2DF6" w:rsidSect="00C56078">
      <w:pgSz w:w="12240" w:h="15840"/>
      <w:pgMar w:top="1166" w:right="990" w:bottom="432" w:left="1426" w:header="547" w:footer="1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3F" w:rsidRDefault="00EC5F3F" w:rsidP="002C6CDD">
      <w:pPr>
        <w:spacing w:after="0" w:line="240" w:lineRule="auto"/>
      </w:pPr>
      <w:r>
        <w:separator/>
      </w:r>
    </w:p>
  </w:endnote>
  <w:endnote w:type="continuationSeparator" w:id="0">
    <w:p w:rsidR="00EC5F3F" w:rsidRDefault="00EC5F3F" w:rsidP="002C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5789016"/>
      <w:docPartObj>
        <w:docPartGallery w:val="Page Numbers (Bottom of Page)"/>
        <w:docPartUnique/>
      </w:docPartObj>
    </w:sdtPr>
    <w:sdtEndPr/>
    <w:sdtContent>
      <w:sdt>
        <w:sdtPr>
          <w:id w:val="-170414762"/>
          <w:docPartObj>
            <w:docPartGallery w:val="Page Numbers (Top of Page)"/>
            <w:docPartUnique/>
          </w:docPartObj>
        </w:sdtPr>
        <w:sdtEndPr/>
        <w:sdtContent>
          <w:p w:rsidR="00447733" w:rsidRDefault="0044773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6550E">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6550E">
              <w:rPr>
                <w:b/>
                <w:bCs/>
                <w:noProof/>
              </w:rPr>
              <w:t>14</w:t>
            </w:r>
            <w:r>
              <w:rPr>
                <w:b/>
                <w:bCs/>
                <w:szCs w:val="24"/>
              </w:rPr>
              <w:fldChar w:fldCharType="end"/>
            </w:r>
          </w:p>
        </w:sdtContent>
      </w:sdt>
    </w:sdtContent>
  </w:sdt>
  <w:p w:rsidR="00447733" w:rsidRDefault="0044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3F" w:rsidRDefault="00EC5F3F" w:rsidP="002C6CDD">
      <w:pPr>
        <w:spacing w:after="0" w:line="240" w:lineRule="auto"/>
      </w:pPr>
      <w:r>
        <w:separator/>
      </w:r>
    </w:p>
  </w:footnote>
  <w:footnote w:type="continuationSeparator" w:id="0">
    <w:p w:rsidR="00EC5F3F" w:rsidRDefault="00EC5F3F" w:rsidP="002C6CDD">
      <w:pPr>
        <w:spacing w:after="0" w:line="240" w:lineRule="auto"/>
      </w:pPr>
      <w:r>
        <w:continuationSeparator/>
      </w:r>
    </w:p>
  </w:footnote>
  <w:footnote w:id="1">
    <w:p w:rsidR="003E6A54" w:rsidRDefault="003E6A54">
      <w:pPr>
        <w:pStyle w:val="FootnoteText"/>
      </w:pPr>
      <w:r>
        <w:rPr>
          <w:rStyle w:val="FootnoteReference"/>
        </w:rPr>
        <w:footnoteRef/>
      </w:r>
      <w:r>
        <w:t xml:space="preserve"> </w:t>
      </w:r>
      <w:r w:rsidRPr="003E6A54">
        <w:t>Joseph Massie</w:t>
      </w:r>
      <w:r>
        <w:t xml:space="preserve"> </w:t>
      </w:r>
      <w:r w:rsidRPr="003E6A54">
        <w:t>(</w:t>
      </w:r>
      <w:r>
        <w:t xml:space="preserve">Economist, </w:t>
      </w:r>
      <w:r w:rsidRPr="003E6A54">
        <w:t>died 1784) was an 18</w:t>
      </w:r>
      <w:r w:rsidRPr="003E6A54">
        <w:rPr>
          <w:vertAlign w:val="superscript"/>
        </w:rPr>
        <w:t>th</w:t>
      </w:r>
      <w:r>
        <w:t xml:space="preserve"> </w:t>
      </w:r>
      <w:r w:rsidRPr="003E6A54">
        <w:t>century political economist who wrote about 15 pamphlets dealing with economic and financial questions.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5F4" w:rsidRDefault="00EC5F3F" w:rsidP="000E2A51">
    <w:pPr>
      <w:pBdr>
        <w:left w:val="single" w:sz="12" w:space="11" w:color="5B9BD5" w:themeColor="accent1"/>
      </w:pBdr>
      <w:tabs>
        <w:tab w:val="left" w:pos="3620"/>
        <w:tab w:val="left" w:pos="3964"/>
      </w:tabs>
      <w:spacing w:after="0"/>
      <w:ind w:left="0" w:firstLine="0"/>
      <w:rPr>
        <w:rFonts w:asciiTheme="majorHAnsi" w:eastAsiaTheme="majorEastAsia" w:hAnsiTheme="majorHAnsi" w:cstheme="majorBidi"/>
        <w:color w:val="2E74B5" w:themeColor="accent1" w:themeShade="BF"/>
        <w:sz w:val="26"/>
        <w:szCs w:val="26"/>
      </w:rPr>
    </w:pPr>
    <w:sdt>
      <w:sdtPr>
        <w:rPr>
          <w:color w:val="auto"/>
          <w:sz w:val="22"/>
        </w:rPr>
        <w:alias w:val="Title"/>
        <w:tag w:val=""/>
        <w:id w:val="-1098947534"/>
        <w:placeholder>
          <w:docPart w:val="9D9C28156E7C474FB16CB9884679AF3C"/>
        </w:placeholder>
        <w:dataBinding w:prefixMappings="xmlns:ns0='http://purl.org/dc/elements/1.1/' xmlns:ns1='http://schemas.openxmlformats.org/package/2006/metadata/core-properties' " w:xpath="/ns1:coreProperties[1]/ns0:title[1]" w:storeItemID="{6C3C8BC8-F283-45AE-878A-BAB7291924A1}"/>
        <w:text/>
      </w:sdtPr>
      <w:sdtEndPr/>
      <w:sdtContent>
        <w:r w:rsidR="002B75F4" w:rsidRPr="002B75F4">
          <w:rPr>
            <w:color w:val="auto"/>
            <w:sz w:val="22"/>
          </w:rPr>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4FEC"/>
    <w:multiLevelType w:val="hybridMultilevel"/>
    <w:tmpl w:val="93628512"/>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82EAD"/>
    <w:multiLevelType w:val="multilevel"/>
    <w:tmpl w:val="B4B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F4D20"/>
    <w:multiLevelType w:val="multilevel"/>
    <w:tmpl w:val="5DF0500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C5342"/>
    <w:multiLevelType w:val="hybridMultilevel"/>
    <w:tmpl w:val="B1BC034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CE7710"/>
    <w:multiLevelType w:val="hybridMultilevel"/>
    <w:tmpl w:val="0180D03E"/>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087CA7"/>
    <w:multiLevelType w:val="hybridMultilevel"/>
    <w:tmpl w:val="B18A66A2"/>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1EF057F"/>
    <w:multiLevelType w:val="multilevel"/>
    <w:tmpl w:val="F928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C5AE4"/>
    <w:multiLevelType w:val="hybridMultilevel"/>
    <w:tmpl w:val="6ED0C06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9" w15:restartNumberingAfterBreak="0">
    <w:nsid w:val="37CB30FB"/>
    <w:multiLevelType w:val="hybridMultilevel"/>
    <w:tmpl w:val="E746E9F6"/>
    <w:lvl w:ilvl="0" w:tplc="0409000F">
      <w:start w:val="1"/>
      <w:numFmt w:val="decimal"/>
      <w:lvlText w:val="%1."/>
      <w:lvlJc w:val="left"/>
      <w:pPr>
        <w:ind w:left="1478" w:hanging="360"/>
      </w:pPr>
    </w:lvl>
    <w:lvl w:ilvl="1" w:tplc="040C0019" w:tentative="1">
      <w:start w:val="1"/>
      <w:numFmt w:val="lowerLetter"/>
      <w:lvlText w:val="%2."/>
      <w:lvlJc w:val="left"/>
      <w:pPr>
        <w:ind w:left="2198" w:hanging="360"/>
      </w:pPr>
    </w:lvl>
    <w:lvl w:ilvl="2" w:tplc="040C001B" w:tentative="1">
      <w:start w:val="1"/>
      <w:numFmt w:val="lowerRoman"/>
      <w:lvlText w:val="%3."/>
      <w:lvlJc w:val="right"/>
      <w:pPr>
        <w:ind w:left="2918" w:hanging="180"/>
      </w:pPr>
    </w:lvl>
    <w:lvl w:ilvl="3" w:tplc="040C000F" w:tentative="1">
      <w:start w:val="1"/>
      <w:numFmt w:val="decimal"/>
      <w:lvlText w:val="%4."/>
      <w:lvlJc w:val="left"/>
      <w:pPr>
        <w:ind w:left="3638" w:hanging="360"/>
      </w:pPr>
    </w:lvl>
    <w:lvl w:ilvl="4" w:tplc="040C0019" w:tentative="1">
      <w:start w:val="1"/>
      <w:numFmt w:val="lowerLetter"/>
      <w:lvlText w:val="%5."/>
      <w:lvlJc w:val="left"/>
      <w:pPr>
        <w:ind w:left="4358" w:hanging="360"/>
      </w:pPr>
    </w:lvl>
    <w:lvl w:ilvl="5" w:tplc="040C001B" w:tentative="1">
      <w:start w:val="1"/>
      <w:numFmt w:val="lowerRoman"/>
      <w:lvlText w:val="%6."/>
      <w:lvlJc w:val="right"/>
      <w:pPr>
        <w:ind w:left="5078" w:hanging="180"/>
      </w:pPr>
    </w:lvl>
    <w:lvl w:ilvl="6" w:tplc="040C000F" w:tentative="1">
      <w:start w:val="1"/>
      <w:numFmt w:val="decimal"/>
      <w:lvlText w:val="%7."/>
      <w:lvlJc w:val="left"/>
      <w:pPr>
        <w:ind w:left="5798" w:hanging="360"/>
      </w:pPr>
    </w:lvl>
    <w:lvl w:ilvl="7" w:tplc="040C0019" w:tentative="1">
      <w:start w:val="1"/>
      <w:numFmt w:val="lowerLetter"/>
      <w:lvlText w:val="%8."/>
      <w:lvlJc w:val="left"/>
      <w:pPr>
        <w:ind w:left="6518" w:hanging="360"/>
      </w:pPr>
    </w:lvl>
    <w:lvl w:ilvl="8" w:tplc="040C001B" w:tentative="1">
      <w:start w:val="1"/>
      <w:numFmt w:val="lowerRoman"/>
      <w:lvlText w:val="%9."/>
      <w:lvlJc w:val="right"/>
      <w:pPr>
        <w:ind w:left="7238" w:hanging="180"/>
      </w:pPr>
    </w:lvl>
  </w:abstractNum>
  <w:abstractNum w:abstractNumId="10" w15:restartNumberingAfterBreak="0">
    <w:nsid w:val="38F00AB9"/>
    <w:multiLevelType w:val="hybridMultilevel"/>
    <w:tmpl w:val="F6A26B6A"/>
    <w:lvl w:ilvl="0" w:tplc="533A6C7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9896989"/>
    <w:multiLevelType w:val="hybridMultilevel"/>
    <w:tmpl w:val="01CAEE0E"/>
    <w:lvl w:ilvl="0" w:tplc="0409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0507667"/>
    <w:multiLevelType w:val="hybridMultilevel"/>
    <w:tmpl w:val="972E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D70BF"/>
    <w:multiLevelType w:val="hybridMultilevel"/>
    <w:tmpl w:val="46CC7B90"/>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053501"/>
    <w:multiLevelType w:val="hybridMultilevel"/>
    <w:tmpl w:val="56266A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795AFD"/>
    <w:multiLevelType w:val="hybridMultilevel"/>
    <w:tmpl w:val="CB447DAA"/>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2035A8F"/>
    <w:multiLevelType w:val="hybridMultilevel"/>
    <w:tmpl w:val="0DDC171E"/>
    <w:lvl w:ilvl="0" w:tplc="62827CFA">
      <w:start w:val="8"/>
      <w:numFmt w:val="bullet"/>
      <w:lvlText w:val="•"/>
      <w:lvlJc w:val="left"/>
      <w:pPr>
        <w:ind w:left="1080" w:hanging="72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052D4A"/>
    <w:multiLevelType w:val="hybridMultilevel"/>
    <w:tmpl w:val="4A08A43A"/>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42C1D61"/>
    <w:multiLevelType w:val="hybridMultilevel"/>
    <w:tmpl w:val="FC8047C0"/>
    <w:lvl w:ilvl="0" w:tplc="476ED09E">
      <w:numFmt w:val="bullet"/>
      <w:lvlText w:val="•"/>
      <w:lvlJc w:val="left"/>
      <w:pPr>
        <w:ind w:left="1080" w:hanging="72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3653A2"/>
    <w:multiLevelType w:val="hybridMultilevel"/>
    <w:tmpl w:val="8CA2B7E4"/>
    <w:lvl w:ilvl="0" w:tplc="533A6C76">
      <w:start w:val="1"/>
      <w:numFmt w:val="decimal"/>
      <w:lvlText w:val="%1"/>
      <w:lvlJc w:val="left"/>
      <w:pPr>
        <w:ind w:left="710" w:hanging="360"/>
      </w:pPr>
      <w:rPr>
        <w:rFonts w:hint="default"/>
      </w:rPr>
    </w:lvl>
    <w:lvl w:ilvl="1" w:tplc="040C0019" w:tentative="1">
      <w:start w:val="1"/>
      <w:numFmt w:val="lowerLetter"/>
      <w:lvlText w:val="%2."/>
      <w:lvlJc w:val="left"/>
      <w:pPr>
        <w:ind w:left="1430" w:hanging="360"/>
      </w:pPr>
    </w:lvl>
    <w:lvl w:ilvl="2" w:tplc="040C001B" w:tentative="1">
      <w:start w:val="1"/>
      <w:numFmt w:val="lowerRoman"/>
      <w:lvlText w:val="%3."/>
      <w:lvlJc w:val="right"/>
      <w:pPr>
        <w:ind w:left="2150" w:hanging="180"/>
      </w:pPr>
    </w:lvl>
    <w:lvl w:ilvl="3" w:tplc="040C000F" w:tentative="1">
      <w:start w:val="1"/>
      <w:numFmt w:val="decimal"/>
      <w:lvlText w:val="%4."/>
      <w:lvlJc w:val="left"/>
      <w:pPr>
        <w:ind w:left="2870" w:hanging="360"/>
      </w:pPr>
    </w:lvl>
    <w:lvl w:ilvl="4" w:tplc="040C0019" w:tentative="1">
      <w:start w:val="1"/>
      <w:numFmt w:val="lowerLetter"/>
      <w:lvlText w:val="%5."/>
      <w:lvlJc w:val="left"/>
      <w:pPr>
        <w:ind w:left="3590" w:hanging="360"/>
      </w:pPr>
    </w:lvl>
    <w:lvl w:ilvl="5" w:tplc="040C001B" w:tentative="1">
      <w:start w:val="1"/>
      <w:numFmt w:val="lowerRoman"/>
      <w:lvlText w:val="%6."/>
      <w:lvlJc w:val="right"/>
      <w:pPr>
        <w:ind w:left="4310" w:hanging="180"/>
      </w:pPr>
    </w:lvl>
    <w:lvl w:ilvl="6" w:tplc="040C000F" w:tentative="1">
      <w:start w:val="1"/>
      <w:numFmt w:val="decimal"/>
      <w:lvlText w:val="%7."/>
      <w:lvlJc w:val="left"/>
      <w:pPr>
        <w:ind w:left="5030" w:hanging="360"/>
      </w:pPr>
    </w:lvl>
    <w:lvl w:ilvl="7" w:tplc="040C0019" w:tentative="1">
      <w:start w:val="1"/>
      <w:numFmt w:val="lowerLetter"/>
      <w:lvlText w:val="%8."/>
      <w:lvlJc w:val="left"/>
      <w:pPr>
        <w:ind w:left="5750" w:hanging="360"/>
      </w:pPr>
    </w:lvl>
    <w:lvl w:ilvl="8" w:tplc="040C001B" w:tentative="1">
      <w:start w:val="1"/>
      <w:numFmt w:val="lowerRoman"/>
      <w:lvlText w:val="%9."/>
      <w:lvlJc w:val="right"/>
      <w:pPr>
        <w:ind w:left="6470" w:hanging="180"/>
      </w:pPr>
    </w:lvl>
  </w:abstractNum>
  <w:num w:numId="1">
    <w:abstractNumId w:val="12"/>
  </w:num>
  <w:num w:numId="2">
    <w:abstractNumId w:val="8"/>
  </w:num>
  <w:num w:numId="3">
    <w:abstractNumId w:val="9"/>
  </w:num>
  <w:num w:numId="4">
    <w:abstractNumId w:val="6"/>
  </w:num>
  <w:num w:numId="5">
    <w:abstractNumId w:val="1"/>
  </w:num>
  <w:num w:numId="6">
    <w:abstractNumId w:val="2"/>
  </w:num>
  <w:num w:numId="7">
    <w:abstractNumId w:val="17"/>
  </w:num>
  <w:num w:numId="8">
    <w:abstractNumId w:val="10"/>
  </w:num>
  <w:num w:numId="9">
    <w:abstractNumId w:val="4"/>
  </w:num>
  <w:num w:numId="10">
    <w:abstractNumId w:val="11"/>
  </w:num>
  <w:num w:numId="11">
    <w:abstractNumId w:val="0"/>
  </w:num>
  <w:num w:numId="12">
    <w:abstractNumId w:val="15"/>
  </w:num>
  <w:num w:numId="13">
    <w:abstractNumId w:val="19"/>
  </w:num>
  <w:num w:numId="14">
    <w:abstractNumId w:val="13"/>
  </w:num>
  <w:num w:numId="15">
    <w:abstractNumId w:val="7"/>
  </w:num>
  <w:num w:numId="16">
    <w:abstractNumId w:val="16"/>
  </w:num>
  <w:num w:numId="17">
    <w:abstractNumId w:val="3"/>
  </w:num>
  <w:num w:numId="18">
    <w:abstractNumId w:val="14"/>
  </w:num>
  <w:num w:numId="19">
    <w:abstractNumId w:val="5"/>
  </w:num>
  <w:num w:numId="20">
    <w:abstractNumId w:val="1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AF"/>
    <w:rsid w:val="00012CB8"/>
    <w:rsid w:val="00014747"/>
    <w:rsid w:val="000160DD"/>
    <w:rsid w:val="0002510A"/>
    <w:rsid w:val="00055F03"/>
    <w:rsid w:val="00066CB8"/>
    <w:rsid w:val="00074B73"/>
    <w:rsid w:val="00080B45"/>
    <w:rsid w:val="00084050"/>
    <w:rsid w:val="00084666"/>
    <w:rsid w:val="00097024"/>
    <w:rsid w:val="000B64EF"/>
    <w:rsid w:val="000E1AD7"/>
    <w:rsid w:val="000E2A51"/>
    <w:rsid w:val="000E6C46"/>
    <w:rsid w:val="000F16BF"/>
    <w:rsid w:val="00114261"/>
    <w:rsid w:val="00121DF8"/>
    <w:rsid w:val="00123788"/>
    <w:rsid w:val="00126245"/>
    <w:rsid w:val="00141CA7"/>
    <w:rsid w:val="00143752"/>
    <w:rsid w:val="00150B80"/>
    <w:rsid w:val="00153B4E"/>
    <w:rsid w:val="00174CA4"/>
    <w:rsid w:val="00174F8E"/>
    <w:rsid w:val="00180924"/>
    <w:rsid w:val="00186094"/>
    <w:rsid w:val="00186DD4"/>
    <w:rsid w:val="00197FB2"/>
    <w:rsid w:val="001A376D"/>
    <w:rsid w:val="001A6DD5"/>
    <w:rsid w:val="001C1694"/>
    <w:rsid w:val="001C7DBC"/>
    <w:rsid w:val="001D159E"/>
    <w:rsid w:val="001D1934"/>
    <w:rsid w:val="001E2753"/>
    <w:rsid w:val="001E2EA7"/>
    <w:rsid w:val="001E7094"/>
    <w:rsid w:val="001E7AB6"/>
    <w:rsid w:val="001F3336"/>
    <w:rsid w:val="001F53B3"/>
    <w:rsid w:val="0020304D"/>
    <w:rsid w:val="00247C59"/>
    <w:rsid w:val="002532FA"/>
    <w:rsid w:val="00265B4C"/>
    <w:rsid w:val="002730F7"/>
    <w:rsid w:val="00273798"/>
    <w:rsid w:val="002806F9"/>
    <w:rsid w:val="00284E67"/>
    <w:rsid w:val="00290A8B"/>
    <w:rsid w:val="00293099"/>
    <w:rsid w:val="002A5241"/>
    <w:rsid w:val="002B75F4"/>
    <w:rsid w:val="002C3A07"/>
    <w:rsid w:val="002C5A12"/>
    <w:rsid w:val="002C6CDD"/>
    <w:rsid w:val="002C743A"/>
    <w:rsid w:val="002D506E"/>
    <w:rsid w:val="002D5627"/>
    <w:rsid w:val="002D6401"/>
    <w:rsid w:val="002E1CBD"/>
    <w:rsid w:val="002E474A"/>
    <w:rsid w:val="002E51BE"/>
    <w:rsid w:val="002E71A6"/>
    <w:rsid w:val="002E7B51"/>
    <w:rsid w:val="00332083"/>
    <w:rsid w:val="0034169B"/>
    <w:rsid w:val="0035317F"/>
    <w:rsid w:val="0035592A"/>
    <w:rsid w:val="00364816"/>
    <w:rsid w:val="00365D05"/>
    <w:rsid w:val="0037155E"/>
    <w:rsid w:val="00380D6F"/>
    <w:rsid w:val="00380E96"/>
    <w:rsid w:val="00386F60"/>
    <w:rsid w:val="00392459"/>
    <w:rsid w:val="00392A8F"/>
    <w:rsid w:val="00397CCC"/>
    <w:rsid w:val="003C19D0"/>
    <w:rsid w:val="003E6A54"/>
    <w:rsid w:val="003E6A7A"/>
    <w:rsid w:val="00404BE7"/>
    <w:rsid w:val="00422623"/>
    <w:rsid w:val="0043122E"/>
    <w:rsid w:val="004312E3"/>
    <w:rsid w:val="00447733"/>
    <w:rsid w:val="0045132E"/>
    <w:rsid w:val="0045329D"/>
    <w:rsid w:val="00456AC6"/>
    <w:rsid w:val="00462993"/>
    <w:rsid w:val="00465123"/>
    <w:rsid w:val="00473F27"/>
    <w:rsid w:val="00482453"/>
    <w:rsid w:val="00483C12"/>
    <w:rsid w:val="004947A2"/>
    <w:rsid w:val="00494DE0"/>
    <w:rsid w:val="00495EB1"/>
    <w:rsid w:val="004A422C"/>
    <w:rsid w:val="004A4FF7"/>
    <w:rsid w:val="004B143E"/>
    <w:rsid w:val="004B4C06"/>
    <w:rsid w:val="004B7A49"/>
    <w:rsid w:val="004D0EEF"/>
    <w:rsid w:val="004E6F66"/>
    <w:rsid w:val="004F44DF"/>
    <w:rsid w:val="004F78AE"/>
    <w:rsid w:val="0050710C"/>
    <w:rsid w:val="00542F48"/>
    <w:rsid w:val="00545049"/>
    <w:rsid w:val="00554DEE"/>
    <w:rsid w:val="00560D8D"/>
    <w:rsid w:val="00562647"/>
    <w:rsid w:val="00594ACA"/>
    <w:rsid w:val="005A0728"/>
    <w:rsid w:val="005A535B"/>
    <w:rsid w:val="005D2F6C"/>
    <w:rsid w:val="005D70D8"/>
    <w:rsid w:val="005D7985"/>
    <w:rsid w:val="005E0239"/>
    <w:rsid w:val="005E63B9"/>
    <w:rsid w:val="005F37EB"/>
    <w:rsid w:val="005F74DC"/>
    <w:rsid w:val="005F7677"/>
    <w:rsid w:val="00606A48"/>
    <w:rsid w:val="00617103"/>
    <w:rsid w:val="00621ADA"/>
    <w:rsid w:val="0062295F"/>
    <w:rsid w:val="00624B0A"/>
    <w:rsid w:val="00625BEE"/>
    <w:rsid w:val="00625D06"/>
    <w:rsid w:val="006335DD"/>
    <w:rsid w:val="0066145C"/>
    <w:rsid w:val="00664A45"/>
    <w:rsid w:val="0066550E"/>
    <w:rsid w:val="00666BA1"/>
    <w:rsid w:val="0066771E"/>
    <w:rsid w:val="00674453"/>
    <w:rsid w:val="00677714"/>
    <w:rsid w:val="00696FE7"/>
    <w:rsid w:val="006A7E7B"/>
    <w:rsid w:val="006B0462"/>
    <w:rsid w:val="006B2099"/>
    <w:rsid w:val="006B440E"/>
    <w:rsid w:val="006B54E5"/>
    <w:rsid w:val="006C1FC6"/>
    <w:rsid w:val="006D2E38"/>
    <w:rsid w:val="006D4CF7"/>
    <w:rsid w:val="006E0786"/>
    <w:rsid w:val="006E364E"/>
    <w:rsid w:val="006F1D00"/>
    <w:rsid w:val="006F3CDB"/>
    <w:rsid w:val="0070263A"/>
    <w:rsid w:val="0070758F"/>
    <w:rsid w:val="007148DA"/>
    <w:rsid w:val="00714CCF"/>
    <w:rsid w:val="00716276"/>
    <w:rsid w:val="007163C9"/>
    <w:rsid w:val="0071719F"/>
    <w:rsid w:val="00722DD4"/>
    <w:rsid w:val="00725117"/>
    <w:rsid w:val="00730465"/>
    <w:rsid w:val="00736751"/>
    <w:rsid w:val="00741FB3"/>
    <w:rsid w:val="00753E45"/>
    <w:rsid w:val="00761343"/>
    <w:rsid w:val="007719C8"/>
    <w:rsid w:val="0078784B"/>
    <w:rsid w:val="007919BC"/>
    <w:rsid w:val="007A64FB"/>
    <w:rsid w:val="007C1E65"/>
    <w:rsid w:val="007C20F8"/>
    <w:rsid w:val="007C28A7"/>
    <w:rsid w:val="007C3248"/>
    <w:rsid w:val="007C69B1"/>
    <w:rsid w:val="007C7179"/>
    <w:rsid w:val="007C749C"/>
    <w:rsid w:val="007D2B34"/>
    <w:rsid w:val="007D2BB7"/>
    <w:rsid w:val="007E5523"/>
    <w:rsid w:val="007F0A58"/>
    <w:rsid w:val="007F1777"/>
    <w:rsid w:val="007F59EB"/>
    <w:rsid w:val="00804318"/>
    <w:rsid w:val="008104C3"/>
    <w:rsid w:val="008137B1"/>
    <w:rsid w:val="00823335"/>
    <w:rsid w:val="00824A91"/>
    <w:rsid w:val="00827E28"/>
    <w:rsid w:val="00832C05"/>
    <w:rsid w:val="00840C16"/>
    <w:rsid w:val="00843A2A"/>
    <w:rsid w:val="00844C87"/>
    <w:rsid w:val="00863389"/>
    <w:rsid w:val="00866FD4"/>
    <w:rsid w:val="00870CD8"/>
    <w:rsid w:val="0089166D"/>
    <w:rsid w:val="00895032"/>
    <w:rsid w:val="008952FD"/>
    <w:rsid w:val="00896CEA"/>
    <w:rsid w:val="008977D1"/>
    <w:rsid w:val="008B2DBC"/>
    <w:rsid w:val="008F1C66"/>
    <w:rsid w:val="00900F29"/>
    <w:rsid w:val="00910DDD"/>
    <w:rsid w:val="009157EB"/>
    <w:rsid w:val="00922CBD"/>
    <w:rsid w:val="00923872"/>
    <w:rsid w:val="00925FF4"/>
    <w:rsid w:val="00977818"/>
    <w:rsid w:val="00984D82"/>
    <w:rsid w:val="00986500"/>
    <w:rsid w:val="0098734C"/>
    <w:rsid w:val="009919DB"/>
    <w:rsid w:val="00991B98"/>
    <w:rsid w:val="00996ECA"/>
    <w:rsid w:val="00997ECF"/>
    <w:rsid w:val="009A5992"/>
    <w:rsid w:val="009A68CC"/>
    <w:rsid w:val="009A7A8F"/>
    <w:rsid w:val="009B6EAA"/>
    <w:rsid w:val="009C0655"/>
    <w:rsid w:val="009C1B69"/>
    <w:rsid w:val="009C7499"/>
    <w:rsid w:val="009D749D"/>
    <w:rsid w:val="009F65E9"/>
    <w:rsid w:val="009F7220"/>
    <w:rsid w:val="00A04CCF"/>
    <w:rsid w:val="00A42BEE"/>
    <w:rsid w:val="00A44D1F"/>
    <w:rsid w:val="00A463A1"/>
    <w:rsid w:val="00A54953"/>
    <w:rsid w:val="00A64A68"/>
    <w:rsid w:val="00A74841"/>
    <w:rsid w:val="00A848C1"/>
    <w:rsid w:val="00AA3AB7"/>
    <w:rsid w:val="00AC02F3"/>
    <w:rsid w:val="00AC12A3"/>
    <w:rsid w:val="00AC1D22"/>
    <w:rsid w:val="00AC6B7C"/>
    <w:rsid w:val="00AC6EC2"/>
    <w:rsid w:val="00AD07BF"/>
    <w:rsid w:val="00AD255C"/>
    <w:rsid w:val="00AE3F64"/>
    <w:rsid w:val="00AE6380"/>
    <w:rsid w:val="00AE7270"/>
    <w:rsid w:val="00B104A7"/>
    <w:rsid w:val="00B10F3E"/>
    <w:rsid w:val="00B13E14"/>
    <w:rsid w:val="00B1468F"/>
    <w:rsid w:val="00B3477B"/>
    <w:rsid w:val="00B52242"/>
    <w:rsid w:val="00B53F0B"/>
    <w:rsid w:val="00B564AF"/>
    <w:rsid w:val="00B579D9"/>
    <w:rsid w:val="00B618B9"/>
    <w:rsid w:val="00B63337"/>
    <w:rsid w:val="00B65C73"/>
    <w:rsid w:val="00B71B0A"/>
    <w:rsid w:val="00B73A02"/>
    <w:rsid w:val="00B76863"/>
    <w:rsid w:val="00B90D99"/>
    <w:rsid w:val="00B92592"/>
    <w:rsid w:val="00B977D4"/>
    <w:rsid w:val="00BB63CF"/>
    <w:rsid w:val="00BB7330"/>
    <w:rsid w:val="00BE7597"/>
    <w:rsid w:val="00C02F02"/>
    <w:rsid w:val="00C122DE"/>
    <w:rsid w:val="00C1534E"/>
    <w:rsid w:val="00C35362"/>
    <w:rsid w:val="00C45CC5"/>
    <w:rsid w:val="00C56078"/>
    <w:rsid w:val="00C70AF4"/>
    <w:rsid w:val="00C86415"/>
    <w:rsid w:val="00C900CD"/>
    <w:rsid w:val="00C90EC2"/>
    <w:rsid w:val="00CA6502"/>
    <w:rsid w:val="00CA6595"/>
    <w:rsid w:val="00CB0037"/>
    <w:rsid w:val="00CC2C46"/>
    <w:rsid w:val="00CD7719"/>
    <w:rsid w:val="00CE574A"/>
    <w:rsid w:val="00CF6126"/>
    <w:rsid w:val="00D049A5"/>
    <w:rsid w:val="00D06B47"/>
    <w:rsid w:val="00D51AEB"/>
    <w:rsid w:val="00D7455D"/>
    <w:rsid w:val="00D77C1C"/>
    <w:rsid w:val="00D81911"/>
    <w:rsid w:val="00D872FD"/>
    <w:rsid w:val="00D901AD"/>
    <w:rsid w:val="00D97CB8"/>
    <w:rsid w:val="00DA1D2B"/>
    <w:rsid w:val="00DB00F2"/>
    <w:rsid w:val="00DB52CA"/>
    <w:rsid w:val="00DB6C62"/>
    <w:rsid w:val="00DC40A1"/>
    <w:rsid w:val="00DD5C5A"/>
    <w:rsid w:val="00DE5E8F"/>
    <w:rsid w:val="00DE6D83"/>
    <w:rsid w:val="00DF4E65"/>
    <w:rsid w:val="00DF6BC5"/>
    <w:rsid w:val="00E04696"/>
    <w:rsid w:val="00E10473"/>
    <w:rsid w:val="00E13894"/>
    <w:rsid w:val="00E61433"/>
    <w:rsid w:val="00E64380"/>
    <w:rsid w:val="00E65BA7"/>
    <w:rsid w:val="00E661BD"/>
    <w:rsid w:val="00E72ED7"/>
    <w:rsid w:val="00E825B5"/>
    <w:rsid w:val="00E90FB2"/>
    <w:rsid w:val="00EA1F86"/>
    <w:rsid w:val="00EB081B"/>
    <w:rsid w:val="00EC0A66"/>
    <w:rsid w:val="00EC5F3F"/>
    <w:rsid w:val="00ED2DF6"/>
    <w:rsid w:val="00ED3822"/>
    <w:rsid w:val="00ED4804"/>
    <w:rsid w:val="00ED79EB"/>
    <w:rsid w:val="00EE2829"/>
    <w:rsid w:val="00EE7EBC"/>
    <w:rsid w:val="00F15F8A"/>
    <w:rsid w:val="00F22896"/>
    <w:rsid w:val="00F26C1A"/>
    <w:rsid w:val="00F3437C"/>
    <w:rsid w:val="00F42C25"/>
    <w:rsid w:val="00F56321"/>
    <w:rsid w:val="00F62126"/>
    <w:rsid w:val="00F64416"/>
    <w:rsid w:val="00F664E5"/>
    <w:rsid w:val="00F74460"/>
    <w:rsid w:val="00FC0518"/>
    <w:rsid w:val="00FC32B4"/>
    <w:rsid w:val="00FC5578"/>
    <w:rsid w:val="00FD7DF2"/>
    <w:rsid w:val="00FE5DFC"/>
    <w:rsid w:val="00FF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C18E5"/>
  <w15:chartTrackingRefBased/>
  <w15:docId w15:val="{944CAD9C-7B28-40F5-B10C-51217E01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AF"/>
    <w:pPr>
      <w:spacing w:after="5" w:line="271" w:lineRule="auto"/>
      <w:ind w:left="768" w:hanging="10"/>
      <w:jc w:val="both"/>
    </w:pPr>
    <w:rPr>
      <w:rFonts w:ascii="Arial" w:eastAsia="Arial" w:hAnsi="Arial" w:cs="Arial"/>
      <w:color w:val="000000"/>
      <w:sz w:val="24"/>
    </w:rPr>
  </w:style>
  <w:style w:type="paragraph" w:styleId="Heading1">
    <w:name w:val="heading 1"/>
    <w:basedOn w:val="Normal"/>
    <w:next w:val="Normal"/>
    <w:link w:val="Heading1Char"/>
    <w:uiPriority w:val="9"/>
    <w:qFormat/>
    <w:rsid w:val="00A54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5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next w:val="Normal"/>
    <w:link w:val="Heading4Char"/>
    <w:uiPriority w:val="9"/>
    <w:unhideWhenUsed/>
    <w:qFormat/>
    <w:rsid w:val="00B564AF"/>
    <w:pPr>
      <w:keepNext/>
      <w:keepLines/>
      <w:spacing w:after="5" w:line="268" w:lineRule="auto"/>
      <w:ind w:left="10" w:hanging="10"/>
      <w:outlineLvl w:val="3"/>
    </w:pPr>
    <w:rPr>
      <w:rFonts w:ascii="Arial" w:eastAsia="Arial" w:hAnsi="Arial" w:cs="Arial"/>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64AF"/>
    <w:rPr>
      <w:rFonts w:ascii="Arial" w:eastAsia="Arial" w:hAnsi="Arial" w:cs="Arial"/>
      <w:i/>
      <w:color w:val="000000"/>
      <w:sz w:val="24"/>
    </w:rPr>
  </w:style>
  <w:style w:type="paragraph" w:styleId="ListParagraph">
    <w:name w:val="List Paragraph"/>
    <w:basedOn w:val="Normal"/>
    <w:uiPriority w:val="34"/>
    <w:qFormat/>
    <w:rsid w:val="00B564AF"/>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2C6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CDD"/>
    <w:rPr>
      <w:rFonts w:ascii="Arial" w:eastAsia="Arial" w:hAnsi="Arial" w:cs="Arial"/>
      <w:color w:val="000000"/>
      <w:sz w:val="24"/>
    </w:rPr>
  </w:style>
  <w:style w:type="paragraph" w:styleId="Footer">
    <w:name w:val="footer"/>
    <w:basedOn w:val="Normal"/>
    <w:link w:val="FooterChar"/>
    <w:uiPriority w:val="99"/>
    <w:unhideWhenUsed/>
    <w:rsid w:val="002C6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CDD"/>
    <w:rPr>
      <w:rFonts w:ascii="Arial" w:eastAsia="Arial" w:hAnsi="Arial" w:cs="Arial"/>
      <w:color w:val="000000"/>
      <w:sz w:val="24"/>
    </w:rPr>
  </w:style>
  <w:style w:type="character" w:styleId="Hyperlink">
    <w:name w:val="Hyperlink"/>
    <w:basedOn w:val="DefaultParagraphFont"/>
    <w:uiPriority w:val="99"/>
    <w:unhideWhenUsed/>
    <w:rsid w:val="002C6CDD"/>
    <w:rPr>
      <w:color w:val="0563C1" w:themeColor="hyperlink"/>
      <w:u w:val="single"/>
    </w:rPr>
  </w:style>
  <w:style w:type="paragraph" w:styleId="Title">
    <w:name w:val="Title"/>
    <w:basedOn w:val="Normal"/>
    <w:next w:val="Normal"/>
    <w:link w:val="TitleChar"/>
    <w:uiPriority w:val="1"/>
    <w:qFormat/>
    <w:rsid w:val="002C6CDD"/>
    <w:pPr>
      <w:spacing w:before="2400" w:after="0" w:line="480" w:lineRule="auto"/>
      <w:ind w:left="0" w:firstLine="0"/>
      <w:contextualSpacing/>
      <w:jc w:val="center"/>
    </w:pPr>
    <w:rPr>
      <w:rFonts w:asciiTheme="majorHAnsi" w:eastAsiaTheme="majorEastAsia" w:hAnsiTheme="majorHAnsi" w:cstheme="majorBidi"/>
      <w:color w:val="000000" w:themeColor="text1"/>
      <w:szCs w:val="24"/>
      <w:lang w:eastAsia="ja-JP"/>
    </w:rPr>
  </w:style>
  <w:style w:type="character" w:customStyle="1" w:styleId="TitleChar">
    <w:name w:val="Title Char"/>
    <w:basedOn w:val="DefaultParagraphFont"/>
    <w:link w:val="Title"/>
    <w:uiPriority w:val="1"/>
    <w:rsid w:val="002C6CD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2C6CDD"/>
    <w:pPr>
      <w:spacing w:after="0" w:line="480" w:lineRule="auto"/>
      <w:ind w:left="0" w:firstLine="0"/>
      <w:jc w:val="center"/>
    </w:pPr>
    <w:rPr>
      <w:rFonts w:asciiTheme="minorHAnsi" w:eastAsiaTheme="minorEastAsia" w:hAnsiTheme="minorHAnsi" w:cstheme="minorBidi"/>
      <w:color w:val="000000" w:themeColor="text1"/>
      <w:szCs w:val="24"/>
      <w:lang w:eastAsia="ja-JP"/>
    </w:rPr>
  </w:style>
  <w:style w:type="character" w:customStyle="1" w:styleId="Heading1Char">
    <w:name w:val="Heading 1 Char"/>
    <w:basedOn w:val="DefaultParagraphFont"/>
    <w:link w:val="Heading1"/>
    <w:uiPriority w:val="9"/>
    <w:rsid w:val="00A549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2DF6"/>
    <w:pPr>
      <w:spacing w:line="259" w:lineRule="auto"/>
      <w:ind w:left="0" w:firstLine="0"/>
      <w:jc w:val="left"/>
      <w:outlineLvl w:val="9"/>
    </w:pPr>
  </w:style>
  <w:style w:type="paragraph" w:styleId="TOC1">
    <w:name w:val="toc 1"/>
    <w:basedOn w:val="Normal"/>
    <w:next w:val="Normal"/>
    <w:autoRedefine/>
    <w:uiPriority w:val="39"/>
    <w:unhideWhenUsed/>
    <w:rsid w:val="00ED2DF6"/>
    <w:pPr>
      <w:spacing w:after="100"/>
      <w:ind w:left="0"/>
    </w:pPr>
  </w:style>
  <w:style w:type="character" w:customStyle="1" w:styleId="Heading2Char">
    <w:name w:val="Heading 2 Char"/>
    <w:basedOn w:val="DefaultParagraphFont"/>
    <w:link w:val="Heading2"/>
    <w:uiPriority w:val="9"/>
    <w:semiHidden/>
    <w:rsid w:val="007E552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919BC"/>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paragraph" w:customStyle="1" w:styleId="Default">
    <w:name w:val="Default"/>
    <w:rsid w:val="0071719F"/>
    <w:pPr>
      <w:autoSpaceDE w:val="0"/>
      <w:autoSpaceDN w:val="0"/>
      <w:adjustRightInd w:val="0"/>
      <w:spacing w:after="0" w:line="240" w:lineRule="auto"/>
    </w:pPr>
    <w:rPr>
      <w:rFonts w:ascii="Arial" w:hAnsi="Arial" w:cs="Arial"/>
      <w:color w:val="000000"/>
      <w:sz w:val="24"/>
      <w:szCs w:val="24"/>
      <w:lang w:val="fr-FR"/>
    </w:rPr>
  </w:style>
  <w:style w:type="paragraph" w:styleId="TOC2">
    <w:name w:val="toc 2"/>
    <w:basedOn w:val="Normal"/>
    <w:next w:val="Normal"/>
    <w:autoRedefine/>
    <w:uiPriority w:val="39"/>
    <w:unhideWhenUsed/>
    <w:rsid w:val="00C86415"/>
    <w:pPr>
      <w:spacing w:after="100"/>
      <w:ind w:left="240"/>
    </w:pPr>
  </w:style>
  <w:style w:type="paragraph" w:styleId="FootnoteText">
    <w:name w:val="footnote text"/>
    <w:basedOn w:val="Normal"/>
    <w:link w:val="FootnoteTextChar"/>
    <w:uiPriority w:val="99"/>
    <w:semiHidden/>
    <w:unhideWhenUsed/>
    <w:rsid w:val="003E6A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54"/>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E6A54"/>
    <w:rPr>
      <w:vertAlign w:val="superscript"/>
    </w:rPr>
  </w:style>
  <w:style w:type="paragraph" w:styleId="Bibliography">
    <w:name w:val="Bibliography"/>
    <w:basedOn w:val="Normal"/>
    <w:next w:val="Normal"/>
    <w:uiPriority w:val="37"/>
    <w:unhideWhenUsed/>
    <w:rsid w:val="008B2DBC"/>
  </w:style>
  <w:style w:type="paragraph" w:styleId="Caption">
    <w:name w:val="caption"/>
    <w:basedOn w:val="Normal"/>
    <w:next w:val="Normal"/>
    <w:uiPriority w:val="35"/>
    <w:unhideWhenUsed/>
    <w:qFormat/>
    <w:rsid w:val="00084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8897">
      <w:bodyDiv w:val="1"/>
      <w:marLeft w:val="0"/>
      <w:marRight w:val="0"/>
      <w:marTop w:val="0"/>
      <w:marBottom w:val="0"/>
      <w:divBdr>
        <w:top w:val="none" w:sz="0" w:space="0" w:color="auto"/>
        <w:left w:val="none" w:sz="0" w:space="0" w:color="auto"/>
        <w:bottom w:val="none" w:sz="0" w:space="0" w:color="auto"/>
        <w:right w:val="none" w:sz="0" w:space="0" w:color="auto"/>
      </w:divBdr>
    </w:div>
    <w:div w:id="155270400">
      <w:bodyDiv w:val="1"/>
      <w:marLeft w:val="0"/>
      <w:marRight w:val="0"/>
      <w:marTop w:val="0"/>
      <w:marBottom w:val="0"/>
      <w:divBdr>
        <w:top w:val="none" w:sz="0" w:space="0" w:color="auto"/>
        <w:left w:val="none" w:sz="0" w:space="0" w:color="auto"/>
        <w:bottom w:val="none" w:sz="0" w:space="0" w:color="auto"/>
        <w:right w:val="none" w:sz="0" w:space="0" w:color="auto"/>
      </w:divBdr>
    </w:div>
    <w:div w:id="205485095">
      <w:bodyDiv w:val="1"/>
      <w:marLeft w:val="0"/>
      <w:marRight w:val="0"/>
      <w:marTop w:val="0"/>
      <w:marBottom w:val="0"/>
      <w:divBdr>
        <w:top w:val="none" w:sz="0" w:space="0" w:color="auto"/>
        <w:left w:val="none" w:sz="0" w:space="0" w:color="auto"/>
        <w:bottom w:val="none" w:sz="0" w:space="0" w:color="auto"/>
        <w:right w:val="none" w:sz="0" w:space="0" w:color="auto"/>
      </w:divBdr>
    </w:div>
    <w:div w:id="242106270">
      <w:bodyDiv w:val="1"/>
      <w:marLeft w:val="0"/>
      <w:marRight w:val="0"/>
      <w:marTop w:val="0"/>
      <w:marBottom w:val="0"/>
      <w:divBdr>
        <w:top w:val="none" w:sz="0" w:space="0" w:color="auto"/>
        <w:left w:val="none" w:sz="0" w:space="0" w:color="auto"/>
        <w:bottom w:val="none" w:sz="0" w:space="0" w:color="auto"/>
        <w:right w:val="none" w:sz="0" w:space="0" w:color="auto"/>
      </w:divBdr>
    </w:div>
    <w:div w:id="287779286">
      <w:bodyDiv w:val="1"/>
      <w:marLeft w:val="0"/>
      <w:marRight w:val="0"/>
      <w:marTop w:val="0"/>
      <w:marBottom w:val="0"/>
      <w:divBdr>
        <w:top w:val="none" w:sz="0" w:space="0" w:color="auto"/>
        <w:left w:val="none" w:sz="0" w:space="0" w:color="auto"/>
        <w:bottom w:val="none" w:sz="0" w:space="0" w:color="auto"/>
        <w:right w:val="none" w:sz="0" w:space="0" w:color="auto"/>
      </w:divBdr>
    </w:div>
    <w:div w:id="296179372">
      <w:bodyDiv w:val="1"/>
      <w:marLeft w:val="0"/>
      <w:marRight w:val="0"/>
      <w:marTop w:val="0"/>
      <w:marBottom w:val="0"/>
      <w:divBdr>
        <w:top w:val="none" w:sz="0" w:space="0" w:color="auto"/>
        <w:left w:val="none" w:sz="0" w:space="0" w:color="auto"/>
        <w:bottom w:val="none" w:sz="0" w:space="0" w:color="auto"/>
        <w:right w:val="none" w:sz="0" w:space="0" w:color="auto"/>
      </w:divBdr>
    </w:div>
    <w:div w:id="328018467">
      <w:bodyDiv w:val="1"/>
      <w:marLeft w:val="0"/>
      <w:marRight w:val="0"/>
      <w:marTop w:val="0"/>
      <w:marBottom w:val="0"/>
      <w:divBdr>
        <w:top w:val="none" w:sz="0" w:space="0" w:color="auto"/>
        <w:left w:val="none" w:sz="0" w:space="0" w:color="auto"/>
        <w:bottom w:val="none" w:sz="0" w:space="0" w:color="auto"/>
        <w:right w:val="none" w:sz="0" w:space="0" w:color="auto"/>
      </w:divBdr>
      <w:divsChild>
        <w:div w:id="271018599">
          <w:marLeft w:val="0"/>
          <w:marRight w:val="0"/>
          <w:marTop w:val="0"/>
          <w:marBottom w:val="0"/>
          <w:divBdr>
            <w:top w:val="none" w:sz="0" w:space="0" w:color="auto"/>
            <w:left w:val="none" w:sz="0" w:space="0" w:color="auto"/>
            <w:bottom w:val="none" w:sz="0" w:space="0" w:color="auto"/>
            <w:right w:val="none" w:sz="0" w:space="0" w:color="auto"/>
          </w:divBdr>
        </w:div>
        <w:div w:id="394596540">
          <w:marLeft w:val="0"/>
          <w:marRight w:val="0"/>
          <w:marTop w:val="0"/>
          <w:marBottom w:val="0"/>
          <w:divBdr>
            <w:top w:val="none" w:sz="0" w:space="0" w:color="auto"/>
            <w:left w:val="none" w:sz="0" w:space="0" w:color="auto"/>
            <w:bottom w:val="none" w:sz="0" w:space="0" w:color="auto"/>
            <w:right w:val="none" w:sz="0" w:space="0" w:color="auto"/>
          </w:divBdr>
        </w:div>
        <w:div w:id="752243824">
          <w:marLeft w:val="0"/>
          <w:marRight w:val="0"/>
          <w:marTop w:val="0"/>
          <w:marBottom w:val="0"/>
          <w:divBdr>
            <w:top w:val="none" w:sz="0" w:space="0" w:color="auto"/>
            <w:left w:val="none" w:sz="0" w:space="0" w:color="auto"/>
            <w:bottom w:val="none" w:sz="0" w:space="0" w:color="auto"/>
            <w:right w:val="none" w:sz="0" w:space="0" w:color="auto"/>
          </w:divBdr>
        </w:div>
        <w:div w:id="1612086575">
          <w:marLeft w:val="0"/>
          <w:marRight w:val="0"/>
          <w:marTop w:val="0"/>
          <w:marBottom w:val="0"/>
          <w:divBdr>
            <w:top w:val="none" w:sz="0" w:space="0" w:color="auto"/>
            <w:left w:val="none" w:sz="0" w:space="0" w:color="auto"/>
            <w:bottom w:val="none" w:sz="0" w:space="0" w:color="auto"/>
            <w:right w:val="none" w:sz="0" w:space="0" w:color="auto"/>
          </w:divBdr>
        </w:div>
      </w:divsChild>
    </w:div>
    <w:div w:id="403723907">
      <w:bodyDiv w:val="1"/>
      <w:marLeft w:val="0"/>
      <w:marRight w:val="0"/>
      <w:marTop w:val="0"/>
      <w:marBottom w:val="0"/>
      <w:divBdr>
        <w:top w:val="none" w:sz="0" w:space="0" w:color="auto"/>
        <w:left w:val="none" w:sz="0" w:space="0" w:color="auto"/>
        <w:bottom w:val="none" w:sz="0" w:space="0" w:color="auto"/>
        <w:right w:val="none" w:sz="0" w:space="0" w:color="auto"/>
      </w:divBdr>
    </w:div>
    <w:div w:id="453326981">
      <w:bodyDiv w:val="1"/>
      <w:marLeft w:val="0"/>
      <w:marRight w:val="0"/>
      <w:marTop w:val="0"/>
      <w:marBottom w:val="0"/>
      <w:divBdr>
        <w:top w:val="none" w:sz="0" w:space="0" w:color="auto"/>
        <w:left w:val="none" w:sz="0" w:space="0" w:color="auto"/>
        <w:bottom w:val="none" w:sz="0" w:space="0" w:color="auto"/>
        <w:right w:val="none" w:sz="0" w:space="0" w:color="auto"/>
      </w:divBdr>
    </w:div>
    <w:div w:id="476924593">
      <w:bodyDiv w:val="1"/>
      <w:marLeft w:val="0"/>
      <w:marRight w:val="0"/>
      <w:marTop w:val="0"/>
      <w:marBottom w:val="0"/>
      <w:divBdr>
        <w:top w:val="none" w:sz="0" w:space="0" w:color="auto"/>
        <w:left w:val="none" w:sz="0" w:space="0" w:color="auto"/>
        <w:bottom w:val="none" w:sz="0" w:space="0" w:color="auto"/>
        <w:right w:val="none" w:sz="0" w:space="0" w:color="auto"/>
      </w:divBdr>
    </w:div>
    <w:div w:id="597176617">
      <w:bodyDiv w:val="1"/>
      <w:marLeft w:val="0"/>
      <w:marRight w:val="0"/>
      <w:marTop w:val="0"/>
      <w:marBottom w:val="0"/>
      <w:divBdr>
        <w:top w:val="none" w:sz="0" w:space="0" w:color="auto"/>
        <w:left w:val="none" w:sz="0" w:space="0" w:color="auto"/>
        <w:bottom w:val="none" w:sz="0" w:space="0" w:color="auto"/>
        <w:right w:val="none" w:sz="0" w:space="0" w:color="auto"/>
      </w:divBdr>
    </w:div>
    <w:div w:id="612782321">
      <w:bodyDiv w:val="1"/>
      <w:marLeft w:val="0"/>
      <w:marRight w:val="0"/>
      <w:marTop w:val="0"/>
      <w:marBottom w:val="0"/>
      <w:divBdr>
        <w:top w:val="none" w:sz="0" w:space="0" w:color="auto"/>
        <w:left w:val="none" w:sz="0" w:space="0" w:color="auto"/>
        <w:bottom w:val="none" w:sz="0" w:space="0" w:color="auto"/>
        <w:right w:val="none" w:sz="0" w:space="0" w:color="auto"/>
      </w:divBdr>
    </w:div>
    <w:div w:id="615987552">
      <w:bodyDiv w:val="1"/>
      <w:marLeft w:val="0"/>
      <w:marRight w:val="0"/>
      <w:marTop w:val="0"/>
      <w:marBottom w:val="0"/>
      <w:divBdr>
        <w:top w:val="none" w:sz="0" w:space="0" w:color="auto"/>
        <w:left w:val="none" w:sz="0" w:space="0" w:color="auto"/>
        <w:bottom w:val="none" w:sz="0" w:space="0" w:color="auto"/>
        <w:right w:val="none" w:sz="0" w:space="0" w:color="auto"/>
      </w:divBdr>
    </w:div>
    <w:div w:id="750003482">
      <w:bodyDiv w:val="1"/>
      <w:marLeft w:val="0"/>
      <w:marRight w:val="0"/>
      <w:marTop w:val="0"/>
      <w:marBottom w:val="0"/>
      <w:divBdr>
        <w:top w:val="none" w:sz="0" w:space="0" w:color="auto"/>
        <w:left w:val="none" w:sz="0" w:space="0" w:color="auto"/>
        <w:bottom w:val="none" w:sz="0" w:space="0" w:color="auto"/>
        <w:right w:val="none" w:sz="0" w:space="0" w:color="auto"/>
      </w:divBdr>
    </w:div>
    <w:div w:id="819807384">
      <w:bodyDiv w:val="1"/>
      <w:marLeft w:val="0"/>
      <w:marRight w:val="0"/>
      <w:marTop w:val="0"/>
      <w:marBottom w:val="0"/>
      <w:divBdr>
        <w:top w:val="none" w:sz="0" w:space="0" w:color="auto"/>
        <w:left w:val="none" w:sz="0" w:space="0" w:color="auto"/>
        <w:bottom w:val="none" w:sz="0" w:space="0" w:color="auto"/>
        <w:right w:val="none" w:sz="0" w:space="0" w:color="auto"/>
      </w:divBdr>
    </w:div>
    <w:div w:id="844052485">
      <w:bodyDiv w:val="1"/>
      <w:marLeft w:val="0"/>
      <w:marRight w:val="0"/>
      <w:marTop w:val="0"/>
      <w:marBottom w:val="0"/>
      <w:divBdr>
        <w:top w:val="none" w:sz="0" w:space="0" w:color="auto"/>
        <w:left w:val="none" w:sz="0" w:space="0" w:color="auto"/>
        <w:bottom w:val="none" w:sz="0" w:space="0" w:color="auto"/>
        <w:right w:val="none" w:sz="0" w:space="0" w:color="auto"/>
      </w:divBdr>
    </w:div>
    <w:div w:id="872350158">
      <w:bodyDiv w:val="1"/>
      <w:marLeft w:val="0"/>
      <w:marRight w:val="0"/>
      <w:marTop w:val="0"/>
      <w:marBottom w:val="0"/>
      <w:divBdr>
        <w:top w:val="none" w:sz="0" w:space="0" w:color="auto"/>
        <w:left w:val="none" w:sz="0" w:space="0" w:color="auto"/>
        <w:bottom w:val="none" w:sz="0" w:space="0" w:color="auto"/>
        <w:right w:val="none" w:sz="0" w:space="0" w:color="auto"/>
      </w:divBdr>
    </w:div>
    <w:div w:id="900679712">
      <w:bodyDiv w:val="1"/>
      <w:marLeft w:val="0"/>
      <w:marRight w:val="0"/>
      <w:marTop w:val="0"/>
      <w:marBottom w:val="0"/>
      <w:divBdr>
        <w:top w:val="none" w:sz="0" w:space="0" w:color="auto"/>
        <w:left w:val="none" w:sz="0" w:space="0" w:color="auto"/>
        <w:bottom w:val="none" w:sz="0" w:space="0" w:color="auto"/>
        <w:right w:val="none" w:sz="0" w:space="0" w:color="auto"/>
      </w:divBdr>
    </w:div>
    <w:div w:id="967855451">
      <w:bodyDiv w:val="1"/>
      <w:marLeft w:val="0"/>
      <w:marRight w:val="0"/>
      <w:marTop w:val="0"/>
      <w:marBottom w:val="0"/>
      <w:divBdr>
        <w:top w:val="none" w:sz="0" w:space="0" w:color="auto"/>
        <w:left w:val="none" w:sz="0" w:space="0" w:color="auto"/>
        <w:bottom w:val="none" w:sz="0" w:space="0" w:color="auto"/>
        <w:right w:val="none" w:sz="0" w:space="0" w:color="auto"/>
      </w:divBdr>
    </w:div>
    <w:div w:id="984352278">
      <w:bodyDiv w:val="1"/>
      <w:marLeft w:val="0"/>
      <w:marRight w:val="0"/>
      <w:marTop w:val="0"/>
      <w:marBottom w:val="0"/>
      <w:divBdr>
        <w:top w:val="none" w:sz="0" w:space="0" w:color="auto"/>
        <w:left w:val="none" w:sz="0" w:space="0" w:color="auto"/>
        <w:bottom w:val="none" w:sz="0" w:space="0" w:color="auto"/>
        <w:right w:val="none" w:sz="0" w:space="0" w:color="auto"/>
      </w:divBdr>
      <w:divsChild>
        <w:div w:id="948120202">
          <w:marLeft w:val="0"/>
          <w:marRight w:val="0"/>
          <w:marTop w:val="0"/>
          <w:marBottom w:val="0"/>
          <w:divBdr>
            <w:top w:val="none" w:sz="0" w:space="0" w:color="auto"/>
            <w:left w:val="none" w:sz="0" w:space="0" w:color="auto"/>
            <w:bottom w:val="none" w:sz="0" w:space="0" w:color="auto"/>
            <w:right w:val="none" w:sz="0" w:space="0" w:color="auto"/>
          </w:divBdr>
        </w:div>
        <w:div w:id="1346522153">
          <w:marLeft w:val="0"/>
          <w:marRight w:val="0"/>
          <w:marTop w:val="0"/>
          <w:marBottom w:val="0"/>
          <w:divBdr>
            <w:top w:val="none" w:sz="0" w:space="0" w:color="auto"/>
            <w:left w:val="none" w:sz="0" w:space="0" w:color="auto"/>
            <w:bottom w:val="none" w:sz="0" w:space="0" w:color="auto"/>
            <w:right w:val="none" w:sz="0" w:space="0" w:color="auto"/>
          </w:divBdr>
        </w:div>
        <w:div w:id="1565529314">
          <w:marLeft w:val="0"/>
          <w:marRight w:val="0"/>
          <w:marTop w:val="0"/>
          <w:marBottom w:val="0"/>
          <w:divBdr>
            <w:top w:val="none" w:sz="0" w:space="0" w:color="auto"/>
            <w:left w:val="none" w:sz="0" w:space="0" w:color="auto"/>
            <w:bottom w:val="none" w:sz="0" w:space="0" w:color="auto"/>
            <w:right w:val="none" w:sz="0" w:space="0" w:color="auto"/>
          </w:divBdr>
        </w:div>
        <w:div w:id="2079593465">
          <w:marLeft w:val="0"/>
          <w:marRight w:val="0"/>
          <w:marTop w:val="0"/>
          <w:marBottom w:val="0"/>
          <w:divBdr>
            <w:top w:val="none" w:sz="0" w:space="0" w:color="auto"/>
            <w:left w:val="none" w:sz="0" w:space="0" w:color="auto"/>
            <w:bottom w:val="none" w:sz="0" w:space="0" w:color="auto"/>
            <w:right w:val="none" w:sz="0" w:space="0" w:color="auto"/>
          </w:divBdr>
        </w:div>
      </w:divsChild>
    </w:div>
    <w:div w:id="1044527863">
      <w:bodyDiv w:val="1"/>
      <w:marLeft w:val="0"/>
      <w:marRight w:val="0"/>
      <w:marTop w:val="0"/>
      <w:marBottom w:val="0"/>
      <w:divBdr>
        <w:top w:val="none" w:sz="0" w:space="0" w:color="auto"/>
        <w:left w:val="none" w:sz="0" w:space="0" w:color="auto"/>
        <w:bottom w:val="none" w:sz="0" w:space="0" w:color="auto"/>
        <w:right w:val="none" w:sz="0" w:space="0" w:color="auto"/>
      </w:divBdr>
    </w:div>
    <w:div w:id="1062294748">
      <w:bodyDiv w:val="1"/>
      <w:marLeft w:val="0"/>
      <w:marRight w:val="0"/>
      <w:marTop w:val="0"/>
      <w:marBottom w:val="0"/>
      <w:divBdr>
        <w:top w:val="none" w:sz="0" w:space="0" w:color="auto"/>
        <w:left w:val="none" w:sz="0" w:space="0" w:color="auto"/>
        <w:bottom w:val="none" w:sz="0" w:space="0" w:color="auto"/>
        <w:right w:val="none" w:sz="0" w:space="0" w:color="auto"/>
      </w:divBdr>
    </w:div>
    <w:div w:id="1156533074">
      <w:bodyDiv w:val="1"/>
      <w:marLeft w:val="0"/>
      <w:marRight w:val="0"/>
      <w:marTop w:val="0"/>
      <w:marBottom w:val="0"/>
      <w:divBdr>
        <w:top w:val="none" w:sz="0" w:space="0" w:color="auto"/>
        <w:left w:val="none" w:sz="0" w:space="0" w:color="auto"/>
        <w:bottom w:val="none" w:sz="0" w:space="0" w:color="auto"/>
        <w:right w:val="none" w:sz="0" w:space="0" w:color="auto"/>
      </w:divBdr>
    </w:div>
    <w:div w:id="1339044177">
      <w:bodyDiv w:val="1"/>
      <w:marLeft w:val="0"/>
      <w:marRight w:val="0"/>
      <w:marTop w:val="0"/>
      <w:marBottom w:val="0"/>
      <w:divBdr>
        <w:top w:val="none" w:sz="0" w:space="0" w:color="auto"/>
        <w:left w:val="none" w:sz="0" w:space="0" w:color="auto"/>
        <w:bottom w:val="none" w:sz="0" w:space="0" w:color="auto"/>
        <w:right w:val="none" w:sz="0" w:space="0" w:color="auto"/>
      </w:divBdr>
    </w:div>
    <w:div w:id="1533759253">
      <w:bodyDiv w:val="1"/>
      <w:marLeft w:val="0"/>
      <w:marRight w:val="0"/>
      <w:marTop w:val="0"/>
      <w:marBottom w:val="0"/>
      <w:divBdr>
        <w:top w:val="none" w:sz="0" w:space="0" w:color="auto"/>
        <w:left w:val="none" w:sz="0" w:space="0" w:color="auto"/>
        <w:bottom w:val="none" w:sz="0" w:space="0" w:color="auto"/>
        <w:right w:val="none" w:sz="0" w:space="0" w:color="auto"/>
      </w:divBdr>
    </w:div>
    <w:div w:id="1564363948">
      <w:bodyDiv w:val="1"/>
      <w:marLeft w:val="0"/>
      <w:marRight w:val="0"/>
      <w:marTop w:val="0"/>
      <w:marBottom w:val="0"/>
      <w:divBdr>
        <w:top w:val="none" w:sz="0" w:space="0" w:color="auto"/>
        <w:left w:val="none" w:sz="0" w:space="0" w:color="auto"/>
        <w:bottom w:val="none" w:sz="0" w:space="0" w:color="auto"/>
        <w:right w:val="none" w:sz="0" w:space="0" w:color="auto"/>
      </w:divBdr>
    </w:div>
    <w:div w:id="1621959240">
      <w:bodyDiv w:val="1"/>
      <w:marLeft w:val="0"/>
      <w:marRight w:val="0"/>
      <w:marTop w:val="0"/>
      <w:marBottom w:val="0"/>
      <w:divBdr>
        <w:top w:val="none" w:sz="0" w:space="0" w:color="auto"/>
        <w:left w:val="none" w:sz="0" w:space="0" w:color="auto"/>
        <w:bottom w:val="none" w:sz="0" w:space="0" w:color="auto"/>
        <w:right w:val="none" w:sz="0" w:space="0" w:color="auto"/>
      </w:divBdr>
    </w:div>
    <w:div w:id="1622300395">
      <w:bodyDiv w:val="1"/>
      <w:marLeft w:val="0"/>
      <w:marRight w:val="0"/>
      <w:marTop w:val="0"/>
      <w:marBottom w:val="0"/>
      <w:divBdr>
        <w:top w:val="none" w:sz="0" w:space="0" w:color="auto"/>
        <w:left w:val="none" w:sz="0" w:space="0" w:color="auto"/>
        <w:bottom w:val="none" w:sz="0" w:space="0" w:color="auto"/>
        <w:right w:val="none" w:sz="0" w:space="0" w:color="auto"/>
      </w:divBdr>
    </w:div>
    <w:div w:id="1679456191">
      <w:bodyDiv w:val="1"/>
      <w:marLeft w:val="0"/>
      <w:marRight w:val="0"/>
      <w:marTop w:val="0"/>
      <w:marBottom w:val="0"/>
      <w:divBdr>
        <w:top w:val="none" w:sz="0" w:space="0" w:color="auto"/>
        <w:left w:val="none" w:sz="0" w:space="0" w:color="auto"/>
        <w:bottom w:val="none" w:sz="0" w:space="0" w:color="auto"/>
        <w:right w:val="none" w:sz="0" w:space="0" w:color="auto"/>
      </w:divBdr>
    </w:div>
    <w:div w:id="1681202425">
      <w:bodyDiv w:val="1"/>
      <w:marLeft w:val="0"/>
      <w:marRight w:val="0"/>
      <w:marTop w:val="0"/>
      <w:marBottom w:val="0"/>
      <w:divBdr>
        <w:top w:val="none" w:sz="0" w:space="0" w:color="auto"/>
        <w:left w:val="none" w:sz="0" w:space="0" w:color="auto"/>
        <w:bottom w:val="none" w:sz="0" w:space="0" w:color="auto"/>
        <w:right w:val="none" w:sz="0" w:space="0" w:color="auto"/>
      </w:divBdr>
    </w:div>
    <w:div w:id="1758480210">
      <w:bodyDiv w:val="1"/>
      <w:marLeft w:val="0"/>
      <w:marRight w:val="0"/>
      <w:marTop w:val="0"/>
      <w:marBottom w:val="0"/>
      <w:divBdr>
        <w:top w:val="none" w:sz="0" w:space="0" w:color="auto"/>
        <w:left w:val="none" w:sz="0" w:space="0" w:color="auto"/>
        <w:bottom w:val="none" w:sz="0" w:space="0" w:color="auto"/>
        <w:right w:val="none" w:sz="0" w:space="0" w:color="auto"/>
      </w:divBdr>
    </w:div>
    <w:div w:id="1773890206">
      <w:bodyDiv w:val="1"/>
      <w:marLeft w:val="0"/>
      <w:marRight w:val="0"/>
      <w:marTop w:val="0"/>
      <w:marBottom w:val="0"/>
      <w:divBdr>
        <w:top w:val="none" w:sz="0" w:space="0" w:color="auto"/>
        <w:left w:val="none" w:sz="0" w:space="0" w:color="auto"/>
        <w:bottom w:val="none" w:sz="0" w:space="0" w:color="auto"/>
        <w:right w:val="none" w:sz="0" w:space="0" w:color="auto"/>
      </w:divBdr>
    </w:div>
    <w:div w:id="1804343600">
      <w:bodyDiv w:val="1"/>
      <w:marLeft w:val="0"/>
      <w:marRight w:val="0"/>
      <w:marTop w:val="0"/>
      <w:marBottom w:val="0"/>
      <w:divBdr>
        <w:top w:val="none" w:sz="0" w:space="0" w:color="auto"/>
        <w:left w:val="none" w:sz="0" w:space="0" w:color="auto"/>
        <w:bottom w:val="none" w:sz="0" w:space="0" w:color="auto"/>
        <w:right w:val="none" w:sz="0" w:space="0" w:color="auto"/>
      </w:divBdr>
    </w:div>
    <w:div w:id="1822846280">
      <w:bodyDiv w:val="1"/>
      <w:marLeft w:val="0"/>
      <w:marRight w:val="0"/>
      <w:marTop w:val="0"/>
      <w:marBottom w:val="0"/>
      <w:divBdr>
        <w:top w:val="none" w:sz="0" w:space="0" w:color="auto"/>
        <w:left w:val="none" w:sz="0" w:space="0" w:color="auto"/>
        <w:bottom w:val="none" w:sz="0" w:space="0" w:color="auto"/>
        <w:right w:val="none" w:sz="0" w:space="0" w:color="auto"/>
      </w:divBdr>
    </w:div>
    <w:div w:id="1850019691">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97491039">
      <w:bodyDiv w:val="1"/>
      <w:marLeft w:val="0"/>
      <w:marRight w:val="0"/>
      <w:marTop w:val="0"/>
      <w:marBottom w:val="0"/>
      <w:divBdr>
        <w:top w:val="none" w:sz="0" w:space="0" w:color="auto"/>
        <w:left w:val="none" w:sz="0" w:space="0" w:color="auto"/>
        <w:bottom w:val="none" w:sz="0" w:space="0" w:color="auto"/>
        <w:right w:val="none" w:sz="0" w:space="0" w:color="auto"/>
      </w:divBdr>
    </w:div>
    <w:div w:id="2042048593">
      <w:bodyDiv w:val="1"/>
      <w:marLeft w:val="0"/>
      <w:marRight w:val="0"/>
      <w:marTop w:val="0"/>
      <w:marBottom w:val="0"/>
      <w:divBdr>
        <w:top w:val="none" w:sz="0" w:space="0" w:color="auto"/>
        <w:left w:val="none" w:sz="0" w:space="0" w:color="auto"/>
        <w:bottom w:val="none" w:sz="0" w:space="0" w:color="auto"/>
        <w:right w:val="none" w:sz="0" w:space="0" w:color="auto"/>
      </w:divBdr>
    </w:div>
    <w:div w:id="20481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9C28156E7C474FB16CB9884679AF3C"/>
        <w:category>
          <w:name w:val="General"/>
          <w:gallery w:val="placeholder"/>
        </w:category>
        <w:types>
          <w:type w:val="bbPlcHdr"/>
        </w:types>
        <w:behaviors>
          <w:behavior w:val="content"/>
        </w:behaviors>
        <w:guid w:val="{C779B24D-E956-4A49-A7CF-3E8F7A275CCD}"/>
      </w:docPartPr>
      <w:docPartBody>
        <w:p w:rsidR="006058A6" w:rsidRDefault="0051336A" w:rsidP="0051336A">
          <w:pPr>
            <w:pStyle w:val="9D9C28156E7C474FB16CB9884679AF3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6A"/>
    <w:rsid w:val="000E086B"/>
    <w:rsid w:val="0025797E"/>
    <w:rsid w:val="002C611E"/>
    <w:rsid w:val="00346E8C"/>
    <w:rsid w:val="0051336A"/>
    <w:rsid w:val="005615DD"/>
    <w:rsid w:val="006058A6"/>
    <w:rsid w:val="00752E86"/>
    <w:rsid w:val="0079573A"/>
    <w:rsid w:val="008C7DF5"/>
    <w:rsid w:val="00934733"/>
    <w:rsid w:val="009D18EB"/>
    <w:rsid w:val="009D2FC7"/>
    <w:rsid w:val="00BD231F"/>
    <w:rsid w:val="00E06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9C28156E7C474FB16CB9884679AF3C">
    <w:name w:val="9D9C28156E7C474FB16CB9884679AF3C"/>
    <w:rsid w:val="0051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Jim06</b:Tag>
    <b:SourceType>Book</b:SourceType>
    <b:Guid>{3F498B73-B2A8-4FD4-935D-8B69B95E2E11}</b:Guid>
    <b:Author>
      <b:Author>
        <b:NameList>
          <b:Person>
            <b:Last>Rosenberg</b:Last>
            <b:First>Jim</b:First>
          </b:Person>
        </b:NameList>
      </b:Author>
    </b:Author>
    <b:Title>Effective Financial Management Practices in the Arts, a National Arts Strategies publication</b:Title>
    <b:Year>2006</b:Year>
    <b:Publisher>Russell Willis Taylor</b:Publisher>
    <b:RefOrder>1</b:RefOrder>
  </b:Source>
  <b:Source>
    <b:Tag>Jod00</b:Tag>
    <b:SourceType>Book</b:SourceType>
    <b:Guid>{7E82D0D0-FA6C-41BA-B71B-0E254225C90B}</b:Guid>
    <b:Title>Financial Planning for Nonprofit Organizations</b:Title>
    <b:Year>2000</b:Year>
    <b:Author>
      <b:Author>
        <b:NameList>
          <b:Person>
            <b:Last>Jody Blazek</b:Last>
            <b:First>John</b:First>
            <b:Middle>Wiley &amp; Sons</b:Middle>
          </b:Person>
        </b:NameList>
      </b:Author>
    </b:Author>
    <b:RefOrder>2</b:RefOrder>
  </b:Source>
  <b:Source>
    <b:Tag>Den07</b:Tag>
    <b:SourceType>Book</b:SourceType>
    <b:Guid>{CD46D168-071C-4406-AD75-B2DB1964E765}</b:Guid>
    <b:Author>
      <b:Author>
        <b:Corporate>Dennis R. Young, AltaMira Press &amp; The National Center on Nonprofit Enterprise</b:Corporate>
      </b:Author>
    </b:Author>
    <b:Title>Financing Nonprofits, Putting Theory into Practice</b:Title>
    <b:Year>2007</b:Year>
    <b:RefOrder>3</b:RefOrder>
  </b:Source>
  <b:Source>
    <b:Tag>SIG96</b:Tag>
    <b:SourceType>JournalArticle</b:SourceType>
    <b:Guid>{7D9C6602-F061-4810-B8C5-7D5117F658D8}</b:Guid>
    <b:Title>Budgeting and Policy Making</b:Title>
    <b:Year>1996</b:Year>
    <b:City> Paris</b:City>
    <b:Publisher>OECD Publishing</b:Publisher>
    <b:Author>
      <b:Author>
        <b:Corporate>SIGMA Paper</b:Corporate>
      </b:Author>
    </b:Author>
    <b:Volume>No. 8</b:Volume>
    <b:RefOrder>4</b:RefOrder>
  </b:Source>
  <b:Source>
    <b:Tag>Lea03</b:Tag>
    <b:SourceType>BookSection</b:SourceType>
    <b:Guid>{937909D7-67D9-4DE8-9891-5067B677C65E}</b:Guid>
    <b:Title>Effective Financial Management Practices in the Arts</b:Title>
    <b:Year>September 2003</b:Year>
    <b:Publisher>Russell Willis Taylor</b:Publisher>
    <b:Author>
      <b:Author>
        <b:Corporate>Learning from the Community</b:Corporate>
      </b:Author>
      <b:BookAuthor>
        <b:NameList>
          <b:Person>
            <b:Last>Jim Rosenberg</b:Last>
            <b:First>Principal</b:First>
          </b:Person>
        </b:NameList>
      </b:BookAuthor>
    </b:Author>
    <b:BookTitle>Summary Findings and a Framework for Self-Assessment</b:BookTitle>
    <b:RefOrder>5</b:RefOrder>
  </b:Source>
  <b:Source>
    <b:Tag>Kir17</b:Tag>
    <b:SourceType>JournalArticle</b:SourceType>
    <b:Guid>{D03C578C-B3B4-4B99-92DF-9FD01B198098}</b:Guid>
    <b:Title>External and internal factors in organizational budgeting methodology formation</b:Title>
    <b:Year>2017</b:Year>
    <b:Pages>5</b:Pages>
    <b:Author>
      <b:Author>
        <b:NameList>
          <b:Person>
            <b:Last>Kira Gulpenko</b:Last>
            <b:First>Natalia</b:First>
            <b:Middle>Tumashik &amp; Yulia Filiasova1</b:Middle>
          </b:Person>
        </b:NameList>
      </b:Author>
    </b:Author>
    <b:JournalName>MATEC Web of Conferences 106</b:JournalName>
    <b:Volume>08103</b:Volume>
    <b:RefOrder>6</b:RefOrder>
  </b:Source>
  <b:Source>
    <b:Tag>Org16</b:Tag>
    <b:SourceType>Book</b:SourceType>
    <b:Guid>{36ABA2C4-5328-43A8-BCEA-0891C40A027A}</b:Guid>
    <b:Title>Organization Governance &amp; Leadership</b:Title>
    <b:Year>2016</b:Year>
    <b:Author>
      <b:Author>
        <b:Corporate>Organization Development Training Module</b:Corporate>
      </b:Author>
    </b:Author>
    <b:City>Kathmandu, Nepal</b:City>
    <b:Publisher>SANDEEP</b:Publisher>
    <b:RefOrder>7</b:RefOrder>
  </b:Source>
  <b:Source>
    <b:Tag>CAP13</b:Tag>
    <b:SourceType>Book</b:SourceType>
    <b:Guid>{98439233-F142-456B-B18E-8325774A3937}</b:Guid>
    <b:Author>
      <b:Author>
        <b:Corporate>Capacity Africa Training Institute</b:Corporate>
      </b:Author>
    </b:Author>
    <b:Title>Leadership</b:Title>
    <b:Year>2013</b:Year>
    <b:RefOrder>8</b:RefOrder>
  </b:Source>
  <b:Source>
    <b:Tag>MWA17</b:Tag>
    <b:SourceType>Book</b:SourceType>
    <b:Guid>{5BFD836A-3452-49ED-9FFE-80241ECE5F90}</b:Guid>
    <b:Author>
      <b:Author>
        <b:NameList>
          <b:Person>
            <b:Last>Mkanjala</b:Last>
            <b:First>Mwasi</b:First>
            <b:Middle>Roselyne</b:Middle>
          </b:Person>
        </b:NameList>
      </b:Author>
    </b:Author>
    <b:Title>Factors affecting budget preparation: A case study of Usiu-Africa</b:Title>
    <b:Year>Summer 2017</b:Year>
    <b:Publisher>United States International Universityafrica</b:Publisher>
    <b:RefOrder>9</b:RefOrder>
  </b:Source>
  <b:Source>
    <b:Tag>the07</b:Tag>
    <b:SourceType>Report</b:SourceType>
    <b:Guid>{3F139FAA-154F-4B8F-87A6-789D131AF873}</b:Guid>
    <b:Author>
      <b:Author>
        <b:Corporate>The Government Finance Officers Association (GFOA)</b:Corporate>
      </b:Author>
    </b:Author>
    <b:Title>Revenue Control and Management Policy: Payment Controls</b:Title>
    <b:Year>2007</b:Year>
    <b:Publisher>Financial Management Capacity Building Committee (FMCBC)</b:Publisher>
    <b:RefOrder>10</b:RefOrder>
  </b:Source>
  <b:Source>
    <b:Tag>DOU</b:Tag>
    <b:SourceType>Report</b:SourceType>
    <b:Guid>{1CBE2E8B-41AE-4F9B-820C-E2CAEE8F0C76}</b:Guid>
    <b:Author>
      <b:Author>
        <b:NameList>
          <b:Person>
            <b:Last>McPHIE</b:Last>
            <b:First>DOUGLAS</b:First>
          </b:Person>
        </b:NameList>
      </b:Author>
    </b:Author>
    <b:Title>Control of Official Receipts in a Multi-Branch Environment</b:Title>
    <b:Publisher>Clarkson Gordon. Chartered Accountants </b:Publisher>
    <b:City>Toronto</b:City>
    <b:RefOrder>11</b:RefOrder>
  </b:Source>
  <b:Source>
    <b:Tag>Mon18</b:Tag>
    <b:SourceType>ConferenceProceedings</b:SourceType>
    <b:Guid>{90F19107-3458-4EB8-80E4-2D522BE53278}</b:Guid>
    <b:Title>Budget Policies &amp; Procedures</b:Title>
    <b:Year>JULY 11, 2018</b:Year>
    <b:Publisher>Budget Policies &amp; Procedures Manual</b:Publisher>
    <b:Author>
      <b:Author>
        <b:Corporate>Montclair State University</b:Corporate>
      </b:Author>
    </b:Author>
    <b:RefOrder>12</b:RefOrder>
  </b:Source>
  <b:Source>
    <b:Tag>Hum16</b:Tag>
    <b:SourceType>Report</b:SourceType>
    <b:Guid>{FFEA6477-4663-4C8C-A678-86420472F2E8}</b:Guid>
    <b:Title>Record Keeping Policy</b:Title>
    <b:Year>January 2016</b:Year>
    <b:Publisher>Human Resources</b:Publisher>
    <b:Author>
      <b:Author>
        <b:Corporate>Human Resources </b:Corporate>
      </b:Author>
    </b:Author>
    <b:RefOrder>13</b:RefOrder>
  </b:Source>
  <b:Source>
    <b:Tag>Att13</b:Tag>
    <b:SourceType>Report</b:SourceType>
    <b:Guid>{7F9DDC48-F1F8-46F1-A67D-ADD2071A65D7}</b:Guid>
    <b:Author>
      <b:Author>
        <b:Corporate>Attorney General’s Office</b:Corporate>
      </b:Author>
    </b:Author>
    <b:Title>Records Management Policy</b:Title>
    <b:Year>June 2013</b:Year>
    <b:RefOrder>14</b:RefOrder>
  </b:Source>
  <b:Source>
    <b:Tag>Bud96</b:Tag>
    <b:SourceType>Book</b:SourceType>
    <b:Guid>{335B01AB-8678-489C-8A8E-5E7585AAACD2}</b:Guid>
    <b:Title>Organization for Economic Co-Operation and Development</b:Title>
    <b:Year>1996</b:Year>
    <b:Publisher>Sigma Papers</b:Publisher>
    <b:City>Paris </b:City>
    <b:Author>
      <b:Author>
        <b:Corporate>Budgeting And Policy Making</b:Corporate>
      </b:Author>
    </b:Author>
    <b:RefOrder>15</b:RefOrder>
  </b:Source>
</b:Sources>
</file>

<file path=customXml/itemProps1.xml><?xml version="1.0" encoding="utf-8"?>
<ds:datastoreItem xmlns:ds="http://schemas.openxmlformats.org/officeDocument/2006/customXml" ds:itemID="{FD06017B-F196-4783-B5E6-5E78C868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14</Pages>
  <Words>5091</Words>
  <Characters>28004</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33029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Windows User</dc:creator>
  <cp:keywords/>
  <dc:description/>
  <cp:lastModifiedBy>Maximilien DISSI</cp:lastModifiedBy>
  <cp:revision>116</cp:revision>
  <dcterms:created xsi:type="dcterms:W3CDTF">2018-08-15T12:46:00Z</dcterms:created>
  <dcterms:modified xsi:type="dcterms:W3CDTF">2019-02-22T12:02:00Z</dcterms:modified>
</cp:coreProperties>
</file>