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FB4" w:rsidRDefault="00021FB4" w:rsidP="0024159E">
      <w:pPr>
        <w:pStyle w:val="Heading1"/>
        <w:rPr>
          <w:rFonts w:ascii="Times New Roman" w:hAnsi="Times New Roman" w:cs="Times New Roman"/>
          <w:sz w:val="24"/>
          <w:szCs w:val="24"/>
        </w:rPr>
      </w:pPr>
    </w:p>
    <w:p w:rsidR="00021FB4" w:rsidRDefault="00021FB4" w:rsidP="009C7BE7">
      <w:pPr>
        <w:pStyle w:val="Heading1"/>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021FB4" w:rsidRPr="009C7BE7" w:rsidRDefault="00021FB4" w:rsidP="009C7BE7">
      <w:pPr>
        <w:pStyle w:val="Heading1"/>
        <w:pBdr>
          <w:top w:val="single" w:sz="4" w:space="1" w:color="auto"/>
          <w:left w:val="single" w:sz="4" w:space="4" w:color="auto"/>
          <w:bottom w:val="single" w:sz="4" w:space="1" w:color="auto"/>
          <w:right w:val="single" w:sz="4" w:space="4" w:color="auto"/>
        </w:pBdr>
        <w:rPr>
          <w:rFonts w:ascii="Times New Roman" w:hAnsi="Times New Roman" w:cs="Times New Roman"/>
          <w:b/>
          <w:color w:val="000000" w:themeColor="text1"/>
          <w:sz w:val="24"/>
          <w:szCs w:val="24"/>
        </w:rPr>
      </w:pPr>
      <w:r w:rsidRPr="009C7BE7">
        <w:rPr>
          <w:rFonts w:ascii="Times New Roman" w:hAnsi="Times New Roman" w:cs="Times New Roman"/>
          <w:b/>
          <w:color w:val="000000" w:themeColor="text1"/>
          <w:sz w:val="24"/>
          <w:szCs w:val="24"/>
        </w:rPr>
        <w:t>AFRICA INSTITUTE FOR PROJECT MANAGEMENT STUDIES</w:t>
      </w:r>
    </w:p>
    <w:p w:rsidR="00021FB4" w:rsidRDefault="00021FB4" w:rsidP="009C7BE7">
      <w:pPr>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
    <w:p w:rsidR="009C7BE7" w:rsidRDefault="009C7BE7" w:rsidP="009C7BE7">
      <w:pPr>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
    <w:p w:rsidR="009C7BE7" w:rsidRDefault="009C7BE7" w:rsidP="009C7BE7">
      <w:pPr>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
    <w:p w:rsidR="009C7BE7" w:rsidRPr="00021FB4" w:rsidRDefault="009C7BE7" w:rsidP="009C7BE7">
      <w:pPr>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
    <w:p w:rsidR="00021FB4" w:rsidRPr="00021FB4" w:rsidRDefault="00021FB4" w:rsidP="009C7BE7">
      <w:pPr>
        <w:pStyle w:val="Heading1"/>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sz w:val="24"/>
          <w:szCs w:val="24"/>
        </w:rPr>
      </w:pPr>
      <w:r w:rsidRPr="009C7BE7">
        <w:rPr>
          <w:rFonts w:ascii="Times New Roman" w:hAnsi="Times New Roman" w:cs="Times New Roman"/>
          <w:b/>
          <w:color w:val="000000" w:themeColor="text1"/>
          <w:sz w:val="24"/>
          <w:szCs w:val="24"/>
        </w:rPr>
        <w:t>NAME</w:t>
      </w:r>
      <w:r w:rsidRPr="00021FB4">
        <w:rPr>
          <w:rFonts w:ascii="Times New Roman" w:hAnsi="Times New Roman" w:cs="Times New Roman"/>
          <w:color w:val="000000" w:themeColor="text1"/>
          <w:sz w:val="24"/>
          <w:szCs w:val="24"/>
        </w:rPr>
        <w:t>: ADEDE ROSE</w:t>
      </w:r>
    </w:p>
    <w:p w:rsidR="00021FB4" w:rsidRDefault="00021FB4" w:rsidP="009C7BE7">
      <w:pPr>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
    <w:p w:rsidR="009C7BE7" w:rsidRDefault="009C7BE7" w:rsidP="009C7BE7">
      <w:pPr>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
    <w:p w:rsidR="009C7BE7" w:rsidRPr="00021FB4" w:rsidRDefault="009C7BE7" w:rsidP="009C7BE7">
      <w:pPr>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
    <w:p w:rsidR="009C7BE7" w:rsidRPr="009C7BE7" w:rsidRDefault="00021FB4" w:rsidP="009C7BE7">
      <w:pPr>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9C7BE7">
        <w:rPr>
          <w:rFonts w:ascii="Times New Roman" w:hAnsi="Times New Roman" w:cs="Times New Roman"/>
          <w:b/>
          <w:color w:val="000000" w:themeColor="text1"/>
        </w:rPr>
        <w:t>COURSE</w:t>
      </w:r>
      <w:r w:rsidRPr="00021FB4">
        <w:rPr>
          <w:rFonts w:ascii="Times New Roman" w:hAnsi="Times New Roman" w:cs="Times New Roman"/>
          <w:color w:val="000000" w:themeColor="text1"/>
        </w:rPr>
        <w:t>: POST GRADUATE DIPLOMA IN HUMAN NUTRITON.</w:t>
      </w:r>
    </w:p>
    <w:p w:rsidR="009C7BE7" w:rsidRDefault="009C7BE7" w:rsidP="009C7BE7">
      <w:pPr>
        <w:pStyle w:val="Heading1"/>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sz w:val="24"/>
          <w:szCs w:val="24"/>
        </w:rPr>
      </w:pPr>
    </w:p>
    <w:p w:rsidR="009C7BE7" w:rsidRDefault="009C7BE7" w:rsidP="009C7BE7">
      <w:pPr>
        <w:pStyle w:val="Heading1"/>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sz w:val="24"/>
          <w:szCs w:val="24"/>
        </w:rPr>
      </w:pPr>
    </w:p>
    <w:p w:rsidR="00B64A1C" w:rsidRPr="00021FB4" w:rsidRDefault="00021FB4" w:rsidP="009C7BE7">
      <w:pPr>
        <w:pStyle w:val="Heading1"/>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sz w:val="24"/>
          <w:szCs w:val="24"/>
        </w:rPr>
      </w:pPr>
      <w:r w:rsidRPr="00021FB4">
        <w:rPr>
          <w:rFonts w:ascii="Times New Roman" w:hAnsi="Times New Roman" w:cs="Times New Roman"/>
          <w:color w:val="000000" w:themeColor="text1"/>
          <w:sz w:val="24"/>
          <w:szCs w:val="24"/>
        </w:rPr>
        <w:t>ASSIGNMENT 2</w:t>
      </w:r>
    </w:p>
    <w:p w:rsidR="00021FB4" w:rsidRPr="00021FB4" w:rsidRDefault="00021FB4" w:rsidP="009C7BE7">
      <w:pPr>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p>
    <w:p w:rsidR="00021FB4" w:rsidRPr="00021FB4" w:rsidRDefault="00021FB4" w:rsidP="009C7BE7">
      <w:pPr>
        <w:pBdr>
          <w:top w:val="single" w:sz="4" w:space="1" w:color="auto"/>
          <w:left w:val="single" w:sz="4" w:space="4" w:color="auto"/>
          <w:bottom w:val="single" w:sz="4" w:space="1" w:color="auto"/>
          <w:right w:val="single" w:sz="4" w:space="4" w:color="auto"/>
        </w:pBdr>
        <w:rPr>
          <w:rFonts w:ascii="Times New Roman" w:hAnsi="Times New Roman" w:cs="Times New Roman"/>
        </w:rPr>
      </w:pPr>
    </w:p>
    <w:p w:rsidR="00021FB4" w:rsidRDefault="00021FB4" w:rsidP="009C7BE7">
      <w:pPr>
        <w:pBdr>
          <w:top w:val="single" w:sz="4" w:space="1" w:color="auto"/>
          <w:left w:val="single" w:sz="4" w:space="4" w:color="auto"/>
          <w:bottom w:val="single" w:sz="4" w:space="1" w:color="auto"/>
          <w:right w:val="single" w:sz="4" w:space="4" w:color="auto"/>
        </w:pBdr>
      </w:pPr>
    </w:p>
    <w:p w:rsidR="00021FB4" w:rsidRDefault="00021FB4" w:rsidP="009C7BE7">
      <w:pPr>
        <w:pBdr>
          <w:top w:val="single" w:sz="4" w:space="1" w:color="auto"/>
          <w:left w:val="single" w:sz="4" w:space="4" w:color="auto"/>
          <w:bottom w:val="single" w:sz="4" w:space="1" w:color="auto"/>
          <w:right w:val="single" w:sz="4" w:space="4" w:color="auto"/>
        </w:pBdr>
      </w:pPr>
    </w:p>
    <w:p w:rsidR="00021FB4" w:rsidRDefault="00021FB4" w:rsidP="009C7BE7">
      <w:pPr>
        <w:pBdr>
          <w:top w:val="single" w:sz="4" w:space="1" w:color="auto"/>
          <w:left w:val="single" w:sz="4" w:space="4" w:color="auto"/>
          <w:bottom w:val="single" w:sz="4" w:space="1" w:color="auto"/>
          <w:right w:val="single" w:sz="4" w:space="4" w:color="auto"/>
        </w:pBdr>
      </w:pPr>
    </w:p>
    <w:p w:rsidR="00021FB4" w:rsidRDefault="00021FB4" w:rsidP="009C7BE7">
      <w:pPr>
        <w:pBdr>
          <w:top w:val="single" w:sz="4" w:space="1" w:color="auto"/>
          <w:left w:val="single" w:sz="4" w:space="4" w:color="auto"/>
          <w:bottom w:val="single" w:sz="4" w:space="1" w:color="auto"/>
          <w:right w:val="single" w:sz="4" w:space="4" w:color="auto"/>
        </w:pBdr>
      </w:pPr>
    </w:p>
    <w:p w:rsidR="00021FB4" w:rsidRDefault="00021FB4" w:rsidP="00021FB4"/>
    <w:p w:rsidR="009C7BE7" w:rsidRDefault="009C7BE7" w:rsidP="00021FB4"/>
    <w:p w:rsidR="009C7BE7" w:rsidRDefault="009C7BE7" w:rsidP="00021FB4"/>
    <w:p w:rsidR="00021FB4" w:rsidRDefault="00021FB4" w:rsidP="00021FB4"/>
    <w:p w:rsidR="00C719EB" w:rsidRPr="00021FB4" w:rsidRDefault="00C719EB" w:rsidP="00021FB4"/>
    <w:p w:rsidR="00F6004A" w:rsidRPr="009C7BE7" w:rsidRDefault="00B64A1C" w:rsidP="009C7BE7">
      <w:pPr>
        <w:numPr>
          <w:ilvl w:val="0"/>
          <w:numId w:val="1"/>
        </w:num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b/>
          <w:sz w:val="24"/>
          <w:szCs w:val="24"/>
        </w:rPr>
      </w:pPr>
      <w:r w:rsidRPr="00C719EB">
        <w:rPr>
          <w:rFonts w:ascii="Times New Roman" w:hAnsi="Times New Roman" w:cs="Times New Roman"/>
          <w:b/>
          <w:sz w:val="24"/>
          <w:szCs w:val="24"/>
        </w:rPr>
        <w:lastRenderedPageBreak/>
        <w:t xml:space="preserve">Select a population category and discuss why they </w:t>
      </w:r>
      <w:proofErr w:type="gramStart"/>
      <w:r w:rsidRPr="00C719EB">
        <w:rPr>
          <w:rFonts w:ascii="Times New Roman" w:hAnsi="Times New Roman" w:cs="Times New Roman"/>
          <w:b/>
          <w:sz w:val="24"/>
          <w:szCs w:val="24"/>
        </w:rPr>
        <w:t>are referred</w:t>
      </w:r>
      <w:proofErr w:type="gramEnd"/>
      <w:r w:rsidRPr="00C719EB">
        <w:rPr>
          <w:rFonts w:ascii="Times New Roman" w:hAnsi="Times New Roman" w:cs="Times New Roman"/>
          <w:b/>
          <w:sz w:val="24"/>
          <w:szCs w:val="24"/>
        </w:rPr>
        <w:t xml:space="preserve"> to as vulnerable or at Risk</w:t>
      </w:r>
      <w:r w:rsidRPr="009C7BE7">
        <w:rPr>
          <w:rFonts w:ascii="Times New Roman" w:hAnsi="Times New Roman" w:cs="Times New Roman"/>
          <w:sz w:val="24"/>
          <w:szCs w:val="24"/>
        </w:rPr>
        <w:t>.</w:t>
      </w:r>
    </w:p>
    <w:p w:rsidR="00070578" w:rsidRPr="009C7BE7" w:rsidRDefault="00241962"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9C7BE7">
        <w:rPr>
          <w:rFonts w:ascii="Times New Roman" w:hAnsi="Times New Roman" w:cs="Times New Roman"/>
          <w:sz w:val="24"/>
          <w:szCs w:val="24"/>
        </w:rPr>
        <w:t>The word v</w:t>
      </w:r>
      <w:r w:rsidR="00070578" w:rsidRPr="009C7BE7">
        <w:rPr>
          <w:rFonts w:ascii="Times New Roman" w:hAnsi="Times New Roman" w:cs="Times New Roman"/>
          <w:sz w:val="24"/>
          <w:szCs w:val="24"/>
        </w:rPr>
        <w:t xml:space="preserve">ulnerable according to the Oxford dictionary means, a person who can be easily physically, emotionally, or mentally hurt, influenced, or attacked. The population category selected </w:t>
      </w:r>
      <w:r w:rsidRPr="009C7BE7">
        <w:rPr>
          <w:rFonts w:ascii="Times New Roman" w:hAnsi="Times New Roman" w:cs="Times New Roman"/>
          <w:sz w:val="24"/>
          <w:szCs w:val="24"/>
        </w:rPr>
        <w:t xml:space="preserve">for this particular discussion is </w:t>
      </w:r>
      <w:r w:rsidR="00070578" w:rsidRPr="009C7BE7">
        <w:rPr>
          <w:rFonts w:ascii="Times New Roman" w:hAnsi="Times New Roman" w:cs="Times New Roman"/>
          <w:sz w:val="24"/>
          <w:szCs w:val="24"/>
        </w:rPr>
        <w:t>women and children</w:t>
      </w:r>
      <w:r w:rsidR="00F63DD0" w:rsidRPr="009C7BE7">
        <w:rPr>
          <w:rFonts w:ascii="Times New Roman" w:hAnsi="Times New Roman" w:cs="Times New Roman"/>
          <w:sz w:val="24"/>
          <w:szCs w:val="24"/>
        </w:rPr>
        <w:t xml:space="preserve"> and t</w:t>
      </w:r>
      <w:r w:rsidR="00070578" w:rsidRPr="009C7BE7">
        <w:rPr>
          <w:rFonts w:ascii="Times New Roman" w:hAnsi="Times New Roman" w:cs="Times New Roman"/>
          <w:sz w:val="24"/>
          <w:szCs w:val="24"/>
        </w:rPr>
        <w:t xml:space="preserve">he relevance of the discussion </w:t>
      </w:r>
      <w:proofErr w:type="gramStart"/>
      <w:r w:rsidR="00070578" w:rsidRPr="009C7BE7">
        <w:rPr>
          <w:rFonts w:ascii="Times New Roman" w:hAnsi="Times New Roman" w:cs="Times New Roman"/>
          <w:sz w:val="24"/>
          <w:szCs w:val="24"/>
        </w:rPr>
        <w:t>is geared</w:t>
      </w:r>
      <w:proofErr w:type="gramEnd"/>
      <w:r w:rsidR="00070578" w:rsidRPr="009C7BE7">
        <w:rPr>
          <w:rFonts w:ascii="Times New Roman" w:hAnsi="Times New Roman" w:cs="Times New Roman"/>
          <w:sz w:val="24"/>
          <w:szCs w:val="24"/>
        </w:rPr>
        <w:t xml:space="preserve"> towards the vulnerability of women and </w:t>
      </w:r>
      <w:r w:rsidR="009F7484" w:rsidRPr="009C7BE7">
        <w:rPr>
          <w:rFonts w:ascii="Times New Roman" w:hAnsi="Times New Roman" w:cs="Times New Roman"/>
          <w:sz w:val="24"/>
          <w:szCs w:val="24"/>
        </w:rPr>
        <w:t>children to malnutrition.</w:t>
      </w:r>
      <w:r w:rsidR="00F63DD0" w:rsidRPr="009C7BE7">
        <w:rPr>
          <w:rFonts w:ascii="Times New Roman" w:hAnsi="Times New Roman" w:cs="Times New Roman"/>
          <w:sz w:val="24"/>
          <w:szCs w:val="24"/>
        </w:rPr>
        <w:t xml:space="preserve"> </w:t>
      </w:r>
      <w:r w:rsidR="009F7484" w:rsidRPr="009C7BE7">
        <w:rPr>
          <w:rFonts w:ascii="Times New Roman" w:hAnsi="Times New Roman" w:cs="Times New Roman"/>
          <w:sz w:val="24"/>
          <w:szCs w:val="24"/>
        </w:rPr>
        <w:t xml:space="preserve"> </w:t>
      </w:r>
    </w:p>
    <w:p w:rsidR="0051689F" w:rsidRPr="009C7BE7" w:rsidRDefault="0051689F"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9C7BE7">
        <w:rPr>
          <w:rFonts w:ascii="Times New Roman" w:hAnsi="Times New Roman" w:cs="Times New Roman"/>
          <w:sz w:val="24"/>
          <w:szCs w:val="24"/>
        </w:rPr>
        <w:t>According to ICRC 2007,</w:t>
      </w:r>
      <w:r w:rsidR="00DD2BB4" w:rsidRPr="009C7BE7">
        <w:rPr>
          <w:rFonts w:ascii="Times New Roman" w:hAnsi="Times New Roman" w:cs="Times New Roman"/>
          <w:sz w:val="24"/>
          <w:szCs w:val="24"/>
        </w:rPr>
        <w:t xml:space="preserve"> women are a weaker sex, due to their </w:t>
      </w:r>
      <w:r w:rsidRPr="009C7BE7">
        <w:rPr>
          <w:rFonts w:ascii="Times New Roman" w:hAnsi="Times New Roman" w:cs="Times New Roman"/>
          <w:sz w:val="24"/>
          <w:szCs w:val="24"/>
        </w:rPr>
        <w:t xml:space="preserve">physical </w:t>
      </w:r>
      <w:proofErr w:type="gramStart"/>
      <w:r w:rsidRPr="009C7BE7">
        <w:rPr>
          <w:rFonts w:ascii="Times New Roman" w:hAnsi="Times New Roman" w:cs="Times New Roman"/>
          <w:sz w:val="24"/>
          <w:szCs w:val="24"/>
        </w:rPr>
        <w:t>characteristics,</w:t>
      </w:r>
      <w:proofErr w:type="gramEnd"/>
      <w:r w:rsidRPr="009C7BE7">
        <w:rPr>
          <w:rFonts w:ascii="Times New Roman" w:hAnsi="Times New Roman" w:cs="Times New Roman"/>
          <w:sz w:val="24"/>
          <w:szCs w:val="24"/>
        </w:rPr>
        <w:t xml:space="preserve"> </w:t>
      </w:r>
      <w:r w:rsidR="00DD2BB4" w:rsidRPr="009C7BE7">
        <w:rPr>
          <w:rFonts w:ascii="Times New Roman" w:hAnsi="Times New Roman" w:cs="Times New Roman"/>
          <w:sz w:val="24"/>
          <w:szCs w:val="24"/>
        </w:rPr>
        <w:t xml:space="preserve">this explains the reasons why women are accorded special attention and protection </w:t>
      </w:r>
      <w:r w:rsidRPr="009C7BE7">
        <w:rPr>
          <w:rFonts w:ascii="Times New Roman" w:hAnsi="Times New Roman" w:cs="Times New Roman"/>
          <w:sz w:val="24"/>
          <w:szCs w:val="24"/>
        </w:rPr>
        <w:t>under the international humanitarian law and the 1977 Geneva conventions (protocol 76 and 77</w:t>
      </w:r>
      <w:r w:rsidR="00DD2BB4" w:rsidRPr="009C7BE7">
        <w:rPr>
          <w:rFonts w:ascii="Times New Roman" w:hAnsi="Times New Roman" w:cs="Times New Roman"/>
          <w:sz w:val="24"/>
          <w:szCs w:val="24"/>
        </w:rPr>
        <w:t xml:space="preserve">). Protection </w:t>
      </w:r>
      <w:r w:rsidRPr="009C7BE7">
        <w:rPr>
          <w:rFonts w:ascii="Times New Roman" w:hAnsi="Times New Roman" w:cs="Times New Roman"/>
          <w:sz w:val="24"/>
          <w:szCs w:val="24"/>
        </w:rPr>
        <w:t xml:space="preserve">against all forms of indecent assault. </w:t>
      </w:r>
      <w:r w:rsidR="00DD2BB4" w:rsidRPr="009C7BE7">
        <w:rPr>
          <w:rFonts w:ascii="Times New Roman" w:hAnsi="Times New Roman" w:cs="Times New Roman"/>
          <w:sz w:val="24"/>
          <w:szCs w:val="24"/>
        </w:rPr>
        <w:t>The convention</w:t>
      </w:r>
      <w:r w:rsidRPr="009C7BE7">
        <w:rPr>
          <w:rFonts w:ascii="Times New Roman" w:hAnsi="Times New Roman" w:cs="Times New Roman"/>
          <w:sz w:val="24"/>
          <w:szCs w:val="24"/>
        </w:rPr>
        <w:t xml:space="preserve"> </w:t>
      </w:r>
      <w:r w:rsidR="00DD2BB4" w:rsidRPr="009C7BE7">
        <w:rPr>
          <w:rFonts w:ascii="Times New Roman" w:hAnsi="Times New Roman" w:cs="Times New Roman"/>
          <w:sz w:val="24"/>
          <w:szCs w:val="24"/>
        </w:rPr>
        <w:t>recognizes that women are vulnerable in certain circumstances owing to their physical characteristics and specific needs, such as those of pregnant women, maternity cas</w:t>
      </w:r>
      <w:r w:rsidR="00E97334" w:rsidRPr="009C7BE7">
        <w:rPr>
          <w:rFonts w:ascii="Times New Roman" w:hAnsi="Times New Roman" w:cs="Times New Roman"/>
          <w:sz w:val="24"/>
          <w:szCs w:val="24"/>
        </w:rPr>
        <w:t xml:space="preserve">es or mothers of young children. </w:t>
      </w:r>
      <w:r w:rsidR="00DD2BB4" w:rsidRPr="009C7BE7">
        <w:rPr>
          <w:rFonts w:ascii="Times New Roman" w:hAnsi="Times New Roman" w:cs="Times New Roman"/>
          <w:sz w:val="24"/>
          <w:szCs w:val="24"/>
        </w:rPr>
        <w:t xml:space="preserve">Children </w:t>
      </w:r>
      <w:proofErr w:type="gramStart"/>
      <w:r w:rsidR="00E97334" w:rsidRPr="009C7BE7">
        <w:rPr>
          <w:rFonts w:ascii="Times New Roman" w:hAnsi="Times New Roman" w:cs="Times New Roman"/>
          <w:sz w:val="24"/>
          <w:szCs w:val="24"/>
        </w:rPr>
        <w:t>are</w:t>
      </w:r>
      <w:r w:rsidR="00DD2BB4" w:rsidRPr="009C7BE7">
        <w:rPr>
          <w:rFonts w:ascii="Times New Roman" w:hAnsi="Times New Roman" w:cs="Times New Roman"/>
          <w:sz w:val="24"/>
          <w:szCs w:val="24"/>
        </w:rPr>
        <w:t xml:space="preserve"> given</w:t>
      </w:r>
      <w:proofErr w:type="gramEnd"/>
      <w:r w:rsidR="00DD2BB4" w:rsidRPr="009C7BE7">
        <w:rPr>
          <w:rFonts w:ascii="Times New Roman" w:hAnsi="Times New Roman" w:cs="Times New Roman"/>
          <w:sz w:val="24"/>
          <w:szCs w:val="24"/>
        </w:rPr>
        <w:t xml:space="preserve"> special protection </w:t>
      </w:r>
      <w:r w:rsidRPr="009C7BE7">
        <w:rPr>
          <w:rFonts w:ascii="Times New Roman" w:hAnsi="Times New Roman" w:cs="Times New Roman"/>
          <w:sz w:val="24"/>
          <w:szCs w:val="24"/>
        </w:rPr>
        <w:t xml:space="preserve">because of their age, whereas in the case of women it is granted in consideration of their specific health, hygiene and physiological needs and their roles as mothers. </w:t>
      </w:r>
      <w:r w:rsidR="00E97334" w:rsidRPr="009C7BE7">
        <w:rPr>
          <w:rFonts w:ascii="Times New Roman" w:hAnsi="Times New Roman" w:cs="Times New Roman"/>
          <w:sz w:val="24"/>
          <w:szCs w:val="24"/>
        </w:rPr>
        <w:t>Additionally, children</w:t>
      </w:r>
      <w:r w:rsidRPr="009C7BE7">
        <w:rPr>
          <w:rFonts w:ascii="Times New Roman" w:hAnsi="Times New Roman" w:cs="Times New Roman"/>
          <w:sz w:val="24"/>
          <w:szCs w:val="24"/>
        </w:rPr>
        <w:t xml:space="preserve"> </w:t>
      </w:r>
      <w:proofErr w:type="gramStart"/>
      <w:r w:rsidRPr="009C7BE7">
        <w:rPr>
          <w:rFonts w:ascii="Times New Roman" w:hAnsi="Times New Roman" w:cs="Times New Roman"/>
          <w:sz w:val="24"/>
          <w:szCs w:val="24"/>
        </w:rPr>
        <w:t>are rightly considered</w:t>
      </w:r>
      <w:proofErr w:type="gramEnd"/>
      <w:r w:rsidRPr="009C7BE7">
        <w:rPr>
          <w:rFonts w:ascii="Times New Roman" w:hAnsi="Times New Roman" w:cs="Times New Roman"/>
          <w:sz w:val="24"/>
          <w:szCs w:val="24"/>
        </w:rPr>
        <w:t xml:space="preserve"> vulnerable because of their physical and mental immaturity, their limited abilities and their dependency on adults.</w:t>
      </w:r>
    </w:p>
    <w:p w:rsidR="00E97334" w:rsidRPr="009C7BE7" w:rsidRDefault="00E97334"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9C7BE7">
        <w:rPr>
          <w:rFonts w:ascii="Times New Roman" w:hAnsi="Times New Roman" w:cs="Times New Roman"/>
          <w:sz w:val="24"/>
          <w:szCs w:val="24"/>
        </w:rPr>
        <w:t xml:space="preserve">According to the United Nations (2018), majority of the world’s poorest people are women, who </w:t>
      </w:r>
      <w:proofErr w:type="gramStart"/>
      <w:r w:rsidRPr="009C7BE7">
        <w:rPr>
          <w:rFonts w:ascii="Times New Roman" w:hAnsi="Times New Roman" w:cs="Times New Roman"/>
          <w:sz w:val="24"/>
          <w:szCs w:val="24"/>
        </w:rPr>
        <w:t>are further affected</w:t>
      </w:r>
      <w:proofErr w:type="gramEnd"/>
      <w:r w:rsidRPr="009C7BE7">
        <w:rPr>
          <w:rFonts w:ascii="Times New Roman" w:hAnsi="Times New Roman" w:cs="Times New Roman"/>
          <w:sz w:val="24"/>
          <w:szCs w:val="24"/>
        </w:rPr>
        <w:t xml:space="preserve"> by discrimination if they belong to minority groups. Women suffer disproportionately from discriminatory labour practices; members of racially discriminated groups do not enjoy equal access to health, education or justice, productive assets (livestock, land and finances) In addition, women refugees and migrants are also more vulnerable to violence, lack of representation n and limitations on their freedom of movement. In most times violence against women </w:t>
      </w:r>
      <w:proofErr w:type="gramStart"/>
      <w:r w:rsidRPr="009C7BE7">
        <w:rPr>
          <w:rFonts w:ascii="Times New Roman" w:hAnsi="Times New Roman" w:cs="Times New Roman"/>
          <w:sz w:val="24"/>
          <w:szCs w:val="24"/>
        </w:rPr>
        <w:t>have been used</w:t>
      </w:r>
      <w:proofErr w:type="gramEnd"/>
      <w:r w:rsidRPr="009C7BE7">
        <w:rPr>
          <w:rFonts w:ascii="Times New Roman" w:hAnsi="Times New Roman" w:cs="Times New Roman"/>
          <w:sz w:val="24"/>
          <w:szCs w:val="24"/>
        </w:rPr>
        <w:t xml:space="preserve"> as weapons of war in conflicts throughout history.</w:t>
      </w:r>
    </w:p>
    <w:p w:rsidR="00E97334" w:rsidRPr="009C7BE7" w:rsidRDefault="00E97334"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proofErr w:type="gramStart"/>
      <w:r w:rsidRPr="009C7BE7">
        <w:rPr>
          <w:rFonts w:ascii="Times New Roman" w:hAnsi="Times New Roman" w:cs="Times New Roman"/>
          <w:sz w:val="24"/>
          <w:szCs w:val="24"/>
        </w:rPr>
        <w:t>In regard to</w:t>
      </w:r>
      <w:proofErr w:type="gramEnd"/>
      <w:r w:rsidRPr="009C7BE7">
        <w:rPr>
          <w:rFonts w:ascii="Times New Roman" w:hAnsi="Times New Roman" w:cs="Times New Roman"/>
          <w:sz w:val="24"/>
          <w:szCs w:val="24"/>
        </w:rPr>
        <w:t xml:space="preserve"> malnutrition, HIV, and Aids, malnutrition poses a variety of threats to women. It weakens women’s ability to survive childbirth, makes them more susceptible to infections, and leaves them with fewer reserves to recover from illness. HIV-infected mothers who are malnourished may be more likely to transmit the virus to their infants and to experience a more rapid transition from HIV to full-blown AIDS. Malnutrition undermines women’s productivity, capacity to generate income, and ability to care for their families. (Leslie elder and Elizabeth (2003).</w:t>
      </w:r>
    </w:p>
    <w:p w:rsidR="00E97334" w:rsidRPr="009C7BE7" w:rsidRDefault="00E97334"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proofErr w:type="spellStart"/>
      <w:r w:rsidRPr="009C7BE7">
        <w:rPr>
          <w:rFonts w:ascii="Times New Roman" w:hAnsi="Times New Roman" w:cs="Times New Roman"/>
          <w:sz w:val="24"/>
          <w:szCs w:val="24"/>
        </w:rPr>
        <w:t>Aruna</w:t>
      </w:r>
      <w:proofErr w:type="spellEnd"/>
      <w:r w:rsidRPr="009C7BE7">
        <w:rPr>
          <w:rFonts w:ascii="Times New Roman" w:hAnsi="Times New Roman" w:cs="Times New Roman"/>
          <w:sz w:val="24"/>
          <w:szCs w:val="24"/>
        </w:rPr>
        <w:t xml:space="preserve"> and </w:t>
      </w:r>
      <w:proofErr w:type="spellStart"/>
      <w:r w:rsidRPr="009C7BE7">
        <w:rPr>
          <w:rFonts w:ascii="Times New Roman" w:hAnsi="Times New Roman" w:cs="Times New Roman"/>
          <w:sz w:val="24"/>
          <w:szCs w:val="24"/>
        </w:rPr>
        <w:t>Sudha.P</w:t>
      </w:r>
      <w:proofErr w:type="spellEnd"/>
      <w:r w:rsidRPr="009C7BE7">
        <w:rPr>
          <w:rFonts w:ascii="Times New Roman" w:hAnsi="Times New Roman" w:cs="Times New Roman"/>
          <w:sz w:val="24"/>
          <w:szCs w:val="24"/>
        </w:rPr>
        <w:t xml:space="preserve"> (2015) states that, Women are more likely to suffer from malnutrition than men are, for some potential reasons, which involve women’s reproductive biology, low social status, poverty and lack of knowledge. Moreover, sociocultural tradition and disparities of household work pattern can also make the women more susceptible to malnutrition. Additionally menstruation, pregnancy and lactation can lead to nutritional deficiency, which is the most widespread and disabling health related problem among women.</w:t>
      </w:r>
    </w:p>
    <w:p w:rsidR="00E97334" w:rsidRPr="009C7BE7" w:rsidRDefault="00E97334"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9C7BE7">
        <w:rPr>
          <w:rFonts w:ascii="Times New Roman" w:hAnsi="Times New Roman" w:cs="Times New Roman"/>
          <w:sz w:val="24"/>
          <w:szCs w:val="24"/>
        </w:rPr>
        <w:t xml:space="preserve"> Lipton, M. and M. </w:t>
      </w:r>
      <w:proofErr w:type="spellStart"/>
      <w:r w:rsidRPr="009C7BE7">
        <w:rPr>
          <w:rFonts w:ascii="Times New Roman" w:hAnsi="Times New Roman" w:cs="Times New Roman"/>
          <w:sz w:val="24"/>
          <w:szCs w:val="24"/>
        </w:rPr>
        <w:t>Ravallion</w:t>
      </w:r>
      <w:proofErr w:type="spellEnd"/>
      <w:r w:rsidRPr="009C7BE7">
        <w:rPr>
          <w:rFonts w:ascii="Times New Roman" w:hAnsi="Times New Roman" w:cs="Times New Roman"/>
          <w:sz w:val="24"/>
          <w:szCs w:val="24"/>
        </w:rPr>
        <w:t xml:space="preserve"> ( 1995)  show that women work longer hours to attain the same level of welfare as men do, and that poverty is more likely to be chronic in women, thus they are more prone to poor health, malnutrition, and lack of education. Malnutrition poses a variety of threats to women. It weakens women's ability to survive childbirth, makes them more susceptible to infections, and leaves them with fewer reserves to recover from illness. Poor women are likely to be poorly nourished and this has serious implications for the nutrition status of their yet-</w:t>
      </w:r>
      <w:proofErr w:type="spellStart"/>
      <w:r w:rsidRPr="009C7BE7">
        <w:rPr>
          <w:rFonts w:ascii="Times New Roman" w:hAnsi="Times New Roman" w:cs="Times New Roman"/>
          <w:sz w:val="24"/>
          <w:szCs w:val="24"/>
        </w:rPr>
        <w:t>tobe</w:t>
      </w:r>
      <w:proofErr w:type="spellEnd"/>
      <w:r w:rsidRPr="009C7BE7">
        <w:rPr>
          <w:rFonts w:ascii="Times New Roman" w:hAnsi="Times New Roman" w:cs="Times New Roman"/>
          <w:sz w:val="24"/>
          <w:szCs w:val="24"/>
        </w:rPr>
        <w:t xml:space="preserve">-born </w:t>
      </w:r>
      <w:r w:rsidRPr="009C7BE7">
        <w:rPr>
          <w:rFonts w:ascii="Times New Roman" w:hAnsi="Times New Roman" w:cs="Times New Roman"/>
          <w:sz w:val="24"/>
          <w:szCs w:val="24"/>
        </w:rPr>
        <w:lastRenderedPageBreak/>
        <w:t xml:space="preserve">children. Maternal under nutrition is directly associated with ill health through the malnutrition infection complex, and places both the mother and her fetus at risk. </w:t>
      </w:r>
    </w:p>
    <w:p w:rsidR="00E97334" w:rsidRPr="009C7BE7" w:rsidRDefault="00E97334"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9C7BE7">
        <w:rPr>
          <w:rFonts w:ascii="Times New Roman" w:hAnsi="Times New Roman" w:cs="Times New Roman"/>
          <w:sz w:val="24"/>
          <w:szCs w:val="24"/>
        </w:rPr>
        <w:t>In conclusion, vulnerability is not an easy category to define. The most frequent questions asked are who is vulnerable to</w:t>
      </w:r>
      <w:r w:rsidR="00C719EB">
        <w:rPr>
          <w:rFonts w:ascii="Times New Roman" w:hAnsi="Times New Roman" w:cs="Times New Roman"/>
          <w:sz w:val="24"/>
          <w:szCs w:val="24"/>
        </w:rPr>
        <w:t xml:space="preserve"> what particular risk. </w:t>
      </w:r>
      <w:proofErr w:type="gramStart"/>
      <w:r w:rsidR="00C719EB">
        <w:rPr>
          <w:rFonts w:ascii="Times New Roman" w:hAnsi="Times New Roman" w:cs="Times New Roman"/>
          <w:sz w:val="24"/>
          <w:szCs w:val="24"/>
        </w:rPr>
        <w:t>because</w:t>
      </w:r>
      <w:proofErr w:type="gramEnd"/>
      <w:r w:rsidR="00C719EB">
        <w:rPr>
          <w:rFonts w:ascii="Times New Roman" w:hAnsi="Times New Roman" w:cs="Times New Roman"/>
          <w:sz w:val="24"/>
          <w:szCs w:val="24"/>
        </w:rPr>
        <w:t xml:space="preserve"> v</w:t>
      </w:r>
      <w:r w:rsidRPr="009C7BE7">
        <w:rPr>
          <w:rFonts w:ascii="Times New Roman" w:hAnsi="Times New Roman" w:cs="Times New Roman"/>
          <w:sz w:val="24"/>
          <w:szCs w:val="24"/>
        </w:rPr>
        <w:t xml:space="preserve">ulnerability factors affect different groups in different ways, and it would be an oversimplification to consider either sex as inherently more vulnerable than the other. For instance, the case of wars or conflict Women and men alike are at risk of being " disappeared " or </w:t>
      </w:r>
      <w:proofErr w:type="gramStart"/>
      <w:r w:rsidRPr="009C7BE7">
        <w:rPr>
          <w:rFonts w:ascii="Times New Roman" w:hAnsi="Times New Roman" w:cs="Times New Roman"/>
          <w:sz w:val="24"/>
          <w:szCs w:val="24"/>
        </w:rPr>
        <w:t>detained</w:t>
      </w:r>
      <w:proofErr w:type="gramEnd"/>
      <w:r w:rsidRPr="009C7BE7">
        <w:rPr>
          <w:rFonts w:ascii="Times New Roman" w:hAnsi="Times New Roman" w:cs="Times New Roman"/>
          <w:sz w:val="24"/>
          <w:szCs w:val="24"/>
        </w:rPr>
        <w:t xml:space="preserve"> as political opponents, but men are generally at greater risk of being detained or summarily executed because of their potential or actual role as military opponents. On the other hand, women and girls </w:t>
      </w:r>
      <w:proofErr w:type="gramStart"/>
      <w:r w:rsidRPr="009C7BE7">
        <w:rPr>
          <w:rFonts w:ascii="Times New Roman" w:hAnsi="Times New Roman" w:cs="Times New Roman"/>
          <w:sz w:val="24"/>
          <w:szCs w:val="24"/>
        </w:rPr>
        <w:t>are much more exposed</w:t>
      </w:r>
      <w:proofErr w:type="gramEnd"/>
      <w:r w:rsidRPr="009C7BE7">
        <w:rPr>
          <w:rFonts w:ascii="Times New Roman" w:hAnsi="Times New Roman" w:cs="Times New Roman"/>
          <w:sz w:val="24"/>
          <w:szCs w:val="24"/>
        </w:rPr>
        <w:t xml:space="preserve"> to sexual violence, whatever the motives of the aggressor may be, even though men can also be the victims of such abuse. Moreover, women and girl soldiers can either commit or incite others to commit violent acts, as is the case with men, and they can sometimes be tougher and crueler than men in order to achieve recognition (ICRC 2007)</w:t>
      </w:r>
    </w:p>
    <w:p w:rsidR="00C719EB" w:rsidRDefault="00B64A1C" w:rsidP="00C719EB">
      <w:pPr>
        <w:numPr>
          <w:ilvl w:val="0"/>
          <w:numId w:val="1"/>
        </w:num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b/>
          <w:sz w:val="24"/>
          <w:szCs w:val="24"/>
        </w:rPr>
      </w:pPr>
      <w:r w:rsidRPr="009C7BE7">
        <w:rPr>
          <w:rFonts w:ascii="Times New Roman" w:hAnsi="Times New Roman" w:cs="Times New Roman"/>
          <w:b/>
          <w:sz w:val="24"/>
          <w:szCs w:val="24"/>
        </w:rPr>
        <w:t>You have been posted by an NGO to work in</w:t>
      </w:r>
      <w:r w:rsidR="00C719EB">
        <w:rPr>
          <w:rFonts w:ascii="Times New Roman" w:hAnsi="Times New Roman" w:cs="Times New Roman"/>
          <w:b/>
          <w:sz w:val="24"/>
          <w:szCs w:val="24"/>
        </w:rPr>
        <w:t xml:space="preserve"> a community far from your home </w:t>
      </w:r>
    </w:p>
    <w:p w:rsidR="00C719EB" w:rsidRDefault="00C719EB" w:rsidP="00C719EB">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b/>
          <w:sz w:val="24"/>
          <w:szCs w:val="24"/>
        </w:rPr>
      </w:pPr>
    </w:p>
    <w:p w:rsidR="00B64A1C" w:rsidRPr="00C719EB" w:rsidRDefault="00C719EB" w:rsidP="00C719EB">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b/>
          <w:sz w:val="24"/>
          <w:szCs w:val="24"/>
        </w:rPr>
      </w:pPr>
      <w:r>
        <w:rPr>
          <w:rFonts w:ascii="Times New Roman" w:hAnsi="Times New Roman" w:cs="Times New Roman"/>
          <w:b/>
          <w:sz w:val="24"/>
          <w:szCs w:val="24"/>
        </w:rPr>
        <w:t xml:space="preserve">b) What </w:t>
      </w:r>
      <w:r w:rsidR="00B64A1C" w:rsidRPr="00C719EB">
        <w:rPr>
          <w:rFonts w:ascii="Times New Roman" w:hAnsi="Times New Roman" w:cs="Times New Roman"/>
          <w:b/>
          <w:sz w:val="24"/>
          <w:szCs w:val="24"/>
        </w:rPr>
        <w:t xml:space="preserve">are some of the problems you might encounter? </w:t>
      </w:r>
    </w:p>
    <w:p w:rsidR="004F1A3D" w:rsidRPr="009C7BE7" w:rsidRDefault="00AF4C2F"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sz w:val="24"/>
          <w:szCs w:val="24"/>
        </w:rPr>
      </w:pPr>
      <w:r w:rsidRPr="009C7BE7">
        <w:rPr>
          <w:rFonts w:ascii="Times New Roman" w:hAnsi="Times New Roman" w:cs="Times New Roman"/>
          <w:sz w:val="24"/>
          <w:szCs w:val="24"/>
        </w:rPr>
        <w:t xml:space="preserve">According to </w:t>
      </w:r>
      <w:proofErr w:type="spellStart"/>
      <w:r w:rsidRPr="009C7BE7">
        <w:rPr>
          <w:rFonts w:ascii="Times New Roman" w:hAnsi="Times New Roman" w:cs="Times New Roman"/>
          <w:sz w:val="24"/>
          <w:szCs w:val="24"/>
        </w:rPr>
        <w:t>Bente</w:t>
      </w:r>
      <w:proofErr w:type="spellEnd"/>
      <w:r w:rsidRPr="009C7BE7">
        <w:rPr>
          <w:rFonts w:ascii="Times New Roman" w:hAnsi="Times New Roman" w:cs="Times New Roman"/>
          <w:sz w:val="24"/>
          <w:szCs w:val="24"/>
        </w:rPr>
        <w:t xml:space="preserve"> </w:t>
      </w:r>
      <w:proofErr w:type="spellStart"/>
      <w:r w:rsidRPr="009C7BE7">
        <w:rPr>
          <w:rFonts w:ascii="Times New Roman" w:hAnsi="Times New Roman" w:cs="Times New Roman"/>
          <w:sz w:val="24"/>
          <w:szCs w:val="24"/>
        </w:rPr>
        <w:t>Puntervold</w:t>
      </w:r>
      <w:proofErr w:type="spellEnd"/>
      <w:r w:rsidRPr="009C7BE7">
        <w:rPr>
          <w:rFonts w:ascii="Times New Roman" w:hAnsi="Times New Roman" w:cs="Times New Roman"/>
          <w:sz w:val="24"/>
          <w:szCs w:val="24"/>
        </w:rPr>
        <w:t xml:space="preserve"> (2016), Language</w:t>
      </w:r>
      <w:r w:rsidR="00B866FB" w:rsidRPr="009C7BE7">
        <w:rPr>
          <w:rFonts w:ascii="Times New Roman" w:hAnsi="Times New Roman" w:cs="Times New Roman"/>
          <w:sz w:val="24"/>
          <w:szCs w:val="24"/>
        </w:rPr>
        <w:t xml:space="preserve"> </w:t>
      </w:r>
      <w:r w:rsidRPr="009C7BE7">
        <w:rPr>
          <w:rFonts w:ascii="Times New Roman" w:hAnsi="Times New Roman" w:cs="Times New Roman"/>
          <w:sz w:val="24"/>
          <w:szCs w:val="24"/>
        </w:rPr>
        <w:t xml:space="preserve">barrier </w:t>
      </w:r>
      <w:r w:rsidR="00B866FB" w:rsidRPr="009C7BE7">
        <w:rPr>
          <w:rFonts w:ascii="Times New Roman" w:hAnsi="Times New Roman" w:cs="Times New Roman"/>
          <w:sz w:val="24"/>
          <w:szCs w:val="24"/>
        </w:rPr>
        <w:t>caused b</w:t>
      </w:r>
      <w:r w:rsidRPr="009C7BE7">
        <w:rPr>
          <w:rFonts w:ascii="Times New Roman" w:hAnsi="Times New Roman" w:cs="Times New Roman"/>
          <w:sz w:val="24"/>
          <w:szCs w:val="24"/>
        </w:rPr>
        <w:t>y the lack of a co</w:t>
      </w:r>
      <w:r w:rsidR="00456CAD" w:rsidRPr="009C7BE7">
        <w:rPr>
          <w:rFonts w:ascii="Times New Roman" w:hAnsi="Times New Roman" w:cs="Times New Roman"/>
          <w:sz w:val="24"/>
          <w:szCs w:val="24"/>
        </w:rPr>
        <w:t>mmon language is the commonest c</w:t>
      </w:r>
      <w:r w:rsidRPr="009C7BE7">
        <w:rPr>
          <w:rFonts w:ascii="Times New Roman" w:hAnsi="Times New Roman" w:cs="Times New Roman"/>
          <w:sz w:val="24"/>
          <w:szCs w:val="24"/>
        </w:rPr>
        <w:t>hallenge for any community worker working in a different environment. F</w:t>
      </w:r>
      <w:r w:rsidR="004F1A3D" w:rsidRPr="009C7BE7">
        <w:rPr>
          <w:rFonts w:ascii="Times New Roman" w:hAnsi="Times New Roman" w:cs="Times New Roman"/>
          <w:sz w:val="24"/>
          <w:szCs w:val="24"/>
        </w:rPr>
        <w:t>o</w:t>
      </w:r>
      <w:r w:rsidR="00456CAD" w:rsidRPr="009C7BE7">
        <w:rPr>
          <w:rFonts w:ascii="Times New Roman" w:hAnsi="Times New Roman" w:cs="Times New Roman"/>
          <w:sz w:val="24"/>
          <w:szCs w:val="24"/>
        </w:rPr>
        <w:t xml:space="preserve">r instance going to area where </w:t>
      </w:r>
      <w:proofErr w:type="spellStart"/>
      <w:r w:rsidR="00456CAD" w:rsidRPr="009C7BE7">
        <w:rPr>
          <w:rFonts w:ascii="Times New Roman" w:hAnsi="Times New Roman" w:cs="Times New Roman"/>
          <w:sz w:val="24"/>
          <w:szCs w:val="24"/>
        </w:rPr>
        <w:t>f</w:t>
      </w:r>
      <w:r w:rsidR="004F1A3D" w:rsidRPr="009C7BE7">
        <w:rPr>
          <w:rFonts w:ascii="Times New Roman" w:hAnsi="Times New Roman" w:cs="Times New Roman"/>
          <w:sz w:val="24"/>
          <w:szCs w:val="24"/>
        </w:rPr>
        <w:t>rench</w:t>
      </w:r>
      <w:proofErr w:type="spellEnd"/>
      <w:r w:rsidR="004F1A3D" w:rsidRPr="009C7BE7">
        <w:rPr>
          <w:rFonts w:ascii="Times New Roman" w:hAnsi="Times New Roman" w:cs="Times New Roman"/>
          <w:sz w:val="24"/>
          <w:szCs w:val="24"/>
        </w:rPr>
        <w:t xml:space="preserve"> or Arabic </w:t>
      </w:r>
      <w:r w:rsidR="00456CAD" w:rsidRPr="009C7BE7">
        <w:rPr>
          <w:rFonts w:ascii="Times New Roman" w:hAnsi="Times New Roman" w:cs="Times New Roman"/>
          <w:sz w:val="24"/>
          <w:szCs w:val="24"/>
        </w:rPr>
        <w:t xml:space="preserve">is </w:t>
      </w:r>
      <w:r w:rsidR="004F1A3D" w:rsidRPr="009C7BE7">
        <w:rPr>
          <w:rFonts w:ascii="Times New Roman" w:hAnsi="Times New Roman" w:cs="Times New Roman"/>
          <w:sz w:val="24"/>
          <w:szCs w:val="24"/>
        </w:rPr>
        <w:t xml:space="preserve">spoken as a common language, </w:t>
      </w:r>
      <w:r w:rsidR="00456CAD" w:rsidRPr="009C7BE7">
        <w:rPr>
          <w:rFonts w:ascii="Times New Roman" w:hAnsi="Times New Roman" w:cs="Times New Roman"/>
          <w:sz w:val="24"/>
          <w:szCs w:val="24"/>
        </w:rPr>
        <w:t>yet the NGO worker only speaks English</w:t>
      </w:r>
      <w:r w:rsidR="004F1A3D" w:rsidRPr="009C7BE7">
        <w:rPr>
          <w:rFonts w:ascii="Times New Roman" w:hAnsi="Times New Roman" w:cs="Times New Roman"/>
          <w:sz w:val="24"/>
          <w:szCs w:val="24"/>
        </w:rPr>
        <w:t xml:space="preserve"> this can be very challenging. A very worse scenario can happen when the community worker is conducting nutrition counselling, the client will find it diff</w:t>
      </w:r>
      <w:r w:rsidR="00456CAD" w:rsidRPr="009C7BE7">
        <w:rPr>
          <w:rFonts w:ascii="Times New Roman" w:hAnsi="Times New Roman" w:cs="Times New Roman"/>
          <w:sz w:val="24"/>
          <w:szCs w:val="24"/>
        </w:rPr>
        <w:t xml:space="preserve">icult to express him/herself </w:t>
      </w:r>
      <w:r w:rsidR="004F1A3D" w:rsidRPr="009C7BE7">
        <w:rPr>
          <w:rFonts w:ascii="Times New Roman" w:hAnsi="Times New Roman" w:cs="Times New Roman"/>
          <w:sz w:val="24"/>
          <w:szCs w:val="24"/>
        </w:rPr>
        <w:t>with the community worker due to language barrier.</w:t>
      </w:r>
    </w:p>
    <w:p w:rsidR="00592788" w:rsidRPr="009C7BE7" w:rsidRDefault="00592788"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sz w:val="24"/>
          <w:szCs w:val="24"/>
        </w:rPr>
      </w:pPr>
    </w:p>
    <w:p w:rsidR="00B866FB" w:rsidRPr="009C7BE7" w:rsidRDefault="004F1A3D"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sz w:val="24"/>
          <w:szCs w:val="24"/>
        </w:rPr>
      </w:pPr>
      <w:r w:rsidRPr="009C7BE7">
        <w:rPr>
          <w:rFonts w:ascii="Times New Roman" w:hAnsi="Times New Roman" w:cs="Times New Roman"/>
          <w:sz w:val="24"/>
          <w:szCs w:val="24"/>
        </w:rPr>
        <w:t xml:space="preserve"> </w:t>
      </w:r>
      <w:r w:rsidR="00456CAD" w:rsidRPr="009C7BE7">
        <w:rPr>
          <w:rFonts w:ascii="Times New Roman" w:hAnsi="Times New Roman" w:cs="Times New Roman"/>
          <w:sz w:val="24"/>
          <w:szCs w:val="24"/>
        </w:rPr>
        <w:t>Difference in cultural codes may pose serious communication problem. Cultural codes</w:t>
      </w:r>
      <w:r w:rsidR="00B866FB" w:rsidRPr="009C7BE7">
        <w:rPr>
          <w:rFonts w:ascii="Times New Roman" w:hAnsi="Times New Roman" w:cs="Times New Roman"/>
          <w:sz w:val="24"/>
          <w:szCs w:val="24"/>
        </w:rPr>
        <w:t xml:space="preserve"> of behavior and different frames of reference between the </w:t>
      </w:r>
      <w:r w:rsidRPr="009C7BE7">
        <w:rPr>
          <w:rFonts w:ascii="Times New Roman" w:hAnsi="Times New Roman" w:cs="Times New Roman"/>
          <w:sz w:val="24"/>
          <w:szCs w:val="24"/>
        </w:rPr>
        <w:t xml:space="preserve">NGO </w:t>
      </w:r>
      <w:r w:rsidR="00456CAD" w:rsidRPr="009C7BE7">
        <w:rPr>
          <w:rFonts w:ascii="Times New Roman" w:hAnsi="Times New Roman" w:cs="Times New Roman"/>
          <w:sz w:val="24"/>
          <w:szCs w:val="24"/>
        </w:rPr>
        <w:t>workers</w:t>
      </w:r>
      <w:r w:rsidRPr="009C7BE7">
        <w:rPr>
          <w:rFonts w:ascii="Times New Roman" w:hAnsi="Times New Roman" w:cs="Times New Roman"/>
          <w:sz w:val="24"/>
          <w:szCs w:val="24"/>
        </w:rPr>
        <w:t xml:space="preserve"> are community </w:t>
      </w:r>
      <w:r w:rsidR="00AF4C2F" w:rsidRPr="009C7BE7">
        <w:rPr>
          <w:rFonts w:ascii="Times New Roman" w:hAnsi="Times New Roman" w:cs="Times New Roman"/>
          <w:sz w:val="24"/>
          <w:szCs w:val="24"/>
        </w:rPr>
        <w:t>members</w:t>
      </w:r>
      <w:r w:rsidR="001A5694" w:rsidRPr="009C7BE7">
        <w:rPr>
          <w:rFonts w:ascii="Times New Roman" w:hAnsi="Times New Roman" w:cs="Times New Roman"/>
          <w:sz w:val="24"/>
          <w:szCs w:val="24"/>
        </w:rPr>
        <w:t xml:space="preserve"> often makes it</w:t>
      </w:r>
      <w:r w:rsidR="00AF4C2F" w:rsidRPr="009C7BE7">
        <w:rPr>
          <w:rFonts w:ascii="Times New Roman" w:hAnsi="Times New Roman" w:cs="Times New Roman"/>
          <w:sz w:val="24"/>
          <w:szCs w:val="24"/>
        </w:rPr>
        <w:t xml:space="preserve"> difficult</w:t>
      </w:r>
      <w:r w:rsidR="00B866FB" w:rsidRPr="009C7BE7">
        <w:rPr>
          <w:rFonts w:ascii="Times New Roman" w:hAnsi="Times New Roman" w:cs="Times New Roman"/>
          <w:sz w:val="24"/>
          <w:szCs w:val="24"/>
        </w:rPr>
        <w:t xml:space="preserve"> to establish a good relationship when both the </w:t>
      </w:r>
      <w:r w:rsidR="00AF4C2F" w:rsidRPr="009C7BE7">
        <w:rPr>
          <w:rFonts w:ascii="Times New Roman" w:hAnsi="Times New Roman" w:cs="Times New Roman"/>
          <w:sz w:val="24"/>
          <w:szCs w:val="24"/>
        </w:rPr>
        <w:t>NGO worker and the community are</w:t>
      </w:r>
      <w:r w:rsidR="00B866FB" w:rsidRPr="009C7BE7">
        <w:rPr>
          <w:rFonts w:ascii="Times New Roman" w:hAnsi="Times New Roman" w:cs="Times New Roman"/>
          <w:sz w:val="24"/>
          <w:szCs w:val="24"/>
        </w:rPr>
        <w:t xml:space="preserve"> unfamiliar wit</w:t>
      </w:r>
      <w:r w:rsidR="00AF4C2F" w:rsidRPr="009C7BE7">
        <w:rPr>
          <w:rFonts w:ascii="Times New Roman" w:hAnsi="Times New Roman" w:cs="Times New Roman"/>
          <w:sz w:val="24"/>
          <w:szCs w:val="24"/>
        </w:rPr>
        <w:t xml:space="preserve">h one another’s cultural codes this </w:t>
      </w:r>
      <w:r w:rsidR="001A5694" w:rsidRPr="009C7BE7">
        <w:rPr>
          <w:rFonts w:ascii="Times New Roman" w:hAnsi="Times New Roman" w:cs="Times New Roman"/>
          <w:sz w:val="24"/>
          <w:szCs w:val="24"/>
        </w:rPr>
        <w:t>in most cases</w:t>
      </w:r>
      <w:r w:rsidR="00AF4C2F" w:rsidRPr="009C7BE7">
        <w:rPr>
          <w:rFonts w:ascii="Times New Roman" w:hAnsi="Times New Roman" w:cs="Times New Roman"/>
          <w:sz w:val="24"/>
          <w:szCs w:val="24"/>
        </w:rPr>
        <w:t xml:space="preserve"> turns out to be a case of misunderstandings</w:t>
      </w:r>
      <w:r w:rsidR="00B866FB" w:rsidRPr="009C7BE7">
        <w:rPr>
          <w:rFonts w:ascii="Times New Roman" w:hAnsi="Times New Roman" w:cs="Times New Roman"/>
          <w:sz w:val="24"/>
          <w:szCs w:val="24"/>
        </w:rPr>
        <w:t xml:space="preserve"> and </w:t>
      </w:r>
      <w:r w:rsidR="00AF4C2F" w:rsidRPr="009C7BE7">
        <w:rPr>
          <w:rFonts w:ascii="Times New Roman" w:hAnsi="Times New Roman" w:cs="Times New Roman"/>
          <w:sz w:val="24"/>
          <w:szCs w:val="24"/>
        </w:rPr>
        <w:t>misconceptions. Olsen et al put it</w:t>
      </w:r>
      <w:r w:rsidR="00B866FB" w:rsidRPr="009C7BE7">
        <w:rPr>
          <w:rFonts w:ascii="Times New Roman" w:hAnsi="Times New Roman" w:cs="Times New Roman"/>
          <w:sz w:val="24"/>
          <w:szCs w:val="24"/>
        </w:rPr>
        <w:t xml:space="preserve"> </w:t>
      </w:r>
      <w:r w:rsidR="00AF4C2F" w:rsidRPr="009C7BE7">
        <w:rPr>
          <w:rFonts w:ascii="Times New Roman" w:hAnsi="Times New Roman" w:cs="Times New Roman"/>
          <w:sz w:val="24"/>
          <w:szCs w:val="24"/>
        </w:rPr>
        <w:t>“cultural</w:t>
      </w:r>
      <w:r w:rsidR="00B866FB" w:rsidRPr="009C7BE7">
        <w:rPr>
          <w:rFonts w:ascii="Times New Roman" w:hAnsi="Times New Roman" w:cs="Times New Roman"/>
          <w:sz w:val="24"/>
          <w:szCs w:val="24"/>
        </w:rPr>
        <w:t xml:space="preserve"> differences affect the ability of health workers to establish a dialogue with their clients: ‘Cultural differences create just as grave communication problems as the language challenges they are faced with’ (Olsen et al., 2005: 55)</w:t>
      </w:r>
    </w:p>
    <w:p w:rsidR="00592788" w:rsidRPr="009C7BE7" w:rsidRDefault="00592788"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sz w:val="24"/>
          <w:szCs w:val="24"/>
        </w:rPr>
      </w:pPr>
    </w:p>
    <w:p w:rsidR="00AC6B26" w:rsidRPr="009C7BE7" w:rsidRDefault="00B43330"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sz w:val="24"/>
          <w:szCs w:val="24"/>
        </w:rPr>
      </w:pPr>
      <w:r w:rsidRPr="009C7BE7">
        <w:rPr>
          <w:rFonts w:ascii="Times New Roman" w:hAnsi="Times New Roman" w:cs="Times New Roman"/>
          <w:sz w:val="24"/>
          <w:szCs w:val="24"/>
        </w:rPr>
        <w:t xml:space="preserve">Cultural Shock is one of the challenge/ problem one may encounter. Researchers define culture shock as the psychological disorientation experienced by an individual who suddenly enters radically different cultural environments to live and work (Oberg, 1960; </w:t>
      </w:r>
      <w:proofErr w:type="spellStart"/>
      <w:r w:rsidRPr="009C7BE7">
        <w:rPr>
          <w:rFonts w:ascii="Times New Roman" w:hAnsi="Times New Roman" w:cs="Times New Roman"/>
          <w:sz w:val="24"/>
          <w:szCs w:val="24"/>
        </w:rPr>
        <w:t>Eschbach</w:t>
      </w:r>
      <w:proofErr w:type="spellEnd"/>
      <w:r w:rsidRPr="009C7BE7">
        <w:rPr>
          <w:rFonts w:ascii="Times New Roman" w:hAnsi="Times New Roman" w:cs="Times New Roman"/>
          <w:sz w:val="24"/>
          <w:szCs w:val="24"/>
        </w:rPr>
        <w:t xml:space="preserve"> et al, 2001). Culture shock is seen as uncertainty that causes people to suffer anxiety, depr</w:t>
      </w:r>
      <w:r w:rsidR="0058117A" w:rsidRPr="009C7BE7">
        <w:rPr>
          <w:rFonts w:ascii="Times New Roman" w:hAnsi="Times New Roman" w:cs="Times New Roman"/>
          <w:sz w:val="24"/>
          <w:szCs w:val="24"/>
        </w:rPr>
        <w:t>ession and isolation (</w:t>
      </w:r>
      <w:proofErr w:type="spellStart"/>
      <w:r w:rsidR="0058117A" w:rsidRPr="009C7BE7">
        <w:rPr>
          <w:rFonts w:ascii="Times New Roman" w:hAnsi="Times New Roman" w:cs="Times New Roman"/>
          <w:sz w:val="24"/>
          <w:szCs w:val="24"/>
        </w:rPr>
        <w:t>Winkelman</w:t>
      </w:r>
      <w:proofErr w:type="spellEnd"/>
      <w:r w:rsidR="0058117A" w:rsidRPr="009C7BE7">
        <w:rPr>
          <w:rFonts w:ascii="Times New Roman" w:hAnsi="Times New Roman" w:cs="Times New Roman"/>
          <w:sz w:val="24"/>
          <w:szCs w:val="24"/>
        </w:rPr>
        <w:t xml:space="preserve"> .M</w:t>
      </w:r>
      <w:r w:rsidR="00257632" w:rsidRPr="009C7BE7">
        <w:rPr>
          <w:rFonts w:ascii="Times New Roman" w:hAnsi="Times New Roman" w:cs="Times New Roman"/>
          <w:sz w:val="24"/>
          <w:szCs w:val="24"/>
        </w:rPr>
        <w:t>.</w:t>
      </w:r>
      <w:r w:rsidRPr="009C7BE7">
        <w:rPr>
          <w:rFonts w:ascii="Times New Roman" w:hAnsi="Times New Roman" w:cs="Times New Roman"/>
          <w:sz w:val="24"/>
          <w:szCs w:val="24"/>
        </w:rPr>
        <w:t xml:space="preserve"> 1994). </w:t>
      </w:r>
      <w:r w:rsidR="0058117A" w:rsidRPr="009C7BE7">
        <w:rPr>
          <w:rFonts w:ascii="Times New Roman" w:hAnsi="Times New Roman" w:cs="Times New Roman"/>
          <w:sz w:val="24"/>
          <w:szCs w:val="24"/>
        </w:rPr>
        <w:t xml:space="preserve">Culture shock </w:t>
      </w:r>
      <w:r w:rsidR="00257632" w:rsidRPr="009C7BE7">
        <w:rPr>
          <w:rFonts w:ascii="Times New Roman" w:hAnsi="Times New Roman" w:cs="Times New Roman"/>
          <w:sz w:val="24"/>
          <w:szCs w:val="24"/>
        </w:rPr>
        <w:t>may also be a</w:t>
      </w:r>
      <w:r w:rsidR="0058117A" w:rsidRPr="009C7BE7">
        <w:rPr>
          <w:rFonts w:ascii="Times New Roman" w:hAnsi="Times New Roman" w:cs="Times New Roman"/>
          <w:sz w:val="24"/>
          <w:szCs w:val="24"/>
        </w:rPr>
        <w:t xml:space="preserve"> feeling of disorientation, insecurity, and anxiety one may feel in unfamiliar surroundings. Values, behaviors, and social </w:t>
      </w:r>
      <w:r w:rsidR="00257632" w:rsidRPr="009C7BE7">
        <w:rPr>
          <w:rFonts w:ascii="Times New Roman" w:hAnsi="Times New Roman" w:cs="Times New Roman"/>
          <w:sz w:val="24"/>
          <w:szCs w:val="24"/>
        </w:rPr>
        <w:t xml:space="preserve">customs (Bhatia. K. 2015) </w:t>
      </w:r>
      <w:r w:rsidRPr="009C7BE7">
        <w:rPr>
          <w:rFonts w:ascii="Times New Roman" w:hAnsi="Times New Roman" w:cs="Times New Roman"/>
          <w:sz w:val="24"/>
          <w:szCs w:val="24"/>
        </w:rPr>
        <w:t xml:space="preserve">Moreover, it is a common psychological response to an unfamiliar culture, which in extreme cases </w:t>
      </w:r>
      <w:proofErr w:type="gramStart"/>
      <w:r w:rsidRPr="009C7BE7">
        <w:rPr>
          <w:rFonts w:ascii="Times New Roman" w:hAnsi="Times New Roman" w:cs="Times New Roman"/>
          <w:sz w:val="24"/>
          <w:szCs w:val="24"/>
        </w:rPr>
        <w:t>may be characterized</w:t>
      </w:r>
      <w:proofErr w:type="gramEnd"/>
      <w:r w:rsidRPr="009C7BE7">
        <w:rPr>
          <w:rFonts w:ascii="Times New Roman" w:hAnsi="Times New Roman" w:cs="Times New Roman"/>
          <w:sz w:val="24"/>
          <w:szCs w:val="24"/>
        </w:rPr>
        <w:t xml:space="preserve"> by depressed or paranoid b</w:t>
      </w:r>
      <w:r w:rsidR="00257632" w:rsidRPr="009C7BE7">
        <w:rPr>
          <w:rFonts w:ascii="Times New Roman" w:hAnsi="Times New Roman" w:cs="Times New Roman"/>
          <w:sz w:val="24"/>
          <w:szCs w:val="24"/>
        </w:rPr>
        <w:t xml:space="preserve">ehavior, Isolation and Frustration, Sleeping a lot, Nervousness, Homesickness, Crying, absenteeism and lack of motivation </w:t>
      </w:r>
      <w:r w:rsidRPr="009C7BE7">
        <w:rPr>
          <w:rFonts w:ascii="Times New Roman" w:hAnsi="Times New Roman" w:cs="Times New Roman"/>
          <w:sz w:val="24"/>
          <w:szCs w:val="24"/>
        </w:rPr>
        <w:t>(Hunter &amp; Whitten, 1976).</w:t>
      </w:r>
      <w:r w:rsidR="001A5694" w:rsidRPr="009C7BE7">
        <w:rPr>
          <w:rFonts w:ascii="Times New Roman" w:hAnsi="Times New Roman" w:cs="Times New Roman"/>
          <w:sz w:val="24"/>
          <w:szCs w:val="24"/>
        </w:rPr>
        <w:t xml:space="preserve"> A research conducted by </w:t>
      </w:r>
      <w:proofErr w:type="spellStart"/>
      <w:r w:rsidR="001A5694" w:rsidRPr="009C7BE7">
        <w:rPr>
          <w:rFonts w:ascii="Times New Roman" w:hAnsi="Times New Roman" w:cs="Times New Roman"/>
          <w:sz w:val="24"/>
          <w:szCs w:val="24"/>
        </w:rPr>
        <w:t>Rajasekar</w:t>
      </w:r>
      <w:proofErr w:type="spellEnd"/>
      <w:r w:rsidR="001A5694" w:rsidRPr="009C7BE7">
        <w:rPr>
          <w:rFonts w:ascii="Times New Roman" w:hAnsi="Times New Roman" w:cs="Times New Roman"/>
          <w:sz w:val="24"/>
          <w:szCs w:val="24"/>
        </w:rPr>
        <w:t xml:space="preserve">. J &amp; </w:t>
      </w:r>
      <w:proofErr w:type="spellStart"/>
      <w:r w:rsidR="001A5694" w:rsidRPr="009C7BE7">
        <w:rPr>
          <w:rFonts w:ascii="Times New Roman" w:hAnsi="Times New Roman" w:cs="Times New Roman"/>
          <w:sz w:val="24"/>
          <w:szCs w:val="24"/>
        </w:rPr>
        <w:t>Renand</w:t>
      </w:r>
      <w:proofErr w:type="spellEnd"/>
      <w:r w:rsidR="001A5694" w:rsidRPr="009C7BE7">
        <w:rPr>
          <w:rFonts w:ascii="Times New Roman" w:hAnsi="Times New Roman" w:cs="Times New Roman"/>
          <w:sz w:val="24"/>
          <w:szCs w:val="24"/>
        </w:rPr>
        <w:t xml:space="preserve">. F (2013), it found out that cultural sock in social work is mostly due to  religious and traditional issues, factors such as individualism verses collectivism, power distance, rules and weather patterns </w:t>
      </w:r>
      <w:r w:rsidR="00257632" w:rsidRPr="009C7BE7">
        <w:rPr>
          <w:rFonts w:ascii="Times New Roman" w:hAnsi="Times New Roman" w:cs="Times New Roman"/>
          <w:sz w:val="24"/>
          <w:szCs w:val="24"/>
        </w:rPr>
        <w:t xml:space="preserve"> </w:t>
      </w:r>
      <w:r w:rsidR="001A5694" w:rsidRPr="009C7BE7">
        <w:rPr>
          <w:rFonts w:ascii="Times New Roman" w:hAnsi="Times New Roman" w:cs="Times New Roman"/>
          <w:sz w:val="24"/>
          <w:szCs w:val="24"/>
        </w:rPr>
        <w:t>.</w:t>
      </w:r>
      <w:r w:rsidR="0058117A" w:rsidRPr="009C7BE7">
        <w:rPr>
          <w:rFonts w:ascii="Times New Roman" w:hAnsi="Times New Roman" w:cs="Times New Roman"/>
          <w:sz w:val="24"/>
          <w:szCs w:val="24"/>
        </w:rPr>
        <w:t xml:space="preserve"> </w:t>
      </w:r>
    </w:p>
    <w:p w:rsidR="00CA29DB" w:rsidRPr="009C7BE7" w:rsidRDefault="00B64A1C" w:rsidP="009C7BE7">
      <w:pPr>
        <w:pStyle w:val="ListParagraph"/>
        <w:numPr>
          <w:ilvl w:val="0"/>
          <w:numId w:val="2"/>
        </w:num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b/>
          <w:sz w:val="24"/>
          <w:szCs w:val="24"/>
        </w:rPr>
      </w:pPr>
      <w:r w:rsidRPr="009C7BE7">
        <w:rPr>
          <w:rFonts w:ascii="Times New Roman" w:hAnsi="Times New Roman" w:cs="Times New Roman"/>
          <w:b/>
          <w:sz w:val="24"/>
          <w:szCs w:val="24"/>
        </w:rPr>
        <w:t>How can you improve your cross-cultural competence?</w:t>
      </w:r>
    </w:p>
    <w:p w:rsidR="00C93CCB" w:rsidRPr="009C7BE7" w:rsidRDefault="00C93CCB"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9C7BE7">
        <w:rPr>
          <w:rFonts w:ascii="Times New Roman" w:hAnsi="Times New Roman" w:cs="Times New Roman"/>
          <w:sz w:val="24"/>
          <w:szCs w:val="24"/>
        </w:rPr>
        <w:lastRenderedPageBreak/>
        <w:t xml:space="preserve">According to </w:t>
      </w:r>
      <w:proofErr w:type="spellStart"/>
      <w:r w:rsidR="00C577CA" w:rsidRPr="009C7BE7">
        <w:rPr>
          <w:rFonts w:ascii="Times New Roman" w:hAnsi="Times New Roman" w:cs="Times New Roman"/>
          <w:sz w:val="24"/>
          <w:szCs w:val="24"/>
        </w:rPr>
        <w:t>Earley</w:t>
      </w:r>
      <w:proofErr w:type="spellEnd"/>
      <w:r w:rsidR="00C577CA" w:rsidRPr="009C7BE7">
        <w:rPr>
          <w:rFonts w:ascii="Times New Roman" w:hAnsi="Times New Roman" w:cs="Times New Roman"/>
          <w:sz w:val="24"/>
          <w:szCs w:val="24"/>
        </w:rPr>
        <w:t xml:space="preserve"> </w:t>
      </w:r>
      <w:r w:rsidRPr="009C7BE7">
        <w:rPr>
          <w:rFonts w:ascii="Times New Roman" w:hAnsi="Times New Roman" w:cs="Times New Roman"/>
          <w:sz w:val="24"/>
          <w:szCs w:val="24"/>
        </w:rPr>
        <w:t xml:space="preserve">and </w:t>
      </w:r>
      <w:proofErr w:type="spellStart"/>
      <w:r w:rsidRPr="009C7BE7">
        <w:rPr>
          <w:rFonts w:ascii="Times New Roman" w:hAnsi="Times New Roman" w:cs="Times New Roman"/>
          <w:sz w:val="24"/>
          <w:szCs w:val="24"/>
        </w:rPr>
        <w:t>Ang</w:t>
      </w:r>
      <w:proofErr w:type="spellEnd"/>
      <w:r w:rsidRPr="009C7BE7">
        <w:rPr>
          <w:rFonts w:ascii="Times New Roman" w:hAnsi="Times New Roman" w:cs="Times New Roman"/>
          <w:sz w:val="24"/>
          <w:szCs w:val="24"/>
        </w:rPr>
        <w:t xml:space="preserve"> (</w:t>
      </w:r>
      <w:r w:rsidR="00C577CA" w:rsidRPr="009C7BE7">
        <w:rPr>
          <w:rFonts w:ascii="Times New Roman" w:hAnsi="Times New Roman" w:cs="Times New Roman"/>
          <w:sz w:val="24"/>
          <w:szCs w:val="24"/>
        </w:rPr>
        <w:t>2003),</w:t>
      </w:r>
      <w:r w:rsidRPr="009C7BE7">
        <w:rPr>
          <w:rFonts w:ascii="Times New Roman" w:hAnsi="Times New Roman" w:cs="Times New Roman"/>
          <w:sz w:val="24"/>
          <w:szCs w:val="24"/>
        </w:rPr>
        <w:t xml:space="preserve"> </w:t>
      </w:r>
      <w:r w:rsidR="00C577CA" w:rsidRPr="009C7BE7">
        <w:rPr>
          <w:rFonts w:ascii="Times New Roman" w:hAnsi="Times New Roman" w:cs="Times New Roman"/>
          <w:sz w:val="24"/>
          <w:szCs w:val="24"/>
        </w:rPr>
        <w:t>cross-cultural</w:t>
      </w:r>
      <w:r w:rsidRPr="009C7BE7">
        <w:rPr>
          <w:rFonts w:ascii="Times New Roman" w:hAnsi="Times New Roman" w:cs="Times New Roman"/>
          <w:sz w:val="24"/>
          <w:szCs w:val="24"/>
        </w:rPr>
        <w:t xml:space="preserve"> competence is an individual’s capability to deal effectively in situations characterized by cultural </w:t>
      </w:r>
      <w:r w:rsidR="00C577CA" w:rsidRPr="009C7BE7">
        <w:rPr>
          <w:rFonts w:ascii="Times New Roman" w:hAnsi="Times New Roman" w:cs="Times New Roman"/>
          <w:sz w:val="24"/>
          <w:szCs w:val="24"/>
        </w:rPr>
        <w:t>diversity, which</w:t>
      </w:r>
      <w:r w:rsidRPr="009C7BE7">
        <w:rPr>
          <w:rFonts w:ascii="Times New Roman" w:hAnsi="Times New Roman" w:cs="Times New Roman"/>
          <w:sz w:val="24"/>
          <w:szCs w:val="24"/>
        </w:rPr>
        <w:t xml:space="preserve"> </w:t>
      </w:r>
      <w:proofErr w:type="gramStart"/>
      <w:r w:rsidRPr="009C7BE7">
        <w:rPr>
          <w:rFonts w:ascii="Times New Roman" w:hAnsi="Times New Roman" w:cs="Times New Roman"/>
          <w:sz w:val="24"/>
          <w:szCs w:val="24"/>
        </w:rPr>
        <w:t>is made up</w:t>
      </w:r>
      <w:proofErr w:type="gramEnd"/>
      <w:r w:rsidRPr="009C7BE7">
        <w:rPr>
          <w:rFonts w:ascii="Times New Roman" w:hAnsi="Times New Roman" w:cs="Times New Roman"/>
          <w:sz w:val="24"/>
          <w:szCs w:val="24"/>
        </w:rPr>
        <w:t xml:space="preserve"> of mental, motivational and behavioral components. However, it has several meanings; “it can mean adjusting to an environment, cultural intelligence, intercultural readiness, multicultural effectiveness cultural awareness. In a nut cell, it means skills, attitudes and knowledge.</w:t>
      </w:r>
    </w:p>
    <w:p w:rsidR="00C93CCB" w:rsidRPr="009C7BE7" w:rsidRDefault="00C93CCB"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sz w:val="24"/>
          <w:szCs w:val="24"/>
        </w:rPr>
      </w:pPr>
      <w:r w:rsidRPr="009C7BE7">
        <w:rPr>
          <w:rFonts w:ascii="Times New Roman" w:hAnsi="Times New Roman" w:cs="Times New Roman"/>
          <w:sz w:val="24"/>
          <w:szCs w:val="24"/>
        </w:rPr>
        <w:t xml:space="preserve">According to </w:t>
      </w:r>
      <w:r w:rsidR="00C577CA" w:rsidRPr="009C7BE7">
        <w:rPr>
          <w:rFonts w:ascii="Times New Roman" w:hAnsi="Times New Roman" w:cs="Times New Roman"/>
          <w:sz w:val="24"/>
          <w:szCs w:val="24"/>
        </w:rPr>
        <w:t>Thomas. D (2012)</w:t>
      </w:r>
      <w:r w:rsidR="00DA7587" w:rsidRPr="009C7BE7">
        <w:rPr>
          <w:rFonts w:ascii="Times New Roman" w:hAnsi="Times New Roman" w:cs="Times New Roman"/>
          <w:sz w:val="24"/>
          <w:szCs w:val="24"/>
        </w:rPr>
        <w:t xml:space="preserve"> </w:t>
      </w:r>
      <w:proofErr w:type="gramStart"/>
      <w:r w:rsidR="00DA7587" w:rsidRPr="009C7BE7">
        <w:rPr>
          <w:rFonts w:ascii="Times New Roman" w:hAnsi="Times New Roman" w:cs="Times New Roman"/>
          <w:sz w:val="24"/>
          <w:szCs w:val="24"/>
        </w:rPr>
        <w:t xml:space="preserve">there </w:t>
      </w:r>
      <w:r w:rsidR="00C577CA" w:rsidRPr="009C7BE7">
        <w:rPr>
          <w:rFonts w:ascii="Times New Roman" w:hAnsi="Times New Roman" w:cs="Times New Roman"/>
          <w:sz w:val="24"/>
          <w:szCs w:val="24"/>
        </w:rPr>
        <w:t>are five</w:t>
      </w:r>
      <w:r w:rsidRPr="009C7BE7">
        <w:rPr>
          <w:rFonts w:ascii="Times New Roman" w:hAnsi="Times New Roman" w:cs="Times New Roman"/>
          <w:sz w:val="24"/>
          <w:szCs w:val="24"/>
        </w:rPr>
        <w:t xml:space="preserve"> important features </w:t>
      </w:r>
      <w:r w:rsidR="00DA7587" w:rsidRPr="009C7BE7">
        <w:rPr>
          <w:rFonts w:ascii="Times New Roman" w:hAnsi="Times New Roman" w:cs="Times New Roman"/>
          <w:sz w:val="24"/>
          <w:szCs w:val="24"/>
        </w:rPr>
        <w:t xml:space="preserve">that </w:t>
      </w:r>
      <w:r w:rsidRPr="009C7BE7">
        <w:rPr>
          <w:rFonts w:ascii="Times New Roman" w:hAnsi="Times New Roman" w:cs="Times New Roman"/>
          <w:sz w:val="24"/>
          <w:szCs w:val="24"/>
        </w:rPr>
        <w:t>contribute to a health care professional becoming more culturally competent</w:t>
      </w:r>
      <w:proofErr w:type="gramEnd"/>
      <w:r w:rsidRPr="009C7BE7">
        <w:rPr>
          <w:rFonts w:ascii="Times New Roman" w:hAnsi="Times New Roman" w:cs="Times New Roman"/>
          <w:sz w:val="24"/>
          <w:szCs w:val="24"/>
        </w:rPr>
        <w:t xml:space="preserve">: valuing diversity, conducting a cultural self-assessment, understanding the dynamics of difference, incorporating cultural knowledge in the service delivery, and adapting to diversity. </w:t>
      </w:r>
    </w:p>
    <w:p w:rsidR="0074148A" w:rsidRPr="009C7BE7" w:rsidRDefault="0074148A"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sz w:val="24"/>
          <w:szCs w:val="24"/>
        </w:rPr>
      </w:pPr>
      <w:r w:rsidRPr="009C7BE7">
        <w:rPr>
          <w:rFonts w:ascii="Times New Roman" w:hAnsi="Times New Roman" w:cs="Times New Roman"/>
          <w:sz w:val="24"/>
          <w:szCs w:val="24"/>
        </w:rPr>
        <w:t xml:space="preserve">The social worker should first value that communities are diverse, with different cultures, language and way of life. By respecting diversity, the community where she/he </w:t>
      </w:r>
      <w:proofErr w:type="gramStart"/>
      <w:r w:rsidRPr="009C7BE7">
        <w:rPr>
          <w:rFonts w:ascii="Times New Roman" w:hAnsi="Times New Roman" w:cs="Times New Roman"/>
          <w:sz w:val="24"/>
          <w:szCs w:val="24"/>
        </w:rPr>
        <w:t>is posted</w:t>
      </w:r>
      <w:proofErr w:type="gramEnd"/>
      <w:r w:rsidRPr="009C7BE7">
        <w:rPr>
          <w:rFonts w:ascii="Times New Roman" w:hAnsi="Times New Roman" w:cs="Times New Roman"/>
          <w:sz w:val="24"/>
          <w:szCs w:val="24"/>
        </w:rPr>
        <w:t xml:space="preserve"> will have respect and ownership towards the community, hence acceptability of what message and services he or she is delivering.</w:t>
      </w:r>
    </w:p>
    <w:p w:rsidR="00592788" w:rsidRPr="009C7BE7" w:rsidRDefault="00592788"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sz w:val="24"/>
          <w:szCs w:val="24"/>
        </w:rPr>
      </w:pPr>
    </w:p>
    <w:p w:rsidR="00622920" w:rsidRPr="009C7BE7" w:rsidRDefault="0074148A"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sz w:val="24"/>
          <w:szCs w:val="24"/>
        </w:rPr>
      </w:pPr>
      <w:r w:rsidRPr="009C7BE7">
        <w:rPr>
          <w:rFonts w:ascii="Times New Roman" w:hAnsi="Times New Roman" w:cs="Times New Roman"/>
          <w:sz w:val="24"/>
          <w:szCs w:val="24"/>
        </w:rPr>
        <w:t xml:space="preserve">To understand the community better, the community worker should conduct a cultural self-assessment. This is imperative in understanding how and </w:t>
      </w:r>
      <w:r w:rsidR="00622920" w:rsidRPr="009C7BE7">
        <w:rPr>
          <w:rFonts w:ascii="Times New Roman" w:hAnsi="Times New Roman" w:cs="Times New Roman"/>
          <w:sz w:val="24"/>
          <w:szCs w:val="24"/>
        </w:rPr>
        <w:t xml:space="preserve">to </w:t>
      </w:r>
      <w:r w:rsidRPr="009C7BE7">
        <w:rPr>
          <w:rFonts w:ascii="Times New Roman" w:hAnsi="Times New Roman" w:cs="Times New Roman"/>
          <w:sz w:val="24"/>
          <w:szCs w:val="24"/>
        </w:rPr>
        <w:t>what extent culture influences the lives of the people in the community</w:t>
      </w:r>
      <w:r w:rsidR="00622920" w:rsidRPr="009C7BE7">
        <w:rPr>
          <w:rFonts w:ascii="Times New Roman" w:hAnsi="Times New Roman" w:cs="Times New Roman"/>
          <w:sz w:val="24"/>
          <w:szCs w:val="24"/>
        </w:rPr>
        <w:t xml:space="preserve"> he/</w:t>
      </w:r>
      <w:r w:rsidRPr="009C7BE7">
        <w:rPr>
          <w:rFonts w:ascii="Times New Roman" w:hAnsi="Times New Roman" w:cs="Times New Roman"/>
          <w:sz w:val="24"/>
          <w:szCs w:val="24"/>
        </w:rPr>
        <w:t xml:space="preserve"> she is working in</w:t>
      </w:r>
      <w:r w:rsidR="00622920" w:rsidRPr="009C7BE7">
        <w:rPr>
          <w:rFonts w:ascii="Times New Roman" w:hAnsi="Times New Roman" w:cs="Times New Roman"/>
          <w:sz w:val="24"/>
          <w:szCs w:val="24"/>
        </w:rPr>
        <w:t xml:space="preserve">.  </w:t>
      </w:r>
      <w:r w:rsidR="001A0BFD" w:rsidRPr="009C7BE7">
        <w:rPr>
          <w:rFonts w:ascii="Times New Roman" w:hAnsi="Times New Roman" w:cs="Times New Roman"/>
          <w:sz w:val="24"/>
          <w:szCs w:val="24"/>
        </w:rPr>
        <w:t xml:space="preserve">Hoverman. </w:t>
      </w:r>
      <w:r w:rsidR="00622920" w:rsidRPr="009C7BE7">
        <w:rPr>
          <w:rFonts w:ascii="Times New Roman" w:hAnsi="Times New Roman" w:cs="Times New Roman"/>
          <w:sz w:val="24"/>
          <w:szCs w:val="24"/>
        </w:rPr>
        <w:t>D</w:t>
      </w:r>
      <w:r w:rsidR="001A0BFD" w:rsidRPr="009C7BE7">
        <w:rPr>
          <w:rFonts w:ascii="Times New Roman" w:hAnsi="Times New Roman" w:cs="Times New Roman"/>
          <w:sz w:val="24"/>
          <w:szCs w:val="24"/>
        </w:rPr>
        <w:t>.</w:t>
      </w:r>
      <w:r w:rsidR="00622920" w:rsidRPr="009C7BE7">
        <w:rPr>
          <w:rFonts w:ascii="Times New Roman" w:hAnsi="Times New Roman" w:cs="Times New Roman"/>
          <w:sz w:val="24"/>
          <w:szCs w:val="24"/>
        </w:rPr>
        <w:t xml:space="preserve"> (2012), in his research on the development of cultural competences in health care organization stipulates that, “an introspective evaluation of one's own cultural ideology, value system and cultural influence may contribute to a greater sensitivity to the issues, problems and perspectives of the patients being served. </w:t>
      </w:r>
    </w:p>
    <w:p w:rsidR="00592788" w:rsidRPr="009C7BE7" w:rsidRDefault="00592788"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sz w:val="24"/>
          <w:szCs w:val="24"/>
        </w:rPr>
      </w:pPr>
    </w:p>
    <w:p w:rsidR="00102CE0" w:rsidRPr="009C7BE7" w:rsidRDefault="001A0BFD"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sz w:val="24"/>
          <w:szCs w:val="24"/>
        </w:rPr>
      </w:pPr>
      <w:r w:rsidRPr="009C7BE7">
        <w:rPr>
          <w:rFonts w:ascii="Times New Roman" w:hAnsi="Times New Roman" w:cs="Times New Roman"/>
          <w:sz w:val="24"/>
          <w:szCs w:val="24"/>
        </w:rPr>
        <w:t>Thirdly, acquiring</w:t>
      </w:r>
      <w:r w:rsidR="00622920" w:rsidRPr="009C7BE7">
        <w:rPr>
          <w:rFonts w:ascii="Times New Roman" w:hAnsi="Times New Roman" w:cs="Times New Roman"/>
          <w:sz w:val="24"/>
          <w:szCs w:val="24"/>
        </w:rPr>
        <w:t xml:space="preserve"> a training in cross-cultural difference, some organization include </w:t>
      </w:r>
      <w:r w:rsidR="009E5FC1" w:rsidRPr="009C7BE7">
        <w:rPr>
          <w:rFonts w:ascii="Times New Roman" w:hAnsi="Times New Roman" w:cs="Times New Roman"/>
          <w:sz w:val="24"/>
          <w:szCs w:val="24"/>
        </w:rPr>
        <w:t>cross-cultural</w:t>
      </w:r>
      <w:r w:rsidR="00622920" w:rsidRPr="009C7BE7">
        <w:rPr>
          <w:rFonts w:ascii="Times New Roman" w:hAnsi="Times New Roman" w:cs="Times New Roman"/>
          <w:sz w:val="24"/>
          <w:szCs w:val="24"/>
        </w:rPr>
        <w:t xml:space="preserve"> competences as part of their security briefing and training. </w:t>
      </w:r>
      <w:r w:rsidR="009E5FC1" w:rsidRPr="009C7BE7">
        <w:rPr>
          <w:rFonts w:ascii="Times New Roman" w:hAnsi="Times New Roman" w:cs="Times New Roman"/>
          <w:sz w:val="24"/>
          <w:szCs w:val="24"/>
        </w:rPr>
        <w:t>This is to equip the social /development workers with skills and knowledge to deal with the difference. Largely such briefing help in reducing cultural shocks, security incidences and conflicts with communities.</w:t>
      </w:r>
    </w:p>
    <w:p w:rsidR="00592788" w:rsidRPr="009C7BE7" w:rsidRDefault="00592788"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sz w:val="24"/>
          <w:szCs w:val="24"/>
        </w:rPr>
      </w:pPr>
    </w:p>
    <w:p w:rsidR="00102CE0" w:rsidRPr="009C7BE7" w:rsidRDefault="009E5FC1"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sz w:val="24"/>
          <w:szCs w:val="24"/>
        </w:rPr>
      </w:pPr>
      <w:r w:rsidRPr="009C7BE7">
        <w:rPr>
          <w:rFonts w:ascii="Times New Roman" w:hAnsi="Times New Roman" w:cs="Times New Roman"/>
          <w:sz w:val="24"/>
          <w:szCs w:val="24"/>
        </w:rPr>
        <w:t>The other aspect According to Hoverman</w:t>
      </w:r>
      <w:r w:rsidR="001A0BFD" w:rsidRPr="009C7BE7">
        <w:rPr>
          <w:rFonts w:ascii="Times New Roman" w:hAnsi="Times New Roman" w:cs="Times New Roman"/>
          <w:sz w:val="24"/>
          <w:szCs w:val="24"/>
        </w:rPr>
        <w:t>.</w:t>
      </w:r>
      <w:r w:rsidRPr="009C7BE7">
        <w:rPr>
          <w:rFonts w:ascii="Times New Roman" w:hAnsi="Times New Roman" w:cs="Times New Roman"/>
          <w:sz w:val="24"/>
          <w:szCs w:val="24"/>
        </w:rPr>
        <w:t xml:space="preserve"> D</w:t>
      </w:r>
      <w:r w:rsidR="001A0BFD" w:rsidRPr="009C7BE7">
        <w:rPr>
          <w:rFonts w:ascii="Times New Roman" w:hAnsi="Times New Roman" w:cs="Times New Roman"/>
          <w:sz w:val="24"/>
          <w:szCs w:val="24"/>
        </w:rPr>
        <w:t>.</w:t>
      </w:r>
      <w:r w:rsidRPr="009C7BE7">
        <w:rPr>
          <w:rFonts w:ascii="Times New Roman" w:hAnsi="Times New Roman" w:cs="Times New Roman"/>
          <w:sz w:val="24"/>
          <w:szCs w:val="24"/>
        </w:rPr>
        <w:t xml:space="preserve"> (2012) is the </w:t>
      </w:r>
      <w:r w:rsidR="00622920" w:rsidRPr="009C7BE7">
        <w:rPr>
          <w:rFonts w:ascii="Times New Roman" w:hAnsi="Times New Roman" w:cs="Times New Roman"/>
          <w:sz w:val="24"/>
          <w:szCs w:val="24"/>
        </w:rPr>
        <w:t>understanding</w:t>
      </w:r>
      <w:r w:rsidRPr="009C7BE7">
        <w:rPr>
          <w:rFonts w:ascii="Times New Roman" w:hAnsi="Times New Roman" w:cs="Times New Roman"/>
          <w:sz w:val="24"/>
          <w:szCs w:val="24"/>
        </w:rPr>
        <w:t xml:space="preserve"> of the</w:t>
      </w:r>
      <w:r w:rsidR="00622920" w:rsidRPr="009C7BE7">
        <w:rPr>
          <w:rFonts w:ascii="Times New Roman" w:hAnsi="Times New Roman" w:cs="Times New Roman"/>
          <w:sz w:val="24"/>
          <w:szCs w:val="24"/>
        </w:rPr>
        <w:t xml:space="preserve"> dynamic differences in</w:t>
      </w:r>
      <w:r w:rsidR="001A0BFD" w:rsidRPr="009C7BE7">
        <w:rPr>
          <w:rFonts w:ascii="Times New Roman" w:hAnsi="Times New Roman" w:cs="Times New Roman"/>
          <w:sz w:val="24"/>
          <w:szCs w:val="24"/>
        </w:rPr>
        <w:t xml:space="preserve"> communities, persons and group,</w:t>
      </w:r>
      <w:r w:rsidR="00622920" w:rsidRPr="009C7BE7">
        <w:rPr>
          <w:rFonts w:ascii="Times New Roman" w:hAnsi="Times New Roman" w:cs="Times New Roman"/>
          <w:sz w:val="24"/>
          <w:szCs w:val="24"/>
        </w:rPr>
        <w:t xml:space="preserve"> </w:t>
      </w:r>
      <w:r w:rsidR="001A0BFD" w:rsidRPr="009C7BE7">
        <w:rPr>
          <w:rFonts w:ascii="Times New Roman" w:hAnsi="Times New Roman" w:cs="Times New Roman"/>
          <w:sz w:val="24"/>
          <w:szCs w:val="24"/>
        </w:rPr>
        <w:t>k</w:t>
      </w:r>
      <w:r w:rsidRPr="009C7BE7">
        <w:rPr>
          <w:rFonts w:ascii="Times New Roman" w:hAnsi="Times New Roman" w:cs="Times New Roman"/>
          <w:sz w:val="24"/>
          <w:szCs w:val="24"/>
        </w:rPr>
        <w:t>nowing that each</w:t>
      </w:r>
      <w:r w:rsidR="00622920" w:rsidRPr="009C7BE7">
        <w:rPr>
          <w:rFonts w:ascii="Times New Roman" w:hAnsi="Times New Roman" w:cs="Times New Roman"/>
          <w:sz w:val="24"/>
          <w:szCs w:val="24"/>
        </w:rPr>
        <w:t xml:space="preserve"> cultural group brings with it a repertoire of histories and perceptions that may influence the relationship between the groups. These include learned stereotypes, feelings, behaviors, communication strategies and values. </w:t>
      </w:r>
      <w:r w:rsidRPr="009C7BE7">
        <w:rPr>
          <w:rFonts w:ascii="Times New Roman" w:hAnsi="Times New Roman" w:cs="Times New Roman"/>
          <w:sz w:val="24"/>
          <w:szCs w:val="24"/>
        </w:rPr>
        <w:t xml:space="preserve"> Hence, the Development /Social worker </w:t>
      </w:r>
      <w:r w:rsidR="00622920" w:rsidRPr="009C7BE7">
        <w:rPr>
          <w:rFonts w:ascii="Times New Roman" w:hAnsi="Times New Roman" w:cs="Times New Roman"/>
          <w:sz w:val="24"/>
          <w:szCs w:val="24"/>
        </w:rPr>
        <w:t>must understand these dynamics of difference in order to empathize and prevent negative outcomes resulting from misinterpretation and ignorance.</w:t>
      </w:r>
    </w:p>
    <w:p w:rsidR="00592788" w:rsidRPr="009C7BE7" w:rsidRDefault="00592788"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sz w:val="24"/>
          <w:szCs w:val="24"/>
        </w:rPr>
      </w:pPr>
    </w:p>
    <w:p w:rsidR="00102CE0" w:rsidRPr="009C7BE7" w:rsidRDefault="001A0BFD"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sz w:val="24"/>
          <w:szCs w:val="24"/>
        </w:rPr>
      </w:pPr>
      <w:r w:rsidRPr="009C7BE7">
        <w:rPr>
          <w:rFonts w:ascii="Times New Roman" w:hAnsi="Times New Roman" w:cs="Times New Roman"/>
          <w:sz w:val="24"/>
          <w:szCs w:val="24"/>
        </w:rPr>
        <w:t>Incorporating cultural k</w:t>
      </w:r>
      <w:r w:rsidR="00622920" w:rsidRPr="009C7BE7">
        <w:rPr>
          <w:rFonts w:ascii="Times New Roman" w:hAnsi="Times New Roman" w:cs="Times New Roman"/>
          <w:sz w:val="24"/>
          <w:szCs w:val="24"/>
        </w:rPr>
        <w:t>nowledge</w:t>
      </w:r>
      <w:r w:rsidR="002F7CE9" w:rsidRPr="009C7BE7">
        <w:rPr>
          <w:rFonts w:ascii="Times New Roman" w:hAnsi="Times New Roman" w:cs="Times New Roman"/>
          <w:sz w:val="24"/>
          <w:szCs w:val="24"/>
        </w:rPr>
        <w:t xml:space="preserve"> in to a person’s daily </w:t>
      </w:r>
      <w:r w:rsidR="00DA7587" w:rsidRPr="009C7BE7">
        <w:rPr>
          <w:rFonts w:ascii="Times New Roman" w:hAnsi="Times New Roman" w:cs="Times New Roman"/>
          <w:sz w:val="24"/>
          <w:szCs w:val="24"/>
        </w:rPr>
        <w:t>activities. After</w:t>
      </w:r>
      <w:r w:rsidRPr="009C7BE7">
        <w:rPr>
          <w:rFonts w:ascii="Times New Roman" w:hAnsi="Times New Roman" w:cs="Times New Roman"/>
          <w:sz w:val="24"/>
          <w:szCs w:val="24"/>
        </w:rPr>
        <w:t xml:space="preserve"> conducting the assessments</w:t>
      </w:r>
      <w:r w:rsidR="00DA7587" w:rsidRPr="009C7BE7">
        <w:rPr>
          <w:rFonts w:ascii="Times New Roman" w:hAnsi="Times New Roman" w:cs="Times New Roman"/>
          <w:sz w:val="24"/>
          <w:szCs w:val="24"/>
        </w:rPr>
        <w:t xml:space="preserve"> and understanding the different dynamics of the community, the development worker should always be work with the finding at hand to avoid insecurity and receptiveness from the communities.</w:t>
      </w:r>
    </w:p>
    <w:p w:rsidR="001A0BFD" w:rsidRPr="009C7BE7" w:rsidRDefault="001A0BFD"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sz w:val="24"/>
          <w:szCs w:val="24"/>
        </w:rPr>
      </w:pPr>
    </w:p>
    <w:p w:rsidR="0074148A" w:rsidRPr="009C7BE7" w:rsidRDefault="00CA29DB"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sz w:val="24"/>
          <w:szCs w:val="24"/>
        </w:rPr>
      </w:pPr>
      <w:r w:rsidRPr="009C7BE7">
        <w:rPr>
          <w:rFonts w:ascii="Times New Roman" w:hAnsi="Times New Roman" w:cs="Times New Roman"/>
          <w:sz w:val="24"/>
          <w:szCs w:val="24"/>
        </w:rPr>
        <w:t xml:space="preserve">Additionally, is the ability to </w:t>
      </w:r>
      <w:r w:rsidR="002F7CE9" w:rsidRPr="009C7BE7">
        <w:rPr>
          <w:rFonts w:ascii="Times New Roman" w:hAnsi="Times New Roman" w:cs="Times New Roman"/>
          <w:sz w:val="24"/>
          <w:szCs w:val="24"/>
        </w:rPr>
        <w:t>build strong cross-cultural relationships and</w:t>
      </w:r>
      <w:r w:rsidRPr="009C7BE7">
        <w:rPr>
          <w:rFonts w:ascii="Times New Roman" w:hAnsi="Times New Roman" w:cs="Times New Roman"/>
          <w:sz w:val="24"/>
          <w:szCs w:val="24"/>
        </w:rPr>
        <w:t xml:space="preserve"> to be at ease with difference, ability to be flexible </w:t>
      </w:r>
      <w:r w:rsidR="002F7CE9" w:rsidRPr="009C7BE7">
        <w:rPr>
          <w:rFonts w:ascii="Times New Roman" w:hAnsi="Times New Roman" w:cs="Times New Roman"/>
          <w:sz w:val="24"/>
          <w:szCs w:val="24"/>
        </w:rPr>
        <w:t>and adaptabl</w:t>
      </w:r>
      <w:r w:rsidRPr="009C7BE7">
        <w:rPr>
          <w:rFonts w:ascii="Times New Roman" w:hAnsi="Times New Roman" w:cs="Times New Roman"/>
          <w:sz w:val="24"/>
          <w:szCs w:val="24"/>
        </w:rPr>
        <w:t>e to diverse environments, the willingness to</w:t>
      </w:r>
      <w:r w:rsidR="002F7CE9" w:rsidRPr="009C7BE7">
        <w:rPr>
          <w:rFonts w:ascii="Times New Roman" w:hAnsi="Times New Roman" w:cs="Times New Roman"/>
          <w:sz w:val="24"/>
          <w:szCs w:val="24"/>
        </w:rPr>
        <w:t xml:space="preserve"> be an ally to individuals who are different from oneself</w:t>
      </w:r>
      <w:r w:rsidRPr="009C7BE7">
        <w:rPr>
          <w:rFonts w:ascii="Times New Roman" w:hAnsi="Times New Roman" w:cs="Times New Roman"/>
          <w:sz w:val="24"/>
          <w:szCs w:val="24"/>
        </w:rPr>
        <w:t xml:space="preserve">, having effective communication skills and being able to </w:t>
      </w:r>
      <w:r w:rsidR="002F7CE9" w:rsidRPr="009C7BE7">
        <w:rPr>
          <w:rFonts w:ascii="Times New Roman" w:hAnsi="Times New Roman" w:cs="Times New Roman"/>
          <w:sz w:val="24"/>
          <w:szCs w:val="24"/>
        </w:rPr>
        <w:t xml:space="preserve">able to mediate cross-cultural </w:t>
      </w:r>
      <w:proofErr w:type="gramStart"/>
      <w:r w:rsidRPr="009C7BE7">
        <w:rPr>
          <w:rFonts w:ascii="Times New Roman" w:hAnsi="Times New Roman" w:cs="Times New Roman"/>
          <w:sz w:val="24"/>
          <w:szCs w:val="24"/>
        </w:rPr>
        <w:t>conflicts</w:t>
      </w:r>
      <w:proofErr w:type="gramEnd"/>
    </w:p>
    <w:p w:rsidR="001A0BFD" w:rsidRPr="009C7BE7" w:rsidRDefault="001A0BFD"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sz w:val="24"/>
          <w:szCs w:val="24"/>
        </w:rPr>
      </w:pPr>
    </w:p>
    <w:p w:rsidR="001A0BFD" w:rsidRPr="009C7BE7" w:rsidRDefault="001A0BFD"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sz w:val="24"/>
          <w:szCs w:val="24"/>
        </w:rPr>
      </w:pPr>
      <w:r w:rsidRPr="009C7BE7">
        <w:rPr>
          <w:rFonts w:ascii="Times New Roman" w:hAnsi="Times New Roman" w:cs="Times New Roman"/>
          <w:sz w:val="24"/>
          <w:szCs w:val="24"/>
        </w:rPr>
        <w:t xml:space="preserve">In conclusion, the following list of cross-cultural skills are important in working with diverse communities with different cultures. For instance, being aware of one’s own culture, values, and </w:t>
      </w:r>
      <w:r w:rsidRPr="009C7BE7">
        <w:rPr>
          <w:rFonts w:ascii="Times New Roman" w:hAnsi="Times New Roman" w:cs="Times New Roman"/>
          <w:sz w:val="24"/>
          <w:szCs w:val="24"/>
        </w:rPr>
        <w:lastRenderedPageBreak/>
        <w:t xml:space="preserve">biases, the ability to control once own biases it affects interactions with others, having a culture-specific knowledge, and knowledge of institutional barriers that prevent access of resources.  </w:t>
      </w:r>
    </w:p>
    <w:p w:rsidR="00592788" w:rsidRPr="009C7BE7" w:rsidRDefault="00592788"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b/>
          <w:sz w:val="24"/>
          <w:szCs w:val="24"/>
        </w:rPr>
      </w:pPr>
    </w:p>
    <w:p w:rsidR="00B64A1C" w:rsidRDefault="00B64A1C" w:rsidP="009C7BE7">
      <w:pPr>
        <w:numPr>
          <w:ilvl w:val="0"/>
          <w:numId w:val="1"/>
        </w:num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b/>
          <w:sz w:val="24"/>
          <w:szCs w:val="24"/>
        </w:rPr>
      </w:pPr>
      <w:r w:rsidRPr="009C7BE7">
        <w:rPr>
          <w:rFonts w:ascii="Times New Roman" w:hAnsi="Times New Roman" w:cs="Times New Roman"/>
          <w:b/>
          <w:sz w:val="24"/>
          <w:szCs w:val="24"/>
        </w:rPr>
        <w:t>Discuss the steps in taking a dietary history for a partner.</w:t>
      </w:r>
    </w:p>
    <w:p w:rsidR="009C7BE7" w:rsidRDefault="009C7BE7"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b/>
          <w:sz w:val="24"/>
          <w:szCs w:val="24"/>
        </w:rPr>
      </w:pPr>
    </w:p>
    <w:p w:rsidR="001A0BFD" w:rsidRPr="009C7BE7" w:rsidRDefault="00194E1E"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b/>
          <w:sz w:val="24"/>
          <w:szCs w:val="24"/>
        </w:rPr>
      </w:pPr>
      <w:r w:rsidRPr="009C7BE7">
        <w:rPr>
          <w:rFonts w:ascii="Times New Roman" w:hAnsi="Times New Roman" w:cs="Times New Roman"/>
          <w:sz w:val="24"/>
          <w:szCs w:val="24"/>
        </w:rPr>
        <w:t xml:space="preserve">The Diet History methodology is a detailed retrospective method of diet assessment used more frequently in the clinical practice than in research studies. Diet History </w:t>
      </w:r>
      <w:proofErr w:type="gramStart"/>
      <w:r w:rsidRPr="009C7BE7">
        <w:rPr>
          <w:rFonts w:ascii="Times New Roman" w:hAnsi="Times New Roman" w:cs="Times New Roman"/>
          <w:sz w:val="24"/>
          <w:szCs w:val="24"/>
        </w:rPr>
        <w:t>is used</w:t>
      </w:r>
      <w:proofErr w:type="gramEnd"/>
      <w:r w:rsidRPr="009C7BE7">
        <w:rPr>
          <w:rFonts w:ascii="Times New Roman" w:hAnsi="Times New Roman" w:cs="Times New Roman"/>
          <w:sz w:val="24"/>
          <w:szCs w:val="24"/>
        </w:rPr>
        <w:t xml:space="preserve"> to describe food and/or usual nutrient intake during a relatively long </w:t>
      </w:r>
      <w:r w:rsidR="00DA7587" w:rsidRPr="009C7BE7">
        <w:rPr>
          <w:rFonts w:ascii="Times New Roman" w:hAnsi="Times New Roman" w:cs="Times New Roman"/>
          <w:sz w:val="24"/>
          <w:szCs w:val="24"/>
        </w:rPr>
        <w:t>period;</w:t>
      </w:r>
      <w:r w:rsidRPr="009C7BE7">
        <w:rPr>
          <w:rFonts w:ascii="Times New Roman" w:hAnsi="Times New Roman" w:cs="Times New Roman"/>
          <w:sz w:val="24"/>
          <w:szCs w:val="24"/>
        </w:rPr>
        <w:t xml:space="preserve"> </w:t>
      </w:r>
      <w:r w:rsidR="00DA7587" w:rsidRPr="009C7BE7">
        <w:rPr>
          <w:rFonts w:ascii="Times New Roman" w:hAnsi="Times New Roman" w:cs="Times New Roman"/>
          <w:sz w:val="24"/>
          <w:szCs w:val="24"/>
        </w:rPr>
        <w:t>it can be for one month, six months and one year</w:t>
      </w:r>
      <w:r w:rsidRPr="009C7BE7">
        <w:rPr>
          <w:rFonts w:ascii="Times New Roman" w:hAnsi="Times New Roman" w:cs="Times New Roman"/>
          <w:sz w:val="24"/>
          <w:szCs w:val="24"/>
        </w:rPr>
        <w:t xml:space="preserve">. </w:t>
      </w:r>
      <w:r w:rsidR="00DA7587" w:rsidRPr="009C7BE7">
        <w:rPr>
          <w:rFonts w:ascii="Times New Roman" w:hAnsi="Times New Roman" w:cs="Times New Roman"/>
          <w:sz w:val="24"/>
          <w:szCs w:val="24"/>
        </w:rPr>
        <w:t>Burke developed the Diet History method</w:t>
      </w:r>
      <w:r w:rsidRPr="009C7BE7">
        <w:rPr>
          <w:rFonts w:ascii="Times New Roman" w:hAnsi="Times New Roman" w:cs="Times New Roman"/>
          <w:sz w:val="24"/>
          <w:szCs w:val="24"/>
        </w:rPr>
        <w:t xml:space="preserve"> during the years 1938 to </w:t>
      </w:r>
      <w:r w:rsidR="00DA7587" w:rsidRPr="009C7BE7">
        <w:rPr>
          <w:rFonts w:ascii="Times New Roman" w:hAnsi="Times New Roman" w:cs="Times New Roman"/>
          <w:sz w:val="24"/>
          <w:szCs w:val="24"/>
        </w:rPr>
        <w:t>1947 in a clinical environment</w:t>
      </w:r>
      <w:r w:rsidR="001A0BFD" w:rsidRPr="009C7BE7">
        <w:rPr>
          <w:rFonts w:ascii="Times New Roman" w:hAnsi="Times New Roman" w:cs="Times New Roman"/>
          <w:sz w:val="24"/>
          <w:szCs w:val="24"/>
        </w:rPr>
        <w:t xml:space="preserve"> n</w:t>
      </w:r>
      <w:r w:rsidR="00DA7587" w:rsidRPr="009C7BE7">
        <w:rPr>
          <w:rFonts w:ascii="Times New Roman" w:hAnsi="Times New Roman" w:cs="Times New Roman"/>
          <w:sz w:val="24"/>
          <w:szCs w:val="24"/>
        </w:rPr>
        <w:t>aming it</w:t>
      </w:r>
      <w:r w:rsidRPr="009C7BE7">
        <w:rPr>
          <w:rFonts w:ascii="Times New Roman" w:hAnsi="Times New Roman" w:cs="Times New Roman"/>
          <w:sz w:val="24"/>
          <w:szCs w:val="24"/>
        </w:rPr>
        <w:t xml:space="preserve"> “Diet History” in analogy to the classic “Clinical History”</w:t>
      </w:r>
      <w:r w:rsidR="00DA7587" w:rsidRPr="009C7BE7">
        <w:rPr>
          <w:rFonts w:ascii="Times New Roman" w:hAnsi="Times New Roman" w:cs="Times New Roman"/>
          <w:sz w:val="24"/>
          <w:szCs w:val="24"/>
        </w:rPr>
        <w:t xml:space="preserve"> Burke describes the the central element of the diet history as</w:t>
      </w:r>
      <w:r w:rsidRPr="009C7BE7">
        <w:rPr>
          <w:rFonts w:ascii="Times New Roman" w:hAnsi="Times New Roman" w:cs="Times New Roman"/>
          <w:sz w:val="24"/>
          <w:szCs w:val="24"/>
        </w:rPr>
        <w:t xml:space="preserve"> the detailed interview on the usual intake of the subject. </w:t>
      </w:r>
    </w:p>
    <w:p w:rsidR="001A0BFD" w:rsidRPr="009C7BE7" w:rsidRDefault="001A0BFD"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sz w:val="24"/>
          <w:szCs w:val="24"/>
        </w:rPr>
      </w:pPr>
    </w:p>
    <w:p w:rsidR="00194E1E" w:rsidRPr="009C7BE7" w:rsidRDefault="00DA7587"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sz w:val="24"/>
          <w:szCs w:val="24"/>
        </w:rPr>
      </w:pPr>
      <w:r w:rsidRPr="009C7BE7">
        <w:rPr>
          <w:rFonts w:ascii="Times New Roman" w:hAnsi="Times New Roman" w:cs="Times New Roman"/>
          <w:sz w:val="24"/>
          <w:szCs w:val="24"/>
        </w:rPr>
        <w:t>Burke described the original technique to have</w:t>
      </w:r>
      <w:r w:rsidR="00424399" w:rsidRPr="009C7BE7">
        <w:rPr>
          <w:rFonts w:ascii="Times New Roman" w:hAnsi="Times New Roman" w:cs="Times New Roman"/>
          <w:sz w:val="24"/>
          <w:szCs w:val="24"/>
        </w:rPr>
        <w:t xml:space="preserve"> steps</w:t>
      </w:r>
      <w:r w:rsidR="00A665B3" w:rsidRPr="009C7BE7">
        <w:rPr>
          <w:rFonts w:ascii="Times New Roman" w:hAnsi="Times New Roman" w:cs="Times New Roman"/>
          <w:sz w:val="24"/>
          <w:szCs w:val="24"/>
        </w:rPr>
        <w:t xml:space="preserve">, firstly is the </w:t>
      </w:r>
      <w:r w:rsidR="00194E1E" w:rsidRPr="009C7BE7">
        <w:rPr>
          <w:rFonts w:ascii="Times New Roman" w:hAnsi="Times New Roman" w:cs="Times New Roman"/>
          <w:sz w:val="24"/>
          <w:szCs w:val="24"/>
        </w:rPr>
        <w:t xml:space="preserve">Interview about the usual food intake pattern of the surveyed </w:t>
      </w:r>
      <w:r w:rsidR="00A665B3" w:rsidRPr="009C7BE7">
        <w:rPr>
          <w:rFonts w:ascii="Times New Roman" w:hAnsi="Times New Roman" w:cs="Times New Roman"/>
          <w:sz w:val="24"/>
          <w:szCs w:val="24"/>
        </w:rPr>
        <w:t>individual, which is by estimating</w:t>
      </w:r>
      <w:r w:rsidR="00194E1E" w:rsidRPr="009C7BE7">
        <w:rPr>
          <w:rFonts w:ascii="Times New Roman" w:hAnsi="Times New Roman" w:cs="Times New Roman"/>
          <w:sz w:val="24"/>
          <w:szCs w:val="24"/>
        </w:rPr>
        <w:t xml:space="preserve"> the amount consumed by</w:t>
      </w:r>
      <w:r w:rsidR="00A665B3" w:rsidRPr="009C7BE7">
        <w:rPr>
          <w:rFonts w:ascii="Times New Roman" w:hAnsi="Times New Roman" w:cs="Times New Roman"/>
          <w:sz w:val="24"/>
          <w:szCs w:val="24"/>
        </w:rPr>
        <w:t xml:space="preserve"> means of household measures. Secondly is by assessing </w:t>
      </w:r>
      <w:r w:rsidR="00194E1E" w:rsidRPr="009C7BE7">
        <w:rPr>
          <w:rFonts w:ascii="Times New Roman" w:hAnsi="Times New Roman" w:cs="Times New Roman"/>
          <w:sz w:val="24"/>
          <w:szCs w:val="24"/>
        </w:rPr>
        <w:t xml:space="preserve">the overall pattern of food intake </w:t>
      </w:r>
      <w:r w:rsidR="00A665B3" w:rsidRPr="009C7BE7">
        <w:rPr>
          <w:rFonts w:ascii="Times New Roman" w:hAnsi="Times New Roman" w:cs="Times New Roman"/>
          <w:sz w:val="24"/>
          <w:szCs w:val="24"/>
        </w:rPr>
        <w:t>as well as</w:t>
      </w:r>
      <w:r w:rsidR="00194E1E" w:rsidRPr="009C7BE7">
        <w:rPr>
          <w:rFonts w:ascii="Times New Roman" w:hAnsi="Times New Roman" w:cs="Times New Roman"/>
          <w:sz w:val="24"/>
          <w:szCs w:val="24"/>
        </w:rPr>
        <w:t xml:space="preserve"> </w:t>
      </w:r>
      <w:r w:rsidR="00A665B3" w:rsidRPr="009C7BE7">
        <w:rPr>
          <w:rFonts w:ascii="Times New Roman" w:hAnsi="Times New Roman" w:cs="Times New Roman"/>
          <w:sz w:val="24"/>
          <w:szCs w:val="24"/>
        </w:rPr>
        <w:t>cross checking</w:t>
      </w:r>
      <w:r w:rsidR="00194E1E" w:rsidRPr="009C7BE7">
        <w:rPr>
          <w:rFonts w:ascii="Times New Roman" w:hAnsi="Times New Roman" w:cs="Times New Roman"/>
          <w:sz w:val="24"/>
          <w:szCs w:val="24"/>
        </w:rPr>
        <w:t xml:space="preserve"> the information </w:t>
      </w:r>
      <w:r w:rsidR="00A665B3" w:rsidRPr="009C7BE7">
        <w:rPr>
          <w:rFonts w:ascii="Times New Roman" w:hAnsi="Times New Roman" w:cs="Times New Roman"/>
          <w:sz w:val="24"/>
          <w:szCs w:val="24"/>
        </w:rPr>
        <w:t>collected in the first part. Thirdly is a three-day</w:t>
      </w:r>
      <w:r w:rsidR="00194E1E" w:rsidRPr="009C7BE7">
        <w:rPr>
          <w:rFonts w:ascii="Times New Roman" w:hAnsi="Times New Roman" w:cs="Times New Roman"/>
          <w:sz w:val="24"/>
          <w:szCs w:val="24"/>
        </w:rPr>
        <w:t xml:space="preserve"> food record with estimated portion sizes of th</w:t>
      </w:r>
      <w:r w:rsidR="00A665B3" w:rsidRPr="009C7BE7">
        <w:rPr>
          <w:rFonts w:ascii="Times New Roman" w:hAnsi="Times New Roman" w:cs="Times New Roman"/>
          <w:sz w:val="24"/>
          <w:szCs w:val="24"/>
        </w:rPr>
        <w:t>e foods and beverages consumed.</w:t>
      </w:r>
    </w:p>
    <w:p w:rsidR="00592788" w:rsidRPr="009C7BE7" w:rsidRDefault="00592788"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sz w:val="24"/>
          <w:szCs w:val="24"/>
        </w:rPr>
      </w:pPr>
    </w:p>
    <w:p w:rsidR="00424399" w:rsidRPr="009C7BE7" w:rsidRDefault="00424399"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sz w:val="24"/>
          <w:szCs w:val="24"/>
        </w:rPr>
      </w:pPr>
      <w:r w:rsidRPr="009C7BE7">
        <w:rPr>
          <w:rFonts w:ascii="Times New Roman" w:hAnsi="Times New Roman" w:cs="Times New Roman"/>
          <w:sz w:val="24"/>
          <w:szCs w:val="24"/>
        </w:rPr>
        <w:t xml:space="preserve"> </w:t>
      </w:r>
      <w:r w:rsidR="007E4379" w:rsidRPr="009C7BE7">
        <w:rPr>
          <w:rFonts w:ascii="Times New Roman" w:hAnsi="Times New Roman" w:cs="Times New Roman"/>
          <w:sz w:val="24"/>
          <w:szCs w:val="24"/>
        </w:rPr>
        <w:t>Using a visual aid, the</w:t>
      </w:r>
      <w:r w:rsidRPr="009C7BE7">
        <w:rPr>
          <w:rFonts w:ascii="Times New Roman" w:hAnsi="Times New Roman" w:cs="Times New Roman"/>
          <w:sz w:val="24"/>
          <w:szCs w:val="24"/>
        </w:rPr>
        <w:t xml:space="preserve"> one getting the partner dietary history guides the partner to recall in details all food and drink </w:t>
      </w:r>
      <w:r w:rsidR="007E4379" w:rsidRPr="009C7BE7">
        <w:rPr>
          <w:rFonts w:ascii="Times New Roman" w:hAnsi="Times New Roman" w:cs="Times New Roman"/>
          <w:sz w:val="24"/>
          <w:szCs w:val="24"/>
        </w:rPr>
        <w:t>consumed previous</w:t>
      </w:r>
      <w:r w:rsidRPr="009C7BE7">
        <w:rPr>
          <w:rFonts w:ascii="Times New Roman" w:hAnsi="Times New Roman" w:cs="Times New Roman"/>
          <w:sz w:val="24"/>
          <w:szCs w:val="24"/>
        </w:rPr>
        <w:t xml:space="preserve"> day </w:t>
      </w:r>
      <w:r w:rsidR="007E4379" w:rsidRPr="009C7BE7">
        <w:rPr>
          <w:rFonts w:ascii="Times New Roman" w:hAnsi="Times New Roman" w:cs="Times New Roman"/>
          <w:sz w:val="24"/>
          <w:szCs w:val="24"/>
        </w:rPr>
        <w:t xml:space="preserve">(24-hour recall) </w:t>
      </w:r>
      <w:r w:rsidRPr="009C7BE7">
        <w:rPr>
          <w:rFonts w:ascii="Times New Roman" w:hAnsi="Times New Roman" w:cs="Times New Roman"/>
          <w:sz w:val="24"/>
          <w:szCs w:val="24"/>
        </w:rPr>
        <w:t>as well as any pertinent nutritional/herbal supplements. By probing with questions such as when, did you wake up, what was the first thing you ate and/or drank, did yo</w:t>
      </w:r>
      <w:r w:rsidR="001A0BFD" w:rsidRPr="009C7BE7">
        <w:rPr>
          <w:rFonts w:ascii="Times New Roman" w:hAnsi="Times New Roman" w:cs="Times New Roman"/>
          <w:sz w:val="24"/>
          <w:szCs w:val="24"/>
        </w:rPr>
        <w:t>u have a morning snack/morning c</w:t>
      </w:r>
      <w:r w:rsidRPr="009C7BE7">
        <w:rPr>
          <w:rFonts w:ascii="Times New Roman" w:hAnsi="Times New Roman" w:cs="Times New Roman"/>
          <w:sz w:val="24"/>
          <w:szCs w:val="24"/>
        </w:rPr>
        <w:t xml:space="preserve">offee, </w:t>
      </w:r>
      <w:r w:rsidR="007E4379" w:rsidRPr="009C7BE7">
        <w:rPr>
          <w:rFonts w:ascii="Times New Roman" w:hAnsi="Times New Roman" w:cs="Times New Roman"/>
          <w:sz w:val="24"/>
          <w:szCs w:val="24"/>
        </w:rPr>
        <w:t>and what</w:t>
      </w:r>
      <w:r w:rsidRPr="009C7BE7">
        <w:rPr>
          <w:rFonts w:ascii="Times New Roman" w:hAnsi="Times New Roman" w:cs="Times New Roman"/>
          <w:sz w:val="24"/>
          <w:szCs w:val="24"/>
        </w:rPr>
        <w:t xml:space="preserve"> did you have for lunch, anything to drink with that, any afternoon snack </w:t>
      </w:r>
      <w:r w:rsidR="007E4379" w:rsidRPr="009C7BE7">
        <w:rPr>
          <w:rFonts w:ascii="Times New Roman" w:hAnsi="Times New Roman" w:cs="Times New Roman"/>
          <w:sz w:val="24"/>
          <w:szCs w:val="24"/>
        </w:rPr>
        <w:t>taken.</w:t>
      </w:r>
      <w:r w:rsidRPr="009C7BE7">
        <w:rPr>
          <w:rFonts w:ascii="Times New Roman" w:hAnsi="Times New Roman" w:cs="Times New Roman"/>
          <w:sz w:val="24"/>
          <w:szCs w:val="24"/>
        </w:rPr>
        <w:t xml:space="preserve"> </w:t>
      </w:r>
      <w:r w:rsidR="007E4379" w:rsidRPr="009C7BE7">
        <w:rPr>
          <w:rFonts w:ascii="Times New Roman" w:hAnsi="Times New Roman" w:cs="Times New Roman"/>
          <w:sz w:val="24"/>
          <w:szCs w:val="24"/>
        </w:rPr>
        <w:t xml:space="preserve">What </w:t>
      </w:r>
      <w:r w:rsidRPr="009C7BE7">
        <w:rPr>
          <w:rFonts w:ascii="Times New Roman" w:hAnsi="Times New Roman" w:cs="Times New Roman"/>
          <w:sz w:val="24"/>
          <w:szCs w:val="24"/>
        </w:rPr>
        <w:t>did you have for supper, did you have dessert/ snack in the evening/before you went to</w:t>
      </w:r>
      <w:r w:rsidR="007E4379" w:rsidRPr="009C7BE7">
        <w:rPr>
          <w:rFonts w:ascii="Times New Roman" w:hAnsi="Times New Roman" w:cs="Times New Roman"/>
          <w:sz w:val="24"/>
          <w:szCs w:val="24"/>
        </w:rPr>
        <w:t xml:space="preserve"> bed. Do you take a multivitamin, any herbal supplements, and Iron,</w:t>
      </w:r>
      <w:r w:rsidRPr="009C7BE7">
        <w:rPr>
          <w:rFonts w:ascii="Times New Roman" w:hAnsi="Times New Roman" w:cs="Times New Roman"/>
          <w:sz w:val="24"/>
          <w:szCs w:val="24"/>
        </w:rPr>
        <w:t xml:space="preserve"> </w:t>
      </w:r>
      <w:r w:rsidR="007E4379" w:rsidRPr="009C7BE7">
        <w:rPr>
          <w:rFonts w:ascii="Times New Roman" w:hAnsi="Times New Roman" w:cs="Times New Roman"/>
          <w:sz w:val="24"/>
          <w:szCs w:val="24"/>
        </w:rPr>
        <w:t xml:space="preserve">pills at what time of day etc. </w:t>
      </w:r>
    </w:p>
    <w:p w:rsidR="00592788" w:rsidRPr="009C7BE7" w:rsidRDefault="00592788"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sz w:val="24"/>
          <w:szCs w:val="24"/>
        </w:rPr>
      </w:pPr>
    </w:p>
    <w:p w:rsidR="007E4379" w:rsidRPr="009C7BE7" w:rsidRDefault="007E4379"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sz w:val="24"/>
          <w:szCs w:val="24"/>
        </w:rPr>
      </w:pPr>
      <w:r w:rsidRPr="009C7BE7">
        <w:rPr>
          <w:rFonts w:ascii="Times New Roman" w:hAnsi="Times New Roman" w:cs="Times New Roman"/>
          <w:sz w:val="24"/>
          <w:szCs w:val="24"/>
        </w:rPr>
        <w:t>The interviewer can then cross check using a detailed questionnaire and draw the detailed three day history of the partner.</w:t>
      </w:r>
    </w:p>
    <w:p w:rsidR="00592788" w:rsidRPr="009C7BE7" w:rsidRDefault="00592788"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sz w:val="24"/>
          <w:szCs w:val="24"/>
        </w:rPr>
      </w:pPr>
    </w:p>
    <w:p w:rsidR="00B64A1C" w:rsidRPr="009C7BE7" w:rsidRDefault="00424399" w:rsidP="009C7BE7">
      <w:pPr>
        <w:numPr>
          <w:ilvl w:val="0"/>
          <w:numId w:val="1"/>
        </w:num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b/>
          <w:sz w:val="24"/>
          <w:szCs w:val="24"/>
        </w:rPr>
      </w:pPr>
      <w:r w:rsidRPr="009C7BE7">
        <w:rPr>
          <w:rFonts w:ascii="Times New Roman" w:hAnsi="Times New Roman" w:cs="Times New Roman"/>
          <w:b/>
          <w:sz w:val="24"/>
          <w:szCs w:val="24"/>
        </w:rPr>
        <w:t>W</w:t>
      </w:r>
      <w:r w:rsidR="00B64A1C" w:rsidRPr="009C7BE7">
        <w:rPr>
          <w:rFonts w:ascii="Times New Roman" w:hAnsi="Times New Roman" w:cs="Times New Roman"/>
          <w:b/>
          <w:sz w:val="24"/>
          <w:szCs w:val="24"/>
        </w:rPr>
        <w:t>hy is it important to formulate objectives in the counseling Process?</w:t>
      </w:r>
    </w:p>
    <w:p w:rsidR="007E4379" w:rsidRPr="009C7BE7" w:rsidRDefault="006A0E0C"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sz w:val="24"/>
          <w:szCs w:val="24"/>
        </w:rPr>
      </w:pPr>
      <w:r w:rsidRPr="009C7BE7">
        <w:rPr>
          <w:rFonts w:ascii="Times New Roman" w:hAnsi="Times New Roman" w:cs="Times New Roman"/>
          <w:sz w:val="24"/>
          <w:szCs w:val="24"/>
        </w:rPr>
        <w:t xml:space="preserve">Counselling is a process of helping individuals or group of people to gain self-understanding in order to be themselves. </w:t>
      </w:r>
      <w:proofErr w:type="spellStart"/>
      <w:r w:rsidRPr="009C7BE7">
        <w:rPr>
          <w:rFonts w:ascii="Times New Roman" w:hAnsi="Times New Roman" w:cs="Times New Roman"/>
          <w:sz w:val="24"/>
          <w:szCs w:val="24"/>
        </w:rPr>
        <w:t>Burker</w:t>
      </w:r>
      <w:proofErr w:type="spellEnd"/>
      <w:r w:rsidRPr="009C7BE7">
        <w:rPr>
          <w:rFonts w:ascii="Times New Roman" w:hAnsi="Times New Roman" w:cs="Times New Roman"/>
          <w:sz w:val="24"/>
          <w:szCs w:val="24"/>
        </w:rPr>
        <w:t xml:space="preserve"> and </w:t>
      </w:r>
      <w:proofErr w:type="spellStart"/>
      <w:r w:rsidRPr="009C7BE7">
        <w:rPr>
          <w:rFonts w:ascii="Times New Roman" w:hAnsi="Times New Roman" w:cs="Times New Roman"/>
          <w:sz w:val="24"/>
          <w:szCs w:val="24"/>
        </w:rPr>
        <w:t>Steffler</w:t>
      </w:r>
      <w:proofErr w:type="spellEnd"/>
      <w:r w:rsidRPr="009C7BE7">
        <w:rPr>
          <w:rFonts w:ascii="Times New Roman" w:hAnsi="Times New Roman" w:cs="Times New Roman"/>
          <w:sz w:val="24"/>
          <w:szCs w:val="24"/>
        </w:rPr>
        <w:t xml:space="preserve"> (1979) see counseling as a professional relationship between a trained Counselor and a client. </w:t>
      </w:r>
      <w:proofErr w:type="spellStart"/>
      <w:r w:rsidRPr="009C7BE7">
        <w:rPr>
          <w:rFonts w:ascii="Times New Roman" w:hAnsi="Times New Roman" w:cs="Times New Roman"/>
          <w:sz w:val="24"/>
          <w:szCs w:val="24"/>
        </w:rPr>
        <w:t>Olayinka</w:t>
      </w:r>
      <w:proofErr w:type="spellEnd"/>
      <w:r w:rsidRPr="009C7BE7">
        <w:rPr>
          <w:rFonts w:ascii="Times New Roman" w:hAnsi="Times New Roman" w:cs="Times New Roman"/>
          <w:sz w:val="24"/>
          <w:szCs w:val="24"/>
        </w:rPr>
        <w:t xml:space="preserve"> (1972) defined it to be a process whereby a person </w:t>
      </w:r>
      <w:proofErr w:type="gramStart"/>
      <w:r w:rsidRPr="009C7BE7">
        <w:rPr>
          <w:rFonts w:ascii="Times New Roman" w:hAnsi="Times New Roman" w:cs="Times New Roman"/>
          <w:sz w:val="24"/>
          <w:szCs w:val="24"/>
        </w:rPr>
        <w:t>is helped</w:t>
      </w:r>
      <w:proofErr w:type="gramEnd"/>
      <w:r w:rsidRPr="009C7BE7">
        <w:rPr>
          <w:rFonts w:ascii="Times New Roman" w:hAnsi="Times New Roman" w:cs="Times New Roman"/>
          <w:sz w:val="24"/>
          <w:szCs w:val="24"/>
        </w:rPr>
        <w:t xml:space="preserve"> in a face-to-face relationship while </w:t>
      </w:r>
      <w:proofErr w:type="spellStart"/>
      <w:r w:rsidRPr="009C7BE7">
        <w:rPr>
          <w:rFonts w:ascii="Times New Roman" w:hAnsi="Times New Roman" w:cs="Times New Roman"/>
          <w:sz w:val="24"/>
          <w:szCs w:val="24"/>
        </w:rPr>
        <w:t>Makinde</w:t>
      </w:r>
      <w:proofErr w:type="spellEnd"/>
      <w:r w:rsidRPr="009C7BE7">
        <w:rPr>
          <w:rFonts w:ascii="Times New Roman" w:hAnsi="Times New Roman" w:cs="Times New Roman"/>
          <w:sz w:val="24"/>
          <w:szCs w:val="24"/>
        </w:rPr>
        <w:t xml:space="preserve"> (1983) explained counseling as an enlightened process whereby people help others by encouraging their growth. </w:t>
      </w:r>
    </w:p>
    <w:p w:rsidR="00592788" w:rsidRPr="009C7BE7" w:rsidRDefault="00592788"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sz w:val="24"/>
          <w:szCs w:val="24"/>
        </w:rPr>
      </w:pPr>
    </w:p>
    <w:p w:rsidR="006A0E0C" w:rsidRPr="009C7BE7" w:rsidRDefault="006A0E0C"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sz w:val="24"/>
          <w:szCs w:val="24"/>
        </w:rPr>
      </w:pPr>
      <w:r w:rsidRPr="009C7BE7">
        <w:rPr>
          <w:rFonts w:ascii="Times New Roman" w:hAnsi="Times New Roman" w:cs="Times New Roman"/>
          <w:sz w:val="24"/>
          <w:szCs w:val="24"/>
        </w:rPr>
        <w:t xml:space="preserve">Counselling is a process designed to help clients understand and clarify personal views of their life space, and to learn to reach their self-determined goals through meaningful, well-informed choices and a resolution of problems of an emotional or interpersonal nature. It believes that every human individual has the potential for self-growth, self-development and self-actualization </w:t>
      </w:r>
    </w:p>
    <w:p w:rsidR="00592788" w:rsidRPr="009C7BE7" w:rsidRDefault="00592788"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sz w:val="24"/>
          <w:szCs w:val="24"/>
        </w:rPr>
      </w:pPr>
    </w:p>
    <w:p w:rsidR="00D41902" w:rsidRPr="009C7BE7" w:rsidRDefault="00D41902"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sz w:val="24"/>
          <w:szCs w:val="24"/>
        </w:rPr>
      </w:pPr>
      <w:r w:rsidRPr="009C7BE7">
        <w:rPr>
          <w:rFonts w:ascii="Times New Roman" w:hAnsi="Times New Roman" w:cs="Times New Roman"/>
          <w:sz w:val="24"/>
          <w:szCs w:val="24"/>
        </w:rPr>
        <w:t xml:space="preserve">Setting objectives is important in a counselling process; it involves making a commitment to a set of conditions, to a course of action or outcome, this as well gives the counselor a direction on what to accomplish and what </w:t>
      </w:r>
      <w:proofErr w:type="gramStart"/>
      <w:r w:rsidRPr="009C7BE7">
        <w:rPr>
          <w:rFonts w:ascii="Times New Roman" w:hAnsi="Times New Roman" w:cs="Times New Roman"/>
          <w:sz w:val="24"/>
          <w:szCs w:val="24"/>
        </w:rPr>
        <w:t>cannot be accomplished</w:t>
      </w:r>
      <w:proofErr w:type="gramEnd"/>
      <w:r w:rsidRPr="009C7BE7">
        <w:rPr>
          <w:rFonts w:ascii="Times New Roman" w:hAnsi="Times New Roman" w:cs="Times New Roman"/>
          <w:sz w:val="24"/>
          <w:szCs w:val="24"/>
        </w:rPr>
        <w:t>. These objectives</w:t>
      </w:r>
      <w:r w:rsidR="00102CE0" w:rsidRPr="009C7BE7">
        <w:rPr>
          <w:rFonts w:ascii="Times New Roman" w:hAnsi="Times New Roman" w:cs="Times New Roman"/>
          <w:sz w:val="24"/>
          <w:szCs w:val="24"/>
        </w:rPr>
        <w:t xml:space="preserve"> </w:t>
      </w:r>
      <w:proofErr w:type="gramStart"/>
      <w:r w:rsidR="00102CE0" w:rsidRPr="009C7BE7">
        <w:rPr>
          <w:rFonts w:ascii="Times New Roman" w:hAnsi="Times New Roman" w:cs="Times New Roman"/>
          <w:sz w:val="24"/>
          <w:szCs w:val="24"/>
        </w:rPr>
        <w:t xml:space="preserve">can be </w:t>
      </w:r>
      <w:r w:rsidRPr="009C7BE7">
        <w:rPr>
          <w:rFonts w:ascii="Times New Roman" w:hAnsi="Times New Roman" w:cs="Times New Roman"/>
          <w:sz w:val="24"/>
          <w:szCs w:val="24"/>
        </w:rPr>
        <w:t>set</w:t>
      </w:r>
      <w:proofErr w:type="gramEnd"/>
      <w:r w:rsidRPr="009C7BE7">
        <w:rPr>
          <w:rFonts w:ascii="Times New Roman" w:hAnsi="Times New Roman" w:cs="Times New Roman"/>
          <w:sz w:val="24"/>
          <w:szCs w:val="24"/>
        </w:rPr>
        <w:t xml:space="preserve"> by the counselor supporting the client to identify the objectives of the counselling process.</w:t>
      </w:r>
    </w:p>
    <w:p w:rsidR="00592788" w:rsidRPr="009C7BE7" w:rsidRDefault="00592788"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sz w:val="24"/>
          <w:szCs w:val="24"/>
        </w:rPr>
      </w:pPr>
    </w:p>
    <w:p w:rsidR="00D41902" w:rsidRPr="009C7BE7" w:rsidRDefault="00D41902"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sz w:val="24"/>
          <w:szCs w:val="24"/>
        </w:rPr>
      </w:pPr>
      <w:r w:rsidRPr="009C7BE7">
        <w:rPr>
          <w:rFonts w:ascii="Times New Roman" w:hAnsi="Times New Roman" w:cs="Times New Roman"/>
          <w:sz w:val="24"/>
          <w:szCs w:val="24"/>
        </w:rPr>
        <w:lastRenderedPageBreak/>
        <w:t xml:space="preserve"> Setting Objectives in counselling motivate clients motivated to work toward achieving the intended objectives achieved</w:t>
      </w:r>
      <w:r w:rsidR="00BC38DD" w:rsidRPr="009C7BE7">
        <w:rPr>
          <w:rFonts w:ascii="Times New Roman" w:hAnsi="Times New Roman" w:cs="Times New Roman"/>
          <w:sz w:val="24"/>
          <w:szCs w:val="24"/>
        </w:rPr>
        <w:t xml:space="preserve"> and helps the counselor to evaluate progress</w:t>
      </w:r>
      <w:r w:rsidRPr="009C7BE7">
        <w:rPr>
          <w:rFonts w:ascii="Times New Roman" w:hAnsi="Times New Roman" w:cs="Times New Roman"/>
          <w:sz w:val="24"/>
          <w:szCs w:val="24"/>
        </w:rPr>
        <w:t xml:space="preserve">.  </w:t>
      </w:r>
    </w:p>
    <w:p w:rsidR="00592788" w:rsidRPr="009C7BE7" w:rsidRDefault="00592788"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sz w:val="24"/>
          <w:szCs w:val="24"/>
        </w:rPr>
      </w:pPr>
    </w:p>
    <w:p w:rsidR="00102CE0" w:rsidRPr="009C7BE7" w:rsidRDefault="00D41902"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sz w:val="24"/>
          <w:szCs w:val="24"/>
        </w:rPr>
      </w:pPr>
      <w:r w:rsidRPr="009C7BE7">
        <w:rPr>
          <w:rFonts w:ascii="Times New Roman" w:hAnsi="Times New Roman" w:cs="Times New Roman"/>
          <w:sz w:val="24"/>
          <w:szCs w:val="24"/>
        </w:rPr>
        <w:t xml:space="preserve">Setting up objectives with the client </w:t>
      </w:r>
      <w:r w:rsidR="00102CE0" w:rsidRPr="009C7BE7">
        <w:rPr>
          <w:rFonts w:ascii="Times New Roman" w:hAnsi="Times New Roman" w:cs="Times New Roman"/>
          <w:sz w:val="24"/>
          <w:szCs w:val="24"/>
        </w:rPr>
        <w:t xml:space="preserve">allows the client to </w:t>
      </w:r>
      <w:r w:rsidRPr="009C7BE7">
        <w:rPr>
          <w:rFonts w:ascii="Times New Roman" w:hAnsi="Times New Roman" w:cs="Times New Roman"/>
          <w:sz w:val="24"/>
          <w:szCs w:val="24"/>
        </w:rPr>
        <w:t xml:space="preserve">learn how to structure their lives towards achieving the </w:t>
      </w:r>
      <w:r w:rsidR="00102CE0" w:rsidRPr="009C7BE7">
        <w:rPr>
          <w:rFonts w:ascii="Times New Roman" w:hAnsi="Times New Roman" w:cs="Times New Roman"/>
          <w:sz w:val="24"/>
          <w:szCs w:val="24"/>
        </w:rPr>
        <w:t>objectives.</w:t>
      </w:r>
    </w:p>
    <w:p w:rsidR="00592788" w:rsidRPr="009C7BE7" w:rsidRDefault="00592788"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sz w:val="24"/>
          <w:szCs w:val="24"/>
        </w:rPr>
      </w:pPr>
    </w:p>
    <w:p w:rsidR="00D41902" w:rsidRPr="009C7BE7" w:rsidRDefault="00102CE0"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sz w:val="24"/>
          <w:szCs w:val="24"/>
        </w:rPr>
      </w:pPr>
      <w:r w:rsidRPr="009C7BE7">
        <w:rPr>
          <w:rFonts w:ascii="Times New Roman" w:hAnsi="Times New Roman" w:cs="Times New Roman"/>
          <w:sz w:val="24"/>
          <w:szCs w:val="24"/>
        </w:rPr>
        <w:t>Setting up goals is important because it ease the work of the counselor in selecting and evaluating</w:t>
      </w:r>
      <w:r w:rsidR="00D41902" w:rsidRPr="009C7BE7">
        <w:rPr>
          <w:rFonts w:ascii="Times New Roman" w:hAnsi="Times New Roman" w:cs="Times New Roman"/>
          <w:sz w:val="24"/>
          <w:szCs w:val="24"/>
        </w:rPr>
        <w:t xml:space="preserve"> appropriate counseling interventions.</w:t>
      </w:r>
    </w:p>
    <w:p w:rsidR="00592788" w:rsidRPr="009C7BE7" w:rsidRDefault="00592788"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sz w:val="24"/>
          <w:szCs w:val="24"/>
        </w:rPr>
      </w:pPr>
    </w:p>
    <w:p w:rsidR="00D41902" w:rsidRPr="009C7BE7" w:rsidRDefault="00102CE0"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sz w:val="24"/>
          <w:szCs w:val="24"/>
        </w:rPr>
      </w:pPr>
      <w:r w:rsidRPr="009C7BE7">
        <w:rPr>
          <w:rFonts w:ascii="Times New Roman" w:hAnsi="Times New Roman" w:cs="Times New Roman"/>
          <w:sz w:val="24"/>
          <w:szCs w:val="24"/>
        </w:rPr>
        <w:t xml:space="preserve">Setting up objectives allows the counsellor and the client to have a better </w:t>
      </w:r>
      <w:r w:rsidR="00D41902" w:rsidRPr="009C7BE7">
        <w:rPr>
          <w:rFonts w:ascii="Times New Roman" w:hAnsi="Times New Roman" w:cs="Times New Roman"/>
          <w:sz w:val="24"/>
          <w:szCs w:val="24"/>
        </w:rPr>
        <w:t xml:space="preserve">understanding of what is to </w:t>
      </w:r>
      <w:proofErr w:type="gramStart"/>
      <w:r w:rsidR="00D41902" w:rsidRPr="009C7BE7">
        <w:rPr>
          <w:rFonts w:ascii="Times New Roman" w:hAnsi="Times New Roman" w:cs="Times New Roman"/>
          <w:sz w:val="24"/>
          <w:szCs w:val="24"/>
        </w:rPr>
        <w:t>be accomplished</w:t>
      </w:r>
      <w:proofErr w:type="gramEnd"/>
      <w:r w:rsidR="00D41902" w:rsidRPr="009C7BE7">
        <w:rPr>
          <w:rFonts w:ascii="Times New Roman" w:hAnsi="Times New Roman" w:cs="Times New Roman"/>
          <w:sz w:val="24"/>
          <w:szCs w:val="24"/>
        </w:rPr>
        <w:t xml:space="preserve">. </w:t>
      </w:r>
    </w:p>
    <w:p w:rsidR="00592788" w:rsidRPr="009C7BE7" w:rsidRDefault="00592788"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sz w:val="24"/>
          <w:szCs w:val="24"/>
        </w:rPr>
      </w:pPr>
    </w:p>
    <w:p w:rsidR="00BC38DD" w:rsidRPr="009C7BE7" w:rsidRDefault="00102CE0"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sz w:val="24"/>
          <w:szCs w:val="24"/>
        </w:rPr>
      </w:pPr>
      <w:r w:rsidRPr="009C7BE7">
        <w:rPr>
          <w:rFonts w:ascii="Times New Roman" w:hAnsi="Times New Roman" w:cs="Times New Roman"/>
          <w:sz w:val="24"/>
          <w:szCs w:val="24"/>
        </w:rPr>
        <w:t xml:space="preserve">Setting up objectives enhances the </w:t>
      </w:r>
      <w:r w:rsidR="00DA59D8" w:rsidRPr="009C7BE7">
        <w:rPr>
          <w:rFonts w:ascii="Times New Roman" w:hAnsi="Times New Roman" w:cs="Times New Roman"/>
          <w:sz w:val="24"/>
          <w:szCs w:val="24"/>
        </w:rPr>
        <w:t>client</w:t>
      </w:r>
      <w:r w:rsidRPr="009C7BE7">
        <w:rPr>
          <w:rFonts w:ascii="Times New Roman" w:hAnsi="Times New Roman" w:cs="Times New Roman"/>
          <w:sz w:val="24"/>
          <w:szCs w:val="24"/>
        </w:rPr>
        <w:t xml:space="preserve"> understanding of what to </w:t>
      </w:r>
      <w:proofErr w:type="gramStart"/>
      <w:r w:rsidRPr="009C7BE7">
        <w:rPr>
          <w:rFonts w:ascii="Times New Roman" w:hAnsi="Times New Roman" w:cs="Times New Roman"/>
          <w:sz w:val="24"/>
          <w:szCs w:val="24"/>
        </w:rPr>
        <w:t>be done</w:t>
      </w:r>
      <w:proofErr w:type="gramEnd"/>
      <w:r w:rsidRPr="009C7BE7">
        <w:rPr>
          <w:rFonts w:ascii="Times New Roman" w:hAnsi="Times New Roman" w:cs="Times New Roman"/>
          <w:sz w:val="24"/>
          <w:szCs w:val="24"/>
        </w:rPr>
        <w:t xml:space="preserve">. It also allows both the client and counsellor to recognize progress when it happens which reinforce further progress. </w:t>
      </w:r>
    </w:p>
    <w:p w:rsidR="009C7BE7" w:rsidRDefault="009C7BE7"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b/>
          <w:sz w:val="24"/>
          <w:szCs w:val="24"/>
        </w:rPr>
      </w:pPr>
    </w:p>
    <w:p w:rsidR="00B64A1C" w:rsidRPr="009C7BE7" w:rsidRDefault="009C7BE7"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b/>
          <w:sz w:val="24"/>
          <w:szCs w:val="24"/>
        </w:rPr>
      </w:pPr>
      <w:r>
        <w:rPr>
          <w:rFonts w:ascii="Times New Roman" w:hAnsi="Times New Roman" w:cs="Times New Roman"/>
          <w:b/>
          <w:sz w:val="24"/>
          <w:szCs w:val="24"/>
        </w:rPr>
        <w:t>4.</w:t>
      </w:r>
      <w:r w:rsidRPr="009C7BE7">
        <w:rPr>
          <w:rFonts w:ascii="Times New Roman" w:hAnsi="Times New Roman" w:cs="Times New Roman"/>
          <w:b/>
          <w:sz w:val="24"/>
          <w:szCs w:val="24"/>
        </w:rPr>
        <w:t xml:space="preserve"> Explain</w:t>
      </w:r>
      <w:r w:rsidR="00B64A1C" w:rsidRPr="009C7BE7">
        <w:rPr>
          <w:rFonts w:ascii="Times New Roman" w:hAnsi="Times New Roman" w:cs="Times New Roman"/>
          <w:b/>
          <w:sz w:val="24"/>
          <w:szCs w:val="24"/>
        </w:rPr>
        <w:t xml:space="preserve"> circumstances that may require prescription of nutrition supplements.</w:t>
      </w:r>
    </w:p>
    <w:p w:rsidR="00823258" w:rsidRPr="009C7BE7" w:rsidRDefault="00823258"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sz w:val="24"/>
          <w:szCs w:val="24"/>
        </w:rPr>
      </w:pPr>
    </w:p>
    <w:p w:rsidR="00780B67" w:rsidRPr="009C7BE7" w:rsidRDefault="00780B67"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sz w:val="24"/>
          <w:szCs w:val="24"/>
        </w:rPr>
      </w:pPr>
      <w:r w:rsidRPr="009C7BE7">
        <w:rPr>
          <w:rFonts w:ascii="Times New Roman" w:hAnsi="Times New Roman" w:cs="Times New Roman"/>
          <w:sz w:val="24"/>
          <w:szCs w:val="24"/>
        </w:rPr>
        <w:t xml:space="preserve">The Food and Drug Administration </w:t>
      </w:r>
      <w:r w:rsidR="00CC59E2" w:rsidRPr="009C7BE7">
        <w:rPr>
          <w:rFonts w:ascii="Times New Roman" w:hAnsi="Times New Roman" w:cs="Times New Roman"/>
          <w:sz w:val="24"/>
          <w:szCs w:val="24"/>
        </w:rPr>
        <w:t>in USA</w:t>
      </w:r>
      <w:r w:rsidR="00C81F78" w:rsidRPr="009C7BE7">
        <w:rPr>
          <w:rFonts w:ascii="Times New Roman" w:hAnsi="Times New Roman" w:cs="Times New Roman"/>
          <w:sz w:val="24"/>
          <w:szCs w:val="24"/>
        </w:rPr>
        <w:t xml:space="preserve"> (2019)</w:t>
      </w:r>
      <w:r w:rsidR="00CC59E2" w:rsidRPr="009C7BE7">
        <w:rPr>
          <w:rFonts w:ascii="Times New Roman" w:hAnsi="Times New Roman" w:cs="Times New Roman"/>
          <w:sz w:val="24"/>
          <w:szCs w:val="24"/>
        </w:rPr>
        <w:t xml:space="preserve">, </w:t>
      </w:r>
      <w:r w:rsidRPr="009C7BE7">
        <w:rPr>
          <w:rFonts w:ascii="Times New Roman" w:hAnsi="Times New Roman" w:cs="Times New Roman"/>
          <w:sz w:val="24"/>
          <w:szCs w:val="24"/>
        </w:rPr>
        <w:t>define a dietary supplement</w:t>
      </w:r>
      <w:r w:rsidR="00CD16AF" w:rsidRPr="009C7BE7">
        <w:rPr>
          <w:rFonts w:ascii="Times New Roman" w:hAnsi="Times New Roman" w:cs="Times New Roman"/>
          <w:sz w:val="24"/>
          <w:szCs w:val="24"/>
        </w:rPr>
        <w:t xml:space="preserve"> as </w:t>
      </w:r>
      <w:r w:rsidRPr="009C7BE7">
        <w:rPr>
          <w:rFonts w:ascii="Times New Roman" w:hAnsi="Times New Roman" w:cs="Times New Roman"/>
          <w:sz w:val="24"/>
          <w:szCs w:val="24"/>
        </w:rPr>
        <w:t>"a product intended for ingestion that contains a 'dietary ingredient' intended to add further nutritional value to (supplement) the diet. A 'dietary ingredient' may be one, or any combination, of the following substances: vitamin, mineral, herb or other botanical, amino acid etc.</w:t>
      </w:r>
    </w:p>
    <w:p w:rsidR="00592788" w:rsidRPr="009C7BE7" w:rsidRDefault="00592788"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sz w:val="24"/>
          <w:szCs w:val="24"/>
        </w:rPr>
      </w:pPr>
    </w:p>
    <w:p w:rsidR="00CD16AF" w:rsidRPr="009C7BE7" w:rsidRDefault="00A649E2"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sz w:val="24"/>
          <w:szCs w:val="24"/>
        </w:rPr>
      </w:pPr>
      <w:r w:rsidRPr="009C7BE7">
        <w:rPr>
          <w:rFonts w:ascii="Times New Roman" w:hAnsi="Times New Roman" w:cs="Times New Roman"/>
          <w:sz w:val="24"/>
          <w:szCs w:val="24"/>
        </w:rPr>
        <w:t>The Harvard</w:t>
      </w:r>
      <w:r w:rsidR="00C81F78" w:rsidRPr="009C7BE7">
        <w:rPr>
          <w:rFonts w:ascii="Times New Roman" w:hAnsi="Times New Roman" w:cs="Times New Roman"/>
          <w:sz w:val="24"/>
          <w:szCs w:val="24"/>
        </w:rPr>
        <w:t xml:space="preserve"> medical school (2013) puts it that </w:t>
      </w:r>
      <w:r w:rsidRPr="009C7BE7">
        <w:rPr>
          <w:rFonts w:ascii="Times New Roman" w:hAnsi="Times New Roman" w:cs="Times New Roman"/>
          <w:sz w:val="24"/>
          <w:szCs w:val="24"/>
        </w:rPr>
        <w:t>pregnant</w:t>
      </w:r>
      <w:r w:rsidR="00C81F78" w:rsidRPr="009C7BE7">
        <w:rPr>
          <w:rFonts w:ascii="Times New Roman" w:hAnsi="Times New Roman" w:cs="Times New Roman"/>
          <w:sz w:val="24"/>
          <w:szCs w:val="24"/>
        </w:rPr>
        <w:t xml:space="preserve"> women </w:t>
      </w:r>
      <w:r w:rsidR="00592788" w:rsidRPr="009C7BE7">
        <w:rPr>
          <w:rFonts w:ascii="Times New Roman" w:hAnsi="Times New Roman" w:cs="Times New Roman"/>
          <w:sz w:val="24"/>
          <w:szCs w:val="24"/>
        </w:rPr>
        <w:t xml:space="preserve">need larger amounts of </w:t>
      </w:r>
      <w:r w:rsidR="00854A66" w:rsidRPr="009C7BE7">
        <w:rPr>
          <w:rFonts w:ascii="Times New Roman" w:hAnsi="Times New Roman" w:cs="Times New Roman"/>
          <w:sz w:val="24"/>
          <w:szCs w:val="24"/>
        </w:rPr>
        <w:t>certain vitamins and minerals, particula</w:t>
      </w:r>
      <w:r w:rsidR="00C81F78" w:rsidRPr="009C7BE7">
        <w:rPr>
          <w:rFonts w:ascii="Times New Roman" w:hAnsi="Times New Roman" w:cs="Times New Roman"/>
          <w:sz w:val="24"/>
          <w:szCs w:val="24"/>
        </w:rPr>
        <w:t>rly iron and folic acid during the earliest weeks of pregnancy</w:t>
      </w:r>
      <w:r w:rsidRPr="009C7BE7">
        <w:rPr>
          <w:rFonts w:ascii="Times New Roman" w:hAnsi="Times New Roman" w:cs="Times New Roman"/>
          <w:sz w:val="24"/>
          <w:szCs w:val="24"/>
        </w:rPr>
        <w:t xml:space="preserve"> around 12 weeks for</w:t>
      </w:r>
      <w:r w:rsidR="00C81F78" w:rsidRPr="009C7BE7">
        <w:rPr>
          <w:rFonts w:ascii="Times New Roman" w:hAnsi="Times New Roman" w:cs="Times New Roman"/>
          <w:sz w:val="24"/>
          <w:szCs w:val="24"/>
        </w:rPr>
        <w:t xml:space="preserve"> fetus development</w:t>
      </w:r>
      <w:r w:rsidRPr="009C7BE7">
        <w:rPr>
          <w:rFonts w:ascii="Times New Roman" w:hAnsi="Times New Roman" w:cs="Times New Roman"/>
          <w:sz w:val="24"/>
          <w:szCs w:val="24"/>
        </w:rPr>
        <w:t xml:space="preserve"> and </w:t>
      </w:r>
      <w:proofErr w:type="gramStart"/>
      <w:r w:rsidRPr="009C7BE7">
        <w:rPr>
          <w:rFonts w:ascii="Times New Roman" w:hAnsi="Times New Roman" w:cs="Times New Roman"/>
          <w:sz w:val="24"/>
          <w:szCs w:val="24"/>
        </w:rPr>
        <w:t>is believed</w:t>
      </w:r>
      <w:proofErr w:type="gramEnd"/>
      <w:r w:rsidRPr="009C7BE7">
        <w:rPr>
          <w:rFonts w:ascii="Times New Roman" w:hAnsi="Times New Roman" w:cs="Times New Roman"/>
          <w:sz w:val="24"/>
          <w:szCs w:val="24"/>
        </w:rPr>
        <w:t xml:space="preserve"> to reduce the child’s risk of neural tube defects such as spina bifida. However,</w:t>
      </w:r>
      <w:r w:rsidR="00C81F78" w:rsidRPr="009C7BE7">
        <w:rPr>
          <w:rFonts w:ascii="Times New Roman" w:hAnsi="Times New Roman" w:cs="Times New Roman"/>
          <w:sz w:val="24"/>
          <w:szCs w:val="24"/>
        </w:rPr>
        <w:t xml:space="preserve"> the </w:t>
      </w:r>
      <w:r w:rsidRPr="009C7BE7">
        <w:rPr>
          <w:rFonts w:ascii="Times New Roman" w:hAnsi="Times New Roman" w:cs="Times New Roman"/>
          <w:sz w:val="24"/>
          <w:szCs w:val="24"/>
        </w:rPr>
        <w:t>prenatal</w:t>
      </w:r>
      <w:r w:rsidR="00C81F78" w:rsidRPr="009C7BE7">
        <w:rPr>
          <w:rFonts w:ascii="Times New Roman" w:hAnsi="Times New Roman" w:cs="Times New Roman"/>
          <w:sz w:val="24"/>
          <w:szCs w:val="24"/>
        </w:rPr>
        <w:t xml:space="preserve"> vitamins </w:t>
      </w:r>
      <w:proofErr w:type="gramStart"/>
      <w:r w:rsidR="00C81F78" w:rsidRPr="009C7BE7">
        <w:rPr>
          <w:rFonts w:ascii="Times New Roman" w:hAnsi="Times New Roman" w:cs="Times New Roman"/>
          <w:sz w:val="24"/>
          <w:szCs w:val="24"/>
        </w:rPr>
        <w:t>should be given</w:t>
      </w:r>
      <w:proofErr w:type="gramEnd"/>
      <w:r w:rsidR="00C81F78" w:rsidRPr="009C7BE7">
        <w:rPr>
          <w:rFonts w:ascii="Times New Roman" w:hAnsi="Times New Roman" w:cs="Times New Roman"/>
          <w:sz w:val="24"/>
          <w:szCs w:val="24"/>
        </w:rPr>
        <w:t xml:space="preserve"> under the advice of a medical doctor.</w:t>
      </w:r>
      <w:r w:rsidR="00CD16AF" w:rsidRPr="009C7BE7">
        <w:rPr>
          <w:rFonts w:ascii="Times New Roman" w:hAnsi="Times New Roman" w:cs="Times New Roman"/>
          <w:sz w:val="24"/>
          <w:szCs w:val="24"/>
        </w:rPr>
        <w:t xml:space="preserve"> </w:t>
      </w:r>
    </w:p>
    <w:p w:rsidR="00592788" w:rsidRPr="009C7BE7" w:rsidRDefault="00592788"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sz w:val="24"/>
          <w:szCs w:val="24"/>
        </w:rPr>
      </w:pPr>
    </w:p>
    <w:p w:rsidR="00CD16AF" w:rsidRPr="009C7BE7" w:rsidRDefault="00CD16AF" w:rsidP="009C7BE7">
      <w:pPr>
        <w:pBdr>
          <w:top w:val="single" w:sz="4" w:space="1" w:color="auto"/>
          <w:left w:val="single" w:sz="4" w:space="1" w:color="auto"/>
          <w:bottom w:val="single" w:sz="4" w:space="1" w:color="auto"/>
          <w:right w:val="single" w:sz="4" w:space="1" w:color="auto"/>
        </w:pBdr>
        <w:spacing w:line="240" w:lineRule="auto"/>
        <w:contextualSpacing/>
        <w:jc w:val="both"/>
        <w:rPr>
          <w:rFonts w:ascii="Times New Roman" w:hAnsi="Times New Roman" w:cs="Times New Roman"/>
          <w:sz w:val="24"/>
          <w:szCs w:val="24"/>
        </w:rPr>
      </w:pPr>
      <w:r w:rsidRPr="009C7BE7">
        <w:rPr>
          <w:rFonts w:ascii="Times New Roman" w:hAnsi="Times New Roman" w:cs="Times New Roman"/>
          <w:sz w:val="24"/>
          <w:szCs w:val="24"/>
        </w:rPr>
        <w:t xml:space="preserve">All children aged six months to five years </w:t>
      </w:r>
      <w:proofErr w:type="gramStart"/>
      <w:r w:rsidRPr="009C7BE7">
        <w:rPr>
          <w:rFonts w:ascii="Times New Roman" w:hAnsi="Times New Roman" w:cs="Times New Roman"/>
          <w:sz w:val="24"/>
          <w:szCs w:val="24"/>
        </w:rPr>
        <w:t>should be given</w:t>
      </w:r>
      <w:proofErr w:type="gramEnd"/>
      <w:r w:rsidRPr="009C7BE7">
        <w:rPr>
          <w:rFonts w:ascii="Times New Roman" w:hAnsi="Times New Roman" w:cs="Times New Roman"/>
          <w:sz w:val="24"/>
          <w:szCs w:val="24"/>
        </w:rPr>
        <w:t xml:space="preserve"> a supplement containing vitamins A, C and D and People aged 65 and over are advised to take vitamin D supplements.  People with darker skin and people who are not exposed </w:t>
      </w:r>
      <w:proofErr w:type="gramStart"/>
      <w:r w:rsidRPr="009C7BE7">
        <w:rPr>
          <w:rFonts w:ascii="Times New Roman" w:hAnsi="Times New Roman" w:cs="Times New Roman"/>
          <w:sz w:val="24"/>
          <w:szCs w:val="24"/>
        </w:rPr>
        <w:t>to</w:t>
      </w:r>
      <w:proofErr w:type="gramEnd"/>
      <w:r w:rsidRPr="009C7BE7">
        <w:rPr>
          <w:rFonts w:ascii="Times New Roman" w:hAnsi="Times New Roman" w:cs="Times New Roman"/>
          <w:sz w:val="24"/>
          <w:szCs w:val="24"/>
        </w:rPr>
        <w:t xml:space="preserve"> much sun are advised </w:t>
      </w:r>
      <w:r w:rsidR="00592788" w:rsidRPr="009C7BE7">
        <w:rPr>
          <w:rFonts w:ascii="Times New Roman" w:hAnsi="Times New Roman" w:cs="Times New Roman"/>
          <w:sz w:val="24"/>
          <w:szCs w:val="24"/>
        </w:rPr>
        <w:t xml:space="preserve">to take vitamin D supplements. </w:t>
      </w:r>
    </w:p>
    <w:p w:rsidR="001C1694" w:rsidRPr="009C7BE7" w:rsidRDefault="00B64A1C" w:rsidP="009C7BE7">
      <w:pPr>
        <w:pStyle w:val="ListParagraph"/>
        <w:numPr>
          <w:ilvl w:val="0"/>
          <w:numId w:val="1"/>
        </w:num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b/>
          <w:sz w:val="24"/>
          <w:szCs w:val="24"/>
        </w:rPr>
      </w:pPr>
      <w:r w:rsidRPr="009C7BE7">
        <w:rPr>
          <w:rFonts w:ascii="Times New Roman" w:hAnsi="Times New Roman" w:cs="Times New Roman"/>
          <w:b/>
          <w:sz w:val="24"/>
          <w:szCs w:val="24"/>
        </w:rPr>
        <w:t xml:space="preserve">Explain why the elderly </w:t>
      </w:r>
      <w:proofErr w:type="gramStart"/>
      <w:r w:rsidRPr="009C7BE7">
        <w:rPr>
          <w:rFonts w:ascii="Times New Roman" w:hAnsi="Times New Roman" w:cs="Times New Roman"/>
          <w:b/>
          <w:sz w:val="24"/>
          <w:szCs w:val="24"/>
        </w:rPr>
        <w:t>are considered</w:t>
      </w:r>
      <w:proofErr w:type="gramEnd"/>
      <w:r w:rsidRPr="009C7BE7">
        <w:rPr>
          <w:rFonts w:ascii="Times New Roman" w:hAnsi="Times New Roman" w:cs="Times New Roman"/>
          <w:b/>
          <w:sz w:val="24"/>
          <w:szCs w:val="24"/>
        </w:rPr>
        <w:t xml:space="preserve"> </w:t>
      </w:r>
      <w:r w:rsidR="00592788" w:rsidRPr="009C7BE7">
        <w:rPr>
          <w:rFonts w:ascii="Times New Roman" w:hAnsi="Times New Roman" w:cs="Times New Roman"/>
          <w:b/>
          <w:sz w:val="24"/>
          <w:szCs w:val="24"/>
        </w:rPr>
        <w:t>vulnerable</w:t>
      </w:r>
      <w:r w:rsidRPr="009C7BE7">
        <w:rPr>
          <w:rFonts w:ascii="Times New Roman" w:hAnsi="Times New Roman" w:cs="Times New Roman"/>
          <w:b/>
          <w:sz w:val="24"/>
          <w:szCs w:val="24"/>
        </w:rPr>
        <w:t xml:space="preserve"> to malnutrition.</w:t>
      </w:r>
    </w:p>
    <w:p w:rsidR="00C13D90" w:rsidRPr="009C7BE7" w:rsidRDefault="00C13D90"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9C7BE7">
        <w:rPr>
          <w:rFonts w:ascii="Times New Roman" w:hAnsi="Times New Roman" w:cs="Times New Roman"/>
          <w:sz w:val="24"/>
          <w:szCs w:val="24"/>
        </w:rPr>
        <w:t xml:space="preserve">The aging process involves changes in physiological, pathological, social, and psychological conditions of a person. Nutrition is an important element of health among the elderly, and it affects the whole process of aging. The prevalence of malnutrition is increasing in this population and is associated with a decline in functional status, impaired muscle function, decreased bone mass, immune dysfunction, anemia, reduced cognitive function, poor wound healing, </w:t>
      </w:r>
      <w:proofErr w:type="gramStart"/>
      <w:r w:rsidRPr="009C7BE7">
        <w:rPr>
          <w:rFonts w:ascii="Times New Roman" w:hAnsi="Times New Roman" w:cs="Times New Roman"/>
          <w:sz w:val="24"/>
          <w:szCs w:val="24"/>
        </w:rPr>
        <w:t>delayed</w:t>
      </w:r>
      <w:proofErr w:type="gramEnd"/>
      <w:r w:rsidRPr="009C7BE7">
        <w:rPr>
          <w:rFonts w:ascii="Times New Roman" w:hAnsi="Times New Roman" w:cs="Times New Roman"/>
          <w:sz w:val="24"/>
          <w:szCs w:val="24"/>
        </w:rPr>
        <w:t xml:space="preserve"> recovery from surgery, higher hospital readmission rates, and mortality.</w:t>
      </w:r>
    </w:p>
    <w:p w:rsidR="00C331D8" w:rsidRPr="009C7BE7" w:rsidRDefault="00592788"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9C7BE7">
        <w:rPr>
          <w:rFonts w:ascii="Times New Roman" w:hAnsi="Times New Roman" w:cs="Times New Roman"/>
          <w:sz w:val="24"/>
          <w:szCs w:val="24"/>
        </w:rPr>
        <w:t xml:space="preserve">  </w:t>
      </w:r>
      <w:r w:rsidR="00FD2300" w:rsidRPr="009C7BE7">
        <w:rPr>
          <w:rFonts w:ascii="Times New Roman" w:hAnsi="Times New Roman" w:cs="Times New Roman"/>
          <w:sz w:val="24"/>
          <w:szCs w:val="24"/>
        </w:rPr>
        <w:t>According to (</w:t>
      </w:r>
      <w:proofErr w:type="spellStart"/>
      <w:r w:rsidR="00C331D8" w:rsidRPr="009C7BE7">
        <w:rPr>
          <w:rFonts w:ascii="Times New Roman" w:hAnsi="Times New Roman" w:cs="Times New Roman"/>
          <w:sz w:val="24"/>
          <w:szCs w:val="24"/>
        </w:rPr>
        <w:t>Shakirat</w:t>
      </w:r>
      <w:proofErr w:type="spellEnd"/>
      <w:r w:rsidR="00C331D8" w:rsidRPr="009C7BE7">
        <w:rPr>
          <w:rFonts w:ascii="Times New Roman" w:hAnsi="Times New Roman" w:cs="Times New Roman"/>
          <w:sz w:val="24"/>
          <w:szCs w:val="24"/>
        </w:rPr>
        <w:t>.  A, 2016)</w:t>
      </w:r>
      <w:r w:rsidR="00FD2300" w:rsidRPr="009C7BE7">
        <w:rPr>
          <w:rFonts w:ascii="Times New Roman" w:hAnsi="Times New Roman" w:cs="Times New Roman"/>
          <w:sz w:val="24"/>
          <w:szCs w:val="24"/>
        </w:rPr>
        <w:t xml:space="preserve"> malnutrition can be viewed from four different perspectives and</w:t>
      </w:r>
      <w:r w:rsidR="00C331D8" w:rsidRPr="009C7BE7">
        <w:rPr>
          <w:rFonts w:ascii="Times New Roman" w:hAnsi="Times New Roman" w:cs="Times New Roman"/>
          <w:sz w:val="24"/>
          <w:szCs w:val="24"/>
        </w:rPr>
        <w:t xml:space="preserve"> </w:t>
      </w:r>
      <w:r w:rsidR="00FD2300" w:rsidRPr="009C7BE7">
        <w:rPr>
          <w:rFonts w:ascii="Times New Roman" w:hAnsi="Times New Roman" w:cs="Times New Roman"/>
          <w:sz w:val="24"/>
          <w:szCs w:val="24"/>
        </w:rPr>
        <w:t>these include Undernutrition due to inadequate food intake, over nutrition due to eating</w:t>
      </w:r>
      <w:r w:rsidR="00C331D8" w:rsidRPr="009C7BE7">
        <w:rPr>
          <w:rFonts w:ascii="Times New Roman" w:hAnsi="Times New Roman" w:cs="Times New Roman"/>
          <w:sz w:val="24"/>
          <w:szCs w:val="24"/>
        </w:rPr>
        <w:t xml:space="preserve"> </w:t>
      </w:r>
      <w:r w:rsidR="00FD2300" w:rsidRPr="009C7BE7">
        <w:rPr>
          <w:rFonts w:ascii="Times New Roman" w:hAnsi="Times New Roman" w:cs="Times New Roman"/>
          <w:sz w:val="24"/>
          <w:szCs w:val="24"/>
        </w:rPr>
        <w:t>more than what is needed, Lack of food particular nutrient and Disproportion in the food</w:t>
      </w:r>
      <w:r w:rsidR="00C331D8" w:rsidRPr="009C7BE7">
        <w:rPr>
          <w:rFonts w:ascii="Times New Roman" w:hAnsi="Times New Roman" w:cs="Times New Roman"/>
          <w:sz w:val="24"/>
          <w:szCs w:val="24"/>
        </w:rPr>
        <w:t xml:space="preserve"> </w:t>
      </w:r>
      <w:r w:rsidR="00FD2300" w:rsidRPr="009C7BE7">
        <w:rPr>
          <w:rFonts w:ascii="Times New Roman" w:hAnsi="Times New Roman" w:cs="Times New Roman"/>
          <w:sz w:val="24"/>
          <w:szCs w:val="24"/>
        </w:rPr>
        <w:t>intake.</w:t>
      </w:r>
      <w:r w:rsidR="00C331D8" w:rsidRPr="009C7BE7">
        <w:rPr>
          <w:rFonts w:ascii="Times New Roman" w:hAnsi="Times New Roman" w:cs="Times New Roman"/>
          <w:sz w:val="24"/>
          <w:szCs w:val="24"/>
        </w:rPr>
        <w:t xml:space="preserve"> The elderly population is extremely diverse, ranging from fit, active, and healthy octogenarians to extremely frail, very dependent people with chronic disease and severe disabilities. </w:t>
      </w:r>
      <w:r w:rsidR="00653B60" w:rsidRPr="009C7BE7">
        <w:rPr>
          <w:rFonts w:ascii="Times New Roman" w:hAnsi="Times New Roman" w:cs="Times New Roman"/>
          <w:sz w:val="24"/>
          <w:szCs w:val="24"/>
        </w:rPr>
        <w:t>Their</w:t>
      </w:r>
      <w:r w:rsidR="00C331D8" w:rsidRPr="009C7BE7">
        <w:rPr>
          <w:rFonts w:ascii="Times New Roman" w:hAnsi="Times New Roman" w:cs="Times New Roman"/>
          <w:sz w:val="24"/>
          <w:szCs w:val="24"/>
        </w:rPr>
        <w:t xml:space="preserve"> body composition changes during malnutrition, with the loss of both fat and muscle tissue, but body </w:t>
      </w:r>
      <w:r w:rsidR="00C331D8" w:rsidRPr="009C7BE7">
        <w:rPr>
          <w:rFonts w:ascii="Times New Roman" w:hAnsi="Times New Roman" w:cs="Times New Roman"/>
          <w:sz w:val="24"/>
          <w:szCs w:val="24"/>
        </w:rPr>
        <w:lastRenderedPageBreak/>
        <w:t xml:space="preserve">composition also changes with age. It is important to understand what changes occur because of ageing so malnutrition related alterations </w:t>
      </w:r>
      <w:proofErr w:type="gramStart"/>
      <w:r w:rsidR="00C331D8" w:rsidRPr="009C7BE7">
        <w:rPr>
          <w:rFonts w:ascii="Times New Roman" w:hAnsi="Times New Roman" w:cs="Times New Roman"/>
          <w:sz w:val="24"/>
          <w:szCs w:val="24"/>
        </w:rPr>
        <w:t>can</w:t>
      </w:r>
      <w:proofErr w:type="gramEnd"/>
      <w:r w:rsidR="00C331D8" w:rsidRPr="009C7BE7">
        <w:rPr>
          <w:rFonts w:ascii="Times New Roman" w:hAnsi="Times New Roman" w:cs="Times New Roman"/>
          <w:sz w:val="24"/>
          <w:szCs w:val="24"/>
        </w:rPr>
        <w:t xml:space="preserve"> be identified and interpreted correctly.</w:t>
      </w:r>
      <w:r w:rsidR="00653B60" w:rsidRPr="009C7BE7">
        <w:rPr>
          <w:rFonts w:ascii="Times New Roman" w:hAnsi="Times New Roman" w:cs="Times New Roman"/>
          <w:sz w:val="24"/>
          <w:szCs w:val="24"/>
        </w:rPr>
        <w:t xml:space="preserve"> (</w:t>
      </w:r>
      <w:proofErr w:type="spellStart"/>
      <w:r w:rsidR="00653B60" w:rsidRPr="009C7BE7">
        <w:rPr>
          <w:rFonts w:ascii="Times New Roman" w:hAnsi="Times New Roman" w:cs="Times New Roman"/>
          <w:sz w:val="24"/>
          <w:szCs w:val="24"/>
        </w:rPr>
        <w:t>Hickson</w:t>
      </w:r>
      <w:proofErr w:type="spellEnd"/>
      <w:r w:rsidR="00653B60" w:rsidRPr="009C7BE7">
        <w:rPr>
          <w:rFonts w:ascii="Times New Roman" w:hAnsi="Times New Roman" w:cs="Times New Roman"/>
          <w:sz w:val="24"/>
          <w:szCs w:val="24"/>
        </w:rPr>
        <w:t>. M 2006)</w:t>
      </w:r>
    </w:p>
    <w:p w:rsidR="00B8577F" w:rsidRPr="009C7BE7" w:rsidRDefault="00EF5B68"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9C7BE7">
        <w:rPr>
          <w:rFonts w:ascii="Times New Roman" w:hAnsi="Times New Roman" w:cs="Times New Roman"/>
          <w:sz w:val="24"/>
          <w:szCs w:val="24"/>
        </w:rPr>
        <w:t xml:space="preserve">Harris .H (2005) defines malnutrition </w:t>
      </w:r>
      <w:r w:rsidR="00FD2300" w:rsidRPr="009C7BE7">
        <w:rPr>
          <w:rFonts w:ascii="Times New Roman" w:hAnsi="Times New Roman" w:cs="Times New Roman"/>
          <w:sz w:val="24"/>
          <w:szCs w:val="24"/>
        </w:rPr>
        <w:t>as a condition in which excessive or insufficient</w:t>
      </w:r>
      <w:r w:rsidRPr="009C7BE7">
        <w:rPr>
          <w:rFonts w:ascii="Times New Roman" w:hAnsi="Times New Roman" w:cs="Times New Roman"/>
          <w:sz w:val="24"/>
          <w:szCs w:val="24"/>
        </w:rPr>
        <w:t xml:space="preserve"> </w:t>
      </w:r>
      <w:r w:rsidR="00FD2300" w:rsidRPr="009C7BE7">
        <w:rPr>
          <w:rFonts w:ascii="Times New Roman" w:hAnsi="Times New Roman" w:cs="Times New Roman"/>
          <w:sz w:val="24"/>
          <w:szCs w:val="24"/>
        </w:rPr>
        <w:t xml:space="preserve">energy, protein and other essential nutrients causing malfunctions in the body shape, function and clinical outcomes (Harris, </w:t>
      </w:r>
      <w:proofErr w:type="spellStart"/>
      <w:r w:rsidR="00FD2300" w:rsidRPr="009C7BE7">
        <w:rPr>
          <w:rFonts w:ascii="Times New Roman" w:hAnsi="Times New Roman" w:cs="Times New Roman"/>
          <w:sz w:val="24"/>
          <w:szCs w:val="24"/>
        </w:rPr>
        <w:t>Haboubi</w:t>
      </w:r>
      <w:proofErr w:type="spellEnd"/>
      <w:r w:rsidR="00FD2300" w:rsidRPr="009C7BE7">
        <w:rPr>
          <w:rFonts w:ascii="Times New Roman" w:hAnsi="Times New Roman" w:cs="Times New Roman"/>
          <w:sz w:val="24"/>
          <w:szCs w:val="24"/>
        </w:rPr>
        <w:t xml:space="preserve"> 2005). </w:t>
      </w:r>
    </w:p>
    <w:p w:rsidR="00B93CDF" w:rsidRDefault="00EF5B68"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9C7BE7">
        <w:rPr>
          <w:rFonts w:ascii="Times New Roman" w:hAnsi="Times New Roman" w:cs="Times New Roman"/>
          <w:sz w:val="24"/>
          <w:szCs w:val="24"/>
        </w:rPr>
        <w:t>Elderly are at high risk of malnutrition due to physiological factors such as loss of appetite, taste and swallowing problem and the interaction between the medication and nutrient intake</w:t>
      </w:r>
      <w:r w:rsidR="00B93CDF">
        <w:rPr>
          <w:rFonts w:ascii="Times New Roman" w:hAnsi="Times New Roman" w:cs="Times New Roman"/>
          <w:sz w:val="24"/>
          <w:szCs w:val="24"/>
        </w:rPr>
        <w:t>.</w:t>
      </w:r>
      <w:r w:rsidR="00B93CDF" w:rsidRPr="00B93CDF">
        <w:rPr>
          <w:rFonts w:ascii="Times New Roman" w:hAnsi="Times New Roman" w:cs="Times New Roman"/>
          <w:sz w:val="24"/>
          <w:szCs w:val="24"/>
        </w:rPr>
        <w:t xml:space="preserve"> The psychological factors such depression and cognitive impairment play a leading roles</w:t>
      </w:r>
      <w:r w:rsidRPr="009C7BE7">
        <w:rPr>
          <w:rFonts w:ascii="Times New Roman" w:hAnsi="Times New Roman" w:cs="Times New Roman"/>
          <w:sz w:val="24"/>
          <w:szCs w:val="24"/>
        </w:rPr>
        <w:t xml:space="preserve">. </w:t>
      </w:r>
    </w:p>
    <w:p w:rsidR="00047784" w:rsidRPr="009C7BE7" w:rsidRDefault="00EF5B68"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9C7BE7">
        <w:rPr>
          <w:rFonts w:ascii="Times New Roman" w:hAnsi="Times New Roman" w:cs="Times New Roman"/>
          <w:sz w:val="24"/>
          <w:szCs w:val="24"/>
        </w:rPr>
        <w:t>Quality and quantity of dietary intake for older people. Older adults are predisposed to nutrient deficiency due to a decline in total and resting energy requirements (physical inactivity, loss of lean muscle mass and increased adiposity) that gradually reduces food intake while vitamin and mineral needs remain unchanged or increased</w:t>
      </w:r>
    </w:p>
    <w:p w:rsidR="00EF5B68" w:rsidRPr="009C7BE7" w:rsidRDefault="00EF5B68"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9C7BE7">
        <w:rPr>
          <w:rFonts w:ascii="Times New Roman" w:hAnsi="Times New Roman" w:cs="Times New Roman"/>
          <w:sz w:val="24"/>
          <w:szCs w:val="24"/>
        </w:rPr>
        <w:t xml:space="preserve">De morais (2013) explains how environmental factors </w:t>
      </w:r>
      <w:r w:rsidR="006B1F65" w:rsidRPr="009C7BE7">
        <w:rPr>
          <w:rFonts w:ascii="Times New Roman" w:hAnsi="Times New Roman" w:cs="Times New Roman"/>
          <w:sz w:val="24"/>
          <w:szCs w:val="24"/>
        </w:rPr>
        <w:t>can</w:t>
      </w:r>
      <w:r w:rsidR="00BC4FED" w:rsidRPr="009C7BE7">
        <w:rPr>
          <w:rFonts w:ascii="Times New Roman" w:hAnsi="Times New Roman" w:cs="Times New Roman"/>
          <w:sz w:val="24"/>
          <w:szCs w:val="24"/>
        </w:rPr>
        <w:t xml:space="preserve"> lead to higher risk of malnutrition among aged people.  M</w:t>
      </w:r>
      <w:r w:rsidRPr="009C7BE7">
        <w:rPr>
          <w:rFonts w:ascii="Times New Roman" w:hAnsi="Times New Roman" w:cs="Times New Roman"/>
          <w:sz w:val="24"/>
          <w:szCs w:val="24"/>
        </w:rPr>
        <w:t>alnutrition is common among elderly living at home because they encountered changes which is age related and they also faced inadequate nutritional supply in the environment</w:t>
      </w:r>
      <w:proofErr w:type="gramStart"/>
      <w:r w:rsidRPr="009C7BE7">
        <w:rPr>
          <w:rFonts w:ascii="Times New Roman" w:hAnsi="Times New Roman" w:cs="Times New Roman"/>
          <w:sz w:val="24"/>
          <w:szCs w:val="24"/>
        </w:rPr>
        <w:t>.(</w:t>
      </w:r>
      <w:proofErr w:type="spellStart"/>
      <w:proofErr w:type="gramEnd"/>
      <w:r w:rsidRPr="009C7BE7">
        <w:rPr>
          <w:rFonts w:ascii="Times New Roman" w:hAnsi="Times New Roman" w:cs="Times New Roman"/>
          <w:sz w:val="24"/>
          <w:szCs w:val="24"/>
        </w:rPr>
        <w:t>Lahmann</w:t>
      </w:r>
      <w:proofErr w:type="spellEnd"/>
      <w:r w:rsidRPr="009C7BE7">
        <w:rPr>
          <w:rFonts w:ascii="Times New Roman" w:hAnsi="Times New Roman" w:cs="Times New Roman"/>
          <w:sz w:val="24"/>
          <w:szCs w:val="24"/>
        </w:rPr>
        <w:t xml:space="preserve">, </w:t>
      </w:r>
      <w:proofErr w:type="spellStart"/>
      <w:r w:rsidRPr="009C7BE7">
        <w:rPr>
          <w:rFonts w:ascii="Times New Roman" w:hAnsi="Times New Roman" w:cs="Times New Roman"/>
          <w:sz w:val="24"/>
          <w:szCs w:val="24"/>
        </w:rPr>
        <w:t>Tannen</w:t>
      </w:r>
      <w:proofErr w:type="spellEnd"/>
      <w:r w:rsidRPr="009C7BE7">
        <w:rPr>
          <w:rFonts w:ascii="Times New Roman" w:hAnsi="Times New Roman" w:cs="Times New Roman"/>
          <w:sz w:val="24"/>
          <w:szCs w:val="24"/>
        </w:rPr>
        <w:t xml:space="preserve"> &amp; Suhr 2015)</w:t>
      </w:r>
    </w:p>
    <w:p w:rsidR="00EF5B68" w:rsidRPr="009C7BE7" w:rsidRDefault="005B61DF"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9C7BE7">
        <w:rPr>
          <w:rFonts w:ascii="Times New Roman" w:hAnsi="Times New Roman" w:cs="Times New Roman"/>
          <w:sz w:val="24"/>
          <w:szCs w:val="24"/>
        </w:rPr>
        <w:t xml:space="preserve">Long prevalence of </w:t>
      </w:r>
      <w:r w:rsidR="00C13D90" w:rsidRPr="009C7BE7">
        <w:rPr>
          <w:rFonts w:ascii="Times New Roman" w:hAnsi="Times New Roman" w:cs="Times New Roman"/>
          <w:sz w:val="24"/>
          <w:szCs w:val="24"/>
        </w:rPr>
        <w:t>long-term</w:t>
      </w:r>
      <w:r w:rsidR="006B1F65" w:rsidRPr="009C7BE7">
        <w:rPr>
          <w:rFonts w:ascii="Times New Roman" w:hAnsi="Times New Roman" w:cs="Times New Roman"/>
          <w:sz w:val="24"/>
          <w:szCs w:val="24"/>
        </w:rPr>
        <w:t xml:space="preserve"> health conditions makes older adults particularly vulnerable to malnutrition.</w:t>
      </w:r>
    </w:p>
    <w:p w:rsidR="00B61AF6" w:rsidRPr="009C7BE7" w:rsidRDefault="00B61AF6"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9C7BE7">
        <w:rPr>
          <w:rFonts w:ascii="Times New Roman" w:hAnsi="Times New Roman" w:cs="Times New Roman"/>
          <w:sz w:val="24"/>
          <w:szCs w:val="24"/>
        </w:rPr>
        <w:t xml:space="preserve">The age of the elderly influences current </w:t>
      </w:r>
      <w:r w:rsidR="005B61DF" w:rsidRPr="009C7BE7">
        <w:rPr>
          <w:rFonts w:ascii="Times New Roman" w:hAnsi="Times New Roman" w:cs="Times New Roman"/>
          <w:sz w:val="24"/>
          <w:szCs w:val="24"/>
        </w:rPr>
        <w:t xml:space="preserve">dental status and food intakes. Tooth loss in elderly people </w:t>
      </w:r>
      <w:proofErr w:type="gramStart"/>
      <w:r w:rsidR="005B61DF" w:rsidRPr="009C7BE7">
        <w:rPr>
          <w:rFonts w:ascii="Times New Roman" w:hAnsi="Times New Roman" w:cs="Times New Roman"/>
          <w:sz w:val="24"/>
          <w:szCs w:val="24"/>
        </w:rPr>
        <w:t>has been related</w:t>
      </w:r>
      <w:proofErr w:type="gramEnd"/>
      <w:r w:rsidR="005B61DF" w:rsidRPr="009C7BE7">
        <w:rPr>
          <w:rFonts w:ascii="Times New Roman" w:hAnsi="Times New Roman" w:cs="Times New Roman"/>
          <w:sz w:val="24"/>
          <w:szCs w:val="24"/>
        </w:rPr>
        <w:t xml:space="preserve"> to changes in food intake and nutritional deficiency, a</w:t>
      </w:r>
      <w:r w:rsidRPr="009C7BE7">
        <w:rPr>
          <w:rFonts w:ascii="Times New Roman" w:hAnsi="Times New Roman" w:cs="Times New Roman"/>
          <w:sz w:val="24"/>
          <w:szCs w:val="24"/>
        </w:rPr>
        <w:t xml:space="preserve">s the population grows old, it tends to skip some meals decreasing the number of meals eaten per day. Significant loss of muscle occurs with age. Studies have shown that (Reubenoff-1999) </w:t>
      </w:r>
      <w:proofErr w:type="spellStart"/>
      <w:r w:rsidRPr="009C7BE7">
        <w:rPr>
          <w:rFonts w:ascii="Times New Roman" w:hAnsi="Times New Roman" w:cs="Times New Roman"/>
          <w:sz w:val="24"/>
          <w:szCs w:val="24"/>
        </w:rPr>
        <w:t>Sarcopenia</w:t>
      </w:r>
      <w:proofErr w:type="spellEnd"/>
      <w:r w:rsidRPr="009C7BE7">
        <w:rPr>
          <w:rFonts w:ascii="Times New Roman" w:hAnsi="Times New Roman" w:cs="Times New Roman"/>
          <w:sz w:val="24"/>
          <w:szCs w:val="24"/>
        </w:rPr>
        <w:t xml:space="preserve">, involving the loss of muscle tissue, is a normal process of ageing. It has two main important effects, decrease in strength and reduced protein stores for times of physiological stress such as an acute illness. </w:t>
      </w:r>
      <w:r w:rsidR="005B61DF" w:rsidRPr="009C7BE7">
        <w:rPr>
          <w:rFonts w:ascii="Times New Roman" w:hAnsi="Times New Roman" w:cs="Times New Roman"/>
          <w:sz w:val="24"/>
          <w:szCs w:val="24"/>
        </w:rPr>
        <w:t>Impaired dental status can cause dietary limitations through chewing difficulty, resulting in impaired nutritional status.</w:t>
      </w:r>
    </w:p>
    <w:p w:rsidR="00B61AF6" w:rsidRPr="009C7BE7" w:rsidRDefault="00B61AF6"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9C7BE7">
        <w:rPr>
          <w:rFonts w:ascii="Times New Roman" w:hAnsi="Times New Roman" w:cs="Times New Roman"/>
          <w:sz w:val="24"/>
          <w:szCs w:val="24"/>
        </w:rPr>
        <w:t xml:space="preserve">Social factors such as loneliness, loss of a partner and caring for young grandchild are associated with high prevalence of malnutrition among the elderly in </w:t>
      </w:r>
      <w:proofErr w:type="spellStart"/>
      <w:r w:rsidRPr="009C7BE7">
        <w:rPr>
          <w:rFonts w:ascii="Times New Roman" w:hAnsi="Times New Roman" w:cs="Times New Roman"/>
          <w:sz w:val="24"/>
          <w:szCs w:val="24"/>
        </w:rPr>
        <w:t>Baringo</w:t>
      </w:r>
      <w:proofErr w:type="spellEnd"/>
      <w:r w:rsidRPr="009C7BE7">
        <w:rPr>
          <w:rFonts w:ascii="Times New Roman" w:hAnsi="Times New Roman" w:cs="Times New Roman"/>
          <w:sz w:val="24"/>
          <w:szCs w:val="24"/>
        </w:rPr>
        <w:t xml:space="preserve"> district. A large household in which the old person lived have more risk of elderly malnutrition. Loneliness can affect the nutritional status only if the elderly has no partner. </w:t>
      </w:r>
    </w:p>
    <w:p w:rsidR="00C331D8" w:rsidRPr="009C7BE7" w:rsidRDefault="00B61AF6"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9C7BE7">
        <w:rPr>
          <w:rFonts w:ascii="Times New Roman" w:hAnsi="Times New Roman" w:cs="Times New Roman"/>
          <w:sz w:val="24"/>
          <w:szCs w:val="24"/>
        </w:rPr>
        <w:t>Socio-economic factors namely source of income, number of animals owned or dying during drought have significant associations with the nutritional status. The numbers of cows owned and the capacity to care after onesel</w:t>
      </w:r>
      <w:r w:rsidR="00C13D90" w:rsidRPr="009C7BE7">
        <w:rPr>
          <w:rFonts w:ascii="Times New Roman" w:hAnsi="Times New Roman" w:cs="Times New Roman"/>
          <w:sz w:val="24"/>
          <w:szCs w:val="24"/>
        </w:rPr>
        <w:t xml:space="preserve">f have a positive impact on body mass index </w:t>
      </w:r>
      <w:r w:rsidRPr="009C7BE7">
        <w:rPr>
          <w:rFonts w:ascii="Times New Roman" w:hAnsi="Times New Roman" w:cs="Times New Roman"/>
          <w:sz w:val="24"/>
          <w:szCs w:val="24"/>
        </w:rPr>
        <w:t>status</w:t>
      </w:r>
      <w:r w:rsidR="00C13D90" w:rsidRPr="009C7BE7">
        <w:rPr>
          <w:rFonts w:ascii="Times New Roman" w:hAnsi="Times New Roman" w:cs="Times New Roman"/>
          <w:sz w:val="24"/>
          <w:szCs w:val="24"/>
        </w:rPr>
        <w:t xml:space="preserve">. Due to changing socioeconomic environment, elderly people </w:t>
      </w:r>
      <w:proofErr w:type="gramStart"/>
      <w:r w:rsidR="00C13D90" w:rsidRPr="009C7BE7">
        <w:rPr>
          <w:rFonts w:ascii="Times New Roman" w:hAnsi="Times New Roman" w:cs="Times New Roman"/>
          <w:sz w:val="24"/>
          <w:szCs w:val="24"/>
        </w:rPr>
        <w:t>are often left</w:t>
      </w:r>
      <w:proofErr w:type="gramEnd"/>
      <w:r w:rsidR="00C13D90" w:rsidRPr="009C7BE7">
        <w:rPr>
          <w:rFonts w:ascii="Times New Roman" w:hAnsi="Times New Roman" w:cs="Times New Roman"/>
          <w:sz w:val="24"/>
          <w:szCs w:val="24"/>
        </w:rPr>
        <w:t xml:space="preserve"> alone to fend for themselves to maintain their health, which may interfere with the maintenance of a good nutritional status.</w:t>
      </w:r>
    </w:p>
    <w:p w:rsidR="00C13D90" w:rsidRPr="009C7BE7" w:rsidRDefault="00475172"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color w:val="000000"/>
          <w:sz w:val="24"/>
          <w:szCs w:val="24"/>
          <w:shd w:val="clear" w:color="auto" w:fill="FFFFFF"/>
        </w:rPr>
      </w:pPr>
      <w:r w:rsidRPr="009C7BE7">
        <w:rPr>
          <w:rFonts w:ascii="Times New Roman" w:hAnsi="Times New Roman" w:cs="Times New Roman"/>
          <w:b/>
          <w:sz w:val="24"/>
          <w:szCs w:val="24"/>
        </w:rPr>
        <w:t xml:space="preserve">In conclusion, </w:t>
      </w:r>
      <w:r w:rsidRPr="009C7BE7">
        <w:rPr>
          <w:rFonts w:ascii="Times New Roman" w:hAnsi="Times New Roman" w:cs="Times New Roman"/>
          <w:color w:val="000000"/>
          <w:sz w:val="24"/>
          <w:szCs w:val="24"/>
          <w:shd w:val="clear" w:color="auto" w:fill="FFFFFF"/>
        </w:rPr>
        <w:t xml:space="preserve">Poor nutritional status and malnutrition in the elderly population are important </w:t>
      </w:r>
      <w:bookmarkStart w:id="0" w:name="_GoBack"/>
      <w:bookmarkEnd w:id="0"/>
      <w:r w:rsidRPr="009C7BE7">
        <w:rPr>
          <w:rFonts w:ascii="Times New Roman" w:hAnsi="Times New Roman" w:cs="Times New Roman"/>
          <w:color w:val="000000"/>
          <w:sz w:val="24"/>
          <w:szCs w:val="24"/>
          <w:shd w:val="clear" w:color="auto" w:fill="FFFFFF"/>
        </w:rPr>
        <w:t xml:space="preserve">areas of concern. Malnutrition and unintentional weight loss contribute to progressive decline in health, reduced physical and cognitive functional status, increased utilization of health care services, premature institutionalization, and increased mortality. Nonetheless, many health care </w:t>
      </w:r>
      <w:r w:rsidRPr="009C7BE7">
        <w:rPr>
          <w:rFonts w:ascii="Times New Roman" w:hAnsi="Times New Roman" w:cs="Times New Roman"/>
          <w:color w:val="000000"/>
          <w:sz w:val="24"/>
          <w:szCs w:val="24"/>
          <w:shd w:val="clear" w:color="auto" w:fill="FFFFFF"/>
        </w:rPr>
        <w:lastRenderedPageBreak/>
        <w:t xml:space="preserve">practitioners inadequately address the multifactorial issues that contribute to nutritional risk and to malnutrition. A common assumption is that nutritional deficiencies are an inevitable consequence of aging and disease and that intervention for these deficiencies are only minimally effective. </w:t>
      </w:r>
    </w:p>
    <w:p w:rsidR="009C7BE7" w:rsidRDefault="009C7BE7"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color w:val="000000"/>
          <w:sz w:val="24"/>
          <w:szCs w:val="24"/>
          <w:shd w:val="clear" w:color="auto" w:fill="FFFFFF"/>
        </w:rPr>
      </w:pPr>
    </w:p>
    <w:p w:rsidR="00C719EB" w:rsidRDefault="00C719EB"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color w:val="000000"/>
          <w:sz w:val="24"/>
          <w:szCs w:val="24"/>
          <w:shd w:val="clear" w:color="auto" w:fill="FFFFFF"/>
        </w:rPr>
      </w:pPr>
    </w:p>
    <w:p w:rsidR="00C719EB" w:rsidRDefault="00C719EB"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color w:val="000000"/>
          <w:sz w:val="24"/>
          <w:szCs w:val="24"/>
          <w:shd w:val="clear" w:color="auto" w:fill="FFFFFF"/>
        </w:rPr>
      </w:pPr>
    </w:p>
    <w:p w:rsidR="00C719EB" w:rsidRDefault="00C719EB"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color w:val="000000"/>
          <w:sz w:val="24"/>
          <w:szCs w:val="24"/>
          <w:shd w:val="clear" w:color="auto" w:fill="FFFFFF"/>
        </w:rPr>
      </w:pPr>
    </w:p>
    <w:p w:rsidR="00C719EB" w:rsidRDefault="00C719EB"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color w:val="000000"/>
          <w:sz w:val="24"/>
          <w:szCs w:val="24"/>
          <w:shd w:val="clear" w:color="auto" w:fill="FFFFFF"/>
        </w:rPr>
      </w:pPr>
    </w:p>
    <w:p w:rsidR="00C719EB" w:rsidRDefault="00C719EB"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color w:val="000000"/>
          <w:sz w:val="24"/>
          <w:szCs w:val="24"/>
          <w:shd w:val="clear" w:color="auto" w:fill="FFFFFF"/>
        </w:rPr>
      </w:pPr>
    </w:p>
    <w:p w:rsidR="00C719EB" w:rsidRDefault="00C719EB"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color w:val="000000"/>
          <w:sz w:val="24"/>
          <w:szCs w:val="24"/>
          <w:shd w:val="clear" w:color="auto" w:fill="FFFFFF"/>
        </w:rPr>
      </w:pPr>
    </w:p>
    <w:p w:rsidR="00C719EB" w:rsidRDefault="00C719EB"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color w:val="000000"/>
          <w:sz w:val="24"/>
          <w:szCs w:val="24"/>
          <w:shd w:val="clear" w:color="auto" w:fill="FFFFFF"/>
        </w:rPr>
      </w:pPr>
    </w:p>
    <w:p w:rsidR="00C719EB" w:rsidRDefault="00C719EB"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color w:val="000000"/>
          <w:sz w:val="24"/>
          <w:szCs w:val="24"/>
          <w:shd w:val="clear" w:color="auto" w:fill="FFFFFF"/>
        </w:rPr>
      </w:pPr>
    </w:p>
    <w:p w:rsidR="00C719EB" w:rsidRDefault="00C719EB"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color w:val="000000"/>
          <w:sz w:val="24"/>
          <w:szCs w:val="24"/>
          <w:shd w:val="clear" w:color="auto" w:fill="FFFFFF"/>
        </w:rPr>
      </w:pPr>
    </w:p>
    <w:p w:rsidR="00C719EB" w:rsidRDefault="00C719EB"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color w:val="000000"/>
          <w:sz w:val="24"/>
          <w:szCs w:val="24"/>
          <w:shd w:val="clear" w:color="auto" w:fill="FFFFFF"/>
        </w:rPr>
      </w:pPr>
    </w:p>
    <w:p w:rsidR="00C719EB" w:rsidRDefault="00C719EB"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color w:val="000000"/>
          <w:sz w:val="24"/>
          <w:szCs w:val="24"/>
          <w:shd w:val="clear" w:color="auto" w:fill="FFFFFF"/>
        </w:rPr>
      </w:pPr>
    </w:p>
    <w:p w:rsidR="00C719EB" w:rsidRDefault="00C719EB"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color w:val="000000"/>
          <w:sz w:val="24"/>
          <w:szCs w:val="24"/>
          <w:shd w:val="clear" w:color="auto" w:fill="FFFFFF"/>
        </w:rPr>
      </w:pPr>
    </w:p>
    <w:p w:rsidR="00C719EB" w:rsidRDefault="00C719EB"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color w:val="000000"/>
          <w:sz w:val="24"/>
          <w:szCs w:val="24"/>
          <w:shd w:val="clear" w:color="auto" w:fill="FFFFFF"/>
        </w:rPr>
      </w:pPr>
    </w:p>
    <w:p w:rsidR="00C719EB" w:rsidRDefault="00C719EB"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color w:val="000000"/>
          <w:sz w:val="24"/>
          <w:szCs w:val="24"/>
          <w:shd w:val="clear" w:color="auto" w:fill="FFFFFF"/>
        </w:rPr>
      </w:pPr>
    </w:p>
    <w:p w:rsidR="00C719EB" w:rsidRDefault="00C719EB"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color w:val="000000"/>
          <w:sz w:val="24"/>
          <w:szCs w:val="24"/>
          <w:shd w:val="clear" w:color="auto" w:fill="FFFFFF"/>
        </w:rPr>
      </w:pPr>
    </w:p>
    <w:p w:rsidR="00C719EB" w:rsidRDefault="00C719EB"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color w:val="000000"/>
          <w:sz w:val="24"/>
          <w:szCs w:val="24"/>
          <w:shd w:val="clear" w:color="auto" w:fill="FFFFFF"/>
        </w:rPr>
      </w:pPr>
    </w:p>
    <w:p w:rsidR="00C719EB" w:rsidRDefault="00C719EB"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color w:val="000000"/>
          <w:sz w:val="24"/>
          <w:szCs w:val="24"/>
          <w:shd w:val="clear" w:color="auto" w:fill="FFFFFF"/>
        </w:rPr>
      </w:pPr>
    </w:p>
    <w:p w:rsidR="00C719EB" w:rsidRDefault="00C719EB"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color w:val="000000"/>
          <w:sz w:val="24"/>
          <w:szCs w:val="24"/>
          <w:shd w:val="clear" w:color="auto" w:fill="FFFFFF"/>
        </w:rPr>
      </w:pPr>
    </w:p>
    <w:p w:rsidR="00C719EB" w:rsidRDefault="00C719EB"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color w:val="000000"/>
          <w:sz w:val="24"/>
          <w:szCs w:val="24"/>
          <w:shd w:val="clear" w:color="auto" w:fill="FFFFFF"/>
        </w:rPr>
      </w:pPr>
    </w:p>
    <w:p w:rsidR="00C719EB" w:rsidRDefault="00C719EB"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color w:val="000000"/>
          <w:sz w:val="24"/>
          <w:szCs w:val="24"/>
          <w:shd w:val="clear" w:color="auto" w:fill="FFFFFF"/>
        </w:rPr>
      </w:pPr>
    </w:p>
    <w:p w:rsidR="00C719EB" w:rsidRDefault="00C719EB"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color w:val="000000"/>
          <w:sz w:val="24"/>
          <w:szCs w:val="24"/>
          <w:shd w:val="clear" w:color="auto" w:fill="FFFFFF"/>
        </w:rPr>
      </w:pPr>
    </w:p>
    <w:p w:rsidR="00C719EB" w:rsidRDefault="00C719EB"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color w:val="000000"/>
          <w:sz w:val="24"/>
          <w:szCs w:val="24"/>
          <w:shd w:val="clear" w:color="auto" w:fill="FFFFFF"/>
        </w:rPr>
      </w:pPr>
    </w:p>
    <w:p w:rsidR="00C719EB" w:rsidRPr="009C7BE7" w:rsidRDefault="00C719EB"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color w:val="000000"/>
          <w:sz w:val="24"/>
          <w:szCs w:val="24"/>
          <w:shd w:val="clear" w:color="auto" w:fill="FFFFFF"/>
        </w:rPr>
      </w:pPr>
    </w:p>
    <w:p w:rsidR="006B1F65" w:rsidRPr="009C7BE7" w:rsidRDefault="006B1F65"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b/>
          <w:sz w:val="24"/>
          <w:szCs w:val="24"/>
        </w:rPr>
      </w:pPr>
      <w:r w:rsidRPr="009C7BE7">
        <w:rPr>
          <w:rFonts w:ascii="Times New Roman" w:hAnsi="Times New Roman" w:cs="Times New Roman"/>
          <w:b/>
          <w:sz w:val="24"/>
          <w:szCs w:val="24"/>
        </w:rPr>
        <w:lastRenderedPageBreak/>
        <w:t>Bibliography:</w:t>
      </w:r>
    </w:p>
    <w:p w:rsidR="00C577CA" w:rsidRPr="009C7BE7" w:rsidRDefault="00475172"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9C7BE7">
        <w:rPr>
          <w:rFonts w:ascii="Times New Roman" w:hAnsi="Times New Roman" w:cs="Times New Roman"/>
          <w:sz w:val="24"/>
          <w:szCs w:val="24"/>
        </w:rPr>
        <w:t>Thomas D. Hoverman (2012) the</w:t>
      </w:r>
      <w:r w:rsidR="00C577CA" w:rsidRPr="009C7BE7">
        <w:rPr>
          <w:rFonts w:ascii="Times New Roman" w:hAnsi="Times New Roman" w:cs="Times New Roman"/>
          <w:sz w:val="24"/>
          <w:szCs w:val="24"/>
        </w:rPr>
        <w:t xml:space="preserve"> Development of Cultural Competence: A Positivistic Case Study of a Healthcare Organization University of St. Thomas, Minnesota</w:t>
      </w:r>
    </w:p>
    <w:p w:rsidR="006B1F65" w:rsidRPr="009C7BE7" w:rsidRDefault="00C331D8"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proofErr w:type="spellStart"/>
      <w:r w:rsidRPr="009C7BE7">
        <w:rPr>
          <w:rFonts w:ascii="Times New Roman" w:hAnsi="Times New Roman" w:cs="Times New Roman"/>
          <w:sz w:val="24"/>
          <w:szCs w:val="24"/>
        </w:rPr>
        <w:t>Philine</w:t>
      </w:r>
      <w:proofErr w:type="spellEnd"/>
      <w:r w:rsidRPr="009C7BE7">
        <w:rPr>
          <w:rFonts w:ascii="Times New Roman" w:hAnsi="Times New Roman" w:cs="Times New Roman"/>
          <w:sz w:val="24"/>
          <w:szCs w:val="24"/>
        </w:rPr>
        <w:t xml:space="preserve"> S. Harris, Liz Payne (2019) Barriers and facilitators to screening and treating malnutrition in older adults living in the community: a mixed-methods synthesis</w:t>
      </w:r>
      <w:r w:rsidR="00475172" w:rsidRPr="009C7BE7">
        <w:rPr>
          <w:rFonts w:ascii="Times New Roman" w:hAnsi="Times New Roman" w:cs="Times New Roman"/>
          <w:sz w:val="24"/>
          <w:szCs w:val="24"/>
        </w:rPr>
        <w:t>.</w:t>
      </w:r>
    </w:p>
    <w:p w:rsidR="006B1F65" w:rsidRPr="009C7BE7" w:rsidRDefault="00257632"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proofErr w:type="spellStart"/>
      <w:r w:rsidRPr="009C7BE7">
        <w:rPr>
          <w:rFonts w:ascii="Times New Roman" w:hAnsi="Times New Roman" w:cs="Times New Roman"/>
          <w:sz w:val="24"/>
          <w:szCs w:val="24"/>
        </w:rPr>
        <w:t>Earley</w:t>
      </w:r>
      <w:proofErr w:type="spellEnd"/>
      <w:r w:rsidRPr="009C7BE7">
        <w:rPr>
          <w:rFonts w:ascii="Times New Roman" w:hAnsi="Times New Roman" w:cs="Times New Roman"/>
          <w:sz w:val="24"/>
          <w:szCs w:val="24"/>
        </w:rPr>
        <w:t xml:space="preserve"> PC and </w:t>
      </w:r>
      <w:proofErr w:type="spellStart"/>
      <w:r w:rsidRPr="009C7BE7">
        <w:rPr>
          <w:rFonts w:ascii="Times New Roman" w:hAnsi="Times New Roman" w:cs="Times New Roman"/>
          <w:sz w:val="24"/>
          <w:szCs w:val="24"/>
        </w:rPr>
        <w:t>Ang</w:t>
      </w:r>
      <w:proofErr w:type="spellEnd"/>
      <w:r w:rsidRPr="009C7BE7">
        <w:rPr>
          <w:rFonts w:ascii="Times New Roman" w:hAnsi="Times New Roman" w:cs="Times New Roman"/>
          <w:sz w:val="24"/>
          <w:szCs w:val="24"/>
        </w:rPr>
        <w:t xml:space="preserve"> S (2003) Cultural intelligence: Individual interactions across cultures. Stanford, CA: Stanford University Press</w:t>
      </w:r>
      <w:r w:rsidR="00475172" w:rsidRPr="009C7BE7">
        <w:rPr>
          <w:rFonts w:ascii="Times New Roman" w:hAnsi="Times New Roman" w:cs="Times New Roman"/>
          <w:sz w:val="24"/>
          <w:szCs w:val="24"/>
        </w:rPr>
        <w:t>.</w:t>
      </w:r>
    </w:p>
    <w:p w:rsidR="00475172" w:rsidRPr="009C7BE7" w:rsidRDefault="00475172"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9C7BE7">
        <w:rPr>
          <w:rFonts w:ascii="Times New Roman" w:hAnsi="Times New Roman" w:cs="Times New Roman"/>
          <w:sz w:val="24"/>
          <w:szCs w:val="24"/>
        </w:rPr>
        <w:t xml:space="preserve">Herbert M. Burks, Buford </w:t>
      </w:r>
      <w:proofErr w:type="spellStart"/>
      <w:r w:rsidRPr="009C7BE7">
        <w:rPr>
          <w:rFonts w:ascii="Times New Roman" w:hAnsi="Times New Roman" w:cs="Times New Roman"/>
          <w:sz w:val="24"/>
          <w:szCs w:val="24"/>
        </w:rPr>
        <w:t>Stefflre</w:t>
      </w:r>
      <w:proofErr w:type="spellEnd"/>
      <w:r w:rsidRPr="009C7BE7">
        <w:rPr>
          <w:rFonts w:ascii="Times New Roman" w:hAnsi="Times New Roman" w:cs="Times New Roman"/>
          <w:sz w:val="24"/>
          <w:szCs w:val="24"/>
        </w:rPr>
        <w:t xml:space="preserve"> (1979) theories of counseling, third edition. McGraw-Hill, </w:t>
      </w:r>
    </w:p>
    <w:p w:rsidR="00FD2300" w:rsidRPr="009C7BE7" w:rsidRDefault="00FD2300"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proofErr w:type="spellStart"/>
      <w:r w:rsidRPr="009C7BE7">
        <w:rPr>
          <w:rFonts w:ascii="Times New Roman" w:hAnsi="Times New Roman" w:cs="Times New Roman"/>
          <w:sz w:val="24"/>
          <w:szCs w:val="24"/>
        </w:rPr>
        <w:t>Lahmann</w:t>
      </w:r>
      <w:proofErr w:type="spellEnd"/>
      <w:r w:rsidRPr="009C7BE7">
        <w:rPr>
          <w:rFonts w:ascii="Times New Roman" w:hAnsi="Times New Roman" w:cs="Times New Roman"/>
          <w:sz w:val="24"/>
          <w:szCs w:val="24"/>
        </w:rPr>
        <w:t xml:space="preserve">, N.A., </w:t>
      </w:r>
      <w:proofErr w:type="spellStart"/>
      <w:r w:rsidRPr="009C7BE7">
        <w:rPr>
          <w:rFonts w:ascii="Times New Roman" w:hAnsi="Times New Roman" w:cs="Times New Roman"/>
          <w:sz w:val="24"/>
          <w:szCs w:val="24"/>
        </w:rPr>
        <w:t>Tannen</w:t>
      </w:r>
      <w:proofErr w:type="spellEnd"/>
      <w:r w:rsidRPr="009C7BE7">
        <w:rPr>
          <w:rFonts w:ascii="Times New Roman" w:hAnsi="Times New Roman" w:cs="Times New Roman"/>
          <w:sz w:val="24"/>
          <w:szCs w:val="24"/>
        </w:rPr>
        <w:t>, A. &amp; Suhr, R. 2015, "Underweight and malnutrition in home care: A multicenter study", Clinical Nutrition</w:t>
      </w:r>
      <w:r w:rsidR="00475172" w:rsidRPr="009C7BE7">
        <w:rPr>
          <w:rFonts w:ascii="Times New Roman" w:hAnsi="Times New Roman" w:cs="Times New Roman"/>
          <w:sz w:val="24"/>
          <w:szCs w:val="24"/>
        </w:rPr>
        <w:t>.</w:t>
      </w:r>
    </w:p>
    <w:p w:rsidR="00475172" w:rsidRPr="009C7BE7" w:rsidRDefault="00475172"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proofErr w:type="spellStart"/>
      <w:r w:rsidRPr="009C7BE7">
        <w:rPr>
          <w:rFonts w:ascii="Times New Roman" w:hAnsi="Times New Roman" w:cs="Times New Roman"/>
          <w:sz w:val="24"/>
          <w:szCs w:val="24"/>
        </w:rPr>
        <w:t>Olugbenga</w:t>
      </w:r>
      <w:proofErr w:type="spellEnd"/>
      <w:r w:rsidRPr="009C7BE7">
        <w:rPr>
          <w:rFonts w:ascii="Times New Roman" w:hAnsi="Times New Roman" w:cs="Times New Roman"/>
          <w:sz w:val="24"/>
          <w:szCs w:val="24"/>
        </w:rPr>
        <w:t xml:space="preserve"> David </w:t>
      </w:r>
      <w:proofErr w:type="spellStart"/>
      <w:r w:rsidRPr="009C7BE7">
        <w:rPr>
          <w:rFonts w:ascii="Times New Roman" w:hAnsi="Times New Roman" w:cs="Times New Roman"/>
          <w:sz w:val="24"/>
          <w:szCs w:val="24"/>
        </w:rPr>
        <w:t>Ojo</w:t>
      </w:r>
      <w:proofErr w:type="spellEnd"/>
      <w:r w:rsidRPr="009C7BE7">
        <w:rPr>
          <w:rFonts w:ascii="Times New Roman" w:hAnsi="Times New Roman" w:cs="Times New Roman"/>
          <w:sz w:val="24"/>
          <w:szCs w:val="24"/>
        </w:rPr>
        <w:t xml:space="preserve"> and Dr. </w:t>
      </w:r>
      <w:proofErr w:type="spellStart"/>
      <w:r w:rsidRPr="009C7BE7">
        <w:rPr>
          <w:rFonts w:ascii="Times New Roman" w:hAnsi="Times New Roman" w:cs="Times New Roman"/>
          <w:sz w:val="24"/>
          <w:szCs w:val="24"/>
        </w:rPr>
        <w:t>Ogidan</w:t>
      </w:r>
      <w:proofErr w:type="spellEnd"/>
      <w:r w:rsidRPr="009C7BE7">
        <w:rPr>
          <w:rFonts w:ascii="Times New Roman" w:hAnsi="Times New Roman" w:cs="Times New Roman"/>
          <w:sz w:val="24"/>
          <w:szCs w:val="24"/>
        </w:rPr>
        <w:t xml:space="preserve"> </w:t>
      </w:r>
      <w:proofErr w:type="spellStart"/>
      <w:r w:rsidRPr="009C7BE7">
        <w:rPr>
          <w:rFonts w:ascii="Times New Roman" w:hAnsi="Times New Roman" w:cs="Times New Roman"/>
          <w:sz w:val="24"/>
          <w:szCs w:val="24"/>
        </w:rPr>
        <w:t>Rotimi</w:t>
      </w:r>
      <w:proofErr w:type="spellEnd"/>
      <w:r w:rsidRPr="009C7BE7">
        <w:rPr>
          <w:rFonts w:ascii="Times New Roman" w:hAnsi="Times New Roman" w:cs="Times New Roman"/>
          <w:sz w:val="24"/>
          <w:szCs w:val="24"/>
        </w:rPr>
        <w:t xml:space="preserve"> (1983) fundamentals of guidance and counseling.</w:t>
      </w:r>
    </w:p>
    <w:p w:rsidR="00525CC1" w:rsidRPr="009C7BE7" w:rsidRDefault="00525CC1"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9C7BE7">
        <w:rPr>
          <w:rFonts w:ascii="Times New Roman" w:hAnsi="Times New Roman" w:cs="Times New Roman"/>
          <w:sz w:val="24"/>
          <w:szCs w:val="24"/>
        </w:rPr>
        <w:t>Harvard Health Publications (2013) Food, Vitamins, and Supplements! Oh My! Demystifying nutrition: the value of food, vitamins and supplements</w:t>
      </w:r>
    </w:p>
    <w:p w:rsidR="00525CC1" w:rsidRPr="009C7BE7" w:rsidRDefault="00525CC1"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9C7BE7">
        <w:rPr>
          <w:rFonts w:ascii="Times New Roman" w:hAnsi="Times New Roman" w:cs="Times New Roman"/>
          <w:sz w:val="24"/>
          <w:szCs w:val="24"/>
        </w:rPr>
        <w:t>Food and Drug Authority (FDA) 2019, Commercial Claim Payment Bulletin on Prescription Vitamins, Dietary Supplements, and Medical Foods.</w:t>
      </w:r>
    </w:p>
    <w:p w:rsidR="00525CC1" w:rsidRPr="009C7BE7" w:rsidRDefault="00525CC1"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proofErr w:type="spellStart"/>
      <w:r w:rsidRPr="009C7BE7">
        <w:rPr>
          <w:rFonts w:ascii="Times New Roman" w:hAnsi="Times New Roman" w:cs="Times New Roman"/>
          <w:sz w:val="24"/>
          <w:szCs w:val="24"/>
        </w:rPr>
        <w:t>Kabir</w:t>
      </w:r>
      <w:proofErr w:type="spellEnd"/>
      <w:r w:rsidRPr="009C7BE7">
        <w:rPr>
          <w:rFonts w:ascii="Times New Roman" w:hAnsi="Times New Roman" w:cs="Times New Roman"/>
          <w:sz w:val="24"/>
          <w:szCs w:val="24"/>
        </w:rPr>
        <w:t>, Syed Muhammad. (2017). introduction to counseling.)</w:t>
      </w:r>
      <w:proofErr w:type="gramStart"/>
      <w:r w:rsidRPr="009C7BE7">
        <w:rPr>
          <w:rFonts w:ascii="Times New Roman" w:hAnsi="Times New Roman" w:cs="Times New Roman"/>
          <w:sz w:val="24"/>
          <w:szCs w:val="24"/>
        </w:rPr>
        <w:t>-Curtin university.</w:t>
      </w:r>
      <w:proofErr w:type="gramEnd"/>
    </w:p>
    <w:p w:rsidR="00525CC1" w:rsidRPr="009C7BE7" w:rsidRDefault="00525CC1"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proofErr w:type="spellStart"/>
      <w:r w:rsidRPr="009C7BE7">
        <w:rPr>
          <w:rFonts w:ascii="Times New Roman" w:hAnsi="Times New Roman" w:cs="Times New Roman"/>
          <w:sz w:val="24"/>
          <w:szCs w:val="24"/>
        </w:rPr>
        <w:t>Rajasekar</w:t>
      </w:r>
      <w:proofErr w:type="spellEnd"/>
      <w:r w:rsidRPr="009C7BE7">
        <w:rPr>
          <w:rFonts w:ascii="Times New Roman" w:hAnsi="Times New Roman" w:cs="Times New Roman"/>
          <w:sz w:val="24"/>
          <w:szCs w:val="24"/>
        </w:rPr>
        <w:t xml:space="preserve">, James &amp; </w:t>
      </w:r>
      <w:proofErr w:type="spellStart"/>
      <w:r w:rsidRPr="009C7BE7">
        <w:rPr>
          <w:rFonts w:ascii="Times New Roman" w:hAnsi="Times New Roman" w:cs="Times New Roman"/>
          <w:sz w:val="24"/>
          <w:szCs w:val="24"/>
        </w:rPr>
        <w:t>Renand</w:t>
      </w:r>
      <w:proofErr w:type="spellEnd"/>
      <w:r w:rsidRPr="009C7BE7">
        <w:rPr>
          <w:rFonts w:ascii="Times New Roman" w:hAnsi="Times New Roman" w:cs="Times New Roman"/>
          <w:sz w:val="24"/>
          <w:szCs w:val="24"/>
        </w:rPr>
        <w:t>, Franck. (2013). Culture Shock in a Global World: Factors Affecting Culture Shock Experienced by Expatriates in Oman and Omani Expatriates Abroad. International Journal of Business and Management</w:t>
      </w:r>
    </w:p>
    <w:p w:rsidR="00525CC1" w:rsidRPr="009C7BE7" w:rsidRDefault="00525CC1"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proofErr w:type="spellStart"/>
      <w:r w:rsidRPr="009C7BE7">
        <w:rPr>
          <w:rFonts w:ascii="Times New Roman" w:hAnsi="Times New Roman" w:cs="Times New Roman"/>
          <w:sz w:val="24"/>
          <w:szCs w:val="24"/>
        </w:rPr>
        <w:t>Makinde</w:t>
      </w:r>
      <w:proofErr w:type="spellEnd"/>
      <w:r w:rsidRPr="009C7BE7">
        <w:rPr>
          <w:rFonts w:ascii="Times New Roman" w:hAnsi="Times New Roman" w:cs="Times New Roman"/>
          <w:sz w:val="24"/>
          <w:szCs w:val="24"/>
        </w:rPr>
        <w:t>, O. (1983): Fundamentals of Guidance and Counselling. Ibadan: Macmillan Publishers. Read chapter 16 on records.</w:t>
      </w:r>
    </w:p>
    <w:p w:rsidR="00525CC1" w:rsidRPr="009C7BE7" w:rsidRDefault="00525CC1"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proofErr w:type="spellStart"/>
      <w:r w:rsidRPr="009C7BE7">
        <w:rPr>
          <w:rFonts w:ascii="Times New Roman" w:hAnsi="Times New Roman" w:cs="Times New Roman"/>
          <w:sz w:val="24"/>
          <w:szCs w:val="24"/>
        </w:rPr>
        <w:t>Bente</w:t>
      </w:r>
      <w:proofErr w:type="spellEnd"/>
      <w:r w:rsidRPr="009C7BE7">
        <w:rPr>
          <w:rFonts w:ascii="Times New Roman" w:hAnsi="Times New Roman" w:cs="Times New Roman"/>
          <w:sz w:val="24"/>
          <w:szCs w:val="24"/>
        </w:rPr>
        <w:t xml:space="preserve"> </w:t>
      </w:r>
      <w:proofErr w:type="spellStart"/>
      <w:r w:rsidRPr="009C7BE7">
        <w:rPr>
          <w:rFonts w:ascii="Times New Roman" w:hAnsi="Times New Roman" w:cs="Times New Roman"/>
          <w:sz w:val="24"/>
          <w:szCs w:val="24"/>
        </w:rPr>
        <w:t>Puntervold</w:t>
      </w:r>
      <w:proofErr w:type="spellEnd"/>
      <w:r w:rsidRPr="009C7BE7">
        <w:rPr>
          <w:rFonts w:ascii="Times New Roman" w:hAnsi="Times New Roman" w:cs="Times New Roman"/>
          <w:sz w:val="24"/>
          <w:szCs w:val="24"/>
        </w:rPr>
        <w:t xml:space="preserve"> (2014) Social work in a multicultural society: New challenges and needs for competence. University College, Norway</w:t>
      </w:r>
    </w:p>
    <w:p w:rsidR="00525CC1" w:rsidRPr="009C7BE7" w:rsidRDefault="00525CC1"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proofErr w:type="spellStart"/>
      <w:r w:rsidRPr="009C7BE7">
        <w:rPr>
          <w:rFonts w:ascii="Times New Roman" w:hAnsi="Times New Roman" w:cs="Times New Roman"/>
          <w:sz w:val="24"/>
          <w:szCs w:val="24"/>
        </w:rPr>
        <w:t>Winkelman</w:t>
      </w:r>
      <w:proofErr w:type="spellEnd"/>
      <w:r w:rsidRPr="009C7BE7">
        <w:rPr>
          <w:rFonts w:ascii="Times New Roman" w:hAnsi="Times New Roman" w:cs="Times New Roman"/>
          <w:sz w:val="24"/>
          <w:szCs w:val="24"/>
        </w:rPr>
        <w:t xml:space="preserve">, Michael. (1994). Cultural Shock and Adaptation. Journal of Counseling &amp; Development. </w:t>
      </w:r>
    </w:p>
    <w:p w:rsidR="00525CC1" w:rsidRPr="009C7BE7" w:rsidRDefault="00525CC1"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proofErr w:type="spellStart"/>
      <w:r w:rsidRPr="009C7BE7">
        <w:rPr>
          <w:rFonts w:ascii="Times New Roman" w:hAnsi="Times New Roman" w:cs="Times New Roman"/>
          <w:sz w:val="24"/>
          <w:szCs w:val="24"/>
        </w:rPr>
        <w:t>Bachrach</w:t>
      </w:r>
      <w:proofErr w:type="spellEnd"/>
      <w:r w:rsidRPr="009C7BE7">
        <w:rPr>
          <w:rFonts w:ascii="Times New Roman" w:hAnsi="Times New Roman" w:cs="Times New Roman"/>
          <w:sz w:val="24"/>
          <w:szCs w:val="24"/>
        </w:rPr>
        <w:t xml:space="preserve"> </w:t>
      </w:r>
      <w:proofErr w:type="spellStart"/>
      <w:r w:rsidRPr="009C7BE7">
        <w:rPr>
          <w:rFonts w:ascii="Times New Roman" w:hAnsi="Times New Roman" w:cs="Times New Roman"/>
          <w:sz w:val="24"/>
          <w:szCs w:val="24"/>
        </w:rPr>
        <w:t>Lindströ</w:t>
      </w:r>
      <w:proofErr w:type="spellEnd"/>
      <w:r w:rsidRPr="009C7BE7">
        <w:rPr>
          <w:rFonts w:ascii="Times New Roman" w:hAnsi="Times New Roman" w:cs="Times New Roman"/>
          <w:sz w:val="24"/>
          <w:szCs w:val="24"/>
        </w:rPr>
        <w:t xml:space="preserve">, Lundin, R. &amp; </w:t>
      </w:r>
      <w:proofErr w:type="spellStart"/>
      <w:r w:rsidRPr="009C7BE7">
        <w:rPr>
          <w:rFonts w:ascii="Times New Roman" w:hAnsi="Times New Roman" w:cs="Times New Roman"/>
          <w:sz w:val="24"/>
          <w:szCs w:val="24"/>
        </w:rPr>
        <w:t>Christensson</w:t>
      </w:r>
      <w:proofErr w:type="spellEnd"/>
      <w:r w:rsidRPr="009C7BE7">
        <w:rPr>
          <w:rFonts w:ascii="Times New Roman" w:hAnsi="Times New Roman" w:cs="Times New Roman"/>
          <w:sz w:val="24"/>
          <w:szCs w:val="24"/>
        </w:rPr>
        <w:t>, L. (2007) Attitudes of nursing staff working with older people towards nutritional nursing care", Journal of Clinical Nursing, vol. 16, no. 11, .</w:t>
      </w:r>
    </w:p>
    <w:p w:rsidR="00525CC1" w:rsidRPr="009C7BE7" w:rsidRDefault="00525CC1"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proofErr w:type="spellStart"/>
      <w:r w:rsidRPr="009C7BE7">
        <w:rPr>
          <w:rFonts w:ascii="Times New Roman" w:hAnsi="Times New Roman" w:cs="Times New Roman"/>
          <w:sz w:val="24"/>
          <w:szCs w:val="24"/>
        </w:rPr>
        <w:t>Shakirat</w:t>
      </w:r>
      <w:proofErr w:type="spellEnd"/>
      <w:r w:rsidRPr="009C7BE7">
        <w:rPr>
          <w:rFonts w:ascii="Times New Roman" w:hAnsi="Times New Roman" w:cs="Times New Roman"/>
          <w:sz w:val="24"/>
          <w:szCs w:val="24"/>
        </w:rPr>
        <w:t xml:space="preserve"> </w:t>
      </w:r>
      <w:proofErr w:type="spellStart"/>
      <w:r w:rsidRPr="009C7BE7">
        <w:rPr>
          <w:rFonts w:ascii="Times New Roman" w:hAnsi="Times New Roman" w:cs="Times New Roman"/>
          <w:sz w:val="24"/>
          <w:szCs w:val="24"/>
        </w:rPr>
        <w:t>Adeyanju</w:t>
      </w:r>
      <w:proofErr w:type="spellEnd"/>
      <w:r w:rsidRPr="009C7BE7">
        <w:rPr>
          <w:rFonts w:ascii="Times New Roman" w:hAnsi="Times New Roman" w:cs="Times New Roman"/>
          <w:sz w:val="24"/>
          <w:szCs w:val="24"/>
        </w:rPr>
        <w:t xml:space="preserve"> (2016) Malnutrition in elderly, possible causes and nurses intervention, </w:t>
      </w:r>
      <w:proofErr w:type="spellStart"/>
      <w:proofErr w:type="gramStart"/>
      <w:r w:rsidRPr="009C7BE7">
        <w:rPr>
          <w:rFonts w:ascii="Times New Roman" w:hAnsi="Times New Roman" w:cs="Times New Roman"/>
          <w:sz w:val="24"/>
          <w:szCs w:val="24"/>
        </w:rPr>
        <w:t>india</w:t>
      </w:r>
      <w:proofErr w:type="spellEnd"/>
      <w:proofErr w:type="gramEnd"/>
      <w:r w:rsidRPr="009C7BE7">
        <w:rPr>
          <w:rFonts w:ascii="Times New Roman" w:hAnsi="Times New Roman" w:cs="Times New Roman"/>
          <w:sz w:val="24"/>
          <w:szCs w:val="24"/>
        </w:rPr>
        <w:t>.</w:t>
      </w:r>
    </w:p>
    <w:p w:rsidR="00525CC1" w:rsidRPr="009C7BE7" w:rsidRDefault="00525CC1"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r w:rsidRPr="009C7BE7">
        <w:rPr>
          <w:rFonts w:ascii="Times New Roman" w:hAnsi="Times New Roman" w:cs="Times New Roman"/>
          <w:sz w:val="24"/>
          <w:szCs w:val="24"/>
        </w:rPr>
        <w:t xml:space="preserve">Porter Starr KN, </w:t>
      </w:r>
      <w:r w:rsidR="00C13D90" w:rsidRPr="009C7BE7">
        <w:rPr>
          <w:rFonts w:ascii="Times New Roman" w:hAnsi="Times New Roman" w:cs="Times New Roman"/>
          <w:sz w:val="24"/>
          <w:szCs w:val="24"/>
        </w:rPr>
        <w:t>McDonald and</w:t>
      </w:r>
      <w:r w:rsidRPr="009C7BE7">
        <w:rPr>
          <w:rFonts w:ascii="Times New Roman" w:hAnsi="Times New Roman" w:cs="Times New Roman"/>
          <w:sz w:val="24"/>
          <w:szCs w:val="24"/>
        </w:rPr>
        <w:t xml:space="preserve"> SR, Bales CW (2015) Nutritional Vulnerability in Older Adults: A Continuum of Concerns.</w:t>
      </w:r>
    </w:p>
    <w:p w:rsidR="00475172" w:rsidRPr="00C13D90" w:rsidRDefault="00525CC1" w:rsidP="009C7BE7">
      <w:pPr>
        <w:pBdr>
          <w:top w:val="single" w:sz="4" w:space="1" w:color="auto"/>
          <w:left w:val="single" w:sz="4" w:space="1" w:color="auto"/>
          <w:bottom w:val="single" w:sz="4" w:space="1" w:color="auto"/>
          <w:right w:val="single" w:sz="4" w:space="1" w:color="auto"/>
        </w:pBdr>
        <w:spacing w:line="240" w:lineRule="auto"/>
        <w:jc w:val="both"/>
        <w:rPr>
          <w:rFonts w:ascii="Times New Roman" w:hAnsi="Times New Roman" w:cs="Times New Roman"/>
          <w:sz w:val="24"/>
          <w:szCs w:val="24"/>
        </w:rPr>
      </w:pPr>
      <w:proofErr w:type="spellStart"/>
      <w:r w:rsidRPr="009C7BE7">
        <w:rPr>
          <w:rFonts w:ascii="Times New Roman" w:hAnsi="Times New Roman" w:cs="Times New Roman"/>
          <w:sz w:val="24"/>
          <w:szCs w:val="24"/>
        </w:rPr>
        <w:t>Kanchan</w:t>
      </w:r>
      <w:proofErr w:type="spellEnd"/>
      <w:r w:rsidRPr="009C7BE7">
        <w:rPr>
          <w:rFonts w:ascii="Times New Roman" w:hAnsi="Times New Roman" w:cs="Times New Roman"/>
          <w:sz w:val="24"/>
          <w:szCs w:val="24"/>
        </w:rPr>
        <w:t xml:space="preserve"> Bhatia, </w:t>
      </w:r>
      <w:proofErr w:type="spellStart"/>
      <w:r w:rsidRPr="009C7BE7">
        <w:rPr>
          <w:rFonts w:ascii="Times New Roman" w:hAnsi="Times New Roman" w:cs="Times New Roman"/>
          <w:sz w:val="24"/>
          <w:szCs w:val="24"/>
        </w:rPr>
        <w:t>Sagar</w:t>
      </w:r>
      <w:proofErr w:type="spellEnd"/>
      <w:r w:rsidRPr="009C7BE7">
        <w:rPr>
          <w:rFonts w:ascii="Times New Roman" w:hAnsi="Times New Roman" w:cs="Times New Roman"/>
          <w:sz w:val="24"/>
          <w:szCs w:val="24"/>
        </w:rPr>
        <w:t xml:space="preserve"> (Managing cultural</w:t>
      </w:r>
      <w:r w:rsidRPr="00C13D90">
        <w:rPr>
          <w:rFonts w:ascii="Times New Roman" w:hAnsi="Times New Roman" w:cs="Times New Roman"/>
          <w:sz w:val="24"/>
          <w:szCs w:val="24"/>
        </w:rPr>
        <w:t xml:space="preserve"> shock due to globalization- Issues challenges and opportunities Institute of Research and Technology,</w:t>
      </w:r>
      <w:r w:rsidR="00C13D90" w:rsidRPr="00C13D90">
        <w:rPr>
          <w:rFonts w:ascii="Times New Roman" w:hAnsi="Times New Roman" w:cs="Times New Roman"/>
          <w:sz w:val="24"/>
          <w:szCs w:val="24"/>
        </w:rPr>
        <w:t xml:space="preserve"> Bhopal, Madhya Pradesh, India.</w:t>
      </w:r>
    </w:p>
    <w:p w:rsidR="00FD2300" w:rsidRDefault="00C13D90" w:rsidP="009C7BE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rPr>
      </w:pPr>
      <w:r w:rsidRPr="00C13D90">
        <w:rPr>
          <w:rFonts w:ascii="Times New Roman" w:hAnsi="Times New Roman" w:cs="Times New Roman"/>
          <w:sz w:val="24"/>
          <w:szCs w:val="24"/>
        </w:rPr>
        <w:lastRenderedPageBreak/>
        <w:t>De Morais, C. &amp; Oliveira, B. (</w:t>
      </w:r>
      <w:r w:rsidR="00FD2300" w:rsidRPr="00C13D90">
        <w:rPr>
          <w:rFonts w:ascii="Times New Roman" w:hAnsi="Times New Roman" w:cs="Times New Roman"/>
          <w:sz w:val="24"/>
          <w:szCs w:val="24"/>
        </w:rPr>
        <w:t>2013</w:t>
      </w:r>
      <w:r w:rsidRPr="00C13D90">
        <w:rPr>
          <w:rFonts w:ascii="Times New Roman" w:hAnsi="Times New Roman" w:cs="Times New Roman"/>
          <w:sz w:val="24"/>
          <w:szCs w:val="24"/>
        </w:rPr>
        <w:t>)</w:t>
      </w:r>
      <w:r w:rsidR="00FD2300" w:rsidRPr="00C13D90">
        <w:rPr>
          <w:rFonts w:ascii="Times New Roman" w:hAnsi="Times New Roman" w:cs="Times New Roman"/>
          <w:sz w:val="24"/>
          <w:szCs w:val="24"/>
        </w:rPr>
        <w:t>, "Nutritional risk of European elderly", European</w:t>
      </w:r>
      <w:r w:rsidRPr="00C13D90">
        <w:rPr>
          <w:rFonts w:ascii="Times New Roman" w:hAnsi="Times New Roman" w:cs="Times New Roman"/>
          <w:sz w:val="24"/>
          <w:szCs w:val="24"/>
        </w:rPr>
        <w:t xml:space="preserve"> </w:t>
      </w:r>
      <w:r w:rsidR="00FD2300" w:rsidRPr="00C13D90">
        <w:rPr>
          <w:rFonts w:ascii="Times New Roman" w:hAnsi="Times New Roman" w:cs="Times New Roman"/>
          <w:sz w:val="24"/>
          <w:szCs w:val="24"/>
        </w:rPr>
        <w:t>journal of clinical nutrition, vol. 67, no. 11, pp. 1215-1219.</w:t>
      </w:r>
    </w:p>
    <w:p w:rsidR="00C13D90" w:rsidRPr="00C13D90" w:rsidRDefault="00C13D90" w:rsidP="009C7BE7">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4"/>
          <w:szCs w:val="24"/>
        </w:rPr>
      </w:pPr>
      <w:proofErr w:type="spellStart"/>
      <w:r>
        <w:rPr>
          <w:rFonts w:ascii="Times New Roman" w:hAnsi="Times New Roman" w:cs="Times New Roman"/>
          <w:sz w:val="24"/>
          <w:szCs w:val="24"/>
        </w:rPr>
        <w:t>Kalyani</w:t>
      </w:r>
      <w:proofErr w:type="spellEnd"/>
      <w:r w:rsidR="00021FB4">
        <w:rPr>
          <w:rFonts w:ascii="Times New Roman" w:hAnsi="Times New Roman" w:cs="Times New Roman"/>
          <w:sz w:val="24"/>
          <w:szCs w:val="24"/>
        </w:rPr>
        <w:t>.</w:t>
      </w:r>
      <w:r>
        <w:rPr>
          <w:rFonts w:ascii="Times New Roman" w:hAnsi="Times New Roman" w:cs="Times New Roman"/>
          <w:sz w:val="24"/>
          <w:szCs w:val="24"/>
        </w:rPr>
        <w:t xml:space="preserve"> </w:t>
      </w:r>
      <w:r w:rsidR="00021FB4">
        <w:rPr>
          <w:rFonts w:ascii="Times New Roman" w:hAnsi="Times New Roman" w:cs="Times New Roman"/>
          <w:sz w:val="24"/>
          <w:szCs w:val="24"/>
        </w:rPr>
        <w:t xml:space="preserve">S &amp; Manisha </w:t>
      </w:r>
      <w:proofErr w:type="spellStart"/>
      <w:r w:rsidR="00021FB4">
        <w:rPr>
          <w:rFonts w:ascii="Times New Roman" w:hAnsi="Times New Roman" w:cs="Times New Roman"/>
          <w:sz w:val="24"/>
          <w:szCs w:val="24"/>
        </w:rPr>
        <w:t>Sabharawal</w:t>
      </w:r>
      <w:proofErr w:type="spellEnd"/>
      <w:r w:rsidR="00021FB4">
        <w:rPr>
          <w:rFonts w:ascii="Times New Roman" w:hAnsi="Times New Roman" w:cs="Times New Roman"/>
          <w:sz w:val="24"/>
          <w:szCs w:val="24"/>
        </w:rPr>
        <w:t xml:space="preserve"> (2015) </w:t>
      </w:r>
      <w:r w:rsidRPr="00C13D90">
        <w:rPr>
          <w:rFonts w:ascii="Times New Roman" w:hAnsi="Times New Roman" w:cs="Times New Roman"/>
          <w:sz w:val="24"/>
          <w:szCs w:val="24"/>
        </w:rPr>
        <w:t>Review article</w:t>
      </w:r>
      <w:r w:rsidR="00021FB4">
        <w:rPr>
          <w:rFonts w:ascii="Times New Roman" w:hAnsi="Times New Roman" w:cs="Times New Roman"/>
          <w:sz w:val="24"/>
          <w:szCs w:val="24"/>
        </w:rPr>
        <w:t xml:space="preserve"> c</w:t>
      </w:r>
      <w:r w:rsidRPr="00C13D90">
        <w:rPr>
          <w:rFonts w:ascii="Times New Roman" w:hAnsi="Times New Roman" w:cs="Times New Roman"/>
          <w:sz w:val="24"/>
          <w:szCs w:val="24"/>
        </w:rPr>
        <w:t>hanges during aging and their association with malnutrition</w:t>
      </w:r>
      <w:r w:rsidR="00021FB4">
        <w:rPr>
          <w:rFonts w:ascii="Times New Roman" w:hAnsi="Times New Roman" w:cs="Times New Roman"/>
          <w:sz w:val="24"/>
          <w:szCs w:val="24"/>
        </w:rPr>
        <w:t>.</w:t>
      </w:r>
      <w:r w:rsidRPr="00C13D90">
        <w:rPr>
          <w:rFonts w:ascii="Times New Roman" w:hAnsi="Times New Roman" w:cs="Times New Roman"/>
          <w:sz w:val="24"/>
          <w:szCs w:val="24"/>
        </w:rPr>
        <w:t xml:space="preserve"> Irwin College, University of Delhi, New Delhi, Indi</w:t>
      </w:r>
      <w:r w:rsidR="00021FB4">
        <w:rPr>
          <w:rFonts w:ascii="Times New Roman" w:hAnsi="Times New Roman" w:cs="Times New Roman"/>
          <w:sz w:val="24"/>
          <w:szCs w:val="24"/>
        </w:rPr>
        <w:t>an</w:t>
      </w:r>
    </w:p>
    <w:p w:rsidR="00B43330" w:rsidRDefault="00C13D90" w:rsidP="009C7BE7">
      <w:pPr>
        <w:pBdr>
          <w:top w:val="single" w:sz="4" w:space="1" w:color="auto"/>
          <w:left w:val="single" w:sz="4" w:space="1" w:color="auto"/>
          <w:bottom w:val="single" w:sz="4" w:space="1" w:color="auto"/>
          <w:right w:val="single" w:sz="4" w:space="1" w:color="auto"/>
        </w:pBdr>
        <w:jc w:val="both"/>
      </w:pPr>
      <w:r>
        <w:t xml:space="preserve"> </w:t>
      </w:r>
    </w:p>
    <w:sectPr w:rsidR="00B43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102E5"/>
    <w:multiLevelType w:val="hybridMultilevel"/>
    <w:tmpl w:val="AF805AD6"/>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054AEE"/>
    <w:multiLevelType w:val="hybridMultilevel"/>
    <w:tmpl w:val="476AFD30"/>
    <w:lvl w:ilvl="0" w:tplc="04090015">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A1C"/>
    <w:rsid w:val="00021FB4"/>
    <w:rsid w:val="00047784"/>
    <w:rsid w:val="00070578"/>
    <w:rsid w:val="000D716F"/>
    <w:rsid w:val="00102CE0"/>
    <w:rsid w:val="00176B69"/>
    <w:rsid w:val="00194E1E"/>
    <w:rsid w:val="001A0BFD"/>
    <w:rsid w:val="001A5694"/>
    <w:rsid w:val="001C1694"/>
    <w:rsid w:val="001E2768"/>
    <w:rsid w:val="0024159E"/>
    <w:rsid w:val="00241962"/>
    <w:rsid w:val="00257632"/>
    <w:rsid w:val="002F7CE9"/>
    <w:rsid w:val="003536F8"/>
    <w:rsid w:val="00424399"/>
    <w:rsid w:val="00437D83"/>
    <w:rsid w:val="00456CAD"/>
    <w:rsid w:val="00457E02"/>
    <w:rsid w:val="00475172"/>
    <w:rsid w:val="004F1A3D"/>
    <w:rsid w:val="0051689F"/>
    <w:rsid w:val="00525CC1"/>
    <w:rsid w:val="00536443"/>
    <w:rsid w:val="0058117A"/>
    <w:rsid w:val="00592788"/>
    <w:rsid w:val="005B61DF"/>
    <w:rsid w:val="00622920"/>
    <w:rsid w:val="00627FFE"/>
    <w:rsid w:val="00653B60"/>
    <w:rsid w:val="006A0E0C"/>
    <w:rsid w:val="006B1F65"/>
    <w:rsid w:val="0074148A"/>
    <w:rsid w:val="00780B67"/>
    <w:rsid w:val="007E4379"/>
    <w:rsid w:val="007F22BF"/>
    <w:rsid w:val="00823258"/>
    <w:rsid w:val="00854A66"/>
    <w:rsid w:val="009412ED"/>
    <w:rsid w:val="00991B98"/>
    <w:rsid w:val="009C7BE7"/>
    <w:rsid w:val="009E5FC1"/>
    <w:rsid w:val="009F7484"/>
    <w:rsid w:val="00A46363"/>
    <w:rsid w:val="00A649E2"/>
    <w:rsid w:val="00A665B3"/>
    <w:rsid w:val="00AC6B26"/>
    <w:rsid w:val="00AF4C2F"/>
    <w:rsid w:val="00B10F3E"/>
    <w:rsid w:val="00B43330"/>
    <w:rsid w:val="00B61AF6"/>
    <w:rsid w:val="00B64A1C"/>
    <w:rsid w:val="00B8577F"/>
    <w:rsid w:val="00B866FB"/>
    <w:rsid w:val="00B93CDF"/>
    <w:rsid w:val="00BC38DD"/>
    <w:rsid w:val="00BC4FED"/>
    <w:rsid w:val="00C13D90"/>
    <w:rsid w:val="00C331D8"/>
    <w:rsid w:val="00C577CA"/>
    <w:rsid w:val="00C719EB"/>
    <w:rsid w:val="00C81F78"/>
    <w:rsid w:val="00C93CCB"/>
    <w:rsid w:val="00CA29DB"/>
    <w:rsid w:val="00CC59E2"/>
    <w:rsid w:val="00CD16AF"/>
    <w:rsid w:val="00D41902"/>
    <w:rsid w:val="00DA59D8"/>
    <w:rsid w:val="00DA7587"/>
    <w:rsid w:val="00DD2BB4"/>
    <w:rsid w:val="00E01DED"/>
    <w:rsid w:val="00E46D9C"/>
    <w:rsid w:val="00E97334"/>
    <w:rsid w:val="00EF5B68"/>
    <w:rsid w:val="00F05914"/>
    <w:rsid w:val="00F6004A"/>
    <w:rsid w:val="00F63DD0"/>
    <w:rsid w:val="00FD2300"/>
    <w:rsid w:val="00FF0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80C5E3-2BA9-411C-AE81-161F50D3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A1C"/>
    <w:pPr>
      <w:spacing w:after="200" w:line="276" w:lineRule="auto"/>
    </w:pPr>
  </w:style>
  <w:style w:type="paragraph" w:styleId="Heading1">
    <w:name w:val="heading 1"/>
    <w:basedOn w:val="Normal"/>
    <w:next w:val="Normal"/>
    <w:link w:val="Heading1Char"/>
    <w:uiPriority w:val="9"/>
    <w:qFormat/>
    <w:rsid w:val="002415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A0E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F748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59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A0E0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F7484"/>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B866FB"/>
    <w:pPr>
      <w:ind w:left="720"/>
      <w:contextualSpacing/>
    </w:pPr>
  </w:style>
  <w:style w:type="character" w:styleId="Hyperlink">
    <w:name w:val="Hyperlink"/>
    <w:basedOn w:val="DefaultParagraphFont"/>
    <w:uiPriority w:val="99"/>
    <w:unhideWhenUsed/>
    <w:rsid w:val="00B433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484947">
      <w:bodyDiv w:val="1"/>
      <w:marLeft w:val="0"/>
      <w:marRight w:val="0"/>
      <w:marTop w:val="0"/>
      <w:marBottom w:val="0"/>
      <w:divBdr>
        <w:top w:val="none" w:sz="0" w:space="0" w:color="auto"/>
        <w:left w:val="none" w:sz="0" w:space="0" w:color="auto"/>
        <w:bottom w:val="none" w:sz="0" w:space="0" w:color="auto"/>
        <w:right w:val="none" w:sz="0" w:space="0" w:color="auto"/>
      </w:divBdr>
    </w:div>
    <w:div w:id="710768959">
      <w:bodyDiv w:val="1"/>
      <w:marLeft w:val="0"/>
      <w:marRight w:val="0"/>
      <w:marTop w:val="0"/>
      <w:marBottom w:val="0"/>
      <w:divBdr>
        <w:top w:val="none" w:sz="0" w:space="0" w:color="auto"/>
        <w:left w:val="none" w:sz="0" w:space="0" w:color="auto"/>
        <w:bottom w:val="none" w:sz="0" w:space="0" w:color="auto"/>
        <w:right w:val="none" w:sz="0" w:space="0" w:color="auto"/>
      </w:divBdr>
    </w:div>
    <w:div w:id="1130518533">
      <w:bodyDiv w:val="1"/>
      <w:marLeft w:val="0"/>
      <w:marRight w:val="0"/>
      <w:marTop w:val="0"/>
      <w:marBottom w:val="0"/>
      <w:divBdr>
        <w:top w:val="none" w:sz="0" w:space="0" w:color="auto"/>
        <w:left w:val="none" w:sz="0" w:space="0" w:color="auto"/>
        <w:bottom w:val="none" w:sz="0" w:space="0" w:color="auto"/>
        <w:right w:val="none" w:sz="0" w:space="0" w:color="auto"/>
      </w:divBdr>
    </w:div>
    <w:div w:id="1385374941">
      <w:bodyDiv w:val="1"/>
      <w:marLeft w:val="0"/>
      <w:marRight w:val="0"/>
      <w:marTop w:val="0"/>
      <w:marBottom w:val="0"/>
      <w:divBdr>
        <w:top w:val="none" w:sz="0" w:space="0" w:color="auto"/>
        <w:left w:val="none" w:sz="0" w:space="0" w:color="auto"/>
        <w:bottom w:val="none" w:sz="0" w:space="0" w:color="auto"/>
        <w:right w:val="none" w:sz="0" w:space="0" w:color="auto"/>
      </w:divBdr>
      <w:divsChild>
        <w:div w:id="2034988855">
          <w:marLeft w:val="0"/>
          <w:marRight w:val="0"/>
          <w:marTop w:val="48"/>
          <w:marBottom w:val="48"/>
          <w:divBdr>
            <w:top w:val="none" w:sz="0" w:space="0" w:color="auto"/>
            <w:left w:val="none" w:sz="0" w:space="0" w:color="auto"/>
            <w:bottom w:val="none" w:sz="0" w:space="0" w:color="auto"/>
            <w:right w:val="none" w:sz="0" w:space="0" w:color="auto"/>
          </w:divBdr>
        </w:div>
        <w:div w:id="510948846">
          <w:marLeft w:val="0"/>
          <w:marRight w:val="0"/>
          <w:marTop w:val="48"/>
          <w:marBottom w:val="48"/>
          <w:divBdr>
            <w:top w:val="none" w:sz="0" w:space="0" w:color="auto"/>
            <w:left w:val="none" w:sz="0" w:space="0" w:color="auto"/>
            <w:bottom w:val="none" w:sz="0" w:space="0" w:color="auto"/>
            <w:right w:val="none" w:sz="0" w:space="0" w:color="auto"/>
          </w:divBdr>
        </w:div>
      </w:divsChild>
    </w:div>
    <w:div w:id="210541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3538</Words>
  <Characters>20170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Rose, Adede (FAOSS)</cp:lastModifiedBy>
  <cp:revision>2</cp:revision>
  <dcterms:created xsi:type="dcterms:W3CDTF">2019-10-03T13:41:00Z</dcterms:created>
  <dcterms:modified xsi:type="dcterms:W3CDTF">2019-10-03T13:41:00Z</dcterms:modified>
</cp:coreProperties>
</file>