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5D" w:rsidRDefault="001C1F5D"/>
    <w:p w:rsidR="002171F5" w:rsidRDefault="002171F5"/>
    <w:p w:rsidR="002171F5" w:rsidRDefault="002171F5"/>
    <w:p w:rsidR="002171F5" w:rsidRDefault="002171F5"/>
    <w:p w:rsidR="002171F5" w:rsidRDefault="002171F5" w:rsidP="002171F5">
      <w:pPr>
        <w:spacing w:line="360" w:lineRule="auto"/>
        <w:jc w:val="center"/>
        <w:rPr>
          <w:b/>
          <w:sz w:val="44"/>
          <w:szCs w:val="44"/>
          <w:lang w:val="en-US"/>
        </w:rPr>
      </w:pPr>
      <w:r>
        <w:rPr>
          <w:b/>
          <w:sz w:val="44"/>
          <w:szCs w:val="44"/>
          <w:lang w:val="en-US"/>
        </w:rPr>
        <w:t>Determining the Prevalence of Brucellosis among Patien</w:t>
      </w:r>
      <w:r w:rsidR="00401F5B">
        <w:rPr>
          <w:b/>
          <w:sz w:val="44"/>
          <w:szCs w:val="44"/>
          <w:lang w:val="en-US"/>
        </w:rPr>
        <w:t>ts Attending Kendu Adventist Hospital</w:t>
      </w:r>
      <w:r>
        <w:rPr>
          <w:b/>
          <w:sz w:val="44"/>
          <w:szCs w:val="44"/>
          <w:lang w:val="en-US"/>
        </w:rPr>
        <w:t>.</w:t>
      </w:r>
    </w:p>
    <w:p w:rsidR="00782D6A" w:rsidRDefault="00782D6A" w:rsidP="002171F5">
      <w:pPr>
        <w:spacing w:line="360" w:lineRule="auto"/>
        <w:jc w:val="center"/>
        <w:rPr>
          <w:b/>
          <w:sz w:val="44"/>
          <w:szCs w:val="44"/>
          <w:lang w:val="en-US"/>
        </w:rPr>
      </w:pPr>
    </w:p>
    <w:p w:rsidR="00782D6A" w:rsidRDefault="00782D6A" w:rsidP="002171F5">
      <w:pPr>
        <w:spacing w:line="360" w:lineRule="auto"/>
        <w:jc w:val="center"/>
        <w:rPr>
          <w:b/>
          <w:sz w:val="44"/>
          <w:szCs w:val="44"/>
          <w:lang w:val="en-US"/>
        </w:rPr>
      </w:pPr>
    </w:p>
    <w:p w:rsidR="00342A9C" w:rsidRDefault="00342A9C" w:rsidP="00342A9C">
      <w:pPr>
        <w:spacing w:line="360" w:lineRule="auto"/>
        <w:rPr>
          <w:b/>
          <w:lang w:val="en-US"/>
        </w:rPr>
      </w:pPr>
    </w:p>
    <w:p w:rsidR="00342A9C" w:rsidRDefault="00342A9C" w:rsidP="00342A9C">
      <w:pPr>
        <w:spacing w:line="360" w:lineRule="auto"/>
        <w:jc w:val="center"/>
        <w:rPr>
          <w:b/>
          <w:lang w:val="en-US"/>
        </w:rPr>
      </w:pPr>
      <w:r>
        <w:rPr>
          <w:b/>
          <w:lang w:val="en-US"/>
        </w:rPr>
        <w:t>BY</w:t>
      </w:r>
    </w:p>
    <w:p w:rsidR="00342A9C" w:rsidRDefault="004D24DD" w:rsidP="00342A9C">
      <w:pPr>
        <w:spacing w:line="360" w:lineRule="auto"/>
        <w:jc w:val="center"/>
        <w:rPr>
          <w:b/>
          <w:lang w:val="en-US"/>
        </w:rPr>
      </w:pPr>
      <w:r>
        <w:rPr>
          <w:b/>
          <w:lang w:val="en-US"/>
        </w:rPr>
        <w:t>BOAZ OWUOR ODUOL</w:t>
      </w:r>
    </w:p>
    <w:p w:rsidR="00342A9C" w:rsidRDefault="00342A9C" w:rsidP="00342A9C">
      <w:pPr>
        <w:spacing w:line="360" w:lineRule="auto"/>
        <w:jc w:val="center"/>
        <w:rPr>
          <w:b/>
          <w:lang w:val="en-US"/>
        </w:rPr>
      </w:pPr>
    </w:p>
    <w:p w:rsidR="00342A9C" w:rsidRDefault="00342A9C" w:rsidP="00342A9C">
      <w:pPr>
        <w:spacing w:line="360" w:lineRule="auto"/>
        <w:jc w:val="center"/>
        <w:rPr>
          <w:b/>
          <w:lang w:val="en-US"/>
        </w:rPr>
      </w:pPr>
    </w:p>
    <w:p w:rsidR="00342A9C" w:rsidRPr="00912856" w:rsidRDefault="00342A9C" w:rsidP="00342A9C">
      <w:pPr>
        <w:spacing w:line="360" w:lineRule="auto"/>
        <w:jc w:val="center"/>
        <w:rPr>
          <w:sz w:val="28"/>
          <w:szCs w:val="28"/>
          <w:lang w:val="en-US"/>
        </w:rPr>
      </w:pPr>
      <w:r w:rsidRPr="00912856">
        <w:rPr>
          <w:sz w:val="28"/>
          <w:szCs w:val="28"/>
          <w:lang w:val="en-US"/>
        </w:rPr>
        <w:t>A research proposal submitted in partial fulfillment of the requirement of the award of Diploma in Public Health</w:t>
      </w:r>
    </w:p>
    <w:p w:rsidR="00342A9C" w:rsidRPr="00912856" w:rsidRDefault="00342A9C" w:rsidP="00342A9C">
      <w:pPr>
        <w:spacing w:line="360" w:lineRule="auto"/>
        <w:jc w:val="center"/>
        <w:rPr>
          <w:sz w:val="28"/>
          <w:szCs w:val="28"/>
          <w:lang w:val="en-US"/>
        </w:rPr>
      </w:pPr>
    </w:p>
    <w:p w:rsidR="00342A9C" w:rsidRDefault="00342A9C" w:rsidP="00342A9C">
      <w:pPr>
        <w:spacing w:line="360" w:lineRule="auto"/>
        <w:jc w:val="center"/>
        <w:rPr>
          <w:lang w:val="en-US"/>
        </w:rPr>
      </w:pPr>
    </w:p>
    <w:p w:rsidR="00342A9C" w:rsidRPr="00912856" w:rsidRDefault="00342A9C" w:rsidP="00342A9C">
      <w:pPr>
        <w:spacing w:line="360" w:lineRule="auto"/>
        <w:jc w:val="center"/>
        <w:rPr>
          <w:sz w:val="28"/>
          <w:szCs w:val="28"/>
          <w:lang w:val="en-US"/>
        </w:rPr>
      </w:pPr>
      <w:r w:rsidRPr="00912856">
        <w:rPr>
          <w:sz w:val="28"/>
          <w:szCs w:val="28"/>
          <w:lang w:val="en-US"/>
        </w:rPr>
        <w:t>February, 2019</w:t>
      </w:r>
    </w:p>
    <w:p w:rsidR="00342A9C" w:rsidRDefault="00342A9C" w:rsidP="00342A9C">
      <w:pPr>
        <w:spacing w:line="360" w:lineRule="auto"/>
        <w:jc w:val="center"/>
        <w:rPr>
          <w:b/>
          <w:lang w:val="en-US"/>
        </w:rPr>
      </w:pPr>
    </w:p>
    <w:p w:rsidR="00782D6A" w:rsidRDefault="00782D6A" w:rsidP="002171F5">
      <w:pPr>
        <w:spacing w:line="360" w:lineRule="auto"/>
        <w:jc w:val="center"/>
        <w:rPr>
          <w:b/>
          <w:sz w:val="96"/>
          <w:szCs w:val="96"/>
          <w:lang w:val="en-US"/>
        </w:rPr>
      </w:pPr>
    </w:p>
    <w:p w:rsidR="002171F5" w:rsidRDefault="002171F5">
      <w:pPr>
        <w:rPr>
          <w:lang w:val="en-US"/>
        </w:rPr>
      </w:pPr>
    </w:p>
    <w:p w:rsidR="007D0B91" w:rsidRDefault="007D0B91">
      <w:pPr>
        <w:rPr>
          <w:lang w:val="en-US"/>
        </w:rPr>
      </w:pPr>
    </w:p>
    <w:p w:rsidR="007D0B91" w:rsidRDefault="007D0B91">
      <w:pPr>
        <w:rPr>
          <w:lang w:val="en-US"/>
        </w:rPr>
      </w:pPr>
    </w:p>
    <w:p w:rsidR="007D0B91" w:rsidRDefault="007D0B91">
      <w:pPr>
        <w:rPr>
          <w:lang w:val="en-US"/>
        </w:rPr>
      </w:pPr>
    </w:p>
    <w:p w:rsidR="007D0B91" w:rsidRDefault="007D0B91">
      <w:pPr>
        <w:rPr>
          <w:lang w:val="en-US"/>
        </w:rPr>
      </w:pPr>
    </w:p>
    <w:p w:rsidR="007D0B91" w:rsidRDefault="007D0B91">
      <w:pPr>
        <w:rPr>
          <w:lang w:val="en-US"/>
        </w:rPr>
      </w:pPr>
    </w:p>
    <w:p w:rsidR="007D0B91" w:rsidRDefault="007D0B91">
      <w:pPr>
        <w:rPr>
          <w:lang w:val="en-US"/>
        </w:rPr>
      </w:pPr>
    </w:p>
    <w:p w:rsidR="007D0B91" w:rsidRDefault="007D0B91">
      <w:pPr>
        <w:rPr>
          <w:lang w:val="en-US"/>
        </w:rPr>
      </w:pPr>
    </w:p>
    <w:p w:rsidR="007D0B91" w:rsidRDefault="007D0B91">
      <w:pPr>
        <w:rPr>
          <w:lang w:val="en-US"/>
        </w:rPr>
      </w:pPr>
    </w:p>
    <w:p w:rsidR="007D0B91" w:rsidRDefault="007D0B91">
      <w:pPr>
        <w:rPr>
          <w:lang w:val="en-US"/>
        </w:rPr>
      </w:pPr>
    </w:p>
    <w:p w:rsidR="007D0B91" w:rsidRPr="00B75830" w:rsidRDefault="007D0B91" w:rsidP="007D0B91">
      <w:pPr>
        <w:pStyle w:val="Heading1"/>
        <w:rPr>
          <w:b/>
          <w:color w:val="000000" w:themeColor="text1"/>
          <w:sz w:val="28"/>
          <w:szCs w:val="28"/>
          <w:u w:val="single"/>
          <w:lang w:val="en-US"/>
        </w:rPr>
      </w:pPr>
      <w:bookmarkStart w:id="0" w:name="_Toc498244055"/>
      <w:bookmarkStart w:id="1" w:name="_Toc498244643"/>
      <w:r w:rsidRPr="00B75830">
        <w:rPr>
          <w:b/>
          <w:color w:val="000000" w:themeColor="text1"/>
          <w:sz w:val="28"/>
          <w:szCs w:val="28"/>
          <w:u w:val="single"/>
          <w:lang w:val="en-US"/>
        </w:rPr>
        <w:t>Declaration</w:t>
      </w:r>
      <w:bookmarkEnd w:id="0"/>
      <w:bookmarkEnd w:id="1"/>
    </w:p>
    <w:p w:rsidR="007D0B91" w:rsidRPr="007C70D5" w:rsidRDefault="007D0B91" w:rsidP="007D0B91">
      <w:pPr>
        <w:spacing w:line="360" w:lineRule="auto"/>
        <w:jc w:val="both"/>
        <w:rPr>
          <w:b/>
          <w:sz w:val="28"/>
          <w:szCs w:val="28"/>
          <w:u w:val="single"/>
          <w:lang w:val="en-US"/>
        </w:rPr>
      </w:pPr>
    </w:p>
    <w:p w:rsidR="007D0B91" w:rsidRPr="007C70D5" w:rsidRDefault="00241905" w:rsidP="007D0B91">
      <w:pPr>
        <w:spacing w:line="360" w:lineRule="auto"/>
        <w:jc w:val="both"/>
        <w:rPr>
          <w:sz w:val="28"/>
          <w:szCs w:val="28"/>
          <w:lang w:val="en-US"/>
        </w:rPr>
      </w:pPr>
      <w:r>
        <w:rPr>
          <w:sz w:val="28"/>
          <w:szCs w:val="28"/>
          <w:lang w:val="en-US"/>
        </w:rPr>
        <w:t xml:space="preserve">I, Boaz </w:t>
      </w:r>
      <w:proofErr w:type="spellStart"/>
      <w:r>
        <w:rPr>
          <w:sz w:val="28"/>
          <w:szCs w:val="28"/>
          <w:lang w:val="en-US"/>
        </w:rPr>
        <w:t>Owuor</w:t>
      </w:r>
      <w:proofErr w:type="spellEnd"/>
      <w:r>
        <w:rPr>
          <w:sz w:val="28"/>
          <w:szCs w:val="28"/>
          <w:lang w:val="en-US"/>
        </w:rPr>
        <w:t xml:space="preserve"> Oduol</w:t>
      </w:r>
      <w:r w:rsidR="008B7206">
        <w:rPr>
          <w:sz w:val="28"/>
          <w:szCs w:val="28"/>
          <w:lang w:val="en-US"/>
        </w:rPr>
        <w:t>,</w:t>
      </w:r>
      <w:r w:rsidR="007D0B91" w:rsidRPr="007C70D5">
        <w:rPr>
          <w:sz w:val="28"/>
          <w:szCs w:val="28"/>
          <w:lang w:val="en-US"/>
        </w:rPr>
        <w:t xml:space="preserve"> I do admit that this is my original work and has never been presented for an award of a degree/diploma in any other University</w:t>
      </w:r>
      <w:r w:rsidR="00BA56E8" w:rsidRPr="007C70D5">
        <w:rPr>
          <w:sz w:val="28"/>
          <w:szCs w:val="28"/>
          <w:lang w:val="en-US"/>
        </w:rPr>
        <w:t>/ college to</w:t>
      </w:r>
      <w:r w:rsidR="007D0B91" w:rsidRPr="007C70D5">
        <w:rPr>
          <w:sz w:val="28"/>
          <w:szCs w:val="28"/>
          <w:lang w:val="en-US"/>
        </w:rPr>
        <w:t xml:space="preserve"> the best of my knowledge.</w:t>
      </w:r>
    </w:p>
    <w:p w:rsidR="007D0B91" w:rsidRPr="007C70D5" w:rsidRDefault="007D0B91" w:rsidP="007D0B91">
      <w:pPr>
        <w:spacing w:line="360" w:lineRule="auto"/>
        <w:jc w:val="both"/>
        <w:rPr>
          <w:sz w:val="28"/>
          <w:szCs w:val="28"/>
          <w:lang w:val="en-US"/>
        </w:rPr>
      </w:pPr>
    </w:p>
    <w:p w:rsidR="007D0B91" w:rsidRDefault="007D0B91" w:rsidP="007D0B91">
      <w:pPr>
        <w:spacing w:line="360" w:lineRule="auto"/>
        <w:jc w:val="both"/>
        <w:rPr>
          <w:lang w:val="en-US"/>
        </w:rPr>
      </w:pPr>
    </w:p>
    <w:p w:rsidR="007D0B91" w:rsidRDefault="007D0B91" w:rsidP="007D0B91">
      <w:pPr>
        <w:spacing w:line="360" w:lineRule="auto"/>
        <w:jc w:val="both"/>
        <w:rPr>
          <w:lang w:val="en-US"/>
        </w:rPr>
      </w:pPr>
      <w:r>
        <w:rPr>
          <w:lang w:val="en-US"/>
        </w:rPr>
        <w:t xml:space="preserve">Signature………………………………………………………………………………………..           </w:t>
      </w:r>
    </w:p>
    <w:p w:rsidR="007D0B91" w:rsidRDefault="007D0B91" w:rsidP="007D0B91">
      <w:pPr>
        <w:spacing w:line="360" w:lineRule="auto"/>
        <w:jc w:val="both"/>
        <w:rPr>
          <w:lang w:val="en-US"/>
        </w:rPr>
      </w:pPr>
    </w:p>
    <w:p w:rsidR="007D0B91" w:rsidRDefault="007D0B91" w:rsidP="007D0B91">
      <w:pPr>
        <w:spacing w:line="360" w:lineRule="auto"/>
        <w:jc w:val="both"/>
        <w:rPr>
          <w:lang w:val="en-US"/>
        </w:rPr>
      </w:pPr>
    </w:p>
    <w:p w:rsidR="007D0B91" w:rsidRDefault="007D0B91" w:rsidP="007D0B91">
      <w:pPr>
        <w:spacing w:line="360" w:lineRule="auto"/>
        <w:jc w:val="both"/>
        <w:rPr>
          <w:lang w:val="en-US"/>
        </w:rPr>
      </w:pPr>
      <w:r>
        <w:rPr>
          <w:lang w:val="en-US"/>
        </w:rPr>
        <w:t xml:space="preserve"> Date…………………………………………………………………………………………….</w:t>
      </w:r>
    </w:p>
    <w:p w:rsidR="007D0B91" w:rsidRDefault="007D0B91">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Pr="00B75830" w:rsidRDefault="003C321B" w:rsidP="003C321B">
      <w:pPr>
        <w:pStyle w:val="Heading1"/>
        <w:rPr>
          <w:b/>
          <w:color w:val="000000" w:themeColor="text1"/>
          <w:u w:val="single"/>
          <w:lang w:val="en-US"/>
        </w:rPr>
      </w:pPr>
      <w:bookmarkStart w:id="2" w:name="_Toc498244056"/>
      <w:bookmarkStart w:id="3" w:name="_Toc498244644"/>
      <w:r w:rsidRPr="00B75830">
        <w:rPr>
          <w:b/>
          <w:color w:val="000000" w:themeColor="text1"/>
          <w:u w:val="single"/>
          <w:lang w:val="en-US"/>
        </w:rPr>
        <w:t>Recommendation</w:t>
      </w:r>
      <w:bookmarkEnd w:id="2"/>
      <w:bookmarkEnd w:id="3"/>
    </w:p>
    <w:p w:rsidR="003C321B" w:rsidRPr="00B75830" w:rsidRDefault="003C321B" w:rsidP="003C321B">
      <w:pPr>
        <w:spacing w:line="360" w:lineRule="auto"/>
        <w:jc w:val="both"/>
        <w:rPr>
          <w:color w:val="000000" w:themeColor="text1"/>
          <w:lang w:val="en-US"/>
        </w:rPr>
      </w:pPr>
    </w:p>
    <w:p w:rsidR="003C321B" w:rsidRPr="007C70D5" w:rsidRDefault="003C321B" w:rsidP="003C321B">
      <w:pPr>
        <w:spacing w:line="360" w:lineRule="auto"/>
        <w:jc w:val="both"/>
        <w:rPr>
          <w:sz w:val="28"/>
          <w:szCs w:val="28"/>
          <w:lang w:val="en-US"/>
        </w:rPr>
      </w:pPr>
      <w:r w:rsidRPr="007C70D5">
        <w:rPr>
          <w:sz w:val="28"/>
          <w:szCs w:val="28"/>
          <w:lang w:val="en-US"/>
        </w:rPr>
        <w:t>This project has been submitted for examination with my approval as the student’s supervisor.</w:t>
      </w:r>
    </w:p>
    <w:p w:rsidR="003C321B" w:rsidRPr="007C70D5" w:rsidRDefault="003C321B" w:rsidP="003C321B">
      <w:pPr>
        <w:spacing w:line="360" w:lineRule="auto"/>
        <w:jc w:val="both"/>
        <w:rPr>
          <w:sz w:val="28"/>
          <w:szCs w:val="28"/>
          <w:lang w:val="en-US"/>
        </w:rPr>
      </w:pPr>
    </w:p>
    <w:p w:rsidR="003C321B" w:rsidRPr="007C70D5" w:rsidRDefault="00D40F4C" w:rsidP="003C321B">
      <w:pPr>
        <w:spacing w:line="360" w:lineRule="auto"/>
        <w:jc w:val="both"/>
        <w:rPr>
          <w:sz w:val="28"/>
          <w:szCs w:val="28"/>
          <w:lang w:val="en-US"/>
        </w:rPr>
      </w:pPr>
      <w:r w:rsidRPr="007C70D5">
        <w:rPr>
          <w:sz w:val="28"/>
          <w:szCs w:val="28"/>
          <w:lang w:val="en-US"/>
        </w:rPr>
        <w:t>Name</w:t>
      </w:r>
      <w:r>
        <w:rPr>
          <w:sz w:val="28"/>
          <w:szCs w:val="28"/>
          <w:lang w:val="en-US"/>
        </w:rPr>
        <w:t xml:space="preserve"> </w:t>
      </w:r>
      <w:r w:rsidRPr="007C70D5">
        <w:rPr>
          <w:sz w:val="28"/>
          <w:szCs w:val="28"/>
          <w:lang w:val="en-US"/>
        </w:rPr>
        <w:t>of</w:t>
      </w:r>
      <w:r w:rsidR="003C321B" w:rsidRPr="007C70D5">
        <w:rPr>
          <w:sz w:val="28"/>
          <w:szCs w:val="28"/>
          <w:lang w:val="en-US"/>
        </w:rPr>
        <w:t xml:space="preserve"> Supervis</w:t>
      </w:r>
      <w:r>
        <w:rPr>
          <w:sz w:val="28"/>
          <w:szCs w:val="28"/>
          <w:lang w:val="en-US"/>
        </w:rPr>
        <w:t>or…………………………………………………………</w:t>
      </w:r>
    </w:p>
    <w:p w:rsidR="003C321B" w:rsidRPr="007C70D5" w:rsidRDefault="003C321B" w:rsidP="003C321B">
      <w:pPr>
        <w:spacing w:line="360" w:lineRule="auto"/>
        <w:jc w:val="both"/>
        <w:rPr>
          <w:sz w:val="28"/>
          <w:szCs w:val="28"/>
          <w:lang w:val="en-US"/>
        </w:rPr>
      </w:pPr>
    </w:p>
    <w:p w:rsidR="003C321B" w:rsidRPr="007C70D5" w:rsidRDefault="003C321B" w:rsidP="003C321B">
      <w:pPr>
        <w:spacing w:line="360" w:lineRule="auto"/>
        <w:jc w:val="both"/>
        <w:rPr>
          <w:sz w:val="28"/>
          <w:szCs w:val="28"/>
          <w:lang w:val="en-US"/>
        </w:rPr>
      </w:pPr>
      <w:r w:rsidRPr="007C70D5">
        <w:rPr>
          <w:sz w:val="28"/>
          <w:szCs w:val="28"/>
          <w:lang w:val="en-US"/>
        </w:rPr>
        <w:t>Signature…………</w:t>
      </w:r>
      <w:r w:rsidR="00D40F4C">
        <w:rPr>
          <w:sz w:val="28"/>
          <w:szCs w:val="28"/>
          <w:lang w:val="en-US"/>
        </w:rPr>
        <w:t>……………………………………………………………</w:t>
      </w:r>
      <w:r w:rsidRPr="007C70D5">
        <w:rPr>
          <w:sz w:val="28"/>
          <w:szCs w:val="28"/>
          <w:lang w:val="en-US"/>
        </w:rPr>
        <w:t xml:space="preserve">         </w:t>
      </w:r>
    </w:p>
    <w:p w:rsidR="003C321B" w:rsidRPr="007C70D5" w:rsidRDefault="003C321B" w:rsidP="003C321B">
      <w:pPr>
        <w:spacing w:line="360" w:lineRule="auto"/>
        <w:jc w:val="both"/>
        <w:rPr>
          <w:sz w:val="28"/>
          <w:szCs w:val="28"/>
          <w:lang w:val="en-US"/>
        </w:rPr>
      </w:pPr>
    </w:p>
    <w:p w:rsidR="003C321B" w:rsidRPr="007C70D5" w:rsidRDefault="003C321B" w:rsidP="003C321B">
      <w:pPr>
        <w:spacing w:line="360" w:lineRule="auto"/>
        <w:jc w:val="both"/>
        <w:rPr>
          <w:sz w:val="28"/>
          <w:szCs w:val="28"/>
          <w:lang w:val="en-US"/>
        </w:rPr>
      </w:pPr>
      <w:r w:rsidRPr="007C70D5">
        <w:rPr>
          <w:sz w:val="28"/>
          <w:szCs w:val="28"/>
          <w:lang w:val="en-US"/>
        </w:rPr>
        <w:t>Date……</w:t>
      </w:r>
      <w:r w:rsidR="00D40F4C">
        <w:rPr>
          <w:sz w:val="28"/>
          <w:szCs w:val="28"/>
          <w:lang w:val="en-US"/>
        </w:rPr>
        <w:t>………………………………………………………………………</w:t>
      </w:r>
    </w:p>
    <w:p w:rsidR="003C321B" w:rsidRDefault="003C321B" w:rsidP="003C321B">
      <w:pPr>
        <w:spacing w:line="360" w:lineRule="auto"/>
        <w:jc w:val="both"/>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3C321B" w:rsidRDefault="003C321B">
      <w:pPr>
        <w:rPr>
          <w:lang w:val="en-US"/>
        </w:rPr>
      </w:pPr>
    </w:p>
    <w:p w:rsidR="00F3286A" w:rsidRDefault="00F3286A">
      <w:pPr>
        <w:rPr>
          <w:lang w:val="en-US"/>
        </w:rPr>
      </w:pPr>
    </w:p>
    <w:p w:rsidR="003C321B" w:rsidRDefault="003C321B">
      <w:pPr>
        <w:rPr>
          <w:lang w:val="en-US"/>
        </w:rPr>
      </w:pPr>
    </w:p>
    <w:p w:rsidR="003C321B" w:rsidRPr="00B75830" w:rsidRDefault="003C321B" w:rsidP="003C321B">
      <w:pPr>
        <w:pStyle w:val="Heading1"/>
        <w:rPr>
          <w:b/>
          <w:color w:val="000000" w:themeColor="text1"/>
          <w:sz w:val="28"/>
          <w:szCs w:val="28"/>
          <w:u w:val="single"/>
          <w:lang w:val="en-US"/>
        </w:rPr>
      </w:pPr>
      <w:bookmarkStart w:id="4" w:name="_Toc498244057"/>
      <w:bookmarkStart w:id="5" w:name="_Toc498244645"/>
      <w:r w:rsidRPr="00B75830">
        <w:rPr>
          <w:b/>
          <w:color w:val="000000" w:themeColor="text1"/>
          <w:sz w:val="28"/>
          <w:szCs w:val="28"/>
          <w:u w:val="single"/>
          <w:lang w:val="en-US"/>
        </w:rPr>
        <w:lastRenderedPageBreak/>
        <w:t>Dedication</w:t>
      </w:r>
      <w:bookmarkEnd w:id="4"/>
      <w:bookmarkEnd w:id="5"/>
    </w:p>
    <w:p w:rsidR="003C321B" w:rsidRPr="002831B6" w:rsidRDefault="003C321B" w:rsidP="003C321B">
      <w:pPr>
        <w:spacing w:line="360" w:lineRule="auto"/>
        <w:jc w:val="both"/>
        <w:rPr>
          <w:sz w:val="28"/>
          <w:szCs w:val="28"/>
          <w:lang w:val="en-US"/>
        </w:rPr>
      </w:pPr>
    </w:p>
    <w:p w:rsidR="003C321B" w:rsidRPr="002831B6" w:rsidRDefault="003C321B" w:rsidP="003C321B">
      <w:pPr>
        <w:spacing w:line="360" w:lineRule="auto"/>
        <w:jc w:val="both"/>
        <w:rPr>
          <w:sz w:val="28"/>
          <w:szCs w:val="28"/>
          <w:lang w:val="en-US"/>
        </w:rPr>
      </w:pPr>
      <w:r w:rsidRPr="002831B6">
        <w:rPr>
          <w:sz w:val="28"/>
          <w:szCs w:val="28"/>
          <w:lang w:val="en-US"/>
        </w:rPr>
        <w:t>I dedicate this work to my Sister for supporting my education as well as my parents for the moral support in my early life.</w:t>
      </w:r>
      <w:r w:rsidR="00ED4C8B">
        <w:rPr>
          <w:sz w:val="28"/>
          <w:szCs w:val="28"/>
          <w:lang w:val="en-US"/>
        </w:rPr>
        <w:t xml:space="preserve"> </w:t>
      </w:r>
    </w:p>
    <w:p w:rsidR="003C321B" w:rsidRPr="002831B6" w:rsidRDefault="003C321B" w:rsidP="003C321B">
      <w:pPr>
        <w:spacing w:line="360" w:lineRule="auto"/>
        <w:jc w:val="both"/>
        <w:rPr>
          <w:sz w:val="28"/>
          <w:szCs w:val="28"/>
          <w:lang w:val="en-US"/>
        </w:rPr>
      </w:pPr>
    </w:p>
    <w:p w:rsidR="003C321B" w:rsidRDefault="003C321B" w:rsidP="003C321B">
      <w:pPr>
        <w:spacing w:line="360" w:lineRule="auto"/>
        <w:jc w:val="both"/>
        <w:rPr>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rsidP="003C321B">
      <w:pPr>
        <w:spacing w:line="360" w:lineRule="auto"/>
        <w:jc w:val="both"/>
        <w:rPr>
          <w:b/>
          <w:u w:val="single"/>
          <w:lang w:val="en-US"/>
        </w:rPr>
      </w:pPr>
    </w:p>
    <w:p w:rsidR="003C321B" w:rsidRDefault="003C321B">
      <w:pPr>
        <w:rPr>
          <w:lang w:val="en-US"/>
        </w:rPr>
      </w:pPr>
    </w:p>
    <w:p w:rsidR="00317804" w:rsidRDefault="00317804">
      <w:pPr>
        <w:rPr>
          <w:lang w:val="en-US"/>
        </w:rPr>
      </w:pPr>
    </w:p>
    <w:p w:rsidR="00317804" w:rsidRDefault="00317804">
      <w:pPr>
        <w:rPr>
          <w:lang w:val="en-US"/>
        </w:rPr>
      </w:pPr>
    </w:p>
    <w:p w:rsidR="00317804" w:rsidRDefault="00317804">
      <w:pPr>
        <w:rPr>
          <w:lang w:val="en-US"/>
        </w:rPr>
      </w:pPr>
    </w:p>
    <w:p w:rsidR="00317804" w:rsidRDefault="00317804">
      <w:pPr>
        <w:rPr>
          <w:lang w:val="en-US"/>
        </w:rPr>
      </w:pPr>
    </w:p>
    <w:p w:rsidR="00317804" w:rsidRDefault="00317804">
      <w:pPr>
        <w:rPr>
          <w:lang w:val="en-US"/>
        </w:rPr>
      </w:pPr>
    </w:p>
    <w:p w:rsidR="00317804" w:rsidRDefault="00317804">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0C0A3B" w:rsidRDefault="000C0A3B">
      <w:pPr>
        <w:rPr>
          <w:lang w:val="en-US"/>
        </w:rPr>
      </w:pPr>
    </w:p>
    <w:p w:rsidR="00317804" w:rsidRPr="00B75830" w:rsidRDefault="00317804" w:rsidP="00317804">
      <w:pPr>
        <w:pStyle w:val="Heading1"/>
        <w:rPr>
          <w:b/>
          <w:color w:val="000000" w:themeColor="text1"/>
          <w:sz w:val="28"/>
          <w:szCs w:val="28"/>
          <w:u w:val="single"/>
          <w:lang w:val="en-US"/>
        </w:rPr>
      </w:pPr>
      <w:bookmarkStart w:id="6" w:name="_Toc498244058"/>
      <w:bookmarkStart w:id="7" w:name="_Toc498244646"/>
      <w:r w:rsidRPr="00B75830">
        <w:rPr>
          <w:b/>
          <w:color w:val="000000" w:themeColor="text1"/>
          <w:sz w:val="28"/>
          <w:szCs w:val="28"/>
          <w:u w:val="single"/>
          <w:lang w:val="en-US"/>
        </w:rPr>
        <w:lastRenderedPageBreak/>
        <w:t>Acknowledgement</w:t>
      </w:r>
      <w:bookmarkEnd w:id="6"/>
      <w:bookmarkEnd w:id="7"/>
    </w:p>
    <w:p w:rsidR="00317804" w:rsidRPr="00051017" w:rsidRDefault="00317804" w:rsidP="00317804">
      <w:pPr>
        <w:spacing w:line="360" w:lineRule="auto"/>
        <w:jc w:val="both"/>
        <w:rPr>
          <w:sz w:val="28"/>
          <w:szCs w:val="28"/>
          <w:lang w:val="en-US"/>
        </w:rPr>
      </w:pPr>
    </w:p>
    <w:p w:rsidR="00317804" w:rsidRPr="00051017" w:rsidRDefault="00317804" w:rsidP="00317804">
      <w:pPr>
        <w:spacing w:line="360" w:lineRule="auto"/>
        <w:jc w:val="both"/>
        <w:rPr>
          <w:sz w:val="28"/>
          <w:szCs w:val="28"/>
          <w:lang w:val="en-US"/>
        </w:rPr>
      </w:pPr>
      <w:r w:rsidRPr="00051017">
        <w:rPr>
          <w:sz w:val="28"/>
          <w:szCs w:val="28"/>
          <w:lang w:val="en-US"/>
        </w:rPr>
        <w:t xml:space="preserve">Thanks to the Almighty God for a clean bill of Health and allowing me extend my sincere gratitude to all the lecturers of The </w:t>
      </w:r>
      <w:r w:rsidR="00721477">
        <w:rPr>
          <w:sz w:val="28"/>
          <w:szCs w:val="28"/>
          <w:lang w:val="en-US"/>
        </w:rPr>
        <w:t xml:space="preserve">Africa Institute for Project Management studies </w:t>
      </w:r>
      <w:r w:rsidRPr="00051017">
        <w:rPr>
          <w:sz w:val="28"/>
          <w:szCs w:val="28"/>
          <w:lang w:val="en-US"/>
        </w:rPr>
        <w:t xml:space="preserve">Department of Public Health Sciences especially my </w:t>
      </w:r>
      <w:r w:rsidR="002831B6" w:rsidRPr="00051017">
        <w:rPr>
          <w:sz w:val="28"/>
          <w:szCs w:val="28"/>
          <w:lang w:val="en-US"/>
        </w:rPr>
        <w:t xml:space="preserve">supervisor Mr. Fredrick Ratemo </w:t>
      </w:r>
      <w:r w:rsidR="00721477">
        <w:rPr>
          <w:sz w:val="28"/>
          <w:szCs w:val="28"/>
          <w:lang w:val="en-US"/>
        </w:rPr>
        <w:t>for his</w:t>
      </w:r>
      <w:r w:rsidRPr="00051017">
        <w:rPr>
          <w:sz w:val="28"/>
          <w:szCs w:val="28"/>
          <w:lang w:val="en-US"/>
        </w:rPr>
        <w:t xml:space="preserve"> endless support and guidance I would also like to appreciate my fellow class members, parents, </w:t>
      </w:r>
      <w:r w:rsidR="00721477">
        <w:rPr>
          <w:sz w:val="28"/>
          <w:szCs w:val="28"/>
          <w:lang w:val="en-US"/>
        </w:rPr>
        <w:t>brothers and sisters, friends, Fmsa community and my</w:t>
      </w:r>
      <w:r w:rsidRPr="00051017">
        <w:rPr>
          <w:sz w:val="28"/>
          <w:szCs w:val="28"/>
          <w:lang w:val="en-US"/>
        </w:rPr>
        <w:t xml:space="preserve"> colleagues</w:t>
      </w:r>
      <w:r w:rsidR="00721477">
        <w:rPr>
          <w:sz w:val="28"/>
          <w:szCs w:val="28"/>
          <w:lang w:val="en-US"/>
        </w:rPr>
        <w:t xml:space="preserve"> at work</w:t>
      </w:r>
      <w:r w:rsidRPr="00051017">
        <w:rPr>
          <w:sz w:val="28"/>
          <w:szCs w:val="28"/>
          <w:lang w:val="en-US"/>
        </w:rPr>
        <w:t xml:space="preserve">. </w:t>
      </w:r>
    </w:p>
    <w:p w:rsidR="00317804" w:rsidRDefault="0031780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CE1FC4" w:rsidRDefault="00CE1FC4">
      <w:pPr>
        <w:rPr>
          <w:lang w:val="en-US"/>
        </w:rPr>
      </w:pPr>
    </w:p>
    <w:p w:rsidR="00401F5B" w:rsidRDefault="00401F5B">
      <w:pPr>
        <w:rPr>
          <w:lang w:val="en-US"/>
        </w:rPr>
      </w:pPr>
    </w:p>
    <w:p w:rsidR="00401F5B" w:rsidRDefault="00401F5B">
      <w:pPr>
        <w:rPr>
          <w:lang w:val="en-US"/>
        </w:rPr>
      </w:pPr>
    </w:p>
    <w:p w:rsidR="00170E65" w:rsidRPr="00B75830" w:rsidRDefault="00170E65" w:rsidP="00170E65">
      <w:pPr>
        <w:pStyle w:val="Heading1"/>
        <w:rPr>
          <w:b/>
          <w:color w:val="000000" w:themeColor="text1"/>
          <w:sz w:val="28"/>
          <w:szCs w:val="28"/>
          <w:u w:val="single"/>
          <w:lang w:val="en-US"/>
        </w:rPr>
      </w:pPr>
      <w:r w:rsidRPr="00B75830">
        <w:rPr>
          <w:b/>
          <w:color w:val="000000" w:themeColor="text1"/>
          <w:sz w:val="28"/>
          <w:szCs w:val="28"/>
          <w:u w:val="single"/>
          <w:lang w:val="en-US"/>
        </w:rPr>
        <w:lastRenderedPageBreak/>
        <w:t>List of Abbreviations</w:t>
      </w:r>
    </w:p>
    <w:p w:rsidR="00170E65" w:rsidRPr="00B75830" w:rsidRDefault="00170E65" w:rsidP="00170E65">
      <w:pPr>
        <w:spacing w:line="360" w:lineRule="auto"/>
        <w:jc w:val="both"/>
        <w:rPr>
          <w:color w:val="000000" w:themeColor="text1"/>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5"/>
        <w:gridCol w:w="7131"/>
      </w:tblGrid>
      <w:tr w:rsidR="00170E65" w:rsidRPr="00AC1DE6" w:rsidTr="009E7A5F">
        <w:tc>
          <w:tcPr>
            <w:tcW w:w="1885" w:type="dxa"/>
          </w:tcPr>
          <w:p w:rsidR="00170E65" w:rsidRPr="00AC1DE6" w:rsidRDefault="00170E65" w:rsidP="009E7A5F">
            <w:pPr>
              <w:spacing w:line="360" w:lineRule="auto"/>
              <w:jc w:val="both"/>
              <w:rPr>
                <w:sz w:val="28"/>
                <w:szCs w:val="28"/>
                <w:lang w:val="en-US"/>
              </w:rPr>
            </w:pPr>
            <w:proofErr w:type="spellStart"/>
            <w:r w:rsidRPr="00AC1DE6">
              <w:rPr>
                <w:sz w:val="28"/>
                <w:szCs w:val="28"/>
                <w:lang w:val="en-US"/>
              </w:rPr>
              <w:t>IgA</w:t>
            </w:r>
            <w:proofErr w:type="spellEnd"/>
          </w:p>
        </w:tc>
        <w:tc>
          <w:tcPr>
            <w:tcW w:w="7131" w:type="dxa"/>
          </w:tcPr>
          <w:p w:rsidR="00170E65" w:rsidRPr="00AC1DE6" w:rsidRDefault="00170E65" w:rsidP="009E7A5F">
            <w:pPr>
              <w:spacing w:line="360" w:lineRule="auto"/>
              <w:jc w:val="both"/>
              <w:rPr>
                <w:sz w:val="28"/>
                <w:szCs w:val="28"/>
                <w:lang w:val="en-US"/>
              </w:rPr>
            </w:pPr>
            <w:r w:rsidRPr="00AC1DE6">
              <w:rPr>
                <w:sz w:val="28"/>
                <w:szCs w:val="28"/>
              </w:rPr>
              <w:t xml:space="preserve"> Immunoglobulin A</w:t>
            </w:r>
          </w:p>
        </w:tc>
      </w:tr>
      <w:tr w:rsidR="00170E65" w:rsidRPr="00AC1DE6" w:rsidTr="009E7A5F">
        <w:tc>
          <w:tcPr>
            <w:tcW w:w="1885" w:type="dxa"/>
          </w:tcPr>
          <w:p w:rsidR="00170E65" w:rsidRPr="00AC1DE6" w:rsidRDefault="00170E65" w:rsidP="009E7A5F">
            <w:pPr>
              <w:spacing w:line="360" w:lineRule="auto"/>
              <w:rPr>
                <w:sz w:val="28"/>
                <w:szCs w:val="28"/>
              </w:rPr>
            </w:pPr>
            <w:r w:rsidRPr="00AC1DE6">
              <w:rPr>
                <w:sz w:val="28"/>
                <w:szCs w:val="28"/>
              </w:rPr>
              <w:t xml:space="preserve">IgG </w:t>
            </w:r>
          </w:p>
        </w:tc>
        <w:tc>
          <w:tcPr>
            <w:tcW w:w="7131" w:type="dxa"/>
          </w:tcPr>
          <w:p w:rsidR="00170E65" w:rsidRPr="00AC1DE6" w:rsidRDefault="00170E65" w:rsidP="009E7A5F">
            <w:pPr>
              <w:spacing w:line="360" w:lineRule="auto"/>
              <w:jc w:val="both"/>
              <w:rPr>
                <w:sz w:val="28"/>
                <w:szCs w:val="28"/>
                <w:lang w:val="en-US"/>
              </w:rPr>
            </w:pPr>
            <w:r w:rsidRPr="00AC1DE6">
              <w:rPr>
                <w:sz w:val="28"/>
                <w:szCs w:val="28"/>
              </w:rPr>
              <w:t>Immunoglobulin G</w:t>
            </w:r>
          </w:p>
        </w:tc>
      </w:tr>
      <w:tr w:rsidR="00170E65" w:rsidRPr="00AC1DE6" w:rsidTr="009E7A5F">
        <w:tc>
          <w:tcPr>
            <w:tcW w:w="1885" w:type="dxa"/>
          </w:tcPr>
          <w:p w:rsidR="00170E65" w:rsidRPr="00AC1DE6" w:rsidRDefault="00170E65" w:rsidP="009E7A5F">
            <w:pPr>
              <w:spacing w:line="360" w:lineRule="auto"/>
              <w:rPr>
                <w:sz w:val="28"/>
                <w:szCs w:val="28"/>
              </w:rPr>
            </w:pPr>
            <w:r w:rsidRPr="00AC1DE6">
              <w:rPr>
                <w:sz w:val="28"/>
                <w:szCs w:val="28"/>
              </w:rPr>
              <w:t>IgM</w:t>
            </w:r>
          </w:p>
        </w:tc>
        <w:tc>
          <w:tcPr>
            <w:tcW w:w="7131" w:type="dxa"/>
          </w:tcPr>
          <w:p w:rsidR="00170E65" w:rsidRPr="00AC1DE6" w:rsidRDefault="00170E65" w:rsidP="009E7A5F">
            <w:pPr>
              <w:spacing w:line="360" w:lineRule="auto"/>
              <w:jc w:val="both"/>
              <w:rPr>
                <w:sz w:val="28"/>
                <w:szCs w:val="28"/>
                <w:lang w:val="en-US"/>
              </w:rPr>
            </w:pPr>
            <w:r w:rsidRPr="00AC1DE6">
              <w:rPr>
                <w:sz w:val="28"/>
                <w:szCs w:val="28"/>
                <w:lang w:val="en-US"/>
              </w:rPr>
              <w:t>Immunoglobulin M</w:t>
            </w:r>
          </w:p>
        </w:tc>
      </w:tr>
      <w:tr w:rsidR="00170E65" w:rsidRPr="00AC1DE6" w:rsidTr="009E7A5F">
        <w:tc>
          <w:tcPr>
            <w:tcW w:w="1885" w:type="dxa"/>
          </w:tcPr>
          <w:p w:rsidR="00170E65" w:rsidRPr="00AC1DE6" w:rsidRDefault="00170E65" w:rsidP="009E7A5F">
            <w:pPr>
              <w:spacing w:line="360" w:lineRule="auto"/>
              <w:jc w:val="both"/>
              <w:rPr>
                <w:sz w:val="28"/>
                <w:szCs w:val="28"/>
                <w:lang w:val="en-US"/>
              </w:rPr>
            </w:pPr>
            <w:r w:rsidRPr="00AC1DE6">
              <w:rPr>
                <w:sz w:val="28"/>
                <w:szCs w:val="28"/>
              </w:rPr>
              <w:t>Lab</w:t>
            </w:r>
          </w:p>
        </w:tc>
        <w:tc>
          <w:tcPr>
            <w:tcW w:w="7131" w:type="dxa"/>
          </w:tcPr>
          <w:p w:rsidR="00170E65" w:rsidRPr="00AC1DE6" w:rsidRDefault="00170E65" w:rsidP="009E7A5F">
            <w:pPr>
              <w:spacing w:line="360" w:lineRule="auto"/>
              <w:jc w:val="both"/>
              <w:rPr>
                <w:sz w:val="28"/>
                <w:szCs w:val="28"/>
              </w:rPr>
            </w:pPr>
            <w:r w:rsidRPr="00AC1DE6">
              <w:rPr>
                <w:sz w:val="28"/>
                <w:szCs w:val="28"/>
              </w:rPr>
              <w:t>Laboratory</w:t>
            </w:r>
          </w:p>
        </w:tc>
      </w:tr>
      <w:tr w:rsidR="00170E65" w:rsidRPr="00AC1DE6" w:rsidTr="009E7A5F">
        <w:tc>
          <w:tcPr>
            <w:tcW w:w="1885" w:type="dxa"/>
          </w:tcPr>
          <w:p w:rsidR="00170E65" w:rsidRPr="00AC1DE6" w:rsidRDefault="00170E65" w:rsidP="009E7A5F">
            <w:pPr>
              <w:spacing w:line="360" w:lineRule="auto"/>
              <w:jc w:val="both"/>
              <w:rPr>
                <w:sz w:val="28"/>
                <w:szCs w:val="28"/>
                <w:lang w:val="en-US"/>
              </w:rPr>
            </w:pPr>
            <w:r w:rsidRPr="00AC1DE6">
              <w:rPr>
                <w:sz w:val="28"/>
                <w:szCs w:val="28"/>
                <w:lang w:val="en-US"/>
              </w:rPr>
              <w:t>M/F</w:t>
            </w:r>
          </w:p>
        </w:tc>
        <w:tc>
          <w:tcPr>
            <w:tcW w:w="7131" w:type="dxa"/>
          </w:tcPr>
          <w:p w:rsidR="00170E65" w:rsidRPr="00AC1DE6" w:rsidRDefault="00170E65" w:rsidP="009E7A5F">
            <w:pPr>
              <w:spacing w:line="360" w:lineRule="auto"/>
              <w:jc w:val="both"/>
              <w:rPr>
                <w:sz w:val="28"/>
                <w:szCs w:val="28"/>
                <w:lang w:val="en-US"/>
              </w:rPr>
            </w:pPr>
            <w:r w:rsidRPr="00AC1DE6">
              <w:rPr>
                <w:sz w:val="28"/>
                <w:szCs w:val="28"/>
                <w:lang w:val="en-US"/>
              </w:rPr>
              <w:t>Male/ Female</w:t>
            </w:r>
          </w:p>
        </w:tc>
      </w:tr>
      <w:tr w:rsidR="00170E65" w:rsidRPr="00AC1DE6" w:rsidTr="009E7A5F">
        <w:tc>
          <w:tcPr>
            <w:tcW w:w="1885" w:type="dxa"/>
          </w:tcPr>
          <w:p w:rsidR="00170E65" w:rsidRPr="00AC1DE6" w:rsidRDefault="00170E65" w:rsidP="009E7A5F">
            <w:pPr>
              <w:spacing w:line="360" w:lineRule="auto"/>
              <w:jc w:val="both"/>
              <w:rPr>
                <w:sz w:val="28"/>
                <w:szCs w:val="28"/>
                <w:lang w:val="en-US"/>
              </w:rPr>
            </w:pPr>
            <w:r w:rsidRPr="00AC1DE6">
              <w:rPr>
                <w:sz w:val="28"/>
                <w:szCs w:val="28"/>
                <w:lang w:val="en-US"/>
              </w:rPr>
              <w:t>P/A</w:t>
            </w:r>
          </w:p>
        </w:tc>
        <w:tc>
          <w:tcPr>
            <w:tcW w:w="7131" w:type="dxa"/>
          </w:tcPr>
          <w:p w:rsidR="00170E65" w:rsidRPr="00AC1DE6" w:rsidRDefault="00170E65" w:rsidP="009E7A5F">
            <w:pPr>
              <w:spacing w:line="360" w:lineRule="auto"/>
              <w:jc w:val="both"/>
              <w:rPr>
                <w:sz w:val="28"/>
                <w:szCs w:val="28"/>
                <w:lang w:val="en-US"/>
              </w:rPr>
            </w:pPr>
            <w:r w:rsidRPr="00AC1DE6">
              <w:rPr>
                <w:sz w:val="28"/>
                <w:szCs w:val="28"/>
                <w:lang w:val="en-US"/>
              </w:rPr>
              <w:t>Present/Absent</w:t>
            </w:r>
          </w:p>
        </w:tc>
      </w:tr>
      <w:tr w:rsidR="00170E65" w:rsidRPr="00AC1DE6" w:rsidTr="009E7A5F">
        <w:tc>
          <w:tcPr>
            <w:tcW w:w="1885" w:type="dxa"/>
          </w:tcPr>
          <w:p w:rsidR="00170E65" w:rsidRPr="00AC1DE6" w:rsidRDefault="00170E65" w:rsidP="009E7A5F">
            <w:pPr>
              <w:spacing w:line="360" w:lineRule="auto"/>
              <w:jc w:val="both"/>
              <w:rPr>
                <w:sz w:val="28"/>
                <w:szCs w:val="28"/>
                <w:lang w:val="en-US"/>
              </w:rPr>
            </w:pPr>
            <w:r w:rsidRPr="00AC1DE6">
              <w:rPr>
                <w:sz w:val="28"/>
                <w:szCs w:val="28"/>
                <w:lang w:val="en-US"/>
              </w:rPr>
              <w:t>PIN</w:t>
            </w:r>
          </w:p>
        </w:tc>
        <w:tc>
          <w:tcPr>
            <w:tcW w:w="7131" w:type="dxa"/>
          </w:tcPr>
          <w:p w:rsidR="00170E65" w:rsidRPr="00AC1DE6" w:rsidRDefault="00170E65" w:rsidP="009E7A5F">
            <w:pPr>
              <w:spacing w:line="360" w:lineRule="auto"/>
              <w:jc w:val="both"/>
              <w:rPr>
                <w:sz w:val="28"/>
                <w:szCs w:val="28"/>
                <w:lang w:val="en-US"/>
              </w:rPr>
            </w:pPr>
            <w:r w:rsidRPr="00AC1DE6">
              <w:rPr>
                <w:sz w:val="28"/>
                <w:szCs w:val="28"/>
                <w:lang w:val="en-US"/>
              </w:rPr>
              <w:t>Patient Identification Number</w:t>
            </w:r>
          </w:p>
        </w:tc>
      </w:tr>
      <w:tr w:rsidR="00170E65" w:rsidRPr="00AC1DE6" w:rsidTr="009E7A5F">
        <w:tc>
          <w:tcPr>
            <w:tcW w:w="1885" w:type="dxa"/>
          </w:tcPr>
          <w:p w:rsidR="00170E65" w:rsidRPr="00AC1DE6" w:rsidRDefault="00170E65" w:rsidP="009E7A5F">
            <w:pPr>
              <w:spacing w:line="360" w:lineRule="auto"/>
              <w:jc w:val="both"/>
              <w:rPr>
                <w:sz w:val="28"/>
                <w:szCs w:val="28"/>
                <w:lang w:val="en-US"/>
              </w:rPr>
            </w:pPr>
            <w:r>
              <w:rPr>
                <w:sz w:val="28"/>
                <w:szCs w:val="28"/>
                <w:lang w:val="en-US"/>
              </w:rPr>
              <w:t>AIPMS</w:t>
            </w:r>
          </w:p>
        </w:tc>
        <w:tc>
          <w:tcPr>
            <w:tcW w:w="7131" w:type="dxa"/>
          </w:tcPr>
          <w:p w:rsidR="00170E65" w:rsidRPr="00AC1DE6" w:rsidRDefault="00170E65" w:rsidP="009E7A5F">
            <w:pPr>
              <w:spacing w:line="360" w:lineRule="auto"/>
              <w:jc w:val="both"/>
              <w:rPr>
                <w:sz w:val="28"/>
                <w:szCs w:val="28"/>
                <w:lang w:val="en-US"/>
              </w:rPr>
            </w:pPr>
            <w:r w:rsidRPr="00AC1DE6">
              <w:rPr>
                <w:sz w:val="28"/>
                <w:szCs w:val="28"/>
                <w:lang w:val="en-US"/>
              </w:rPr>
              <w:t xml:space="preserve">The </w:t>
            </w:r>
            <w:r>
              <w:rPr>
                <w:sz w:val="28"/>
                <w:szCs w:val="28"/>
                <w:lang w:val="en-US"/>
              </w:rPr>
              <w:t>Africa Institute for Project Management studies</w:t>
            </w:r>
          </w:p>
        </w:tc>
      </w:tr>
    </w:tbl>
    <w:p w:rsidR="00170E65" w:rsidRDefault="00170E65">
      <w:pPr>
        <w:rPr>
          <w:lang w:val="en-US"/>
        </w:rPr>
      </w:pPr>
    </w:p>
    <w:p w:rsidR="00CE1FC4" w:rsidRDefault="00CE1FC4" w:rsidP="00CE1FC4">
      <w:pPr>
        <w:pStyle w:val="TOCHeading"/>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Default="00CD2D39" w:rsidP="00CD2D39">
      <w:pPr>
        <w:rPr>
          <w:lang w:val="en-US" w:eastAsia="en-US"/>
        </w:rPr>
      </w:pPr>
    </w:p>
    <w:p w:rsidR="00CD2D39" w:rsidRPr="00CD2D39" w:rsidRDefault="00CD2D39" w:rsidP="00CD2D39">
      <w:pPr>
        <w:rPr>
          <w:b/>
          <w:sz w:val="28"/>
          <w:szCs w:val="28"/>
          <w:lang w:val="en-US" w:eastAsia="en-US"/>
        </w:rPr>
      </w:pPr>
      <w:r w:rsidRPr="00CD2D39">
        <w:rPr>
          <w:b/>
          <w:sz w:val="28"/>
          <w:szCs w:val="28"/>
          <w:lang w:val="en-US" w:eastAsia="en-US"/>
        </w:rPr>
        <w:lastRenderedPageBreak/>
        <w:t>Table of contents</w:t>
      </w:r>
    </w:p>
    <w:p w:rsidR="00CE1FC4" w:rsidRDefault="00B85555" w:rsidP="00CE1FC4">
      <w:pPr>
        <w:pStyle w:val="TOC1"/>
        <w:tabs>
          <w:tab w:val="right" w:leader="dot" w:pos="9016"/>
        </w:tabs>
        <w:rPr>
          <w:rFonts w:ascii="Calibri" w:eastAsia="SimSun" w:hAnsi="Calibri" w:cs="SimSun"/>
          <w:noProof/>
          <w:sz w:val="22"/>
          <w:szCs w:val="22"/>
          <w:lang w:val="en-AU" w:eastAsia="en-AU"/>
        </w:rPr>
      </w:pPr>
      <w:r w:rsidRPr="00B85555">
        <w:fldChar w:fldCharType="begin"/>
      </w:r>
      <w:r w:rsidR="00CE1FC4">
        <w:instrText xml:space="preserve"> TOC \o "1-3" \h \z \u </w:instrText>
      </w:r>
      <w:r w:rsidRPr="00B85555">
        <w:fldChar w:fldCharType="separate"/>
      </w:r>
      <w:bookmarkStart w:id="8" w:name="_GoBack"/>
      <w:bookmarkEnd w:id="8"/>
      <w:r>
        <w:rPr>
          <w:rStyle w:val="Hyperlink"/>
          <w:noProof/>
        </w:rPr>
        <w:fldChar w:fldCharType="begin"/>
      </w:r>
      <w:r w:rsidR="00CE1FC4">
        <w:rPr>
          <w:noProof/>
        </w:rPr>
        <w:instrText>HYPERLINK \l "_Toc498244643"</w:instrText>
      </w:r>
      <w:r>
        <w:rPr>
          <w:rStyle w:val="Hyperlink"/>
          <w:noProof/>
        </w:rPr>
        <w:fldChar w:fldCharType="separate"/>
      </w:r>
      <w:r w:rsidR="00CE1FC4">
        <w:rPr>
          <w:rStyle w:val="Hyperlink"/>
          <w:b/>
          <w:noProof/>
          <w:lang w:val="en-US"/>
        </w:rPr>
        <w:t>Declaration</w:t>
      </w:r>
      <w:r w:rsidR="00CE1FC4">
        <w:rPr>
          <w:noProof/>
          <w:webHidden/>
        </w:rPr>
        <w:tab/>
      </w:r>
      <w:r>
        <w:rPr>
          <w:noProof/>
          <w:webHidden/>
        </w:rPr>
        <w:fldChar w:fldCharType="begin"/>
      </w:r>
      <w:r w:rsidR="00CE1FC4">
        <w:rPr>
          <w:noProof/>
          <w:webHidden/>
        </w:rPr>
        <w:instrText xml:space="preserve"> PAGEREF _Toc498244643 \h </w:instrText>
      </w:r>
      <w:r>
        <w:rPr>
          <w:noProof/>
          <w:webHidden/>
        </w:rPr>
      </w:r>
      <w:r>
        <w:rPr>
          <w:noProof/>
          <w:webHidden/>
        </w:rPr>
        <w:fldChar w:fldCharType="separate"/>
      </w:r>
      <w:r w:rsidR="00CE1FC4">
        <w:rPr>
          <w:noProof/>
          <w:webHidden/>
        </w:rPr>
        <w:t>2</w:t>
      </w:r>
      <w:r>
        <w:rPr>
          <w:noProof/>
          <w:webHidden/>
        </w:rPr>
        <w:fldChar w:fldCharType="end"/>
      </w:r>
      <w:r>
        <w:rPr>
          <w:rStyle w:val="Hyperlink"/>
          <w:noProof/>
        </w:rPr>
        <w:fldChar w:fldCharType="end"/>
      </w:r>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44" w:history="1">
        <w:r w:rsidR="00CE1FC4">
          <w:rPr>
            <w:rStyle w:val="Hyperlink"/>
            <w:b/>
            <w:noProof/>
            <w:lang w:val="en-US"/>
          </w:rPr>
          <w:t>Recommendation</w:t>
        </w:r>
        <w:r w:rsidR="00CE1FC4">
          <w:rPr>
            <w:noProof/>
            <w:webHidden/>
          </w:rPr>
          <w:tab/>
        </w:r>
        <w:r>
          <w:rPr>
            <w:noProof/>
            <w:webHidden/>
          </w:rPr>
          <w:fldChar w:fldCharType="begin"/>
        </w:r>
        <w:r w:rsidR="00CE1FC4">
          <w:rPr>
            <w:noProof/>
            <w:webHidden/>
          </w:rPr>
          <w:instrText xml:space="preserve"> PAGEREF _Toc498244644 \h </w:instrText>
        </w:r>
        <w:r>
          <w:rPr>
            <w:noProof/>
            <w:webHidden/>
          </w:rPr>
        </w:r>
        <w:r>
          <w:rPr>
            <w:noProof/>
            <w:webHidden/>
          </w:rPr>
          <w:fldChar w:fldCharType="separate"/>
        </w:r>
        <w:r w:rsidR="00CE1FC4">
          <w:rPr>
            <w:noProof/>
            <w:webHidden/>
          </w:rPr>
          <w:t>3</w:t>
        </w:r>
        <w:r>
          <w:rPr>
            <w:noProof/>
            <w:webHidden/>
          </w:rPr>
          <w:fldChar w:fldCharType="end"/>
        </w:r>
      </w:hyperlink>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45" w:history="1">
        <w:r w:rsidR="00CE1FC4">
          <w:rPr>
            <w:rStyle w:val="Hyperlink"/>
            <w:b/>
            <w:noProof/>
            <w:lang w:val="en-US"/>
          </w:rPr>
          <w:t>Dedication</w:t>
        </w:r>
        <w:r w:rsidR="00CE1FC4">
          <w:rPr>
            <w:noProof/>
            <w:webHidden/>
          </w:rPr>
          <w:tab/>
        </w:r>
        <w:r>
          <w:rPr>
            <w:noProof/>
            <w:webHidden/>
          </w:rPr>
          <w:fldChar w:fldCharType="begin"/>
        </w:r>
        <w:r w:rsidR="00CE1FC4">
          <w:rPr>
            <w:noProof/>
            <w:webHidden/>
          </w:rPr>
          <w:instrText xml:space="preserve"> PAGEREF _Toc498244645 \h </w:instrText>
        </w:r>
        <w:r>
          <w:rPr>
            <w:noProof/>
            <w:webHidden/>
          </w:rPr>
        </w:r>
        <w:r>
          <w:rPr>
            <w:noProof/>
            <w:webHidden/>
          </w:rPr>
          <w:fldChar w:fldCharType="separate"/>
        </w:r>
        <w:r w:rsidR="00CE1FC4">
          <w:rPr>
            <w:noProof/>
            <w:webHidden/>
          </w:rPr>
          <w:t>4</w:t>
        </w:r>
        <w:r>
          <w:rPr>
            <w:noProof/>
            <w:webHidden/>
          </w:rPr>
          <w:fldChar w:fldCharType="end"/>
        </w:r>
      </w:hyperlink>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46" w:history="1">
        <w:r w:rsidR="00CE1FC4">
          <w:rPr>
            <w:rStyle w:val="Hyperlink"/>
            <w:b/>
            <w:noProof/>
            <w:lang w:val="en-US"/>
          </w:rPr>
          <w:t>Acknowledgement</w:t>
        </w:r>
        <w:r w:rsidR="00CE1FC4">
          <w:rPr>
            <w:noProof/>
            <w:webHidden/>
          </w:rPr>
          <w:tab/>
        </w:r>
        <w:r>
          <w:rPr>
            <w:noProof/>
            <w:webHidden/>
          </w:rPr>
          <w:fldChar w:fldCharType="begin"/>
        </w:r>
        <w:r w:rsidR="00CE1FC4">
          <w:rPr>
            <w:noProof/>
            <w:webHidden/>
          </w:rPr>
          <w:instrText xml:space="preserve"> PAGEREF _Toc498244646 \h </w:instrText>
        </w:r>
        <w:r>
          <w:rPr>
            <w:noProof/>
            <w:webHidden/>
          </w:rPr>
        </w:r>
        <w:r>
          <w:rPr>
            <w:noProof/>
            <w:webHidden/>
          </w:rPr>
          <w:fldChar w:fldCharType="separate"/>
        </w:r>
        <w:r w:rsidR="00CE1FC4">
          <w:rPr>
            <w:noProof/>
            <w:webHidden/>
          </w:rPr>
          <w:t>5</w:t>
        </w:r>
        <w:r>
          <w:rPr>
            <w:noProof/>
            <w:webHidden/>
          </w:rPr>
          <w:fldChar w:fldCharType="end"/>
        </w:r>
      </w:hyperlink>
    </w:p>
    <w:p w:rsidR="00CE1FC4" w:rsidRPr="009E3B47" w:rsidRDefault="009E3B47" w:rsidP="00CE1FC4">
      <w:pPr>
        <w:pStyle w:val="TOC1"/>
        <w:tabs>
          <w:tab w:val="right" w:leader="dot" w:pos="9016"/>
        </w:tabs>
        <w:rPr>
          <w:rFonts w:ascii="Calibri" w:eastAsia="SimSun" w:hAnsi="Calibri" w:cs="SimSun"/>
          <w:noProof/>
          <w:sz w:val="22"/>
          <w:szCs w:val="22"/>
          <w:lang w:val="en-US" w:eastAsia="en-AU"/>
        </w:rPr>
      </w:pPr>
      <w:r w:rsidRPr="008275F8">
        <w:rPr>
          <w:b/>
          <w:lang w:val="en-US"/>
        </w:rPr>
        <w:t xml:space="preserve">List of abbreviation </w:t>
      </w:r>
      <w:r w:rsidR="001209D9">
        <w:rPr>
          <w:lang w:val="en-US"/>
        </w:rPr>
        <w:t>…………………………………………………………………………7</w:t>
      </w:r>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48" w:history="1">
        <w:r w:rsidR="00CE1FC4">
          <w:rPr>
            <w:rStyle w:val="Hyperlink"/>
            <w:b/>
            <w:noProof/>
            <w:lang w:val="en-US"/>
          </w:rPr>
          <w:t>Abstract</w:t>
        </w:r>
        <w:r w:rsidR="00CE1FC4">
          <w:rPr>
            <w:noProof/>
            <w:webHidden/>
          </w:rPr>
          <w:tab/>
        </w:r>
        <w:r>
          <w:rPr>
            <w:noProof/>
            <w:webHidden/>
          </w:rPr>
          <w:fldChar w:fldCharType="begin"/>
        </w:r>
        <w:r w:rsidR="00CE1FC4">
          <w:rPr>
            <w:noProof/>
            <w:webHidden/>
          </w:rPr>
          <w:instrText xml:space="preserve"> PAGEREF _Toc498244648 \h </w:instrText>
        </w:r>
        <w:r>
          <w:rPr>
            <w:noProof/>
            <w:webHidden/>
          </w:rPr>
        </w:r>
        <w:r>
          <w:rPr>
            <w:noProof/>
            <w:webHidden/>
          </w:rPr>
          <w:fldChar w:fldCharType="separate"/>
        </w:r>
        <w:r w:rsidR="00CE1FC4">
          <w:rPr>
            <w:noProof/>
            <w:webHidden/>
          </w:rPr>
          <w:t>8</w:t>
        </w:r>
        <w:r>
          <w:rPr>
            <w:noProof/>
            <w:webHidden/>
          </w:rPr>
          <w:fldChar w:fldCharType="end"/>
        </w:r>
      </w:hyperlink>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49" w:history="1">
        <w:r w:rsidR="00CE1FC4">
          <w:rPr>
            <w:rStyle w:val="Hyperlink"/>
            <w:b/>
            <w:noProof/>
            <w:lang w:val="en-US"/>
          </w:rPr>
          <w:t>1.0 Chapter One</w:t>
        </w:r>
        <w:r w:rsidR="00CE1FC4">
          <w:rPr>
            <w:noProof/>
            <w:webHidden/>
          </w:rPr>
          <w:tab/>
        </w:r>
        <w:r>
          <w:rPr>
            <w:noProof/>
            <w:webHidden/>
          </w:rPr>
          <w:fldChar w:fldCharType="begin"/>
        </w:r>
        <w:r w:rsidR="00CE1FC4">
          <w:rPr>
            <w:noProof/>
            <w:webHidden/>
          </w:rPr>
          <w:instrText xml:space="preserve"> PAGEREF _Toc498244649 \h </w:instrText>
        </w:r>
        <w:r>
          <w:rPr>
            <w:noProof/>
            <w:webHidden/>
          </w:rPr>
        </w:r>
        <w:r>
          <w:rPr>
            <w:noProof/>
            <w:webHidden/>
          </w:rPr>
          <w:fldChar w:fldCharType="separate"/>
        </w:r>
        <w:r w:rsidR="00CE1FC4">
          <w:rPr>
            <w:noProof/>
            <w:webHidden/>
          </w:rPr>
          <w:t>10</w:t>
        </w:r>
        <w:r>
          <w:rPr>
            <w:noProof/>
            <w:webHidden/>
          </w:rPr>
          <w:fldChar w:fldCharType="end"/>
        </w:r>
      </w:hyperlink>
    </w:p>
    <w:p w:rsidR="00CE1FC4" w:rsidRDefault="00B85555" w:rsidP="00CE1FC4">
      <w:pPr>
        <w:pStyle w:val="TOC2"/>
        <w:tabs>
          <w:tab w:val="left" w:pos="880"/>
          <w:tab w:val="right" w:leader="dot" w:pos="9016"/>
        </w:tabs>
        <w:rPr>
          <w:rFonts w:ascii="Calibri" w:eastAsia="SimSun" w:hAnsi="Calibri" w:cs="SimSun"/>
          <w:noProof/>
          <w:sz w:val="22"/>
          <w:szCs w:val="22"/>
          <w:lang w:val="en-AU" w:eastAsia="en-AU"/>
        </w:rPr>
      </w:pPr>
      <w:hyperlink w:anchor="_Toc498244650" w:history="1">
        <w:r w:rsidR="00CE1FC4">
          <w:rPr>
            <w:rStyle w:val="Hyperlink"/>
            <w:b/>
            <w:noProof/>
            <w:lang w:val="en-US"/>
          </w:rPr>
          <w:t>1.1</w:t>
        </w:r>
        <w:r w:rsidR="00CE1FC4">
          <w:rPr>
            <w:rFonts w:ascii="Calibri" w:eastAsia="SimSun" w:hAnsi="Calibri" w:cs="SimSun"/>
            <w:noProof/>
            <w:sz w:val="22"/>
            <w:szCs w:val="22"/>
            <w:lang w:val="en-AU" w:eastAsia="en-AU"/>
          </w:rPr>
          <w:tab/>
        </w:r>
        <w:r w:rsidR="00CE1FC4">
          <w:rPr>
            <w:rStyle w:val="Hyperlink"/>
            <w:b/>
            <w:noProof/>
            <w:lang w:val="en-US"/>
          </w:rPr>
          <w:t>Introduction</w:t>
        </w:r>
        <w:r w:rsidR="00CE1FC4">
          <w:rPr>
            <w:noProof/>
            <w:webHidden/>
          </w:rPr>
          <w:tab/>
        </w:r>
        <w:r>
          <w:rPr>
            <w:noProof/>
            <w:webHidden/>
          </w:rPr>
          <w:fldChar w:fldCharType="begin"/>
        </w:r>
        <w:r w:rsidR="00CE1FC4">
          <w:rPr>
            <w:noProof/>
            <w:webHidden/>
          </w:rPr>
          <w:instrText xml:space="preserve"> PAGEREF _Toc498244650 \h </w:instrText>
        </w:r>
        <w:r>
          <w:rPr>
            <w:noProof/>
            <w:webHidden/>
          </w:rPr>
        </w:r>
        <w:r>
          <w:rPr>
            <w:noProof/>
            <w:webHidden/>
          </w:rPr>
          <w:fldChar w:fldCharType="separate"/>
        </w:r>
        <w:r w:rsidR="00CE1FC4">
          <w:rPr>
            <w:noProof/>
            <w:webHidden/>
          </w:rPr>
          <w:t>10</w:t>
        </w:r>
        <w:r>
          <w:rPr>
            <w:noProof/>
            <w:webHidden/>
          </w:rPr>
          <w:fldChar w:fldCharType="end"/>
        </w:r>
      </w:hyperlink>
    </w:p>
    <w:p w:rsidR="00CE1FC4" w:rsidRDefault="00B85555" w:rsidP="00CE1FC4">
      <w:pPr>
        <w:pStyle w:val="TOC2"/>
        <w:tabs>
          <w:tab w:val="left" w:pos="880"/>
          <w:tab w:val="right" w:leader="dot" w:pos="9016"/>
        </w:tabs>
        <w:rPr>
          <w:rFonts w:ascii="Calibri" w:eastAsia="SimSun" w:hAnsi="Calibri" w:cs="SimSun"/>
          <w:noProof/>
          <w:sz w:val="22"/>
          <w:szCs w:val="22"/>
          <w:lang w:val="en-AU" w:eastAsia="en-AU"/>
        </w:rPr>
      </w:pPr>
      <w:hyperlink w:anchor="_Toc498244651" w:history="1">
        <w:r w:rsidR="00CE1FC4">
          <w:rPr>
            <w:rStyle w:val="Hyperlink"/>
            <w:b/>
            <w:noProof/>
            <w:lang w:val="en-US"/>
          </w:rPr>
          <w:t>1.2</w:t>
        </w:r>
        <w:r w:rsidR="00CE1FC4">
          <w:rPr>
            <w:rFonts w:ascii="Calibri" w:eastAsia="SimSun" w:hAnsi="Calibri" w:cs="SimSun"/>
            <w:noProof/>
            <w:sz w:val="22"/>
            <w:szCs w:val="22"/>
            <w:lang w:val="en-AU" w:eastAsia="en-AU"/>
          </w:rPr>
          <w:tab/>
        </w:r>
        <w:r w:rsidR="00CE1FC4">
          <w:rPr>
            <w:rStyle w:val="Hyperlink"/>
            <w:b/>
            <w:noProof/>
            <w:lang w:val="en-US"/>
          </w:rPr>
          <w:t>Statement of the Problem</w:t>
        </w:r>
        <w:r w:rsidR="00CE1FC4">
          <w:rPr>
            <w:noProof/>
            <w:webHidden/>
          </w:rPr>
          <w:tab/>
        </w:r>
        <w:r>
          <w:rPr>
            <w:noProof/>
            <w:webHidden/>
          </w:rPr>
          <w:fldChar w:fldCharType="begin"/>
        </w:r>
        <w:r w:rsidR="00CE1FC4">
          <w:rPr>
            <w:noProof/>
            <w:webHidden/>
          </w:rPr>
          <w:instrText xml:space="preserve"> PAGEREF _Toc498244651 \h </w:instrText>
        </w:r>
        <w:r>
          <w:rPr>
            <w:noProof/>
            <w:webHidden/>
          </w:rPr>
        </w:r>
        <w:r>
          <w:rPr>
            <w:noProof/>
            <w:webHidden/>
          </w:rPr>
          <w:fldChar w:fldCharType="separate"/>
        </w:r>
        <w:r w:rsidR="00CE1FC4">
          <w:rPr>
            <w:noProof/>
            <w:webHidden/>
          </w:rPr>
          <w:t>10</w:t>
        </w:r>
        <w:r>
          <w:rPr>
            <w:noProof/>
            <w:webHidden/>
          </w:rPr>
          <w:fldChar w:fldCharType="end"/>
        </w:r>
      </w:hyperlink>
    </w:p>
    <w:p w:rsidR="00CE1FC4" w:rsidRPr="00F260F1" w:rsidRDefault="00F260F1" w:rsidP="00CE1FC4">
      <w:pPr>
        <w:pStyle w:val="TOC2"/>
        <w:tabs>
          <w:tab w:val="left" w:pos="880"/>
          <w:tab w:val="right" w:leader="dot" w:pos="9016"/>
        </w:tabs>
        <w:rPr>
          <w:rFonts w:ascii="Calibri" w:eastAsia="SimSun" w:hAnsi="Calibri" w:cs="SimSun"/>
          <w:noProof/>
          <w:sz w:val="22"/>
          <w:szCs w:val="22"/>
          <w:lang w:val="en-US" w:eastAsia="en-AU"/>
        </w:rPr>
      </w:pPr>
      <w:r w:rsidRPr="00F260F1">
        <w:rPr>
          <w:sz w:val="28"/>
          <w:szCs w:val="28"/>
          <w:lang w:val="en-US"/>
        </w:rPr>
        <w:t>1.3 Justification</w:t>
      </w:r>
      <w:r>
        <w:rPr>
          <w:lang w:val="en-US"/>
        </w:rPr>
        <w:t>…………………………………………………………………………11</w:t>
      </w:r>
    </w:p>
    <w:p w:rsidR="00CE1FC4" w:rsidRPr="00E55734" w:rsidRDefault="00B85555" w:rsidP="00CE1FC4">
      <w:pPr>
        <w:pStyle w:val="TOC2"/>
        <w:tabs>
          <w:tab w:val="right" w:leader="dot" w:pos="9016"/>
        </w:tabs>
        <w:rPr>
          <w:rFonts w:ascii="Calibri" w:eastAsia="SimSun" w:hAnsi="Calibri" w:cs="SimSun"/>
          <w:noProof/>
          <w:sz w:val="22"/>
          <w:szCs w:val="22"/>
          <w:lang w:val="en-US" w:eastAsia="en-AU"/>
        </w:rPr>
      </w:pPr>
      <w:hyperlink w:anchor="_Toc498244653" w:history="1">
        <w:r w:rsidR="00CE1FC4">
          <w:rPr>
            <w:rStyle w:val="Hyperlink"/>
            <w:b/>
            <w:noProof/>
            <w:lang w:val="en-US"/>
          </w:rPr>
          <w:t>1.4 General Ob</w:t>
        </w:r>
        <w:r w:rsidR="00E55734">
          <w:rPr>
            <w:rStyle w:val="Hyperlink"/>
            <w:b/>
            <w:noProof/>
            <w:lang w:val="en-US"/>
          </w:rPr>
          <w:t>jective of the</w:t>
        </w:r>
        <w:r w:rsidR="00CE1FC4">
          <w:rPr>
            <w:rStyle w:val="Hyperlink"/>
            <w:b/>
            <w:noProof/>
            <w:lang w:val="en-US"/>
          </w:rPr>
          <w:t>Study</w:t>
        </w:r>
        <w:r w:rsidR="0063730B">
          <w:rPr>
            <w:rStyle w:val="Hyperlink"/>
            <w:b/>
            <w:noProof/>
            <w:lang w:val="en-US"/>
          </w:rPr>
          <w:t>…………………………………………………</w:t>
        </w:r>
        <w:r w:rsidR="00E55734">
          <w:rPr>
            <w:rStyle w:val="Hyperlink"/>
            <w:b/>
            <w:noProof/>
            <w:lang w:val="en-US"/>
          </w:rPr>
          <w:t>……</w:t>
        </w:r>
        <w:r w:rsidR="00E55734">
          <w:rPr>
            <w:noProof/>
            <w:webHidden/>
            <w:lang w:val="en-US"/>
          </w:rPr>
          <w:t>11</w:t>
        </w:r>
      </w:hyperlink>
    </w:p>
    <w:p w:rsidR="00CE1FC4" w:rsidRPr="00E55734" w:rsidRDefault="00B85555" w:rsidP="00CE1FC4">
      <w:pPr>
        <w:pStyle w:val="TOC3"/>
        <w:tabs>
          <w:tab w:val="right" w:leader="dot" w:pos="9016"/>
        </w:tabs>
        <w:rPr>
          <w:rFonts w:ascii="Calibri" w:eastAsia="SimSun" w:hAnsi="Calibri" w:cs="SimSun"/>
          <w:noProof/>
          <w:sz w:val="22"/>
          <w:szCs w:val="22"/>
          <w:lang w:val="en-US" w:eastAsia="en-AU"/>
        </w:rPr>
      </w:pPr>
      <w:hyperlink w:anchor="_Toc498244654" w:history="1">
        <w:r w:rsidR="00CE1FC4" w:rsidRPr="00E55734">
          <w:rPr>
            <w:rStyle w:val="Hyperlink"/>
            <w:b/>
            <w:noProof/>
            <w:lang w:val="en-US"/>
          </w:rPr>
          <w:t>1.4.1 Specific objectives of the Study</w:t>
        </w:r>
        <w:r w:rsidR="0063730B" w:rsidRPr="00E55734">
          <w:rPr>
            <w:rStyle w:val="Hyperlink"/>
            <w:b/>
            <w:noProof/>
            <w:lang w:val="en-US"/>
          </w:rPr>
          <w:t>…………………………………………</w:t>
        </w:r>
        <w:r w:rsidR="00E55734" w:rsidRPr="00E55734">
          <w:rPr>
            <w:rStyle w:val="Hyperlink"/>
            <w:b/>
            <w:noProof/>
            <w:lang w:val="en-US"/>
          </w:rPr>
          <w:t>……….11</w:t>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55" w:history="1">
        <w:r w:rsidR="00CE1FC4">
          <w:rPr>
            <w:rStyle w:val="Hyperlink"/>
            <w:b/>
            <w:noProof/>
            <w:lang w:val="en-US"/>
          </w:rPr>
          <w:t>1.5 Hypothesis</w:t>
        </w:r>
        <w:r w:rsidR="00CE1FC4">
          <w:rPr>
            <w:noProof/>
            <w:webHidden/>
          </w:rPr>
          <w:tab/>
        </w:r>
        <w:r w:rsidR="00E55734">
          <w:rPr>
            <w:noProof/>
            <w:webHidden/>
            <w:lang w:val="en-US"/>
          </w:rPr>
          <w:t>12</w:t>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56" w:history="1">
        <w:r w:rsidR="00CE1FC4">
          <w:rPr>
            <w:rStyle w:val="Hyperlink"/>
            <w:b/>
            <w:noProof/>
            <w:lang w:val="en-US"/>
          </w:rPr>
          <w:t>1.6 Research Questions</w:t>
        </w:r>
        <w:r w:rsidR="00CE1FC4">
          <w:rPr>
            <w:noProof/>
            <w:webHidden/>
          </w:rPr>
          <w:tab/>
        </w:r>
        <w:r w:rsidR="00E55734">
          <w:rPr>
            <w:noProof/>
            <w:webHidden/>
            <w:lang w:val="en-US"/>
          </w:rPr>
          <w:t>12</w:t>
        </w:r>
      </w:hyperlink>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57" w:history="1">
        <w:r w:rsidR="00CE1FC4">
          <w:rPr>
            <w:rStyle w:val="Hyperlink"/>
            <w:b/>
            <w:noProof/>
            <w:lang w:val="en-US"/>
          </w:rPr>
          <w:t>2.0 Chapter Two</w:t>
        </w:r>
        <w:r w:rsidR="00CE1FC4">
          <w:rPr>
            <w:noProof/>
            <w:webHidden/>
          </w:rPr>
          <w:tab/>
        </w:r>
        <w:r>
          <w:rPr>
            <w:noProof/>
            <w:webHidden/>
          </w:rPr>
          <w:fldChar w:fldCharType="begin"/>
        </w:r>
        <w:r w:rsidR="00CE1FC4">
          <w:rPr>
            <w:noProof/>
            <w:webHidden/>
          </w:rPr>
          <w:instrText xml:space="preserve"> PAGEREF _Toc498244657 \h </w:instrText>
        </w:r>
        <w:r>
          <w:rPr>
            <w:noProof/>
            <w:webHidden/>
          </w:rPr>
        </w:r>
        <w:r>
          <w:rPr>
            <w:noProof/>
            <w:webHidden/>
          </w:rPr>
          <w:fldChar w:fldCharType="separate"/>
        </w:r>
        <w:r w:rsidR="00CE1FC4">
          <w:rPr>
            <w:noProof/>
            <w:webHidden/>
          </w:rPr>
          <w:t>1</w:t>
        </w:r>
        <w:r w:rsidR="004913B1">
          <w:rPr>
            <w:noProof/>
            <w:webHidden/>
            <w:lang w:val="en-US"/>
          </w:rPr>
          <w:t>3</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58" w:history="1">
        <w:r w:rsidR="00CE1FC4">
          <w:rPr>
            <w:rStyle w:val="Hyperlink"/>
            <w:b/>
            <w:noProof/>
            <w:lang w:val="en-US"/>
          </w:rPr>
          <w:t>2.1 Introduction</w:t>
        </w:r>
        <w:r w:rsidR="00CE1FC4">
          <w:rPr>
            <w:noProof/>
            <w:webHidden/>
          </w:rPr>
          <w:tab/>
        </w:r>
        <w:r>
          <w:rPr>
            <w:noProof/>
            <w:webHidden/>
          </w:rPr>
          <w:fldChar w:fldCharType="begin"/>
        </w:r>
        <w:r w:rsidR="00CE1FC4">
          <w:rPr>
            <w:noProof/>
            <w:webHidden/>
          </w:rPr>
          <w:instrText xml:space="preserve"> PAGEREF _Toc498244658 \h </w:instrText>
        </w:r>
        <w:r>
          <w:rPr>
            <w:noProof/>
            <w:webHidden/>
          </w:rPr>
        </w:r>
        <w:r>
          <w:rPr>
            <w:noProof/>
            <w:webHidden/>
          </w:rPr>
          <w:fldChar w:fldCharType="separate"/>
        </w:r>
        <w:r w:rsidR="00CE1FC4">
          <w:rPr>
            <w:noProof/>
            <w:webHidden/>
          </w:rPr>
          <w:t>1</w:t>
        </w:r>
        <w:r w:rsidR="004913B1">
          <w:rPr>
            <w:noProof/>
            <w:webHidden/>
            <w:lang w:val="en-US"/>
          </w:rPr>
          <w:t>3</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59" w:history="1">
        <w:r w:rsidR="00CE1FC4">
          <w:rPr>
            <w:rStyle w:val="Hyperlink"/>
            <w:b/>
            <w:noProof/>
            <w:lang w:val="en-AU"/>
          </w:rPr>
          <w:t>2.2. Epidemiology</w:t>
        </w:r>
        <w:r w:rsidR="00CE1FC4">
          <w:rPr>
            <w:noProof/>
            <w:webHidden/>
          </w:rPr>
          <w:tab/>
        </w:r>
        <w:r>
          <w:rPr>
            <w:noProof/>
            <w:webHidden/>
          </w:rPr>
          <w:fldChar w:fldCharType="begin"/>
        </w:r>
        <w:r w:rsidR="00CE1FC4">
          <w:rPr>
            <w:noProof/>
            <w:webHidden/>
          </w:rPr>
          <w:instrText xml:space="preserve"> PAGEREF _Toc498244659 \h </w:instrText>
        </w:r>
        <w:r>
          <w:rPr>
            <w:noProof/>
            <w:webHidden/>
          </w:rPr>
        </w:r>
        <w:r>
          <w:rPr>
            <w:noProof/>
            <w:webHidden/>
          </w:rPr>
          <w:fldChar w:fldCharType="separate"/>
        </w:r>
        <w:r w:rsidR="00CE1FC4">
          <w:rPr>
            <w:noProof/>
            <w:webHidden/>
          </w:rPr>
          <w:t>1</w:t>
        </w:r>
        <w:r w:rsidR="004913B1">
          <w:rPr>
            <w:noProof/>
            <w:webHidden/>
            <w:lang w:val="en-US"/>
          </w:rPr>
          <w:t>4</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0" w:history="1">
        <w:r w:rsidR="00CE1FC4">
          <w:rPr>
            <w:rStyle w:val="Hyperlink"/>
            <w:b/>
            <w:noProof/>
            <w:lang w:val="en-US"/>
          </w:rPr>
          <w:t>2.3 Pathogenesis</w:t>
        </w:r>
        <w:r w:rsidR="00CE1FC4">
          <w:rPr>
            <w:noProof/>
            <w:webHidden/>
          </w:rPr>
          <w:tab/>
        </w:r>
        <w:r>
          <w:rPr>
            <w:noProof/>
            <w:webHidden/>
          </w:rPr>
          <w:fldChar w:fldCharType="begin"/>
        </w:r>
        <w:r w:rsidR="00CE1FC4">
          <w:rPr>
            <w:noProof/>
            <w:webHidden/>
          </w:rPr>
          <w:instrText xml:space="preserve"> PAGEREF _Toc498244660 \h </w:instrText>
        </w:r>
        <w:r>
          <w:rPr>
            <w:noProof/>
            <w:webHidden/>
          </w:rPr>
        </w:r>
        <w:r>
          <w:rPr>
            <w:noProof/>
            <w:webHidden/>
          </w:rPr>
          <w:fldChar w:fldCharType="separate"/>
        </w:r>
        <w:r w:rsidR="00CE1FC4">
          <w:rPr>
            <w:noProof/>
            <w:webHidden/>
          </w:rPr>
          <w:t>1</w:t>
        </w:r>
        <w:r w:rsidR="004913B1">
          <w:rPr>
            <w:noProof/>
            <w:webHidden/>
            <w:lang w:val="en-US"/>
          </w:rPr>
          <w:t>4</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1" w:history="1">
        <w:r w:rsidR="00CE1FC4">
          <w:rPr>
            <w:rStyle w:val="Hyperlink"/>
            <w:b/>
            <w:noProof/>
            <w:lang w:val="en-US"/>
          </w:rPr>
          <w:t>2.4 Symptoms</w:t>
        </w:r>
        <w:r w:rsidR="00CE1FC4">
          <w:rPr>
            <w:noProof/>
            <w:webHidden/>
          </w:rPr>
          <w:tab/>
        </w:r>
        <w:r>
          <w:rPr>
            <w:noProof/>
            <w:webHidden/>
          </w:rPr>
          <w:fldChar w:fldCharType="begin"/>
        </w:r>
        <w:r w:rsidR="00CE1FC4">
          <w:rPr>
            <w:noProof/>
            <w:webHidden/>
          </w:rPr>
          <w:instrText xml:space="preserve"> PAGEREF _Toc498244661 \h </w:instrText>
        </w:r>
        <w:r>
          <w:rPr>
            <w:noProof/>
            <w:webHidden/>
          </w:rPr>
        </w:r>
        <w:r>
          <w:rPr>
            <w:noProof/>
            <w:webHidden/>
          </w:rPr>
          <w:fldChar w:fldCharType="separate"/>
        </w:r>
        <w:r w:rsidR="00CE1FC4">
          <w:rPr>
            <w:noProof/>
            <w:webHidden/>
          </w:rPr>
          <w:t>1</w:t>
        </w:r>
        <w:r w:rsidR="004913B1">
          <w:rPr>
            <w:noProof/>
            <w:webHidden/>
            <w:lang w:val="en-US"/>
          </w:rPr>
          <w:t>5</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2" w:history="1">
        <w:r w:rsidR="00CE1FC4">
          <w:rPr>
            <w:rStyle w:val="Hyperlink"/>
            <w:b/>
            <w:noProof/>
            <w:lang w:val="en-US"/>
          </w:rPr>
          <w:t>2.5 Risk Factors / Predisposing factors</w:t>
        </w:r>
        <w:r w:rsidR="00CE1FC4">
          <w:rPr>
            <w:noProof/>
            <w:webHidden/>
          </w:rPr>
          <w:tab/>
        </w:r>
        <w:r>
          <w:rPr>
            <w:noProof/>
            <w:webHidden/>
          </w:rPr>
          <w:fldChar w:fldCharType="begin"/>
        </w:r>
        <w:r w:rsidR="00CE1FC4">
          <w:rPr>
            <w:noProof/>
            <w:webHidden/>
          </w:rPr>
          <w:instrText xml:space="preserve"> PAGEREF _Toc498244662 \h </w:instrText>
        </w:r>
        <w:r>
          <w:rPr>
            <w:noProof/>
            <w:webHidden/>
          </w:rPr>
        </w:r>
        <w:r>
          <w:rPr>
            <w:noProof/>
            <w:webHidden/>
          </w:rPr>
          <w:fldChar w:fldCharType="separate"/>
        </w:r>
        <w:r w:rsidR="00CE1FC4">
          <w:rPr>
            <w:noProof/>
            <w:webHidden/>
          </w:rPr>
          <w:t>1</w:t>
        </w:r>
        <w:r w:rsidR="004913B1">
          <w:rPr>
            <w:noProof/>
            <w:webHidden/>
            <w:lang w:val="en-US"/>
          </w:rPr>
          <w:t>6</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3" w:history="1">
        <w:r w:rsidR="00CE1FC4">
          <w:rPr>
            <w:rStyle w:val="Hyperlink"/>
            <w:b/>
            <w:noProof/>
            <w:lang w:val="en-US"/>
          </w:rPr>
          <w:t>2.6 Prevention</w:t>
        </w:r>
        <w:r w:rsidR="00CE1FC4">
          <w:rPr>
            <w:noProof/>
            <w:webHidden/>
          </w:rPr>
          <w:tab/>
        </w:r>
        <w:r>
          <w:rPr>
            <w:noProof/>
            <w:webHidden/>
          </w:rPr>
          <w:fldChar w:fldCharType="begin"/>
        </w:r>
        <w:r w:rsidR="00CE1FC4">
          <w:rPr>
            <w:noProof/>
            <w:webHidden/>
          </w:rPr>
          <w:instrText xml:space="preserve"> PAGEREF _Toc498244663 \h </w:instrText>
        </w:r>
        <w:r>
          <w:rPr>
            <w:noProof/>
            <w:webHidden/>
          </w:rPr>
        </w:r>
        <w:r>
          <w:rPr>
            <w:noProof/>
            <w:webHidden/>
          </w:rPr>
          <w:fldChar w:fldCharType="separate"/>
        </w:r>
        <w:r w:rsidR="00CE1FC4">
          <w:rPr>
            <w:noProof/>
            <w:webHidden/>
          </w:rPr>
          <w:t>1</w:t>
        </w:r>
        <w:r w:rsidR="004913B1">
          <w:rPr>
            <w:noProof/>
            <w:webHidden/>
            <w:lang w:val="en-US"/>
          </w:rPr>
          <w:t>6</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4" w:history="1">
        <w:r w:rsidR="00CE1FC4">
          <w:rPr>
            <w:rStyle w:val="Hyperlink"/>
            <w:b/>
            <w:noProof/>
            <w:lang w:val="en-US"/>
          </w:rPr>
          <w:t>2.7 Laboratory Diagnosis</w:t>
        </w:r>
        <w:r w:rsidR="00CE1FC4">
          <w:rPr>
            <w:noProof/>
            <w:webHidden/>
          </w:rPr>
          <w:tab/>
        </w:r>
        <w:r>
          <w:rPr>
            <w:noProof/>
            <w:webHidden/>
          </w:rPr>
          <w:fldChar w:fldCharType="begin"/>
        </w:r>
        <w:r w:rsidR="00CE1FC4">
          <w:rPr>
            <w:noProof/>
            <w:webHidden/>
          </w:rPr>
          <w:instrText xml:space="preserve"> PAGEREF _Toc498244664 \h </w:instrText>
        </w:r>
        <w:r>
          <w:rPr>
            <w:noProof/>
            <w:webHidden/>
          </w:rPr>
        </w:r>
        <w:r>
          <w:rPr>
            <w:noProof/>
            <w:webHidden/>
          </w:rPr>
          <w:fldChar w:fldCharType="separate"/>
        </w:r>
        <w:r w:rsidR="00CE1FC4">
          <w:rPr>
            <w:noProof/>
            <w:webHidden/>
          </w:rPr>
          <w:t>1</w:t>
        </w:r>
        <w:r w:rsidR="004913B1">
          <w:rPr>
            <w:noProof/>
            <w:webHidden/>
            <w:lang w:val="en-US"/>
          </w:rPr>
          <w:t>6</w:t>
        </w:r>
        <w:r>
          <w:rPr>
            <w:noProof/>
            <w:webHidden/>
          </w:rPr>
          <w:fldChar w:fldCharType="end"/>
        </w:r>
      </w:hyperlink>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66" w:history="1">
        <w:r w:rsidR="00CE1FC4">
          <w:rPr>
            <w:rStyle w:val="Hyperlink"/>
            <w:b/>
            <w:noProof/>
          </w:rPr>
          <w:t>3.0 Chapter Three</w:t>
        </w:r>
        <w:r w:rsidR="00CE1FC4">
          <w:rPr>
            <w:noProof/>
            <w:webHidden/>
          </w:rPr>
          <w:tab/>
        </w:r>
        <w:r>
          <w:rPr>
            <w:noProof/>
            <w:webHidden/>
          </w:rPr>
          <w:fldChar w:fldCharType="begin"/>
        </w:r>
        <w:r w:rsidR="00CE1FC4">
          <w:rPr>
            <w:noProof/>
            <w:webHidden/>
          </w:rPr>
          <w:instrText xml:space="preserve"> PAGEREF _Toc498244666 \h </w:instrText>
        </w:r>
        <w:r>
          <w:rPr>
            <w:noProof/>
            <w:webHidden/>
          </w:rPr>
        </w:r>
        <w:r>
          <w:rPr>
            <w:noProof/>
            <w:webHidden/>
          </w:rPr>
          <w:fldChar w:fldCharType="separate"/>
        </w:r>
        <w:r w:rsidR="00CE1FC4">
          <w:rPr>
            <w:noProof/>
            <w:webHidden/>
          </w:rPr>
          <w:t>1</w:t>
        </w:r>
        <w:r w:rsidR="00913D28">
          <w:rPr>
            <w:noProof/>
            <w:webHidden/>
            <w:lang w:val="en-US"/>
          </w:rPr>
          <w:t>7</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7" w:history="1">
        <w:r w:rsidR="00CE1FC4">
          <w:rPr>
            <w:rStyle w:val="Hyperlink"/>
            <w:b/>
            <w:noProof/>
            <w:lang w:val="en-US"/>
          </w:rPr>
          <w:t>3.1 Materials/Reagents and Apparatus</w:t>
        </w:r>
        <w:r w:rsidR="00CE1FC4">
          <w:rPr>
            <w:noProof/>
            <w:webHidden/>
          </w:rPr>
          <w:tab/>
        </w:r>
        <w:r>
          <w:rPr>
            <w:noProof/>
            <w:webHidden/>
          </w:rPr>
          <w:fldChar w:fldCharType="begin"/>
        </w:r>
        <w:r w:rsidR="00CE1FC4">
          <w:rPr>
            <w:noProof/>
            <w:webHidden/>
          </w:rPr>
          <w:instrText xml:space="preserve"> PAGEREF _Toc498244667 \h </w:instrText>
        </w:r>
        <w:r>
          <w:rPr>
            <w:noProof/>
            <w:webHidden/>
          </w:rPr>
        </w:r>
        <w:r>
          <w:rPr>
            <w:noProof/>
            <w:webHidden/>
          </w:rPr>
          <w:fldChar w:fldCharType="separate"/>
        </w:r>
        <w:r w:rsidR="00CE1FC4">
          <w:rPr>
            <w:noProof/>
            <w:webHidden/>
          </w:rPr>
          <w:t>1</w:t>
        </w:r>
        <w:r w:rsidR="00913D28">
          <w:rPr>
            <w:noProof/>
            <w:webHidden/>
            <w:lang w:val="en-US"/>
          </w:rPr>
          <w:t>7</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8" w:history="1">
        <w:r w:rsidR="00CE1FC4">
          <w:rPr>
            <w:rStyle w:val="Hyperlink"/>
            <w:b/>
            <w:noProof/>
            <w:lang w:val="en-US"/>
          </w:rPr>
          <w:t>3.2 Sampling Technique</w:t>
        </w:r>
        <w:r w:rsidR="00CE1FC4">
          <w:rPr>
            <w:noProof/>
            <w:webHidden/>
          </w:rPr>
          <w:tab/>
        </w:r>
        <w:r>
          <w:rPr>
            <w:noProof/>
            <w:webHidden/>
          </w:rPr>
          <w:fldChar w:fldCharType="begin"/>
        </w:r>
        <w:r w:rsidR="00CE1FC4">
          <w:rPr>
            <w:noProof/>
            <w:webHidden/>
          </w:rPr>
          <w:instrText xml:space="preserve"> PAGEREF _Toc498244668 \h </w:instrText>
        </w:r>
        <w:r>
          <w:rPr>
            <w:noProof/>
            <w:webHidden/>
          </w:rPr>
        </w:r>
        <w:r>
          <w:rPr>
            <w:noProof/>
            <w:webHidden/>
          </w:rPr>
          <w:fldChar w:fldCharType="separate"/>
        </w:r>
        <w:r w:rsidR="00CE1FC4">
          <w:rPr>
            <w:noProof/>
            <w:webHidden/>
          </w:rPr>
          <w:t>1</w:t>
        </w:r>
        <w:r w:rsidR="00913D28">
          <w:rPr>
            <w:noProof/>
            <w:webHidden/>
            <w:lang w:val="en-US"/>
          </w:rPr>
          <w:t>7</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69" w:history="1">
        <w:r w:rsidR="00CE1FC4">
          <w:rPr>
            <w:rStyle w:val="Hyperlink"/>
            <w:b/>
            <w:noProof/>
            <w:lang w:val="en-US"/>
          </w:rPr>
          <w:t>3.3 Target Population and Sample Size</w:t>
        </w:r>
        <w:r w:rsidR="00CE1FC4">
          <w:rPr>
            <w:noProof/>
            <w:webHidden/>
          </w:rPr>
          <w:tab/>
        </w:r>
        <w:r>
          <w:rPr>
            <w:noProof/>
            <w:webHidden/>
          </w:rPr>
          <w:fldChar w:fldCharType="begin"/>
        </w:r>
        <w:r w:rsidR="00CE1FC4">
          <w:rPr>
            <w:noProof/>
            <w:webHidden/>
          </w:rPr>
          <w:instrText xml:space="preserve"> PAGEREF _Toc498244669 \h </w:instrText>
        </w:r>
        <w:r>
          <w:rPr>
            <w:noProof/>
            <w:webHidden/>
          </w:rPr>
        </w:r>
        <w:r>
          <w:rPr>
            <w:noProof/>
            <w:webHidden/>
          </w:rPr>
          <w:fldChar w:fldCharType="separate"/>
        </w:r>
        <w:r w:rsidR="00CE1FC4">
          <w:rPr>
            <w:noProof/>
            <w:webHidden/>
          </w:rPr>
          <w:t>1</w:t>
        </w:r>
        <w:r w:rsidR="00913D28">
          <w:rPr>
            <w:noProof/>
            <w:webHidden/>
            <w:lang w:val="en-US"/>
          </w:rPr>
          <w:t>7</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70" w:history="1">
        <w:r w:rsidR="00CE1FC4">
          <w:rPr>
            <w:rStyle w:val="Hyperlink"/>
            <w:b/>
            <w:noProof/>
            <w:lang w:val="en-US"/>
          </w:rPr>
          <w:t>3.4 Study Variables</w:t>
        </w:r>
        <w:r w:rsidR="00CE1FC4">
          <w:rPr>
            <w:noProof/>
            <w:webHidden/>
          </w:rPr>
          <w:tab/>
        </w:r>
        <w:r>
          <w:rPr>
            <w:noProof/>
            <w:webHidden/>
          </w:rPr>
          <w:fldChar w:fldCharType="begin"/>
        </w:r>
        <w:r w:rsidR="00CE1FC4">
          <w:rPr>
            <w:noProof/>
            <w:webHidden/>
          </w:rPr>
          <w:instrText xml:space="preserve"> PAGEREF _Toc498244670 \h </w:instrText>
        </w:r>
        <w:r>
          <w:rPr>
            <w:noProof/>
            <w:webHidden/>
          </w:rPr>
        </w:r>
        <w:r>
          <w:rPr>
            <w:noProof/>
            <w:webHidden/>
          </w:rPr>
          <w:fldChar w:fldCharType="separate"/>
        </w:r>
        <w:r w:rsidR="00CE1FC4">
          <w:rPr>
            <w:noProof/>
            <w:webHidden/>
          </w:rPr>
          <w:t>1</w:t>
        </w:r>
        <w:r w:rsidR="00913D28">
          <w:rPr>
            <w:noProof/>
            <w:webHidden/>
            <w:lang w:val="en-US"/>
          </w:rPr>
          <w:t>8</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71" w:history="1">
        <w:r w:rsidR="00CE1FC4">
          <w:rPr>
            <w:rStyle w:val="Hyperlink"/>
            <w:b/>
            <w:noProof/>
            <w:lang w:val="en-US"/>
          </w:rPr>
          <w:t>3.5 Laboratory Methods</w:t>
        </w:r>
        <w:r w:rsidR="00CE1FC4">
          <w:rPr>
            <w:noProof/>
            <w:webHidden/>
          </w:rPr>
          <w:tab/>
        </w:r>
        <w:r>
          <w:rPr>
            <w:noProof/>
            <w:webHidden/>
          </w:rPr>
          <w:fldChar w:fldCharType="begin"/>
        </w:r>
        <w:r w:rsidR="00CE1FC4">
          <w:rPr>
            <w:noProof/>
            <w:webHidden/>
          </w:rPr>
          <w:instrText xml:space="preserve"> PAGEREF _Toc498244671 \h </w:instrText>
        </w:r>
        <w:r>
          <w:rPr>
            <w:noProof/>
            <w:webHidden/>
          </w:rPr>
        </w:r>
        <w:r>
          <w:rPr>
            <w:noProof/>
            <w:webHidden/>
          </w:rPr>
          <w:fldChar w:fldCharType="separate"/>
        </w:r>
        <w:r w:rsidR="00CE1FC4">
          <w:rPr>
            <w:noProof/>
            <w:webHidden/>
          </w:rPr>
          <w:t>1</w:t>
        </w:r>
        <w:r w:rsidR="00913D28">
          <w:rPr>
            <w:noProof/>
            <w:webHidden/>
            <w:lang w:val="en-US"/>
          </w:rPr>
          <w:t>8</w:t>
        </w:r>
        <w:r>
          <w:rPr>
            <w:noProof/>
            <w:webHidden/>
          </w:rPr>
          <w:fldChar w:fldCharType="end"/>
        </w:r>
      </w:hyperlink>
    </w:p>
    <w:p w:rsidR="00CE1FC4" w:rsidRDefault="00B85555" w:rsidP="00CE1FC4">
      <w:pPr>
        <w:pStyle w:val="TOC2"/>
        <w:tabs>
          <w:tab w:val="right" w:leader="dot" w:pos="9016"/>
        </w:tabs>
        <w:rPr>
          <w:rFonts w:ascii="Calibri" w:eastAsia="SimSun" w:hAnsi="Calibri" w:cs="SimSun"/>
          <w:noProof/>
          <w:sz w:val="22"/>
          <w:szCs w:val="22"/>
          <w:lang w:val="en-AU" w:eastAsia="en-AU"/>
        </w:rPr>
      </w:pPr>
      <w:hyperlink w:anchor="_Toc498244672" w:history="1">
        <w:r w:rsidR="00CE1FC4">
          <w:rPr>
            <w:rStyle w:val="Hyperlink"/>
            <w:b/>
            <w:noProof/>
            <w:lang w:val="en-US"/>
          </w:rPr>
          <w:t>3.6  Data Analysis and Presentation</w:t>
        </w:r>
        <w:r w:rsidR="00CE1FC4">
          <w:rPr>
            <w:noProof/>
            <w:webHidden/>
          </w:rPr>
          <w:tab/>
        </w:r>
        <w:r>
          <w:rPr>
            <w:noProof/>
            <w:webHidden/>
          </w:rPr>
          <w:fldChar w:fldCharType="begin"/>
        </w:r>
        <w:r w:rsidR="00CE1FC4">
          <w:rPr>
            <w:noProof/>
            <w:webHidden/>
          </w:rPr>
          <w:instrText xml:space="preserve"> PAGEREF _Toc498244672 \h </w:instrText>
        </w:r>
        <w:r>
          <w:rPr>
            <w:noProof/>
            <w:webHidden/>
          </w:rPr>
        </w:r>
        <w:r>
          <w:rPr>
            <w:noProof/>
            <w:webHidden/>
          </w:rPr>
          <w:fldChar w:fldCharType="separate"/>
        </w:r>
        <w:r w:rsidR="00CE1FC4">
          <w:rPr>
            <w:noProof/>
            <w:webHidden/>
          </w:rPr>
          <w:t>1</w:t>
        </w:r>
        <w:r w:rsidR="00913D28">
          <w:rPr>
            <w:noProof/>
            <w:webHidden/>
            <w:lang w:val="en-US"/>
          </w:rPr>
          <w:t>9</w:t>
        </w:r>
        <w:r>
          <w:rPr>
            <w:noProof/>
            <w:webHidden/>
          </w:rPr>
          <w:fldChar w:fldCharType="end"/>
        </w:r>
      </w:hyperlink>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73" w:history="1">
        <w:r w:rsidR="00CE1FC4">
          <w:rPr>
            <w:rStyle w:val="Hyperlink"/>
            <w:b/>
            <w:noProof/>
            <w:lang w:val="en-US"/>
          </w:rPr>
          <w:t>4.0 Work Plan</w:t>
        </w:r>
        <w:r w:rsidR="00CE1FC4">
          <w:rPr>
            <w:noProof/>
            <w:webHidden/>
          </w:rPr>
          <w:tab/>
        </w:r>
        <w:r>
          <w:rPr>
            <w:noProof/>
            <w:webHidden/>
          </w:rPr>
          <w:fldChar w:fldCharType="begin"/>
        </w:r>
        <w:r w:rsidR="00CE1FC4">
          <w:rPr>
            <w:noProof/>
            <w:webHidden/>
          </w:rPr>
          <w:instrText xml:space="preserve"> PAGEREF _Toc498244673 \h </w:instrText>
        </w:r>
        <w:r>
          <w:rPr>
            <w:noProof/>
            <w:webHidden/>
          </w:rPr>
        </w:r>
        <w:r>
          <w:rPr>
            <w:noProof/>
            <w:webHidden/>
          </w:rPr>
          <w:fldChar w:fldCharType="separate"/>
        </w:r>
        <w:r w:rsidR="00CE1FC4">
          <w:rPr>
            <w:noProof/>
            <w:webHidden/>
          </w:rPr>
          <w:t>1</w:t>
        </w:r>
        <w:r w:rsidR="00913D28">
          <w:rPr>
            <w:noProof/>
            <w:webHidden/>
            <w:lang w:val="en-US"/>
          </w:rPr>
          <w:t>9</w:t>
        </w:r>
        <w:r>
          <w:rPr>
            <w:noProof/>
            <w:webHidden/>
          </w:rPr>
          <w:fldChar w:fldCharType="end"/>
        </w:r>
      </w:hyperlink>
    </w:p>
    <w:p w:rsidR="00CE1FC4" w:rsidRDefault="00B85555" w:rsidP="00CE1FC4">
      <w:pPr>
        <w:pStyle w:val="TOC1"/>
        <w:tabs>
          <w:tab w:val="right" w:leader="dot" w:pos="9016"/>
        </w:tabs>
        <w:rPr>
          <w:rFonts w:ascii="Calibri" w:eastAsia="SimSun" w:hAnsi="Calibri" w:cs="SimSun"/>
          <w:noProof/>
          <w:sz w:val="22"/>
          <w:szCs w:val="22"/>
          <w:lang w:val="en-AU" w:eastAsia="en-AU"/>
        </w:rPr>
      </w:pPr>
      <w:hyperlink w:anchor="_Toc498244674" w:history="1">
        <w:r w:rsidR="00CE1FC4">
          <w:rPr>
            <w:rStyle w:val="Hyperlink"/>
            <w:b/>
            <w:noProof/>
            <w:lang w:val="en-US"/>
          </w:rPr>
          <w:t>5.0 Budget</w:t>
        </w:r>
        <w:r w:rsidR="00CE1FC4">
          <w:rPr>
            <w:noProof/>
            <w:webHidden/>
          </w:rPr>
          <w:tab/>
        </w:r>
        <w:r>
          <w:rPr>
            <w:noProof/>
            <w:webHidden/>
          </w:rPr>
          <w:fldChar w:fldCharType="begin"/>
        </w:r>
        <w:r w:rsidR="00CE1FC4">
          <w:rPr>
            <w:noProof/>
            <w:webHidden/>
          </w:rPr>
          <w:instrText xml:space="preserve"> PAGEREF _Toc498244674 \h </w:instrText>
        </w:r>
        <w:r>
          <w:rPr>
            <w:noProof/>
            <w:webHidden/>
          </w:rPr>
        </w:r>
        <w:r>
          <w:rPr>
            <w:noProof/>
            <w:webHidden/>
          </w:rPr>
          <w:fldChar w:fldCharType="separate"/>
        </w:r>
        <w:r w:rsidR="00913D28">
          <w:rPr>
            <w:noProof/>
            <w:webHidden/>
          </w:rPr>
          <w:t>21</w:t>
        </w:r>
        <w:r>
          <w:rPr>
            <w:noProof/>
            <w:webHidden/>
          </w:rPr>
          <w:fldChar w:fldCharType="end"/>
        </w:r>
      </w:hyperlink>
    </w:p>
    <w:p w:rsidR="00CE1FC4" w:rsidRPr="00913D28" w:rsidRDefault="00B85555" w:rsidP="00CE1FC4">
      <w:pPr>
        <w:pStyle w:val="TOC1"/>
        <w:tabs>
          <w:tab w:val="right" w:leader="dot" w:pos="9016"/>
        </w:tabs>
        <w:rPr>
          <w:rFonts w:ascii="Calibri" w:eastAsia="SimSun" w:hAnsi="Calibri" w:cs="SimSun"/>
          <w:noProof/>
          <w:sz w:val="22"/>
          <w:szCs w:val="22"/>
          <w:lang w:val="en-US" w:eastAsia="en-AU"/>
        </w:rPr>
      </w:pPr>
      <w:hyperlink w:anchor="_Toc498244675" w:history="1">
        <w:r w:rsidR="00CE1FC4">
          <w:rPr>
            <w:rStyle w:val="Hyperlink"/>
            <w:b/>
            <w:noProof/>
            <w:lang w:val="en-US"/>
          </w:rPr>
          <w:t>6.0 References</w:t>
        </w:r>
        <w:r w:rsidR="00CE1FC4">
          <w:rPr>
            <w:noProof/>
            <w:webHidden/>
          </w:rPr>
          <w:tab/>
        </w:r>
        <w:r>
          <w:rPr>
            <w:noProof/>
            <w:webHidden/>
          </w:rPr>
          <w:fldChar w:fldCharType="begin"/>
        </w:r>
        <w:r w:rsidR="00CE1FC4">
          <w:rPr>
            <w:noProof/>
            <w:webHidden/>
          </w:rPr>
          <w:instrText xml:space="preserve"> PAGEREF _Toc498244675 \h </w:instrText>
        </w:r>
        <w:r>
          <w:rPr>
            <w:noProof/>
            <w:webHidden/>
          </w:rPr>
        </w:r>
        <w:r>
          <w:rPr>
            <w:noProof/>
            <w:webHidden/>
          </w:rPr>
          <w:fldChar w:fldCharType="separate"/>
        </w:r>
        <w:r w:rsidR="00CE1FC4">
          <w:rPr>
            <w:noProof/>
            <w:webHidden/>
          </w:rPr>
          <w:t>2</w:t>
        </w:r>
        <w:r w:rsidR="00913D28">
          <w:rPr>
            <w:noProof/>
            <w:webHidden/>
            <w:lang w:val="en-US"/>
          </w:rPr>
          <w:t>1</w:t>
        </w:r>
        <w:r>
          <w:rPr>
            <w:noProof/>
            <w:webHidden/>
          </w:rPr>
          <w:fldChar w:fldCharType="end"/>
        </w:r>
      </w:hyperlink>
    </w:p>
    <w:p w:rsidR="00CE1FC4" w:rsidRDefault="00B85555" w:rsidP="00CE1FC4">
      <w:pPr>
        <w:rPr>
          <w:lang w:val="en-US"/>
        </w:rPr>
      </w:pPr>
      <w:r>
        <w:rPr>
          <w:b/>
          <w:bCs/>
          <w:noProof/>
        </w:rPr>
        <w:fldChar w:fldCharType="end"/>
      </w:r>
    </w:p>
    <w:p w:rsidR="00AC1DE6" w:rsidRPr="00B75830" w:rsidRDefault="00AC1DE6" w:rsidP="00AC1DE6">
      <w:pPr>
        <w:pStyle w:val="Heading1"/>
        <w:rPr>
          <w:b/>
          <w:color w:val="000000" w:themeColor="text1"/>
          <w:sz w:val="28"/>
          <w:szCs w:val="28"/>
          <w:u w:val="single"/>
          <w:lang w:val="en-US"/>
        </w:rPr>
      </w:pPr>
      <w:bookmarkStart w:id="9" w:name="_Toc498244060"/>
      <w:bookmarkStart w:id="10" w:name="_Toc498244648"/>
      <w:r w:rsidRPr="00B75830">
        <w:rPr>
          <w:b/>
          <w:color w:val="000000" w:themeColor="text1"/>
          <w:sz w:val="28"/>
          <w:szCs w:val="28"/>
          <w:u w:val="single"/>
          <w:lang w:val="en-US"/>
        </w:rPr>
        <w:lastRenderedPageBreak/>
        <w:t>Abstract</w:t>
      </w:r>
      <w:bookmarkEnd w:id="9"/>
      <w:bookmarkEnd w:id="10"/>
    </w:p>
    <w:p w:rsidR="00AC1DE6" w:rsidRPr="00C01F80" w:rsidRDefault="00AC1DE6" w:rsidP="00AC1DE6">
      <w:pPr>
        <w:autoSpaceDE w:val="0"/>
        <w:autoSpaceDN w:val="0"/>
        <w:adjustRightInd w:val="0"/>
        <w:spacing w:line="360" w:lineRule="auto"/>
        <w:rPr>
          <w:sz w:val="28"/>
          <w:szCs w:val="28"/>
          <w:lang w:val="en-US" w:eastAsia="en-US"/>
        </w:rPr>
      </w:pPr>
    </w:p>
    <w:p w:rsidR="00AC1DE6" w:rsidRPr="00C01F80" w:rsidRDefault="00AC1DE6" w:rsidP="00AC1DE6">
      <w:pPr>
        <w:autoSpaceDE w:val="0"/>
        <w:autoSpaceDN w:val="0"/>
        <w:adjustRightInd w:val="0"/>
        <w:spacing w:line="360" w:lineRule="auto"/>
        <w:rPr>
          <w:sz w:val="28"/>
          <w:szCs w:val="28"/>
          <w:lang w:val="en-US" w:eastAsia="en-US"/>
        </w:rPr>
      </w:pPr>
      <w:r w:rsidRPr="00C01F80">
        <w:rPr>
          <w:sz w:val="28"/>
          <w:szCs w:val="28"/>
          <w:lang w:val="en-US" w:eastAsia="en-US"/>
        </w:rPr>
        <w:t xml:space="preserve">Brucellae are small Gram negative non-capsulated coccobacilli. They have no characteristic bipolar staining. However, they stain unevenly, obligate parasites of animals and humans and are characteristically located intracellular. Brucellosis is </w:t>
      </w:r>
      <w:r w:rsidR="00FC45D7" w:rsidRPr="00C01F80">
        <w:rPr>
          <w:sz w:val="28"/>
          <w:szCs w:val="28"/>
          <w:lang w:val="en-US" w:eastAsia="en-US"/>
        </w:rPr>
        <w:t>zootomic</w:t>
      </w:r>
      <w:r w:rsidRPr="00C01F80">
        <w:rPr>
          <w:sz w:val="28"/>
          <w:szCs w:val="28"/>
          <w:lang w:val="en-US" w:eastAsia="en-US"/>
        </w:rPr>
        <w:t xml:space="preserve">. Infection by </w:t>
      </w:r>
      <w:r w:rsidR="00FC45D7" w:rsidRPr="00C01F80">
        <w:rPr>
          <w:sz w:val="28"/>
          <w:szCs w:val="28"/>
          <w:lang w:val="en-US" w:eastAsia="en-US"/>
        </w:rPr>
        <w:t>these bacteria</w:t>
      </w:r>
      <w:r w:rsidRPr="00C01F80">
        <w:rPr>
          <w:sz w:val="28"/>
          <w:szCs w:val="28"/>
          <w:lang w:val="en-US" w:eastAsia="en-US"/>
        </w:rPr>
        <w:t xml:space="preserve"> is caused by the following main species</w:t>
      </w:r>
    </w:p>
    <w:p w:rsidR="00AC1DE6" w:rsidRPr="00C01F80" w:rsidRDefault="00AC1DE6" w:rsidP="00AC1DE6">
      <w:pPr>
        <w:numPr>
          <w:ilvl w:val="0"/>
          <w:numId w:val="5"/>
        </w:numPr>
        <w:autoSpaceDE w:val="0"/>
        <w:autoSpaceDN w:val="0"/>
        <w:adjustRightInd w:val="0"/>
        <w:spacing w:line="360" w:lineRule="auto"/>
        <w:rPr>
          <w:sz w:val="28"/>
          <w:szCs w:val="28"/>
          <w:lang w:val="en-US" w:eastAsia="en-US"/>
        </w:rPr>
      </w:pPr>
      <w:r w:rsidRPr="00C01F80">
        <w:rPr>
          <w:i/>
          <w:sz w:val="28"/>
          <w:szCs w:val="28"/>
          <w:lang w:val="en-US" w:eastAsia="en-US"/>
        </w:rPr>
        <w:t>Brucellae melitensis</w:t>
      </w:r>
      <w:r w:rsidRPr="00C01F80">
        <w:rPr>
          <w:sz w:val="28"/>
          <w:szCs w:val="28"/>
          <w:lang w:val="en-US" w:eastAsia="en-US"/>
        </w:rPr>
        <w:t xml:space="preserve"> mainly infects goats and sheep. It is the most virulent species</w:t>
      </w:r>
    </w:p>
    <w:p w:rsidR="00AC1DE6" w:rsidRPr="00C01F80" w:rsidRDefault="00AC1DE6" w:rsidP="00AC1DE6">
      <w:pPr>
        <w:numPr>
          <w:ilvl w:val="0"/>
          <w:numId w:val="5"/>
        </w:numPr>
        <w:autoSpaceDE w:val="0"/>
        <w:autoSpaceDN w:val="0"/>
        <w:adjustRightInd w:val="0"/>
        <w:spacing w:line="360" w:lineRule="auto"/>
        <w:rPr>
          <w:sz w:val="28"/>
          <w:szCs w:val="28"/>
          <w:lang w:val="en-US" w:eastAsia="en-US"/>
        </w:rPr>
      </w:pPr>
      <w:r w:rsidRPr="00C01F80">
        <w:rPr>
          <w:i/>
          <w:sz w:val="28"/>
          <w:szCs w:val="28"/>
          <w:lang w:val="en-US" w:eastAsia="en-US"/>
        </w:rPr>
        <w:t>Brucellae abortus</w:t>
      </w:r>
      <w:r w:rsidRPr="00C01F80">
        <w:rPr>
          <w:sz w:val="28"/>
          <w:szCs w:val="28"/>
          <w:lang w:val="en-US" w:eastAsia="en-US"/>
        </w:rPr>
        <w:t xml:space="preserve"> typically infects cattle</w:t>
      </w:r>
    </w:p>
    <w:p w:rsidR="00AC1DE6" w:rsidRPr="00C01F80" w:rsidRDefault="00AC1DE6" w:rsidP="00AC1DE6">
      <w:pPr>
        <w:numPr>
          <w:ilvl w:val="0"/>
          <w:numId w:val="5"/>
        </w:numPr>
        <w:autoSpaceDE w:val="0"/>
        <w:autoSpaceDN w:val="0"/>
        <w:adjustRightInd w:val="0"/>
        <w:spacing w:line="360" w:lineRule="auto"/>
        <w:rPr>
          <w:sz w:val="28"/>
          <w:szCs w:val="28"/>
          <w:lang w:val="en-US" w:eastAsia="en-US"/>
        </w:rPr>
      </w:pPr>
      <w:r w:rsidRPr="00C01F80">
        <w:rPr>
          <w:i/>
          <w:sz w:val="28"/>
          <w:szCs w:val="28"/>
          <w:lang w:val="en-US" w:eastAsia="en-US"/>
        </w:rPr>
        <w:t>Brucellae suis</w:t>
      </w:r>
      <w:r w:rsidRPr="00C01F80">
        <w:rPr>
          <w:sz w:val="28"/>
          <w:szCs w:val="28"/>
          <w:lang w:val="en-US" w:eastAsia="en-US"/>
        </w:rPr>
        <w:t xml:space="preserve"> typically infects pigs</w:t>
      </w:r>
    </w:p>
    <w:p w:rsidR="00AC1DE6" w:rsidRPr="00C01F80" w:rsidRDefault="00AC1DE6" w:rsidP="00AC1DE6">
      <w:pPr>
        <w:numPr>
          <w:ilvl w:val="0"/>
          <w:numId w:val="5"/>
        </w:numPr>
        <w:autoSpaceDE w:val="0"/>
        <w:autoSpaceDN w:val="0"/>
        <w:adjustRightInd w:val="0"/>
        <w:spacing w:line="360" w:lineRule="auto"/>
        <w:rPr>
          <w:sz w:val="28"/>
          <w:szCs w:val="28"/>
          <w:lang w:val="en-US" w:eastAsia="en-US"/>
        </w:rPr>
      </w:pPr>
      <w:r w:rsidRPr="00C01F80">
        <w:rPr>
          <w:i/>
          <w:sz w:val="28"/>
          <w:szCs w:val="28"/>
          <w:lang w:val="en-US" w:eastAsia="en-US"/>
        </w:rPr>
        <w:t>Brucellae canis</w:t>
      </w:r>
      <w:r w:rsidRPr="00C01F80">
        <w:rPr>
          <w:sz w:val="28"/>
          <w:szCs w:val="28"/>
          <w:lang w:val="en-US" w:eastAsia="en-US"/>
        </w:rPr>
        <w:t xml:space="preserve"> infects dogs</w:t>
      </w:r>
    </w:p>
    <w:p w:rsidR="00AC1DE6" w:rsidRPr="00C01F80" w:rsidRDefault="00AC1DE6" w:rsidP="00AC1DE6">
      <w:pPr>
        <w:autoSpaceDE w:val="0"/>
        <w:autoSpaceDN w:val="0"/>
        <w:adjustRightInd w:val="0"/>
        <w:spacing w:line="360" w:lineRule="auto"/>
        <w:rPr>
          <w:sz w:val="28"/>
          <w:szCs w:val="28"/>
          <w:lang w:val="en-US" w:eastAsia="en-US"/>
        </w:rPr>
      </w:pPr>
      <w:r w:rsidRPr="00C01F80">
        <w:rPr>
          <w:sz w:val="28"/>
          <w:szCs w:val="28"/>
          <w:lang w:val="en-US" w:eastAsia="en-US"/>
        </w:rPr>
        <w:t xml:space="preserve">Brucellae are aerobic with </w:t>
      </w:r>
      <w:r w:rsidRPr="00C01F80">
        <w:rPr>
          <w:i/>
          <w:sz w:val="28"/>
          <w:szCs w:val="28"/>
          <w:lang w:val="en-US" w:eastAsia="en-US"/>
        </w:rPr>
        <w:t xml:space="preserve">B. </w:t>
      </w:r>
      <w:r w:rsidR="009E7EE5" w:rsidRPr="00C01F80">
        <w:rPr>
          <w:i/>
          <w:sz w:val="28"/>
          <w:szCs w:val="28"/>
          <w:lang w:val="en-US" w:eastAsia="en-US"/>
        </w:rPr>
        <w:t>abortus</w:t>
      </w:r>
      <w:r w:rsidR="009E7EE5" w:rsidRPr="00C01F80">
        <w:rPr>
          <w:sz w:val="28"/>
          <w:szCs w:val="28"/>
          <w:lang w:val="en-US" w:eastAsia="en-US"/>
        </w:rPr>
        <w:t xml:space="preserve"> thriving</w:t>
      </w:r>
      <w:r w:rsidRPr="00C01F80">
        <w:rPr>
          <w:sz w:val="28"/>
          <w:szCs w:val="28"/>
          <w:lang w:val="en-US" w:eastAsia="en-US"/>
        </w:rPr>
        <w:t xml:space="preserve"> in carbon dioxide enriched atmosphere. They grow over a temperature range of 20–40 ºC with optimum of 37 ºC. Brucellae species are difficult to isolate particularly </w:t>
      </w:r>
      <w:r w:rsidRPr="00C01F80">
        <w:rPr>
          <w:i/>
          <w:sz w:val="28"/>
          <w:szCs w:val="28"/>
          <w:lang w:val="en-US" w:eastAsia="en-US"/>
        </w:rPr>
        <w:t>B.abortus</w:t>
      </w:r>
      <w:r w:rsidRPr="00C01F80">
        <w:rPr>
          <w:sz w:val="28"/>
          <w:szCs w:val="28"/>
          <w:lang w:val="en-US" w:eastAsia="en-US"/>
        </w:rPr>
        <w:t xml:space="preserve">. Tryptone soya diphasic medium is recommended for the isolation of Brucella species. Blood culture systems are also suitable and some provide rapid isolation. Brucellae produce a variety of colonial forms ranging from smooth, mucoid and rough colonies which are colorless or grey white. Lead acetate test strip in the neck of the tube containing glucose tryptone agar is useful intesting hydrogen sulphide production. </w:t>
      </w:r>
      <w:r w:rsidRPr="00C01F80">
        <w:rPr>
          <w:i/>
          <w:sz w:val="28"/>
          <w:szCs w:val="28"/>
          <w:lang w:val="en-US" w:eastAsia="en-US"/>
        </w:rPr>
        <w:t>B.melitensis</w:t>
      </w:r>
      <w:r w:rsidRPr="00C01F80">
        <w:rPr>
          <w:sz w:val="28"/>
          <w:szCs w:val="28"/>
          <w:lang w:val="en-US" w:eastAsia="en-US"/>
        </w:rPr>
        <w:t xml:space="preserve"> is hydrogen sulphide negative.</w:t>
      </w:r>
    </w:p>
    <w:p w:rsidR="00AC1DE6" w:rsidRPr="00C01F80" w:rsidRDefault="00AC1DE6" w:rsidP="00AC1DE6">
      <w:pPr>
        <w:autoSpaceDE w:val="0"/>
        <w:autoSpaceDN w:val="0"/>
        <w:adjustRightInd w:val="0"/>
        <w:spacing w:line="360" w:lineRule="auto"/>
        <w:rPr>
          <w:sz w:val="28"/>
          <w:szCs w:val="28"/>
          <w:lang w:val="en-US" w:eastAsia="en-US"/>
        </w:rPr>
      </w:pPr>
      <w:r w:rsidRPr="00C01F80">
        <w:rPr>
          <w:sz w:val="28"/>
          <w:szCs w:val="28"/>
          <w:lang w:val="en-US" w:eastAsia="en-US"/>
        </w:rPr>
        <w:t>Most strains of the other species are hydrogen sulphide positive. Cultures are kept for 4 weeks with subculturing every few days. Colonies on solid agar usually appear  2–3 days after incubation.</w:t>
      </w:r>
    </w:p>
    <w:p w:rsidR="00AC1DE6" w:rsidRPr="00C01F80" w:rsidRDefault="00AC1DE6" w:rsidP="00AC1DE6">
      <w:pPr>
        <w:autoSpaceDE w:val="0"/>
        <w:autoSpaceDN w:val="0"/>
        <w:adjustRightInd w:val="0"/>
        <w:spacing w:line="360" w:lineRule="auto"/>
        <w:rPr>
          <w:sz w:val="28"/>
          <w:szCs w:val="28"/>
          <w:lang w:val="en-US" w:eastAsia="en-US"/>
        </w:rPr>
      </w:pPr>
      <w:r w:rsidRPr="00C01F80">
        <w:rPr>
          <w:sz w:val="28"/>
          <w:szCs w:val="28"/>
          <w:lang w:val="en-US" w:eastAsia="en-US"/>
        </w:rPr>
        <w:t xml:space="preserve"> Immunoglobulin M (IgM) antibody levels rise during the first week of acute illness, peak at 3 months, and may persist during chronic disease. Even with appropriate antibiotic therapy, high IgM levels may persist for up to 2 years in a small percentage of patients. IgG antibody levels rise about 3 weeks after onset of </w:t>
      </w:r>
      <w:r w:rsidRPr="00C01F80">
        <w:rPr>
          <w:sz w:val="28"/>
          <w:szCs w:val="28"/>
          <w:lang w:val="en-US" w:eastAsia="en-US"/>
        </w:rPr>
        <w:lastRenderedPageBreak/>
        <w:t xml:space="preserve">acute disease, peak at 6–8 weeks, and remain high during chronic disease. IgA levels parallel the IgG levels. The usual serologic tests may fail to detect infection with </w:t>
      </w:r>
      <w:r w:rsidRPr="00C01F80">
        <w:rPr>
          <w:i/>
          <w:iCs/>
          <w:sz w:val="28"/>
          <w:szCs w:val="28"/>
          <w:lang w:val="en-US" w:eastAsia="en-US"/>
        </w:rPr>
        <w:t>B canis.</w:t>
      </w:r>
    </w:p>
    <w:p w:rsidR="00AC1DE6" w:rsidRPr="00C01F80" w:rsidRDefault="00AC1DE6" w:rsidP="00AC1DE6">
      <w:pPr>
        <w:rPr>
          <w:sz w:val="28"/>
          <w:szCs w:val="28"/>
        </w:rPr>
      </w:pPr>
      <w:r w:rsidRPr="00C01F80">
        <w:rPr>
          <w:sz w:val="28"/>
          <w:szCs w:val="28"/>
        </w:rPr>
        <w:t>Brucellosis may be diagnosed using the following tests</w:t>
      </w:r>
    </w:p>
    <w:p w:rsidR="00AC1DE6" w:rsidRPr="00C01F80" w:rsidRDefault="00AC1DE6" w:rsidP="00AC1DE6">
      <w:pPr>
        <w:rPr>
          <w:sz w:val="28"/>
          <w:szCs w:val="28"/>
        </w:rPr>
      </w:pPr>
    </w:p>
    <w:p w:rsidR="00AC1DE6" w:rsidRPr="00C01F80" w:rsidRDefault="00AC1DE6" w:rsidP="00AC1DE6">
      <w:pPr>
        <w:autoSpaceDE w:val="0"/>
        <w:autoSpaceDN w:val="0"/>
        <w:adjustRightInd w:val="0"/>
        <w:spacing w:line="360" w:lineRule="auto"/>
        <w:rPr>
          <w:sz w:val="28"/>
          <w:szCs w:val="28"/>
          <w:lang w:val="en-US" w:eastAsia="en-US"/>
        </w:rPr>
      </w:pPr>
      <w:r w:rsidRPr="00C01F80">
        <w:rPr>
          <w:b/>
          <w:bCs/>
          <w:sz w:val="28"/>
          <w:szCs w:val="28"/>
          <w:lang w:val="en-US" w:eastAsia="en-US"/>
        </w:rPr>
        <w:t>. Agglutination test—</w:t>
      </w:r>
      <w:r w:rsidRPr="00C01F80">
        <w:rPr>
          <w:sz w:val="28"/>
          <w:szCs w:val="28"/>
          <w:lang w:val="en-US" w:eastAsia="en-US"/>
        </w:rPr>
        <w:t xml:space="preserve"> It is performed with standardized heat-killed, phenolized, smooth </w:t>
      </w:r>
      <w:r w:rsidRPr="00C01F80">
        <w:rPr>
          <w:i/>
          <w:iCs/>
          <w:sz w:val="28"/>
          <w:szCs w:val="28"/>
          <w:lang w:val="en-US" w:eastAsia="en-US"/>
        </w:rPr>
        <w:t xml:space="preserve">Brucella </w:t>
      </w:r>
      <w:r w:rsidRPr="00C01F80">
        <w:rPr>
          <w:sz w:val="28"/>
          <w:szCs w:val="28"/>
          <w:lang w:val="en-US" w:eastAsia="en-US"/>
        </w:rPr>
        <w:t>antigens. IgG agglutinin titers above 1:80 indicate active infection. Individuals injected with cholera vaccine may develop agglutination titers to brucellae.</w:t>
      </w:r>
    </w:p>
    <w:p w:rsidR="00AC1DE6" w:rsidRPr="00C01F80" w:rsidRDefault="00AC1DE6" w:rsidP="00AC1DE6">
      <w:pPr>
        <w:autoSpaceDE w:val="0"/>
        <w:autoSpaceDN w:val="0"/>
        <w:adjustRightInd w:val="0"/>
        <w:spacing w:line="360" w:lineRule="auto"/>
        <w:rPr>
          <w:sz w:val="28"/>
          <w:szCs w:val="28"/>
          <w:lang w:val="en-US" w:eastAsia="en-US"/>
        </w:rPr>
      </w:pPr>
      <w:r w:rsidRPr="00C01F80">
        <w:rPr>
          <w:b/>
          <w:bCs/>
          <w:sz w:val="28"/>
          <w:szCs w:val="28"/>
          <w:lang w:val="en-US" w:eastAsia="en-US"/>
        </w:rPr>
        <w:t>. Blocking antibodies—</w:t>
      </w:r>
      <w:proofErr w:type="gramStart"/>
      <w:r w:rsidRPr="00C01F80">
        <w:rPr>
          <w:sz w:val="28"/>
          <w:szCs w:val="28"/>
          <w:lang w:val="en-US" w:eastAsia="en-US"/>
        </w:rPr>
        <w:t>These</w:t>
      </w:r>
      <w:proofErr w:type="gramEnd"/>
      <w:r w:rsidRPr="00C01F80">
        <w:rPr>
          <w:sz w:val="28"/>
          <w:szCs w:val="28"/>
          <w:lang w:val="en-US" w:eastAsia="en-US"/>
        </w:rPr>
        <w:t xml:space="preserve"> are </w:t>
      </w:r>
      <w:proofErr w:type="spellStart"/>
      <w:r w:rsidRPr="00C01F80">
        <w:rPr>
          <w:sz w:val="28"/>
          <w:szCs w:val="28"/>
          <w:lang w:val="en-US" w:eastAsia="en-US"/>
        </w:rPr>
        <w:t>IgA</w:t>
      </w:r>
      <w:proofErr w:type="spellEnd"/>
      <w:r w:rsidRPr="00C01F80">
        <w:rPr>
          <w:sz w:val="28"/>
          <w:szCs w:val="28"/>
          <w:lang w:val="en-US" w:eastAsia="en-US"/>
        </w:rPr>
        <w:t xml:space="preserve"> antibodies that interfere with agglutination by </w:t>
      </w:r>
      <w:proofErr w:type="spellStart"/>
      <w:r w:rsidRPr="00C01F80">
        <w:rPr>
          <w:sz w:val="28"/>
          <w:szCs w:val="28"/>
          <w:lang w:val="en-US" w:eastAsia="en-US"/>
        </w:rPr>
        <w:t>IgG</w:t>
      </w:r>
      <w:proofErr w:type="spellEnd"/>
      <w:r w:rsidRPr="00C01F80">
        <w:rPr>
          <w:sz w:val="28"/>
          <w:szCs w:val="28"/>
          <w:lang w:val="en-US" w:eastAsia="en-US"/>
        </w:rPr>
        <w:t xml:space="preserve"> and </w:t>
      </w:r>
      <w:proofErr w:type="spellStart"/>
      <w:r w:rsidRPr="00C01F80">
        <w:rPr>
          <w:sz w:val="28"/>
          <w:szCs w:val="28"/>
          <w:lang w:val="en-US" w:eastAsia="en-US"/>
        </w:rPr>
        <w:t>IgM</w:t>
      </w:r>
      <w:proofErr w:type="spellEnd"/>
      <w:r w:rsidRPr="00C01F80">
        <w:rPr>
          <w:sz w:val="28"/>
          <w:szCs w:val="28"/>
          <w:lang w:val="en-US" w:eastAsia="en-US"/>
        </w:rPr>
        <w:t xml:space="preserve"> and cause a serologic test result to be negative in low serum dilutions (</w:t>
      </w:r>
      <w:proofErr w:type="spellStart"/>
      <w:r w:rsidRPr="00C01F80">
        <w:rPr>
          <w:sz w:val="28"/>
          <w:szCs w:val="28"/>
          <w:lang w:val="en-US" w:eastAsia="en-US"/>
        </w:rPr>
        <w:t>prozone</w:t>
      </w:r>
      <w:proofErr w:type="spellEnd"/>
      <w:r w:rsidRPr="00C01F80">
        <w:rPr>
          <w:sz w:val="28"/>
          <w:szCs w:val="28"/>
          <w:lang w:val="en-US" w:eastAsia="en-US"/>
        </w:rPr>
        <w:t xml:space="preserve">), although positive in higher dilutions. These antibodies appear during the </w:t>
      </w:r>
      <w:proofErr w:type="spellStart"/>
      <w:r w:rsidRPr="00C01F80">
        <w:rPr>
          <w:sz w:val="28"/>
          <w:szCs w:val="28"/>
          <w:lang w:val="en-US" w:eastAsia="en-US"/>
        </w:rPr>
        <w:t>subacute</w:t>
      </w:r>
      <w:proofErr w:type="spellEnd"/>
      <w:r w:rsidRPr="00C01F80">
        <w:rPr>
          <w:sz w:val="28"/>
          <w:szCs w:val="28"/>
          <w:lang w:val="en-US" w:eastAsia="en-US"/>
        </w:rPr>
        <w:t xml:space="preserve"> stage of infection, tend to persist</w:t>
      </w:r>
    </w:p>
    <w:p w:rsidR="00AC1DE6" w:rsidRPr="00C01F80" w:rsidRDefault="00AC1DE6" w:rsidP="00AC1DE6">
      <w:pPr>
        <w:autoSpaceDE w:val="0"/>
        <w:autoSpaceDN w:val="0"/>
        <w:adjustRightInd w:val="0"/>
        <w:spacing w:line="360" w:lineRule="auto"/>
        <w:rPr>
          <w:sz w:val="28"/>
          <w:szCs w:val="28"/>
          <w:lang w:val="en-US" w:eastAsia="en-US"/>
        </w:rPr>
      </w:pPr>
      <w:proofErr w:type="gramStart"/>
      <w:r w:rsidRPr="00C01F80">
        <w:rPr>
          <w:sz w:val="28"/>
          <w:szCs w:val="28"/>
          <w:lang w:val="en-US" w:eastAsia="en-US"/>
        </w:rPr>
        <w:t>for</w:t>
      </w:r>
      <w:proofErr w:type="gramEnd"/>
      <w:r w:rsidRPr="00C01F80">
        <w:rPr>
          <w:sz w:val="28"/>
          <w:szCs w:val="28"/>
          <w:lang w:val="en-US" w:eastAsia="en-US"/>
        </w:rPr>
        <w:t xml:space="preserve"> many years independently of activity of infection, and are detected by the Coombs </w:t>
      </w:r>
      <w:proofErr w:type="spellStart"/>
      <w:r w:rsidRPr="00C01F80">
        <w:rPr>
          <w:sz w:val="28"/>
          <w:szCs w:val="28"/>
          <w:lang w:val="en-US" w:eastAsia="en-US"/>
        </w:rPr>
        <w:t>antiglobulin</w:t>
      </w:r>
      <w:proofErr w:type="spellEnd"/>
      <w:r w:rsidRPr="00C01F80">
        <w:rPr>
          <w:sz w:val="28"/>
          <w:szCs w:val="28"/>
          <w:lang w:val="en-US" w:eastAsia="en-US"/>
        </w:rPr>
        <w:t xml:space="preserve"> method.</w:t>
      </w:r>
    </w:p>
    <w:p w:rsidR="00AC1DE6" w:rsidRPr="00C01F80" w:rsidRDefault="00AC1DE6" w:rsidP="00AC1DE6">
      <w:pPr>
        <w:autoSpaceDE w:val="0"/>
        <w:autoSpaceDN w:val="0"/>
        <w:adjustRightInd w:val="0"/>
        <w:spacing w:line="360" w:lineRule="auto"/>
        <w:rPr>
          <w:sz w:val="28"/>
          <w:szCs w:val="28"/>
          <w:lang w:val="en-US" w:eastAsia="en-US"/>
        </w:rPr>
      </w:pPr>
      <w:r w:rsidRPr="00C01F80">
        <w:rPr>
          <w:b/>
          <w:bCs/>
          <w:sz w:val="28"/>
          <w:szCs w:val="28"/>
          <w:lang w:val="en-US" w:eastAsia="en-US"/>
        </w:rPr>
        <w:t>. ELISA assays—</w:t>
      </w:r>
      <w:proofErr w:type="spellStart"/>
      <w:r w:rsidRPr="00C01F80">
        <w:rPr>
          <w:sz w:val="28"/>
          <w:szCs w:val="28"/>
          <w:lang w:val="en-US" w:eastAsia="en-US"/>
        </w:rPr>
        <w:t>IgG</w:t>
      </w:r>
      <w:proofErr w:type="spellEnd"/>
      <w:r w:rsidRPr="00C01F80">
        <w:rPr>
          <w:sz w:val="28"/>
          <w:szCs w:val="28"/>
          <w:lang w:val="en-US" w:eastAsia="en-US"/>
        </w:rPr>
        <w:t xml:space="preserve">, </w:t>
      </w:r>
      <w:proofErr w:type="spellStart"/>
      <w:r w:rsidRPr="00C01F80">
        <w:rPr>
          <w:sz w:val="28"/>
          <w:szCs w:val="28"/>
          <w:lang w:val="en-US" w:eastAsia="en-US"/>
        </w:rPr>
        <w:t>IgA</w:t>
      </w:r>
      <w:proofErr w:type="spellEnd"/>
      <w:r w:rsidRPr="00C01F80">
        <w:rPr>
          <w:sz w:val="28"/>
          <w:szCs w:val="28"/>
          <w:lang w:val="en-US" w:eastAsia="en-US"/>
        </w:rPr>
        <w:t xml:space="preserve">, and </w:t>
      </w:r>
      <w:proofErr w:type="spellStart"/>
      <w:r w:rsidRPr="00C01F80">
        <w:rPr>
          <w:sz w:val="28"/>
          <w:szCs w:val="28"/>
          <w:lang w:val="en-US" w:eastAsia="en-US"/>
        </w:rPr>
        <w:t>IgM</w:t>
      </w:r>
      <w:proofErr w:type="spellEnd"/>
      <w:r w:rsidRPr="00C01F80">
        <w:rPr>
          <w:sz w:val="28"/>
          <w:szCs w:val="28"/>
          <w:lang w:val="en-US" w:eastAsia="en-US"/>
        </w:rPr>
        <w:t xml:space="preserve"> antibodies may be detected using enzyme-linked </w:t>
      </w:r>
      <w:proofErr w:type="spellStart"/>
      <w:r w:rsidRPr="00C01F80">
        <w:rPr>
          <w:sz w:val="28"/>
          <w:szCs w:val="28"/>
          <w:lang w:val="en-US" w:eastAsia="en-US"/>
        </w:rPr>
        <w:t>immunosorbent</w:t>
      </w:r>
      <w:proofErr w:type="spellEnd"/>
      <w:r w:rsidRPr="00C01F80">
        <w:rPr>
          <w:sz w:val="28"/>
          <w:szCs w:val="28"/>
          <w:lang w:val="en-US" w:eastAsia="en-US"/>
        </w:rPr>
        <w:t xml:space="preserve"> assay (ELISA), which use </w:t>
      </w:r>
      <w:proofErr w:type="spellStart"/>
      <w:r w:rsidRPr="00C01F80">
        <w:rPr>
          <w:sz w:val="28"/>
          <w:szCs w:val="28"/>
          <w:lang w:val="en-US" w:eastAsia="en-US"/>
        </w:rPr>
        <w:t>cytoplasmic</w:t>
      </w:r>
      <w:proofErr w:type="spellEnd"/>
      <w:r w:rsidRPr="00C01F80">
        <w:rPr>
          <w:sz w:val="28"/>
          <w:szCs w:val="28"/>
          <w:lang w:val="en-US" w:eastAsia="en-US"/>
        </w:rPr>
        <w:t xml:space="preserve"> proteins as antigens. These assays tend to</w:t>
      </w:r>
    </w:p>
    <w:p w:rsidR="00AC1DE6" w:rsidRPr="00C01F80" w:rsidRDefault="00AC1DE6" w:rsidP="00AC1DE6">
      <w:pPr>
        <w:autoSpaceDE w:val="0"/>
        <w:autoSpaceDN w:val="0"/>
        <w:adjustRightInd w:val="0"/>
        <w:spacing w:line="360" w:lineRule="auto"/>
        <w:rPr>
          <w:sz w:val="28"/>
          <w:szCs w:val="28"/>
          <w:lang w:val="en-US" w:eastAsia="en-US"/>
        </w:rPr>
      </w:pPr>
      <w:proofErr w:type="gramStart"/>
      <w:r w:rsidRPr="00C01F80">
        <w:rPr>
          <w:sz w:val="28"/>
          <w:szCs w:val="28"/>
          <w:lang w:val="en-US" w:eastAsia="en-US"/>
        </w:rPr>
        <w:t>be</w:t>
      </w:r>
      <w:proofErr w:type="gramEnd"/>
      <w:r w:rsidRPr="00C01F80">
        <w:rPr>
          <w:sz w:val="28"/>
          <w:szCs w:val="28"/>
          <w:lang w:val="en-US" w:eastAsia="en-US"/>
        </w:rPr>
        <w:t xml:space="preserve"> more sensitive and specific than the agglutination test especially in the setting of chronic disease</w:t>
      </w:r>
    </w:p>
    <w:p w:rsidR="00AC1DE6" w:rsidRPr="00C01F80" w:rsidRDefault="00AC1DE6" w:rsidP="00AC1DE6">
      <w:pPr>
        <w:autoSpaceDE w:val="0"/>
        <w:autoSpaceDN w:val="0"/>
        <w:adjustRightInd w:val="0"/>
        <w:spacing w:line="360" w:lineRule="auto"/>
        <w:rPr>
          <w:b/>
          <w:bCs/>
          <w:sz w:val="28"/>
          <w:szCs w:val="28"/>
          <w:lang w:val="en-US" w:eastAsia="en-US"/>
        </w:rPr>
      </w:pPr>
      <w:r w:rsidRPr="00C01F80">
        <w:rPr>
          <w:b/>
          <w:bCs/>
          <w:sz w:val="28"/>
          <w:szCs w:val="28"/>
          <w:lang w:val="en-US" w:eastAsia="en-US"/>
        </w:rPr>
        <w:t>Treatment</w:t>
      </w:r>
    </w:p>
    <w:p w:rsidR="00AC1DE6" w:rsidRPr="00C01F80" w:rsidRDefault="00AC1DE6" w:rsidP="00AC1DE6">
      <w:pPr>
        <w:autoSpaceDE w:val="0"/>
        <w:autoSpaceDN w:val="0"/>
        <w:adjustRightInd w:val="0"/>
        <w:spacing w:line="360" w:lineRule="auto"/>
        <w:rPr>
          <w:color w:val="000000"/>
          <w:sz w:val="28"/>
          <w:szCs w:val="28"/>
          <w:lang w:val="en-US" w:eastAsia="en-US"/>
        </w:rPr>
      </w:pPr>
      <w:r w:rsidRPr="00C01F80">
        <w:rPr>
          <w:color w:val="000000"/>
          <w:sz w:val="28"/>
          <w:szCs w:val="28"/>
          <w:lang w:val="en-US" w:eastAsia="en-US"/>
        </w:rPr>
        <w:t xml:space="preserve">Brucellae may be susceptible to </w:t>
      </w:r>
      <w:proofErr w:type="spellStart"/>
      <w:r w:rsidRPr="00C01F80">
        <w:rPr>
          <w:color w:val="000000"/>
          <w:sz w:val="28"/>
          <w:szCs w:val="28"/>
          <w:lang w:val="en-US" w:eastAsia="en-US"/>
        </w:rPr>
        <w:t>tetracyclines</w:t>
      </w:r>
      <w:proofErr w:type="spellEnd"/>
      <w:r w:rsidRPr="00C01F80">
        <w:rPr>
          <w:color w:val="000000"/>
          <w:sz w:val="28"/>
          <w:szCs w:val="28"/>
          <w:lang w:val="en-US" w:eastAsia="en-US"/>
        </w:rPr>
        <w:t xml:space="preserve">, </w:t>
      </w:r>
      <w:proofErr w:type="spellStart"/>
      <w:r w:rsidRPr="00C01F80">
        <w:rPr>
          <w:color w:val="000000"/>
          <w:sz w:val="28"/>
          <w:szCs w:val="28"/>
          <w:lang w:val="en-US" w:eastAsia="en-US"/>
        </w:rPr>
        <w:t>rifampin</w:t>
      </w:r>
      <w:proofErr w:type="spellEnd"/>
      <w:r w:rsidRPr="00C01F80">
        <w:rPr>
          <w:color w:val="000000"/>
          <w:sz w:val="28"/>
          <w:szCs w:val="28"/>
          <w:lang w:val="en-US" w:eastAsia="en-US"/>
        </w:rPr>
        <w:t xml:space="preserve">, </w:t>
      </w:r>
      <w:proofErr w:type="spellStart"/>
      <w:proofErr w:type="gramStart"/>
      <w:r w:rsidRPr="00C01F80">
        <w:rPr>
          <w:color w:val="000000"/>
          <w:sz w:val="28"/>
          <w:szCs w:val="28"/>
          <w:lang w:val="en-US" w:eastAsia="en-US"/>
        </w:rPr>
        <w:t>trimethoprim</w:t>
      </w:r>
      <w:proofErr w:type="spellEnd"/>
      <w:proofErr w:type="gramEnd"/>
    </w:p>
    <w:p w:rsidR="00AC1DE6" w:rsidRPr="00C01F80" w:rsidRDefault="00AC1DE6" w:rsidP="00AC1DE6">
      <w:pPr>
        <w:autoSpaceDE w:val="0"/>
        <w:autoSpaceDN w:val="0"/>
        <w:adjustRightInd w:val="0"/>
        <w:spacing w:line="360" w:lineRule="auto"/>
        <w:rPr>
          <w:color w:val="000000"/>
          <w:sz w:val="28"/>
          <w:szCs w:val="28"/>
          <w:lang w:val="en-US" w:eastAsia="en-US"/>
        </w:rPr>
      </w:pPr>
      <w:proofErr w:type="spellStart"/>
      <w:proofErr w:type="gramStart"/>
      <w:r w:rsidRPr="00C01F80">
        <w:rPr>
          <w:color w:val="000000"/>
          <w:sz w:val="28"/>
          <w:szCs w:val="28"/>
          <w:lang w:val="en-US" w:eastAsia="en-US"/>
        </w:rPr>
        <w:t>sulfamethoxazole,</w:t>
      </w:r>
      <w:proofErr w:type="gramEnd"/>
      <w:r w:rsidRPr="00C01F80">
        <w:rPr>
          <w:color w:val="000000"/>
          <w:sz w:val="28"/>
          <w:szCs w:val="28"/>
          <w:lang w:val="en-US" w:eastAsia="en-US"/>
        </w:rPr>
        <w:t>aminoglycosides</w:t>
      </w:r>
      <w:proofErr w:type="spellEnd"/>
      <w:r w:rsidRPr="00C01F80">
        <w:rPr>
          <w:color w:val="000000"/>
          <w:sz w:val="28"/>
          <w:szCs w:val="28"/>
          <w:lang w:val="en-US" w:eastAsia="en-US"/>
        </w:rPr>
        <w:t xml:space="preserve">, and </w:t>
      </w:r>
      <w:proofErr w:type="spellStart"/>
      <w:r w:rsidRPr="00C01F80">
        <w:rPr>
          <w:color w:val="000000"/>
          <w:sz w:val="28"/>
          <w:szCs w:val="28"/>
          <w:lang w:val="en-US" w:eastAsia="en-US"/>
        </w:rPr>
        <w:t>somequinolones</w:t>
      </w:r>
      <w:proofErr w:type="spellEnd"/>
      <w:r w:rsidRPr="00C01F80">
        <w:rPr>
          <w:color w:val="000000"/>
          <w:sz w:val="28"/>
          <w:szCs w:val="28"/>
          <w:lang w:val="en-US" w:eastAsia="en-US"/>
        </w:rPr>
        <w:t xml:space="preserve">. Symptomatic relief may occur within a few </w:t>
      </w:r>
      <w:proofErr w:type="spellStart"/>
      <w:r w:rsidRPr="00C01F80">
        <w:rPr>
          <w:color w:val="000000"/>
          <w:sz w:val="28"/>
          <w:szCs w:val="28"/>
          <w:lang w:val="en-US" w:eastAsia="en-US"/>
        </w:rPr>
        <w:t>daysafter</w:t>
      </w:r>
      <w:proofErr w:type="spellEnd"/>
      <w:r w:rsidRPr="00C01F80">
        <w:rPr>
          <w:color w:val="000000"/>
          <w:sz w:val="28"/>
          <w:szCs w:val="28"/>
          <w:lang w:val="en-US" w:eastAsia="en-US"/>
        </w:rPr>
        <w:t xml:space="preserve"> </w:t>
      </w:r>
      <w:proofErr w:type="gramStart"/>
      <w:r w:rsidRPr="00C01F80">
        <w:rPr>
          <w:color w:val="000000"/>
          <w:sz w:val="28"/>
          <w:szCs w:val="28"/>
          <w:lang w:val="en-US" w:eastAsia="en-US"/>
        </w:rPr>
        <w:t>treatment</w:t>
      </w:r>
      <w:proofErr w:type="gramEnd"/>
      <w:r w:rsidRPr="00C01F80">
        <w:rPr>
          <w:color w:val="000000"/>
          <w:sz w:val="28"/>
          <w:szCs w:val="28"/>
          <w:lang w:val="en-US" w:eastAsia="en-US"/>
        </w:rPr>
        <w:t xml:space="preserve"> with these drugs. However, because of </w:t>
      </w:r>
      <w:proofErr w:type="spellStart"/>
      <w:r w:rsidRPr="00C01F80">
        <w:rPr>
          <w:color w:val="000000"/>
          <w:sz w:val="28"/>
          <w:szCs w:val="28"/>
          <w:lang w:val="en-US" w:eastAsia="en-US"/>
        </w:rPr>
        <w:t>theirintracellular</w:t>
      </w:r>
      <w:proofErr w:type="spellEnd"/>
      <w:r w:rsidRPr="00C01F80">
        <w:rPr>
          <w:color w:val="000000"/>
          <w:sz w:val="28"/>
          <w:szCs w:val="28"/>
          <w:lang w:val="en-US" w:eastAsia="en-US"/>
        </w:rPr>
        <w:t xml:space="preserve"> location, the organisms are not readily </w:t>
      </w:r>
      <w:proofErr w:type="spellStart"/>
      <w:r w:rsidRPr="00C01F80">
        <w:rPr>
          <w:color w:val="000000"/>
          <w:sz w:val="28"/>
          <w:szCs w:val="28"/>
          <w:lang w:val="en-US" w:eastAsia="en-US"/>
        </w:rPr>
        <w:t>eradicatedcompletely</w:t>
      </w:r>
      <w:proofErr w:type="spellEnd"/>
      <w:r w:rsidRPr="00C01F80">
        <w:rPr>
          <w:color w:val="000000"/>
          <w:sz w:val="28"/>
          <w:szCs w:val="28"/>
          <w:lang w:val="en-US" w:eastAsia="en-US"/>
        </w:rPr>
        <w:t xml:space="preserve"> from the host. For best results, </w:t>
      </w:r>
      <w:proofErr w:type="spellStart"/>
      <w:r w:rsidRPr="00C01F80">
        <w:rPr>
          <w:color w:val="000000"/>
          <w:sz w:val="28"/>
          <w:szCs w:val="28"/>
          <w:lang w:val="en-US" w:eastAsia="en-US"/>
        </w:rPr>
        <w:t>treatmentmust</w:t>
      </w:r>
      <w:proofErr w:type="spellEnd"/>
      <w:r w:rsidRPr="00C01F80">
        <w:rPr>
          <w:color w:val="000000"/>
          <w:sz w:val="28"/>
          <w:szCs w:val="28"/>
          <w:lang w:val="en-US" w:eastAsia="en-US"/>
        </w:rPr>
        <w:t xml:space="preserve"> be prolonged. Combined treatment with a tetracycline such as </w:t>
      </w:r>
      <w:proofErr w:type="spellStart"/>
      <w:r w:rsidRPr="00C01F80">
        <w:rPr>
          <w:color w:val="000000"/>
          <w:sz w:val="28"/>
          <w:szCs w:val="28"/>
          <w:lang w:val="en-US" w:eastAsia="en-US"/>
        </w:rPr>
        <w:t>doxycycline</w:t>
      </w:r>
      <w:proofErr w:type="spellEnd"/>
      <w:r w:rsidRPr="00C01F80">
        <w:rPr>
          <w:color w:val="000000"/>
          <w:sz w:val="28"/>
          <w:szCs w:val="28"/>
          <w:lang w:val="en-US" w:eastAsia="en-US"/>
        </w:rPr>
        <w:t xml:space="preserve"> and either streptomycin for 2–3 weeks or</w:t>
      </w:r>
    </w:p>
    <w:p w:rsidR="00AC1DE6" w:rsidRPr="00C01F80" w:rsidRDefault="00AC1DE6" w:rsidP="00AC1DE6">
      <w:pPr>
        <w:tabs>
          <w:tab w:val="left" w:pos="7020"/>
        </w:tabs>
        <w:spacing w:line="360" w:lineRule="auto"/>
        <w:jc w:val="both"/>
        <w:rPr>
          <w:b/>
          <w:sz w:val="28"/>
          <w:szCs w:val="28"/>
          <w:u w:val="single"/>
          <w:lang w:val="en-US"/>
        </w:rPr>
      </w:pPr>
      <w:proofErr w:type="spellStart"/>
      <w:proofErr w:type="gramStart"/>
      <w:r w:rsidRPr="00C01F80">
        <w:rPr>
          <w:color w:val="000000"/>
          <w:sz w:val="28"/>
          <w:szCs w:val="28"/>
          <w:lang w:val="en-US" w:eastAsia="en-US"/>
        </w:rPr>
        <w:lastRenderedPageBreak/>
        <w:t>rifampin</w:t>
      </w:r>
      <w:proofErr w:type="spellEnd"/>
      <w:proofErr w:type="gramEnd"/>
      <w:r w:rsidRPr="00C01F80">
        <w:rPr>
          <w:color w:val="000000"/>
          <w:sz w:val="28"/>
          <w:szCs w:val="28"/>
          <w:lang w:val="en-US" w:eastAsia="en-US"/>
        </w:rPr>
        <w:t xml:space="preserve"> for 6 weeks is recommended.</w:t>
      </w:r>
    </w:p>
    <w:p w:rsidR="00AC1DE6" w:rsidRPr="00C01F80" w:rsidRDefault="00AC1DE6" w:rsidP="00AC1DE6">
      <w:pPr>
        <w:spacing w:line="360" w:lineRule="auto"/>
        <w:jc w:val="both"/>
        <w:rPr>
          <w:b/>
          <w:sz w:val="28"/>
          <w:szCs w:val="28"/>
          <w:u w:val="single"/>
          <w:lang w:val="en-US"/>
        </w:rPr>
      </w:pPr>
    </w:p>
    <w:p w:rsidR="00AC1DE6" w:rsidRPr="00C01F80" w:rsidRDefault="00AC1DE6" w:rsidP="00AC1DE6">
      <w:pPr>
        <w:spacing w:line="360" w:lineRule="auto"/>
        <w:jc w:val="both"/>
        <w:rPr>
          <w:sz w:val="28"/>
          <w:szCs w:val="28"/>
          <w:lang w:val="en-US"/>
        </w:rPr>
      </w:pPr>
    </w:p>
    <w:p w:rsidR="00AC1DE6" w:rsidRPr="00C01F80" w:rsidRDefault="00AC1DE6" w:rsidP="00AC1DE6">
      <w:pPr>
        <w:spacing w:line="360" w:lineRule="auto"/>
        <w:jc w:val="both"/>
        <w:rPr>
          <w:b/>
          <w:sz w:val="28"/>
          <w:szCs w:val="28"/>
          <w:u w:val="single"/>
          <w:lang w:val="en-US"/>
        </w:rPr>
      </w:pPr>
    </w:p>
    <w:p w:rsidR="00AC1DE6" w:rsidRPr="00C01F80" w:rsidRDefault="00AC1DE6" w:rsidP="00AC1DE6">
      <w:pPr>
        <w:spacing w:line="360" w:lineRule="auto"/>
        <w:jc w:val="both"/>
        <w:rPr>
          <w:b/>
          <w:sz w:val="28"/>
          <w:szCs w:val="28"/>
          <w:u w:val="single"/>
          <w:lang w:val="en-US"/>
        </w:rPr>
      </w:pPr>
    </w:p>
    <w:p w:rsidR="00AC1DE6" w:rsidRPr="00C01F80" w:rsidRDefault="00AC1DE6" w:rsidP="00AC1DE6">
      <w:pPr>
        <w:spacing w:line="360" w:lineRule="auto"/>
        <w:jc w:val="both"/>
        <w:rPr>
          <w:b/>
          <w:sz w:val="28"/>
          <w:szCs w:val="28"/>
          <w:u w:val="single"/>
          <w:lang w:val="en-US"/>
        </w:rPr>
      </w:pPr>
    </w:p>
    <w:p w:rsidR="00AC1DE6" w:rsidRPr="00B75830" w:rsidRDefault="00AC1DE6" w:rsidP="00AC1DE6">
      <w:pPr>
        <w:spacing w:line="360" w:lineRule="auto"/>
        <w:jc w:val="both"/>
        <w:rPr>
          <w:b/>
          <w:color w:val="000000" w:themeColor="text1"/>
          <w:sz w:val="28"/>
          <w:szCs w:val="28"/>
          <w:u w:val="single"/>
          <w:lang w:val="en-US"/>
        </w:rPr>
      </w:pPr>
      <w:bookmarkStart w:id="11" w:name="_Toc498244061"/>
      <w:bookmarkStart w:id="12" w:name="_Toc498244649"/>
      <w:r w:rsidRPr="00B75830">
        <w:rPr>
          <w:b/>
          <w:color w:val="000000" w:themeColor="text1"/>
          <w:sz w:val="28"/>
          <w:szCs w:val="28"/>
          <w:u w:val="single"/>
          <w:lang w:val="en-US"/>
        </w:rPr>
        <w:t>1.0 Chapter One</w:t>
      </w:r>
      <w:bookmarkEnd w:id="11"/>
      <w:bookmarkEnd w:id="12"/>
    </w:p>
    <w:p w:rsidR="00AC1DE6" w:rsidRPr="00C01F80" w:rsidRDefault="00AC1DE6" w:rsidP="00AC1DE6">
      <w:pPr>
        <w:rPr>
          <w:sz w:val="28"/>
          <w:szCs w:val="28"/>
          <w:lang w:val="en-US"/>
        </w:rPr>
      </w:pPr>
    </w:p>
    <w:p w:rsidR="00AC1DE6" w:rsidRPr="00C01F80" w:rsidRDefault="00AC1DE6" w:rsidP="00AC1DE6">
      <w:pPr>
        <w:pStyle w:val="Heading2"/>
        <w:numPr>
          <w:ilvl w:val="1"/>
          <w:numId w:val="4"/>
        </w:numPr>
        <w:spacing w:before="40"/>
        <w:rPr>
          <w:b w:val="0"/>
          <w:color w:val="auto"/>
          <w:sz w:val="28"/>
          <w:szCs w:val="28"/>
          <w:lang w:val="en-US"/>
        </w:rPr>
      </w:pPr>
      <w:bookmarkStart w:id="13" w:name="_Toc498244062"/>
      <w:bookmarkStart w:id="14" w:name="_Toc498244650"/>
      <w:r w:rsidRPr="00C01F80">
        <w:rPr>
          <w:color w:val="auto"/>
          <w:sz w:val="28"/>
          <w:szCs w:val="28"/>
          <w:lang w:val="en-US"/>
        </w:rPr>
        <w:t>Introduction</w:t>
      </w:r>
      <w:bookmarkEnd w:id="13"/>
      <w:bookmarkEnd w:id="14"/>
    </w:p>
    <w:p w:rsidR="00AC1DE6" w:rsidRPr="00C01F80" w:rsidRDefault="00AC1DE6" w:rsidP="00AC1DE6">
      <w:pPr>
        <w:rPr>
          <w:sz w:val="28"/>
          <w:szCs w:val="28"/>
          <w:lang w:val="en-US"/>
        </w:rPr>
      </w:pPr>
    </w:p>
    <w:p w:rsidR="00AC1DE6" w:rsidRPr="00C01F80" w:rsidRDefault="00AC1DE6" w:rsidP="00AC1DE6">
      <w:pPr>
        <w:spacing w:line="360" w:lineRule="auto"/>
        <w:rPr>
          <w:sz w:val="28"/>
          <w:szCs w:val="28"/>
          <w:lang w:val="en-US"/>
        </w:rPr>
      </w:pPr>
      <w:r w:rsidRPr="00C01F80">
        <w:rPr>
          <w:sz w:val="28"/>
          <w:szCs w:val="28"/>
          <w:lang w:val="en-US"/>
        </w:rPr>
        <w:t>Brucellosis is a common disease among pastoralists and nomadic herdsmen in developing countries, who are continually exposed to potentially infected animals (</w:t>
      </w:r>
      <w:proofErr w:type="spellStart"/>
      <w:r w:rsidRPr="00C01F80">
        <w:rPr>
          <w:sz w:val="28"/>
          <w:szCs w:val="28"/>
          <w:lang w:val="en-US"/>
        </w:rPr>
        <w:t>Abdirahman</w:t>
      </w:r>
      <w:proofErr w:type="spellEnd"/>
      <w:r w:rsidRPr="00C01F80">
        <w:rPr>
          <w:sz w:val="28"/>
          <w:szCs w:val="28"/>
          <w:lang w:val="en-US"/>
        </w:rPr>
        <w:t xml:space="preserve">, 2014).  Brucellosis is considered one of the most common global </w:t>
      </w:r>
      <w:proofErr w:type="spellStart"/>
      <w:r w:rsidRPr="00C01F80">
        <w:rPr>
          <w:sz w:val="28"/>
          <w:szCs w:val="28"/>
          <w:lang w:val="en-US"/>
        </w:rPr>
        <w:t>zoonoses</w:t>
      </w:r>
      <w:proofErr w:type="spellEnd"/>
      <w:r w:rsidRPr="00C01F80">
        <w:rPr>
          <w:sz w:val="28"/>
          <w:szCs w:val="28"/>
          <w:lang w:val="en-US"/>
        </w:rPr>
        <w:t xml:space="preserve"> (</w:t>
      </w:r>
      <w:proofErr w:type="gramStart"/>
      <w:r w:rsidRPr="00C01F80">
        <w:rPr>
          <w:sz w:val="28"/>
          <w:szCs w:val="28"/>
          <w:lang w:val="en-US"/>
        </w:rPr>
        <w:t>McDermott ,</w:t>
      </w:r>
      <w:proofErr w:type="gramEnd"/>
      <w:r w:rsidRPr="00C01F80">
        <w:rPr>
          <w:sz w:val="28"/>
          <w:szCs w:val="28"/>
          <w:lang w:val="en-US"/>
        </w:rPr>
        <w:t xml:space="preserve"> cited in </w:t>
      </w:r>
      <w:proofErr w:type="spellStart"/>
      <w:r w:rsidRPr="00C01F80">
        <w:rPr>
          <w:sz w:val="28"/>
          <w:szCs w:val="28"/>
          <w:lang w:val="en-US"/>
        </w:rPr>
        <w:t>Ducrotoy</w:t>
      </w:r>
      <w:proofErr w:type="spellEnd"/>
      <w:r w:rsidRPr="00C01F80">
        <w:rPr>
          <w:sz w:val="28"/>
          <w:szCs w:val="28"/>
          <w:lang w:val="en-US"/>
        </w:rPr>
        <w:t xml:space="preserve"> et. al, 2014; Mai, Irons, </w:t>
      </w:r>
      <w:proofErr w:type="spellStart"/>
      <w:r w:rsidRPr="00C01F80">
        <w:rPr>
          <w:sz w:val="28"/>
          <w:szCs w:val="28"/>
          <w:lang w:val="en-US"/>
        </w:rPr>
        <w:t>Kabir</w:t>
      </w:r>
      <w:proofErr w:type="spellEnd"/>
      <w:r w:rsidRPr="00C01F80">
        <w:rPr>
          <w:sz w:val="28"/>
          <w:szCs w:val="28"/>
          <w:lang w:val="en-US"/>
        </w:rPr>
        <w:t>, &amp; Thompson, 2012). According to the Kenya National Bureau of Statistics (2012) there were 78 cases of brucellosis by county reported as outpatient morbidity in patients below 5 years of age in 2012.  According to World Health Organization, every year 500,000 people were infected (WHO, cited in Wu et al., 2013).Brucellosis is reportable in most countries but surveillance system are weak (</w:t>
      </w:r>
      <w:proofErr w:type="spellStart"/>
      <w:r w:rsidRPr="00C01F80">
        <w:rPr>
          <w:sz w:val="28"/>
          <w:szCs w:val="28"/>
          <w:lang w:val="en-US"/>
        </w:rPr>
        <w:t>Kaneene</w:t>
      </w:r>
      <w:proofErr w:type="spellEnd"/>
      <w:r w:rsidRPr="00C01F80">
        <w:rPr>
          <w:sz w:val="28"/>
          <w:szCs w:val="28"/>
          <w:lang w:val="en-US"/>
        </w:rPr>
        <w:t xml:space="preserve">, 2013). It is rare in most industrialized countries and more common in developing ones. Most human brucellosis cases, however, have been linked to </w:t>
      </w:r>
      <w:r w:rsidRPr="00C01F80">
        <w:rPr>
          <w:i/>
          <w:sz w:val="28"/>
          <w:szCs w:val="28"/>
          <w:lang w:val="en-US"/>
        </w:rPr>
        <w:t xml:space="preserve">B. </w:t>
      </w:r>
      <w:proofErr w:type="spellStart"/>
      <w:r w:rsidRPr="00C01F80">
        <w:rPr>
          <w:i/>
          <w:sz w:val="28"/>
          <w:szCs w:val="28"/>
          <w:lang w:val="en-US"/>
        </w:rPr>
        <w:t>melitensis</w:t>
      </w:r>
      <w:proofErr w:type="spellEnd"/>
      <w:r w:rsidRPr="00C01F80">
        <w:rPr>
          <w:sz w:val="28"/>
          <w:szCs w:val="28"/>
          <w:lang w:val="en-US"/>
        </w:rPr>
        <w:t xml:space="preserve"> (</w:t>
      </w:r>
      <w:proofErr w:type="spellStart"/>
      <w:r w:rsidRPr="00C01F80">
        <w:rPr>
          <w:sz w:val="28"/>
          <w:szCs w:val="28"/>
          <w:lang w:val="en-US"/>
        </w:rPr>
        <w:t>Anka</w:t>
      </w:r>
      <w:proofErr w:type="spellEnd"/>
      <w:r w:rsidRPr="00C01F80">
        <w:rPr>
          <w:sz w:val="28"/>
          <w:szCs w:val="28"/>
          <w:lang w:val="en-US"/>
        </w:rPr>
        <w:t xml:space="preserve"> et al., 2013)  </w:t>
      </w:r>
    </w:p>
    <w:p w:rsidR="00AC1DE6" w:rsidRPr="00C01F80" w:rsidRDefault="00AC1DE6" w:rsidP="00AC1DE6">
      <w:pPr>
        <w:spacing w:line="360" w:lineRule="auto"/>
        <w:jc w:val="both"/>
        <w:rPr>
          <w:sz w:val="28"/>
          <w:szCs w:val="28"/>
          <w:lang w:val="en-US"/>
        </w:rPr>
      </w:pPr>
    </w:p>
    <w:p w:rsidR="00AC1DE6" w:rsidRPr="00B75830" w:rsidRDefault="00AC1DE6" w:rsidP="00AC1DE6">
      <w:pPr>
        <w:pStyle w:val="Heading2"/>
        <w:numPr>
          <w:ilvl w:val="1"/>
          <w:numId w:val="4"/>
        </w:numPr>
        <w:spacing w:before="40"/>
        <w:rPr>
          <w:b w:val="0"/>
          <w:color w:val="000000" w:themeColor="text1"/>
          <w:sz w:val="28"/>
          <w:szCs w:val="28"/>
          <w:lang w:val="en-US"/>
        </w:rPr>
      </w:pPr>
      <w:bookmarkStart w:id="15" w:name="_Toc498244063"/>
      <w:bookmarkStart w:id="16" w:name="_Toc498244651"/>
      <w:r w:rsidRPr="00B75830">
        <w:rPr>
          <w:color w:val="000000" w:themeColor="text1"/>
          <w:sz w:val="28"/>
          <w:szCs w:val="28"/>
          <w:lang w:val="en-US"/>
        </w:rPr>
        <w:t>Statement of the Problem</w:t>
      </w:r>
      <w:bookmarkEnd w:id="15"/>
      <w:bookmarkEnd w:id="16"/>
    </w:p>
    <w:p w:rsidR="00AC1DE6" w:rsidRPr="00C01F80" w:rsidRDefault="00AC1DE6" w:rsidP="00AC1DE6">
      <w:pPr>
        <w:pStyle w:val="ListParagraph"/>
        <w:ind w:left="405"/>
        <w:rPr>
          <w:sz w:val="28"/>
          <w:szCs w:val="28"/>
          <w:lang w:val="en-US"/>
        </w:rPr>
      </w:pPr>
    </w:p>
    <w:p w:rsidR="00AC1DE6" w:rsidRPr="00C01F80" w:rsidRDefault="00AC1DE6" w:rsidP="00AC1DE6">
      <w:pPr>
        <w:spacing w:line="360" w:lineRule="auto"/>
        <w:jc w:val="both"/>
        <w:rPr>
          <w:sz w:val="28"/>
          <w:szCs w:val="28"/>
          <w:lang w:val="en-US"/>
        </w:rPr>
      </w:pPr>
      <w:r w:rsidRPr="00C01F80">
        <w:rPr>
          <w:sz w:val="28"/>
          <w:szCs w:val="28"/>
          <w:lang w:val="en-US"/>
        </w:rPr>
        <w:t xml:space="preserve">Brucellosis is often associated with contact with infected animals or animal products. The infection is usually chronic and is characterized by undulating fever accompanied by symptoms that are nonspecific and highly variable.  It is for this </w:t>
      </w:r>
      <w:r w:rsidRPr="00C01F80">
        <w:rPr>
          <w:sz w:val="28"/>
          <w:szCs w:val="28"/>
          <w:lang w:val="en-US"/>
        </w:rPr>
        <w:lastRenderedPageBreak/>
        <w:t xml:space="preserve">reason that the study aims at identifying patients infected by </w:t>
      </w:r>
      <w:r w:rsidRPr="00C01F80">
        <w:rPr>
          <w:i/>
          <w:sz w:val="28"/>
          <w:szCs w:val="28"/>
          <w:lang w:val="en-US"/>
        </w:rPr>
        <w:t>Brucella</w:t>
      </w:r>
      <w:r w:rsidRPr="00C01F80">
        <w:rPr>
          <w:sz w:val="28"/>
          <w:szCs w:val="28"/>
          <w:lang w:val="en-US"/>
        </w:rPr>
        <w:t xml:space="preserve"> in good time and probably develop an intervention to reduce the number of people infected by the bacteria. </w:t>
      </w:r>
    </w:p>
    <w:p w:rsidR="00AC1DE6" w:rsidRPr="00C01F80" w:rsidRDefault="00AC1DE6" w:rsidP="00AC1DE6">
      <w:pPr>
        <w:rPr>
          <w:sz w:val="28"/>
          <w:szCs w:val="28"/>
        </w:rPr>
      </w:pPr>
    </w:p>
    <w:p w:rsidR="00AC1DE6" w:rsidRPr="00B75830" w:rsidRDefault="00AC1DE6" w:rsidP="00AC1DE6">
      <w:pPr>
        <w:pStyle w:val="Heading2"/>
        <w:numPr>
          <w:ilvl w:val="1"/>
          <w:numId w:val="4"/>
        </w:numPr>
        <w:spacing w:before="40"/>
        <w:rPr>
          <w:b w:val="0"/>
          <w:color w:val="000000" w:themeColor="text1"/>
          <w:sz w:val="28"/>
          <w:szCs w:val="28"/>
          <w:lang w:val="en-US"/>
        </w:rPr>
      </w:pPr>
      <w:bookmarkStart w:id="17" w:name="_Toc498244064"/>
      <w:bookmarkStart w:id="18" w:name="_Toc498244652"/>
      <w:r w:rsidRPr="00B75830">
        <w:rPr>
          <w:color w:val="000000" w:themeColor="text1"/>
          <w:sz w:val="28"/>
          <w:szCs w:val="28"/>
          <w:lang w:val="en-US"/>
        </w:rPr>
        <w:t>Justification</w:t>
      </w:r>
      <w:bookmarkEnd w:id="17"/>
      <w:bookmarkEnd w:id="18"/>
    </w:p>
    <w:p w:rsidR="00AC1DE6" w:rsidRPr="00B75830" w:rsidRDefault="00AC1DE6" w:rsidP="00AC1DE6">
      <w:pPr>
        <w:pStyle w:val="ListParagraph"/>
        <w:ind w:left="405"/>
        <w:rPr>
          <w:color w:val="000000" w:themeColor="text1"/>
          <w:sz w:val="28"/>
          <w:szCs w:val="28"/>
          <w:lang w:val="en-US"/>
        </w:rPr>
      </w:pPr>
    </w:p>
    <w:p w:rsidR="00AC1DE6" w:rsidRPr="00C01F80" w:rsidRDefault="00AC1DE6" w:rsidP="00AC1DE6">
      <w:pPr>
        <w:spacing w:line="360" w:lineRule="auto"/>
        <w:jc w:val="both"/>
        <w:rPr>
          <w:sz w:val="28"/>
          <w:szCs w:val="28"/>
          <w:lang w:val="en-US"/>
        </w:rPr>
      </w:pPr>
      <w:r w:rsidRPr="00C01F80">
        <w:rPr>
          <w:sz w:val="28"/>
          <w:szCs w:val="28"/>
          <w:lang w:val="en-US"/>
        </w:rPr>
        <w:t xml:space="preserve">The increase in supply of meat and milk in South Sudan have predisposed the population to infections including brucellosis associated with these animal products. Brucellosis is transmitted from animals to humans by ingestion of raw milk, milk products, raw liver, and close contact with animals through breeding, birth, slaughtering and contaminated dust (Cooper, in </w:t>
      </w:r>
      <w:proofErr w:type="spellStart"/>
      <w:r w:rsidRPr="00C01F80">
        <w:rPr>
          <w:sz w:val="28"/>
          <w:szCs w:val="28"/>
          <w:lang w:val="en-US"/>
        </w:rPr>
        <w:t>Wanjohi</w:t>
      </w:r>
      <w:proofErr w:type="spellEnd"/>
      <w:r w:rsidRPr="00C01F80">
        <w:rPr>
          <w:sz w:val="28"/>
          <w:szCs w:val="28"/>
          <w:lang w:val="en-US"/>
        </w:rPr>
        <w:t xml:space="preserve"> et al., 2012) This is because these animal products are not properly scrutinized before they are released to the public for consumption. The common infection caused by consumption of these products is Brucellosis. Its symptoms are nonspecific and highly variable. This results in patients undergoing repeated treatment if not properly diagnosed, which is costly for the afflicted person. This project aims to bring to the professionals.</w:t>
      </w:r>
    </w:p>
    <w:p w:rsidR="00AC1DE6" w:rsidRPr="00C01F80" w:rsidRDefault="00AC1DE6" w:rsidP="00AC1DE6">
      <w:pPr>
        <w:spacing w:line="360" w:lineRule="auto"/>
        <w:jc w:val="both"/>
        <w:rPr>
          <w:b/>
          <w:sz w:val="28"/>
          <w:szCs w:val="28"/>
          <w:lang w:val="en-US"/>
        </w:rPr>
      </w:pPr>
    </w:p>
    <w:p w:rsidR="00AC1DE6" w:rsidRPr="00C01F80" w:rsidRDefault="00AC1DE6" w:rsidP="00AC1DE6">
      <w:pPr>
        <w:pStyle w:val="Heading2"/>
        <w:rPr>
          <w:b w:val="0"/>
          <w:color w:val="auto"/>
          <w:sz w:val="28"/>
          <w:szCs w:val="28"/>
          <w:lang w:val="en-US"/>
        </w:rPr>
      </w:pPr>
      <w:bookmarkStart w:id="19" w:name="_Toc498244065"/>
      <w:bookmarkStart w:id="20" w:name="_Toc498244653"/>
      <w:r w:rsidRPr="00C01F80">
        <w:rPr>
          <w:color w:val="auto"/>
          <w:sz w:val="28"/>
          <w:szCs w:val="28"/>
          <w:lang w:val="en-US"/>
        </w:rPr>
        <w:t>1.4 General Objective of the Study</w:t>
      </w:r>
      <w:bookmarkEnd w:id="19"/>
      <w:bookmarkEnd w:id="20"/>
    </w:p>
    <w:p w:rsidR="00AC1DE6" w:rsidRPr="00C01F80" w:rsidRDefault="00AC1DE6" w:rsidP="00AC1DE6">
      <w:pPr>
        <w:spacing w:after="160" w:line="259" w:lineRule="auto"/>
        <w:rPr>
          <w:sz w:val="28"/>
          <w:szCs w:val="28"/>
          <w:lang w:val="en-US"/>
        </w:rPr>
      </w:pPr>
    </w:p>
    <w:p w:rsidR="00AC1DE6" w:rsidRPr="00C01F80" w:rsidRDefault="00AC1DE6" w:rsidP="00AC1DE6">
      <w:pPr>
        <w:spacing w:line="360" w:lineRule="auto"/>
        <w:jc w:val="both"/>
        <w:rPr>
          <w:sz w:val="28"/>
          <w:szCs w:val="28"/>
          <w:lang w:val="en-US"/>
        </w:rPr>
      </w:pPr>
      <w:r w:rsidRPr="00C01F80">
        <w:rPr>
          <w:sz w:val="28"/>
          <w:szCs w:val="28"/>
          <w:lang w:val="en-US"/>
        </w:rPr>
        <w:t>To find out the prevalence of Brucellosis among patients attending Kendu Adventist Hospital</w:t>
      </w:r>
    </w:p>
    <w:p w:rsidR="00AC1DE6" w:rsidRPr="00C01F80" w:rsidRDefault="00AC1DE6" w:rsidP="00AC1DE6">
      <w:pPr>
        <w:spacing w:line="360" w:lineRule="auto"/>
        <w:jc w:val="both"/>
        <w:rPr>
          <w:b/>
          <w:sz w:val="28"/>
          <w:szCs w:val="28"/>
          <w:lang w:val="en-US"/>
        </w:rPr>
      </w:pPr>
    </w:p>
    <w:p w:rsidR="00AC1DE6" w:rsidRPr="00C01F80" w:rsidRDefault="00AC1DE6" w:rsidP="00AC1DE6">
      <w:pPr>
        <w:pStyle w:val="Heading3"/>
        <w:rPr>
          <w:b w:val="0"/>
          <w:i/>
          <w:color w:val="auto"/>
          <w:sz w:val="28"/>
          <w:szCs w:val="28"/>
          <w:lang w:val="en-US"/>
        </w:rPr>
      </w:pPr>
      <w:bookmarkStart w:id="21" w:name="_Toc498244066"/>
      <w:bookmarkStart w:id="22" w:name="_Toc498244654"/>
      <w:r w:rsidRPr="00C01F80">
        <w:rPr>
          <w:i/>
          <w:color w:val="auto"/>
          <w:sz w:val="28"/>
          <w:szCs w:val="28"/>
          <w:lang w:val="en-US"/>
        </w:rPr>
        <w:t>1.4.1 Specific objectives of the Study</w:t>
      </w:r>
      <w:bookmarkEnd w:id="21"/>
      <w:bookmarkEnd w:id="22"/>
    </w:p>
    <w:p w:rsidR="00AC1DE6" w:rsidRPr="00C01F80" w:rsidRDefault="00AC1DE6" w:rsidP="00AC1DE6">
      <w:pPr>
        <w:spacing w:after="160" w:line="259" w:lineRule="auto"/>
        <w:rPr>
          <w:sz w:val="28"/>
          <w:szCs w:val="28"/>
          <w:lang w:val="en-US"/>
        </w:rPr>
      </w:pPr>
    </w:p>
    <w:p w:rsidR="00AC1DE6" w:rsidRPr="00C01F80" w:rsidRDefault="00AC1DE6" w:rsidP="00AC1DE6">
      <w:pPr>
        <w:pStyle w:val="ListParagraph"/>
        <w:numPr>
          <w:ilvl w:val="0"/>
          <w:numId w:val="2"/>
        </w:numPr>
        <w:spacing w:line="360" w:lineRule="auto"/>
        <w:jc w:val="both"/>
        <w:rPr>
          <w:sz w:val="28"/>
          <w:szCs w:val="28"/>
          <w:lang w:val="en-US"/>
        </w:rPr>
      </w:pPr>
      <w:r w:rsidRPr="00C01F80">
        <w:rPr>
          <w:sz w:val="28"/>
          <w:szCs w:val="28"/>
          <w:lang w:val="en-US"/>
        </w:rPr>
        <w:t>To determine the prevalence of</w:t>
      </w:r>
      <w:r w:rsidRPr="00C01F80">
        <w:rPr>
          <w:i/>
          <w:sz w:val="28"/>
          <w:szCs w:val="28"/>
          <w:lang w:val="en-US"/>
        </w:rPr>
        <w:t xml:space="preserve"> Brucellae melitensis </w:t>
      </w:r>
      <w:r w:rsidRPr="00C01F80">
        <w:rPr>
          <w:sz w:val="28"/>
          <w:szCs w:val="28"/>
          <w:lang w:val="en-US"/>
        </w:rPr>
        <w:t xml:space="preserve">strain among patients. </w:t>
      </w:r>
    </w:p>
    <w:p w:rsidR="00AC1DE6" w:rsidRPr="00C01F80" w:rsidRDefault="00AC1DE6" w:rsidP="00AC1DE6">
      <w:pPr>
        <w:pStyle w:val="ListParagraph"/>
        <w:numPr>
          <w:ilvl w:val="0"/>
          <w:numId w:val="2"/>
        </w:numPr>
        <w:spacing w:line="360" w:lineRule="auto"/>
        <w:jc w:val="both"/>
        <w:rPr>
          <w:sz w:val="28"/>
          <w:szCs w:val="28"/>
          <w:lang w:val="en-US"/>
        </w:rPr>
      </w:pPr>
      <w:r w:rsidRPr="00C01F80">
        <w:rPr>
          <w:sz w:val="28"/>
          <w:szCs w:val="28"/>
          <w:lang w:val="en-US"/>
        </w:rPr>
        <w:t>To determine the most common age group affected by brucellosis</w:t>
      </w:r>
    </w:p>
    <w:p w:rsidR="00AC1DE6" w:rsidRPr="00C01F80" w:rsidRDefault="00AC1DE6" w:rsidP="00AC1DE6">
      <w:pPr>
        <w:pStyle w:val="ListParagraph"/>
        <w:numPr>
          <w:ilvl w:val="0"/>
          <w:numId w:val="2"/>
        </w:numPr>
        <w:spacing w:line="360" w:lineRule="auto"/>
        <w:jc w:val="both"/>
        <w:rPr>
          <w:sz w:val="28"/>
          <w:szCs w:val="28"/>
          <w:lang w:val="en-US"/>
        </w:rPr>
      </w:pPr>
      <w:r w:rsidRPr="00C01F80">
        <w:rPr>
          <w:sz w:val="28"/>
          <w:szCs w:val="28"/>
          <w:lang w:val="en-US"/>
        </w:rPr>
        <w:lastRenderedPageBreak/>
        <w:t>To determine the gender most affected by brucellosis</w:t>
      </w:r>
    </w:p>
    <w:p w:rsidR="00AC1DE6" w:rsidRPr="00C01F80" w:rsidRDefault="00AC1DE6" w:rsidP="00AC1DE6">
      <w:pPr>
        <w:pStyle w:val="Heading2"/>
        <w:rPr>
          <w:rFonts w:ascii="Times New Roman" w:eastAsia="Times New Roman" w:hAnsi="Times New Roman" w:cs="Times New Roman"/>
          <w:color w:val="auto"/>
          <w:sz w:val="28"/>
          <w:szCs w:val="28"/>
          <w:lang w:val="en-US"/>
        </w:rPr>
      </w:pPr>
      <w:bookmarkStart w:id="23" w:name="_Toc498244067"/>
      <w:bookmarkStart w:id="24" w:name="_Toc498244655"/>
    </w:p>
    <w:p w:rsidR="00AC1DE6" w:rsidRPr="00C01F80" w:rsidRDefault="00AC1DE6" w:rsidP="00AC1DE6">
      <w:pPr>
        <w:pStyle w:val="Heading2"/>
        <w:rPr>
          <w:b w:val="0"/>
          <w:color w:val="auto"/>
          <w:sz w:val="28"/>
          <w:szCs w:val="28"/>
          <w:lang w:val="en-US"/>
        </w:rPr>
      </w:pPr>
      <w:r w:rsidRPr="00C01F80">
        <w:rPr>
          <w:color w:val="auto"/>
          <w:sz w:val="28"/>
          <w:szCs w:val="28"/>
          <w:lang w:val="en-US"/>
        </w:rPr>
        <w:t>1.5 Hypothesis</w:t>
      </w:r>
      <w:bookmarkEnd w:id="23"/>
      <w:bookmarkEnd w:id="24"/>
    </w:p>
    <w:p w:rsidR="00AC1DE6" w:rsidRPr="00C01F80" w:rsidRDefault="00AC1DE6" w:rsidP="00AC1DE6">
      <w:pPr>
        <w:spacing w:line="360" w:lineRule="auto"/>
        <w:jc w:val="both"/>
        <w:rPr>
          <w:b/>
          <w:sz w:val="28"/>
          <w:szCs w:val="28"/>
          <w:lang w:val="en-US"/>
        </w:rPr>
      </w:pPr>
    </w:p>
    <w:p w:rsidR="00AC1DE6" w:rsidRPr="00C01F80" w:rsidRDefault="00AC1DE6" w:rsidP="00AC1DE6">
      <w:pPr>
        <w:numPr>
          <w:ilvl w:val="0"/>
          <w:numId w:val="8"/>
        </w:numPr>
        <w:spacing w:line="360" w:lineRule="auto"/>
        <w:jc w:val="both"/>
        <w:rPr>
          <w:sz w:val="28"/>
          <w:szCs w:val="28"/>
          <w:lang w:val="en-US"/>
        </w:rPr>
      </w:pPr>
      <w:r w:rsidRPr="00C01F80">
        <w:rPr>
          <w:sz w:val="28"/>
          <w:szCs w:val="28"/>
          <w:lang w:val="en-US"/>
        </w:rPr>
        <w:t>Brucellosis patients are regular consumers of milk and meat.</w:t>
      </w:r>
    </w:p>
    <w:p w:rsidR="00AC1DE6" w:rsidRPr="00C01F80" w:rsidRDefault="00AC1DE6" w:rsidP="00AC1DE6">
      <w:pPr>
        <w:numPr>
          <w:ilvl w:val="0"/>
          <w:numId w:val="8"/>
        </w:numPr>
        <w:spacing w:line="360" w:lineRule="auto"/>
        <w:jc w:val="both"/>
        <w:rPr>
          <w:sz w:val="28"/>
          <w:szCs w:val="28"/>
          <w:lang w:val="en-US"/>
        </w:rPr>
      </w:pPr>
      <w:r w:rsidRPr="00C01F80">
        <w:rPr>
          <w:i/>
          <w:sz w:val="28"/>
          <w:szCs w:val="28"/>
          <w:lang w:val="en-US"/>
        </w:rPr>
        <w:t>B. melitensis</w:t>
      </w:r>
      <w:r w:rsidRPr="00C01F80">
        <w:rPr>
          <w:sz w:val="28"/>
          <w:szCs w:val="28"/>
          <w:lang w:val="en-US"/>
        </w:rPr>
        <w:t xml:space="preserve"> and </w:t>
      </w:r>
      <w:r w:rsidRPr="00C01F80">
        <w:rPr>
          <w:i/>
          <w:sz w:val="28"/>
          <w:szCs w:val="28"/>
          <w:lang w:val="en-US"/>
        </w:rPr>
        <w:t>B. abortus</w:t>
      </w:r>
      <w:r w:rsidRPr="00C01F80">
        <w:rPr>
          <w:sz w:val="28"/>
          <w:szCs w:val="28"/>
          <w:lang w:val="en-US"/>
        </w:rPr>
        <w:t xml:space="preserve"> are the main species affecting humans.</w:t>
      </w:r>
    </w:p>
    <w:p w:rsidR="00AC1DE6" w:rsidRPr="00C01F80" w:rsidRDefault="00AC1DE6" w:rsidP="00AC1DE6">
      <w:pPr>
        <w:numPr>
          <w:ilvl w:val="0"/>
          <w:numId w:val="8"/>
        </w:numPr>
        <w:spacing w:line="360" w:lineRule="auto"/>
        <w:jc w:val="both"/>
        <w:rPr>
          <w:sz w:val="28"/>
          <w:szCs w:val="28"/>
          <w:lang w:val="en-US"/>
        </w:rPr>
      </w:pPr>
      <w:r w:rsidRPr="00C01F80">
        <w:rPr>
          <w:sz w:val="28"/>
          <w:szCs w:val="28"/>
          <w:lang w:val="en-US"/>
        </w:rPr>
        <w:t>Brucellosis is more prevalent among the male population.</w:t>
      </w:r>
    </w:p>
    <w:p w:rsidR="00AC1DE6" w:rsidRPr="00C01F80" w:rsidRDefault="00AC1DE6" w:rsidP="00AC1DE6">
      <w:pPr>
        <w:tabs>
          <w:tab w:val="left" w:pos="2715"/>
        </w:tabs>
        <w:spacing w:line="360" w:lineRule="auto"/>
        <w:ind w:firstLine="2715"/>
        <w:jc w:val="both"/>
        <w:rPr>
          <w:b/>
          <w:sz w:val="28"/>
          <w:szCs w:val="28"/>
          <w:lang w:val="en-US"/>
        </w:rPr>
      </w:pPr>
    </w:p>
    <w:p w:rsidR="00AC1DE6" w:rsidRPr="00C01F80" w:rsidRDefault="00AC1DE6" w:rsidP="00AC1DE6">
      <w:pPr>
        <w:pStyle w:val="Heading2"/>
        <w:rPr>
          <w:b w:val="0"/>
          <w:color w:val="auto"/>
          <w:sz w:val="28"/>
          <w:szCs w:val="28"/>
          <w:lang w:val="en-US"/>
        </w:rPr>
      </w:pPr>
      <w:bookmarkStart w:id="25" w:name="_Toc498244068"/>
      <w:bookmarkStart w:id="26" w:name="_Toc498244656"/>
      <w:r w:rsidRPr="00C01F80">
        <w:rPr>
          <w:color w:val="auto"/>
          <w:sz w:val="28"/>
          <w:szCs w:val="28"/>
          <w:lang w:val="en-US"/>
        </w:rPr>
        <w:t>1.6 Research Questions</w:t>
      </w:r>
      <w:bookmarkEnd w:id="25"/>
      <w:bookmarkEnd w:id="26"/>
    </w:p>
    <w:p w:rsidR="00AC1DE6" w:rsidRPr="00C01F80" w:rsidRDefault="00AC1DE6" w:rsidP="00AC1DE6">
      <w:pPr>
        <w:spacing w:line="360" w:lineRule="auto"/>
        <w:jc w:val="both"/>
        <w:rPr>
          <w:b/>
          <w:sz w:val="28"/>
          <w:szCs w:val="28"/>
          <w:lang w:val="en-US"/>
        </w:rPr>
      </w:pPr>
    </w:p>
    <w:p w:rsidR="00AC1DE6" w:rsidRPr="00C01F80" w:rsidRDefault="00AC1DE6" w:rsidP="00AC1DE6">
      <w:pPr>
        <w:numPr>
          <w:ilvl w:val="1"/>
          <w:numId w:val="7"/>
        </w:numPr>
        <w:spacing w:line="360" w:lineRule="auto"/>
        <w:jc w:val="both"/>
        <w:rPr>
          <w:sz w:val="28"/>
          <w:szCs w:val="28"/>
          <w:lang w:val="en-US"/>
        </w:rPr>
      </w:pPr>
      <w:r w:rsidRPr="00C01F80">
        <w:rPr>
          <w:sz w:val="28"/>
          <w:szCs w:val="28"/>
          <w:lang w:val="en-US"/>
        </w:rPr>
        <w:t>What is the most prevalent species in Kendu Adventist Hospital?</w:t>
      </w:r>
    </w:p>
    <w:p w:rsidR="00AC1DE6" w:rsidRPr="00C01F80" w:rsidRDefault="000D6A20" w:rsidP="00AC1DE6">
      <w:pPr>
        <w:numPr>
          <w:ilvl w:val="1"/>
          <w:numId w:val="7"/>
        </w:numPr>
        <w:spacing w:line="360" w:lineRule="auto"/>
        <w:jc w:val="both"/>
        <w:rPr>
          <w:sz w:val="28"/>
          <w:szCs w:val="28"/>
          <w:lang w:val="en-US"/>
        </w:rPr>
      </w:pPr>
      <w:proofErr w:type="gramStart"/>
      <w:r>
        <w:rPr>
          <w:sz w:val="28"/>
          <w:szCs w:val="28"/>
          <w:lang w:val="en-US"/>
        </w:rPr>
        <w:t>Are</w:t>
      </w:r>
      <w:proofErr w:type="gramEnd"/>
      <w:r w:rsidR="00AC1DE6" w:rsidRPr="00C01F80">
        <w:rPr>
          <w:sz w:val="28"/>
          <w:szCs w:val="28"/>
          <w:lang w:val="en-US"/>
        </w:rPr>
        <w:t xml:space="preserve"> consumption of infected meat and milk leading risk factors of brucellosis in Kenya?</w:t>
      </w:r>
    </w:p>
    <w:p w:rsidR="00AC1DE6" w:rsidRPr="00C01F80" w:rsidRDefault="00AC1DE6" w:rsidP="00AC1DE6">
      <w:pPr>
        <w:numPr>
          <w:ilvl w:val="1"/>
          <w:numId w:val="7"/>
        </w:numPr>
        <w:spacing w:line="360" w:lineRule="auto"/>
        <w:jc w:val="both"/>
        <w:rPr>
          <w:sz w:val="28"/>
          <w:szCs w:val="28"/>
          <w:lang w:val="en-US"/>
        </w:rPr>
      </w:pPr>
      <w:r w:rsidRPr="00C01F80">
        <w:rPr>
          <w:sz w:val="28"/>
          <w:szCs w:val="28"/>
          <w:lang w:val="en-US"/>
        </w:rPr>
        <w:t>How can brucellosis be treated and prevented?</w:t>
      </w:r>
    </w:p>
    <w:p w:rsidR="00AC1DE6" w:rsidRPr="00C01F80" w:rsidRDefault="00AC1DE6" w:rsidP="00AC1DE6">
      <w:pPr>
        <w:numPr>
          <w:ilvl w:val="1"/>
          <w:numId w:val="7"/>
        </w:numPr>
        <w:spacing w:line="360" w:lineRule="auto"/>
        <w:jc w:val="both"/>
        <w:rPr>
          <w:sz w:val="28"/>
          <w:szCs w:val="28"/>
          <w:lang w:val="en-US"/>
        </w:rPr>
      </w:pPr>
      <w:r w:rsidRPr="00C01F80">
        <w:rPr>
          <w:sz w:val="28"/>
          <w:szCs w:val="28"/>
          <w:lang w:val="en-US"/>
        </w:rPr>
        <w:t>Is it true that brucellosis is more prevalent in a particular gender? If yes, then why?</w:t>
      </w:r>
    </w:p>
    <w:p w:rsidR="00AC1DE6" w:rsidRPr="00C01F80" w:rsidRDefault="00AC1DE6" w:rsidP="00AC1DE6">
      <w:pPr>
        <w:spacing w:after="160" w:line="259" w:lineRule="auto"/>
        <w:rPr>
          <w:b/>
          <w:sz w:val="28"/>
          <w:szCs w:val="28"/>
          <w:lang w:val="en-US"/>
        </w:rPr>
      </w:pPr>
      <w:r w:rsidRPr="00C01F80">
        <w:rPr>
          <w:b/>
          <w:sz w:val="28"/>
          <w:szCs w:val="28"/>
          <w:lang w:val="en-US"/>
        </w:rPr>
        <w:br w:type="page"/>
      </w:r>
    </w:p>
    <w:p w:rsidR="00AC1DE6" w:rsidRPr="00A04F55" w:rsidRDefault="00AC1DE6" w:rsidP="00AC1DE6">
      <w:pPr>
        <w:pStyle w:val="Heading1"/>
        <w:rPr>
          <w:b/>
          <w:sz w:val="28"/>
          <w:szCs w:val="28"/>
          <w:u w:val="single"/>
          <w:lang w:val="en-US"/>
        </w:rPr>
      </w:pPr>
      <w:bookmarkStart w:id="27" w:name="_Toc498244657"/>
      <w:r w:rsidRPr="00A04F55">
        <w:rPr>
          <w:b/>
          <w:color w:val="auto"/>
          <w:sz w:val="28"/>
          <w:szCs w:val="28"/>
          <w:u w:val="single"/>
          <w:lang w:val="en-US"/>
        </w:rPr>
        <w:lastRenderedPageBreak/>
        <w:t>2.0 Chapter Two</w:t>
      </w:r>
      <w:bookmarkEnd w:id="27"/>
    </w:p>
    <w:p w:rsidR="00AC1DE6" w:rsidRPr="00B75830" w:rsidRDefault="00AC1DE6" w:rsidP="00AC1DE6">
      <w:pPr>
        <w:pStyle w:val="Heading2"/>
        <w:rPr>
          <w:b w:val="0"/>
          <w:color w:val="000000" w:themeColor="text1"/>
          <w:sz w:val="28"/>
          <w:szCs w:val="28"/>
          <w:u w:val="single"/>
          <w:lang w:val="en-US"/>
        </w:rPr>
      </w:pPr>
      <w:bookmarkStart w:id="28" w:name="_Toc498244071"/>
      <w:bookmarkStart w:id="29" w:name="_Toc498244658"/>
      <w:r w:rsidRPr="00B75830">
        <w:rPr>
          <w:color w:val="000000" w:themeColor="text1"/>
          <w:sz w:val="28"/>
          <w:szCs w:val="28"/>
          <w:lang w:val="en-US"/>
        </w:rPr>
        <w:t>2.1 Introduction</w:t>
      </w:r>
      <w:bookmarkEnd w:id="28"/>
      <w:bookmarkEnd w:id="29"/>
    </w:p>
    <w:p w:rsidR="00AC1DE6" w:rsidRPr="00A04F55" w:rsidRDefault="00AC1DE6" w:rsidP="00AC1DE6">
      <w:pPr>
        <w:spacing w:line="360" w:lineRule="auto"/>
        <w:jc w:val="both"/>
        <w:rPr>
          <w:sz w:val="28"/>
          <w:szCs w:val="28"/>
          <w:lang w:val="en-US"/>
        </w:rPr>
      </w:pPr>
    </w:p>
    <w:p w:rsidR="00AC1DE6" w:rsidRPr="00A04F55" w:rsidRDefault="00AC1DE6" w:rsidP="00AC1DE6">
      <w:pPr>
        <w:autoSpaceDE w:val="0"/>
        <w:autoSpaceDN w:val="0"/>
        <w:adjustRightInd w:val="0"/>
        <w:spacing w:line="360" w:lineRule="auto"/>
        <w:jc w:val="both"/>
        <w:rPr>
          <w:sz w:val="28"/>
          <w:szCs w:val="28"/>
          <w:lang w:val="en-US" w:eastAsia="en-US"/>
        </w:rPr>
      </w:pPr>
      <w:r w:rsidRPr="00A04F55">
        <w:rPr>
          <w:i/>
          <w:iCs/>
          <w:sz w:val="28"/>
          <w:szCs w:val="28"/>
          <w:lang w:val="en-US" w:eastAsia="en-US"/>
        </w:rPr>
        <w:t xml:space="preserve">Brucella </w:t>
      </w:r>
      <w:r w:rsidRPr="00A04F55">
        <w:rPr>
          <w:sz w:val="28"/>
          <w:szCs w:val="28"/>
          <w:lang w:val="en-US" w:eastAsia="en-US"/>
        </w:rPr>
        <w:t xml:space="preserve">species are obligate intracellular pathogens which are found in animals. The </w:t>
      </w:r>
      <w:r w:rsidR="00BB1FDF" w:rsidRPr="00A04F55">
        <w:rPr>
          <w:sz w:val="28"/>
          <w:szCs w:val="28"/>
          <w:lang w:val="en-US" w:eastAsia="en-US"/>
        </w:rPr>
        <w:t>bacteria cause</w:t>
      </w:r>
      <w:r w:rsidRPr="00A04F55">
        <w:rPr>
          <w:sz w:val="28"/>
          <w:szCs w:val="28"/>
          <w:lang w:val="en-US" w:eastAsia="en-US"/>
        </w:rPr>
        <w:t xml:space="preserve"> brucellosis in humans which is characterized by undulating fever. The infection is primarily caused by contact with infected animals or animal products, especially unpasteurized milk and other milk products. Cheese made from unpasteurized goats’ milk is a common vehicle. After the initial infection, a chronic stage may develop characterized by weakness, aches and pains, low-grade fever, nervousness, and other nonspecific manifestations compatible with psychoneurotic symptoms. </w:t>
      </w:r>
      <w:r w:rsidRPr="00A04F55">
        <w:rPr>
          <w:i/>
          <w:sz w:val="28"/>
          <w:szCs w:val="28"/>
          <w:lang w:val="en-US" w:eastAsia="en-US"/>
        </w:rPr>
        <w:t>Brucellae</w:t>
      </w:r>
      <w:r w:rsidRPr="00A04F55">
        <w:rPr>
          <w:sz w:val="28"/>
          <w:szCs w:val="28"/>
          <w:lang w:val="en-US" w:eastAsia="en-US"/>
        </w:rPr>
        <w:t xml:space="preserve"> cannot be isolated from the patient at this stage, but the agglutinin titer may be high. The diagnosis of “chronic brucellosis” is difficult to establish with certainty unless local lesions are present.</w:t>
      </w:r>
    </w:p>
    <w:p w:rsidR="00AC1DE6" w:rsidRPr="00A04F55" w:rsidRDefault="00AC1DE6" w:rsidP="00AC1DE6">
      <w:pPr>
        <w:autoSpaceDE w:val="0"/>
        <w:autoSpaceDN w:val="0"/>
        <w:adjustRightInd w:val="0"/>
        <w:spacing w:line="360" w:lineRule="auto"/>
        <w:jc w:val="both"/>
        <w:rPr>
          <w:sz w:val="28"/>
          <w:szCs w:val="28"/>
          <w:lang w:val="en-US" w:eastAsia="en-US"/>
        </w:rPr>
      </w:pPr>
    </w:p>
    <w:p w:rsidR="00AC1DE6" w:rsidRPr="00A04F55" w:rsidRDefault="00AC1DE6" w:rsidP="00AC1DE6">
      <w:pPr>
        <w:autoSpaceDE w:val="0"/>
        <w:autoSpaceDN w:val="0"/>
        <w:adjustRightInd w:val="0"/>
        <w:spacing w:line="360" w:lineRule="auto"/>
        <w:jc w:val="both"/>
        <w:rPr>
          <w:sz w:val="28"/>
          <w:szCs w:val="28"/>
          <w:lang w:val="en-US" w:eastAsia="en-US"/>
        </w:rPr>
      </w:pPr>
      <w:r w:rsidRPr="00A04F55">
        <w:rPr>
          <w:sz w:val="28"/>
          <w:szCs w:val="28"/>
          <w:lang w:val="en-US" w:eastAsia="en-US"/>
        </w:rPr>
        <w:t>The organisms progress from the portal of entry via lymphatic channels and regional lymph nodes to the thoracic duct and the bloodstream. They are then distributed to the parenchymatous organs. The lymphatic tissue, liver, spleen, bone marrow and other parts of reticuloendothelial system may have abscess that develop from granulomatous nodules. The brucellae are particularly intracellular in such lesions.</w:t>
      </w:r>
      <w:r w:rsidRPr="00A04F55">
        <w:rPr>
          <w:sz w:val="28"/>
          <w:szCs w:val="28"/>
          <w:lang w:val="en-US"/>
        </w:rPr>
        <w:t xml:space="preserve"> After invasion by the bacteria, the body responds by producing </w:t>
      </w:r>
      <w:proofErr w:type="spellStart"/>
      <w:r w:rsidRPr="00A04F55">
        <w:rPr>
          <w:sz w:val="28"/>
          <w:szCs w:val="28"/>
          <w:lang w:val="en-US"/>
        </w:rPr>
        <w:t>IgM</w:t>
      </w:r>
      <w:proofErr w:type="spellEnd"/>
      <w:r w:rsidRPr="00A04F55">
        <w:rPr>
          <w:sz w:val="28"/>
          <w:szCs w:val="28"/>
          <w:lang w:val="en-US"/>
        </w:rPr>
        <w:t xml:space="preserve"> antibodies. </w:t>
      </w:r>
      <w:proofErr w:type="spellStart"/>
      <w:r w:rsidRPr="00A04F55">
        <w:rPr>
          <w:sz w:val="28"/>
          <w:szCs w:val="28"/>
          <w:lang w:val="en-US" w:eastAsia="en-US"/>
        </w:rPr>
        <w:t>IgM</w:t>
      </w:r>
      <w:proofErr w:type="spellEnd"/>
      <w:r w:rsidRPr="00A04F55">
        <w:rPr>
          <w:sz w:val="28"/>
          <w:szCs w:val="28"/>
          <w:lang w:val="en-US" w:eastAsia="en-US"/>
        </w:rPr>
        <w:t xml:space="preserve"> antibody levels rise during the first week of acute illness, peak at 3 months, and may persist during chronic disease. Even with appropriate antibiotic therapy, high </w:t>
      </w:r>
      <w:proofErr w:type="spellStart"/>
      <w:r w:rsidRPr="00A04F55">
        <w:rPr>
          <w:sz w:val="28"/>
          <w:szCs w:val="28"/>
          <w:lang w:val="en-US" w:eastAsia="en-US"/>
        </w:rPr>
        <w:t>IgM</w:t>
      </w:r>
      <w:proofErr w:type="spellEnd"/>
      <w:r w:rsidRPr="00A04F55">
        <w:rPr>
          <w:sz w:val="28"/>
          <w:szCs w:val="28"/>
          <w:lang w:val="en-US" w:eastAsia="en-US"/>
        </w:rPr>
        <w:t xml:space="preserve"> levels may persist for up to 2 years in a small percentage of patients. IgG antibody levels rise about 3 weeks after onset of acute disease, peak at 6–8 weeks, and remain high during chronic disease. </w:t>
      </w:r>
      <w:proofErr w:type="spellStart"/>
      <w:r w:rsidRPr="00A04F55">
        <w:rPr>
          <w:sz w:val="28"/>
          <w:szCs w:val="28"/>
          <w:lang w:val="en-US" w:eastAsia="en-US"/>
        </w:rPr>
        <w:t>IgA</w:t>
      </w:r>
      <w:proofErr w:type="spellEnd"/>
      <w:r w:rsidRPr="00A04F55">
        <w:rPr>
          <w:sz w:val="28"/>
          <w:szCs w:val="28"/>
          <w:lang w:val="en-US" w:eastAsia="en-US"/>
        </w:rPr>
        <w:t xml:space="preserve"> levels parallel the IgG levels.</w:t>
      </w:r>
    </w:p>
    <w:p w:rsidR="00AC1DE6" w:rsidRPr="00A04F55" w:rsidRDefault="00AC1DE6" w:rsidP="00AC1DE6">
      <w:pPr>
        <w:spacing w:after="160" w:line="259" w:lineRule="auto"/>
        <w:rPr>
          <w:sz w:val="28"/>
          <w:szCs w:val="28"/>
          <w:lang w:val="en-US"/>
        </w:rPr>
      </w:pPr>
    </w:p>
    <w:p w:rsidR="00AC1DE6" w:rsidRPr="00B75830" w:rsidRDefault="00AC1DE6" w:rsidP="00AC1DE6">
      <w:pPr>
        <w:pStyle w:val="Heading2"/>
        <w:rPr>
          <w:b w:val="0"/>
          <w:color w:val="000000" w:themeColor="text1"/>
          <w:sz w:val="28"/>
          <w:szCs w:val="28"/>
          <w:lang w:val="en-AU"/>
        </w:rPr>
      </w:pPr>
      <w:bookmarkStart w:id="30" w:name="_Toc498244072"/>
      <w:bookmarkStart w:id="31" w:name="_Toc498244659"/>
      <w:r w:rsidRPr="00B75830">
        <w:rPr>
          <w:color w:val="000000" w:themeColor="text1"/>
          <w:sz w:val="28"/>
          <w:szCs w:val="28"/>
          <w:lang w:val="en-AU"/>
        </w:rPr>
        <w:lastRenderedPageBreak/>
        <w:t>2.2. Epidemiology</w:t>
      </w:r>
      <w:bookmarkEnd w:id="30"/>
      <w:bookmarkEnd w:id="31"/>
    </w:p>
    <w:p w:rsidR="00AC1DE6" w:rsidRPr="00A04F55" w:rsidRDefault="00AC1DE6" w:rsidP="00AC1DE6">
      <w:pPr>
        <w:autoSpaceDE w:val="0"/>
        <w:autoSpaceDN w:val="0"/>
        <w:adjustRightInd w:val="0"/>
        <w:spacing w:line="360" w:lineRule="auto"/>
        <w:jc w:val="both"/>
        <w:rPr>
          <w:sz w:val="28"/>
          <w:szCs w:val="28"/>
        </w:rPr>
      </w:pPr>
    </w:p>
    <w:p w:rsidR="00AC1DE6" w:rsidRPr="00A04F55" w:rsidRDefault="00AC1DE6" w:rsidP="00AC1DE6">
      <w:pPr>
        <w:autoSpaceDE w:val="0"/>
        <w:autoSpaceDN w:val="0"/>
        <w:adjustRightInd w:val="0"/>
        <w:spacing w:line="360" w:lineRule="auto"/>
        <w:jc w:val="both"/>
        <w:rPr>
          <w:sz w:val="28"/>
          <w:szCs w:val="28"/>
          <w:lang w:val="en-GB"/>
        </w:rPr>
      </w:pPr>
      <w:r w:rsidRPr="00A04F55">
        <w:rPr>
          <w:sz w:val="28"/>
          <w:szCs w:val="28"/>
          <w:lang w:val="en-GB"/>
        </w:rPr>
        <w:t>Annually, there are more than 500,000 new brucellosis cases worldwide every year (WHO, cited in Wu et al.</w:t>
      </w:r>
      <w:proofErr w:type="gramStart"/>
      <w:r w:rsidRPr="00A04F55">
        <w:rPr>
          <w:sz w:val="28"/>
          <w:szCs w:val="28"/>
          <w:lang w:val="en-GB"/>
        </w:rPr>
        <w:t>,2013</w:t>
      </w:r>
      <w:proofErr w:type="gramEnd"/>
      <w:r w:rsidRPr="00A04F55">
        <w:rPr>
          <w:sz w:val="28"/>
          <w:szCs w:val="28"/>
          <w:lang w:val="en-GB"/>
        </w:rPr>
        <w:t>).</w:t>
      </w:r>
      <w:r w:rsidRPr="00A04F55">
        <w:rPr>
          <w:sz w:val="28"/>
          <w:szCs w:val="28"/>
        </w:rPr>
        <w:t xml:space="preserve"> </w:t>
      </w:r>
      <w:r w:rsidRPr="00A04F55">
        <w:rPr>
          <w:sz w:val="28"/>
          <w:szCs w:val="28"/>
          <w:lang w:val="en-GB"/>
        </w:rPr>
        <w:t xml:space="preserve">Ahmed et al. (2010) conducted a study in Libya and found </w:t>
      </w:r>
      <w:proofErr w:type="spellStart"/>
      <w:r w:rsidRPr="00A04F55">
        <w:rPr>
          <w:i/>
          <w:sz w:val="28"/>
          <w:szCs w:val="28"/>
          <w:lang w:val="en-GB"/>
        </w:rPr>
        <w:t>Brucella</w:t>
      </w:r>
      <w:proofErr w:type="spellEnd"/>
      <w:r w:rsidRPr="00A04F55">
        <w:rPr>
          <w:i/>
          <w:sz w:val="28"/>
          <w:szCs w:val="28"/>
          <w:lang w:val="en-GB"/>
        </w:rPr>
        <w:t xml:space="preserve"> </w:t>
      </w:r>
      <w:proofErr w:type="spellStart"/>
      <w:r w:rsidRPr="00A04F55">
        <w:rPr>
          <w:sz w:val="28"/>
          <w:szCs w:val="28"/>
          <w:lang w:val="en-GB"/>
        </w:rPr>
        <w:t>seroprevalence</w:t>
      </w:r>
      <w:proofErr w:type="spellEnd"/>
      <w:r w:rsidRPr="00A04F55">
        <w:rPr>
          <w:sz w:val="28"/>
          <w:szCs w:val="28"/>
          <w:lang w:val="en-GB"/>
        </w:rPr>
        <w:t xml:space="preserve"> in humans and found </w:t>
      </w:r>
      <w:proofErr w:type="spellStart"/>
      <w:r w:rsidRPr="00A04F55">
        <w:rPr>
          <w:sz w:val="28"/>
          <w:szCs w:val="28"/>
          <w:lang w:val="en-GB"/>
        </w:rPr>
        <w:t>seropositivity</w:t>
      </w:r>
      <w:proofErr w:type="spellEnd"/>
      <w:r w:rsidRPr="00A04F55">
        <w:rPr>
          <w:sz w:val="28"/>
          <w:szCs w:val="28"/>
          <w:lang w:val="en-GB"/>
        </w:rPr>
        <w:t xml:space="preserve"> of 40% with 43% positive for </w:t>
      </w:r>
      <w:proofErr w:type="spellStart"/>
      <w:r w:rsidRPr="00A04F55">
        <w:rPr>
          <w:sz w:val="28"/>
          <w:szCs w:val="28"/>
          <w:lang w:val="en-GB"/>
        </w:rPr>
        <w:t>IgM</w:t>
      </w:r>
      <w:proofErr w:type="spellEnd"/>
      <w:r w:rsidRPr="00A04F55">
        <w:rPr>
          <w:sz w:val="28"/>
          <w:szCs w:val="28"/>
          <w:lang w:val="en-GB"/>
        </w:rPr>
        <w:t>.</w:t>
      </w:r>
      <w:r w:rsidRPr="00A04F55">
        <w:rPr>
          <w:sz w:val="28"/>
          <w:szCs w:val="28"/>
        </w:rPr>
        <w:t xml:space="preserve"> </w:t>
      </w:r>
      <w:r w:rsidRPr="00A04F55">
        <w:rPr>
          <w:sz w:val="28"/>
          <w:szCs w:val="28"/>
          <w:lang w:val="en-GB"/>
        </w:rPr>
        <w:t>Studies in Kenya have reported a prevalence range of between 5% - 45% in livestock as well as over 20% in humans in selected regions (</w:t>
      </w:r>
      <w:proofErr w:type="spellStart"/>
      <w:r w:rsidRPr="00A04F55">
        <w:rPr>
          <w:sz w:val="28"/>
          <w:szCs w:val="28"/>
          <w:lang w:val="en-GB"/>
        </w:rPr>
        <w:t>Ogola</w:t>
      </w:r>
      <w:proofErr w:type="spellEnd"/>
      <w:r w:rsidRPr="00A04F55">
        <w:rPr>
          <w:sz w:val="28"/>
          <w:szCs w:val="28"/>
          <w:lang w:val="en-GB"/>
        </w:rPr>
        <w:t xml:space="preserve"> et al.</w:t>
      </w:r>
      <w:proofErr w:type="gramStart"/>
      <w:r w:rsidRPr="00A04F55">
        <w:rPr>
          <w:sz w:val="28"/>
          <w:szCs w:val="28"/>
          <w:lang w:val="en-GB"/>
        </w:rPr>
        <w:t>,2014</w:t>
      </w:r>
      <w:proofErr w:type="gramEnd"/>
      <w:r w:rsidRPr="00A04F55">
        <w:rPr>
          <w:sz w:val="28"/>
          <w:szCs w:val="28"/>
          <w:lang w:val="en-GB"/>
        </w:rPr>
        <w:t>).</w:t>
      </w:r>
    </w:p>
    <w:p w:rsidR="00AC1DE6" w:rsidRPr="00A04F55" w:rsidRDefault="00AC1DE6" w:rsidP="00AC1DE6">
      <w:pPr>
        <w:autoSpaceDE w:val="0"/>
        <w:autoSpaceDN w:val="0"/>
        <w:adjustRightInd w:val="0"/>
        <w:spacing w:line="360" w:lineRule="auto"/>
        <w:jc w:val="both"/>
        <w:rPr>
          <w:sz w:val="28"/>
          <w:szCs w:val="28"/>
          <w:lang w:val="en-GB"/>
        </w:rPr>
      </w:pPr>
      <w:r w:rsidRPr="00A04F55">
        <w:rPr>
          <w:sz w:val="28"/>
          <w:szCs w:val="28"/>
        </w:rPr>
        <w:t>Brucellosis is endemic in parts of the worldwhere brucellosis in animals has not yet been eradicated.It is endemic in the developing areas of the Mediterranean Region, Middle East, western Asiaand parts of Africa and Latin America</w:t>
      </w:r>
      <w:r w:rsidRPr="00A04F55">
        <w:rPr>
          <w:sz w:val="28"/>
          <w:szCs w:val="28"/>
          <w:lang w:val="en-GB"/>
        </w:rPr>
        <w:t xml:space="preserve">. </w:t>
      </w:r>
    </w:p>
    <w:p w:rsidR="00AC1DE6" w:rsidRPr="00B75830" w:rsidRDefault="00AC1DE6" w:rsidP="00AC1DE6">
      <w:pPr>
        <w:pStyle w:val="Heading2"/>
        <w:rPr>
          <w:b w:val="0"/>
          <w:color w:val="000000" w:themeColor="text1"/>
          <w:sz w:val="28"/>
          <w:szCs w:val="28"/>
          <w:lang w:val="en-US" w:eastAsia="en-US"/>
        </w:rPr>
      </w:pPr>
      <w:bookmarkStart w:id="32" w:name="_Toc498244073"/>
      <w:bookmarkStart w:id="33" w:name="_Toc498244660"/>
      <w:r w:rsidRPr="00B75830">
        <w:rPr>
          <w:color w:val="000000" w:themeColor="text1"/>
          <w:sz w:val="28"/>
          <w:szCs w:val="28"/>
          <w:lang w:val="en-US"/>
        </w:rPr>
        <w:t>2.3 Pathogenesis</w:t>
      </w:r>
      <w:bookmarkEnd w:id="32"/>
      <w:bookmarkEnd w:id="33"/>
    </w:p>
    <w:p w:rsidR="00AC1DE6" w:rsidRPr="00A04F55" w:rsidRDefault="00AC1DE6" w:rsidP="00AC1DE6">
      <w:pPr>
        <w:autoSpaceDE w:val="0"/>
        <w:autoSpaceDN w:val="0"/>
        <w:adjustRightInd w:val="0"/>
        <w:spacing w:line="360" w:lineRule="auto"/>
        <w:jc w:val="both"/>
        <w:rPr>
          <w:sz w:val="28"/>
          <w:szCs w:val="28"/>
          <w:lang w:val="en-US" w:eastAsia="en-US"/>
        </w:rPr>
      </w:pPr>
    </w:p>
    <w:p w:rsidR="00AC1DE6" w:rsidRPr="00A04F55" w:rsidRDefault="00AC1DE6" w:rsidP="00AC1DE6">
      <w:pPr>
        <w:autoSpaceDE w:val="0"/>
        <w:autoSpaceDN w:val="0"/>
        <w:adjustRightInd w:val="0"/>
        <w:spacing w:line="360" w:lineRule="auto"/>
        <w:jc w:val="both"/>
        <w:rPr>
          <w:sz w:val="28"/>
          <w:szCs w:val="28"/>
          <w:lang w:val="en-US" w:eastAsia="en-US"/>
        </w:rPr>
      </w:pPr>
      <w:r w:rsidRPr="00A04F55">
        <w:rPr>
          <w:sz w:val="28"/>
          <w:szCs w:val="28"/>
          <w:lang w:val="en-US" w:eastAsia="en-US"/>
        </w:rPr>
        <w:t xml:space="preserve">There are various species of </w:t>
      </w:r>
      <w:r w:rsidRPr="00A04F55">
        <w:rPr>
          <w:i/>
          <w:sz w:val="28"/>
          <w:szCs w:val="28"/>
          <w:lang w:val="en-US" w:eastAsia="en-US"/>
        </w:rPr>
        <w:t>Brucellae</w:t>
      </w:r>
      <w:r w:rsidRPr="00A04F55">
        <w:rPr>
          <w:sz w:val="28"/>
          <w:szCs w:val="28"/>
          <w:lang w:val="en-US" w:eastAsia="en-US"/>
        </w:rPr>
        <w:t xml:space="preserve"> that infect animals and humans. Although each species of </w:t>
      </w:r>
      <w:r w:rsidRPr="00A04F55">
        <w:rPr>
          <w:i/>
          <w:iCs/>
          <w:sz w:val="28"/>
          <w:szCs w:val="28"/>
          <w:lang w:val="en-US" w:eastAsia="en-US"/>
        </w:rPr>
        <w:t xml:space="preserve">Brucella </w:t>
      </w:r>
      <w:r w:rsidRPr="00A04F55">
        <w:rPr>
          <w:sz w:val="28"/>
          <w:szCs w:val="28"/>
          <w:lang w:val="en-US" w:eastAsia="en-US"/>
        </w:rPr>
        <w:t>has a preferred host, all can infect a wide variety of animals as well as humans.</w:t>
      </w:r>
    </w:p>
    <w:p w:rsidR="00AC1DE6" w:rsidRPr="00A04F55" w:rsidRDefault="00AC1DE6" w:rsidP="00AC1DE6">
      <w:pPr>
        <w:autoSpaceDE w:val="0"/>
        <w:autoSpaceDN w:val="0"/>
        <w:adjustRightInd w:val="0"/>
        <w:spacing w:line="360" w:lineRule="auto"/>
        <w:jc w:val="both"/>
        <w:rPr>
          <w:sz w:val="28"/>
          <w:szCs w:val="28"/>
          <w:lang w:val="en-US" w:eastAsia="en-US"/>
        </w:rPr>
      </w:pPr>
      <w:r w:rsidRPr="00A04F55">
        <w:rPr>
          <w:sz w:val="28"/>
          <w:szCs w:val="28"/>
          <w:lang w:val="en-US" w:eastAsia="en-US"/>
        </w:rPr>
        <w:t>The common routes of infection in humans are:</w:t>
      </w:r>
    </w:p>
    <w:p w:rsidR="00AC1DE6" w:rsidRPr="00A04F55" w:rsidRDefault="00AC1DE6" w:rsidP="00AC1DE6">
      <w:pPr>
        <w:pStyle w:val="ListParagraph"/>
        <w:numPr>
          <w:ilvl w:val="0"/>
          <w:numId w:val="6"/>
        </w:numPr>
        <w:autoSpaceDE w:val="0"/>
        <w:autoSpaceDN w:val="0"/>
        <w:adjustRightInd w:val="0"/>
        <w:spacing w:line="360" w:lineRule="auto"/>
        <w:jc w:val="both"/>
        <w:rPr>
          <w:sz w:val="28"/>
          <w:szCs w:val="28"/>
          <w:lang w:val="en-US" w:eastAsia="en-US"/>
        </w:rPr>
      </w:pPr>
      <w:r w:rsidRPr="00A04F55">
        <w:rPr>
          <w:sz w:val="28"/>
          <w:szCs w:val="28"/>
          <w:lang w:val="en-US" w:eastAsia="en-US"/>
        </w:rPr>
        <w:t>Intestinal tract, that is ingestion of infected animal products</w:t>
      </w:r>
    </w:p>
    <w:p w:rsidR="00AC1DE6" w:rsidRPr="00A04F55" w:rsidRDefault="00AC1DE6" w:rsidP="00AC1DE6">
      <w:pPr>
        <w:pStyle w:val="ListParagraph"/>
        <w:numPr>
          <w:ilvl w:val="0"/>
          <w:numId w:val="6"/>
        </w:numPr>
        <w:autoSpaceDE w:val="0"/>
        <w:autoSpaceDN w:val="0"/>
        <w:adjustRightInd w:val="0"/>
        <w:spacing w:line="360" w:lineRule="auto"/>
        <w:jc w:val="both"/>
        <w:rPr>
          <w:sz w:val="28"/>
          <w:szCs w:val="28"/>
          <w:lang w:val="en-US" w:eastAsia="en-US"/>
        </w:rPr>
      </w:pPr>
      <w:r w:rsidRPr="00A04F55">
        <w:rPr>
          <w:sz w:val="28"/>
          <w:szCs w:val="28"/>
          <w:lang w:val="en-US" w:eastAsia="en-US"/>
        </w:rPr>
        <w:t>Mucous membranes through droplets in the air</w:t>
      </w:r>
    </w:p>
    <w:p w:rsidR="00AC1DE6" w:rsidRPr="00A04F55" w:rsidRDefault="00AC1DE6" w:rsidP="00AC1DE6">
      <w:pPr>
        <w:pStyle w:val="ListParagraph"/>
        <w:numPr>
          <w:ilvl w:val="0"/>
          <w:numId w:val="6"/>
        </w:numPr>
        <w:autoSpaceDE w:val="0"/>
        <w:autoSpaceDN w:val="0"/>
        <w:adjustRightInd w:val="0"/>
        <w:spacing w:line="360" w:lineRule="auto"/>
        <w:jc w:val="both"/>
        <w:rPr>
          <w:sz w:val="28"/>
          <w:szCs w:val="28"/>
          <w:lang w:val="en-US" w:eastAsia="en-US"/>
        </w:rPr>
      </w:pPr>
      <w:r w:rsidRPr="00A04F55">
        <w:rPr>
          <w:sz w:val="28"/>
          <w:szCs w:val="28"/>
          <w:lang w:val="en-US" w:eastAsia="en-US"/>
        </w:rPr>
        <w:t>Skin through contact with infected tissues of animals.</w:t>
      </w:r>
    </w:p>
    <w:p w:rsidR="00AC1DE6" w:rsidRPr="00A04F55" w:rsidRDefault="00AC1DE6" w:rsidP="00AC1DE6">
      <w:pPr>
        <w:autoSpaceDE w:val="0"/>
        <w:autoSpaceDN w:val="0"/>
        <w:adjustRightInd w:val="0"/>
        <w:spacing w:line="360" w:lineRule="auto"/>
        <w:jc w:val="both"/>
        <w:rPr>
          <w:sz w:val="28"/>
          <w:szCs w:val="28"/>
          <w:lang w:val="en-US" w:eastAsia="en-US"/>
        </w:rPr>
      </w:pPr>
    </w:p>
    <w:p w:rsidR="00AC1DE6" w:rsidRPr="00A04F55" w:rsidRDefault="00AC1DE6" w:rsidP="00AC1DE6">
      <w:pPr>
        <w:autoSpaceDE w:val="0"/>
        <w:autoSpaceDN w:val="0"/>
        <w:adjustRightInd w:val="0"/>
        <w:spacing w:line="360" w:lineRule="auto"/>
        <w:jc w:val="both"/>
        <w:rPr>
          <w:b/>
          <w:sz w:val="28"/>
          <w:szCs w:val="28"/>
          <w:lang w:val="en-US"/>
        </w:rPr>
      </w:pPr>
      <w:r w:rsidRPr="00A04F55">
        <w:rPr>
          <w:sz w:val="28"/>
          <w:szCs w:val="28"/>
          <w:lang w:val="en-US" w:eastAsia="en-US"/>
        </w:rPr>
        <w:t xml:space="preserve">The </w:t>
      </w:r>
      <w:r w:rsidRPr="00A04F55">
        <w:rPr>
          <w:i/>
          <w:sz w:val="28"/>
          <w:szCs w:val="28"/>
          <w:lang w:val="en-US" w:eastAsia="en-US"/>
        </w:rPr>
        <w:t>Brucellae</w:t>
      </w:r>
      <w:r w:rsidRPr="00A04F55">
        <w:rPr>
          <w:sz w:val="28"/>
          <w:szCs w:val="28"/>
          <w:lang w:val="en-US" w:eastAsia="en-US"/>
        </w:rPr>
        <w:t xml:space="preserve"> that infect humans have specific differences in </w:t>
      </w:r>
      <w:proofErr w:type="spellStart"/>
      <w:r w:rsidRPr="00A04F55">
        <w:rPr>
          <w:sz w:val="28"/>
          <w:szCs w:val="28"/>
          <w:lang w:val="en-US" w:eastAsia="en-US"/>
        </w:rPr>
        <w:t>pathogenicity</w:t>
      </w:r>
      <w:proofErr w:type="spellEnd"/>
      <w:r w:rsidRPr="00A04F55">
        <w:rPr>
          <w:sz w:val="28"/>
          <w:szCs w:val="28"/>
          <w:lang w:val="en-US" w:eastAsia="en-US"/>
        </w:rPr>
        <w:t xml:space="preserve">. </w:t>
      </w:r>
      <w:r w:rsidRPr="00A04F55">
        <w:rPr>
          <w:i/>
          <w:iCs/>
          <w:sz w:val="28"/>
          <w:szCs w:val="28"/>
          <w:lang w:val="en-US" w:eastAsia="en-US"/>
        </w:rPr>
        <w:t xml:space="preserve">B abortus </w:t>
      </w:r>
      <w:r w:rsidRPr="00A04F55">
        <w:rPr>
          <w:sz w:val="28"/>
          <w:szCs w:val="28"/>
          <w:lang w:val="en-US" w:eastAsia="en-US"/>
        </w:rPr>
        <w:t xml:space="preserve">usually causes mild disease without </w:t>
      </w:r>
      <w:proofErr w:type="spellStart"/>
      <w:r w:rsidRPr="00A04F55">
        <w:rPr>
          <w:sz w:val="28"/>
          <w:szCs w:val="28"/>
          <w:lang w:val="en-US" w:eastAsia="en-US"/>
        </w:rPr>
        <w:t>suppurative</w:t>
      </w:r>
      <w:proofErr w:type="spellEnd"/>
      <w:r w:rsidRPr="00A04F55">
        <w:rPr>
          <w:sz w:val="28"/>
          <w:szCs w:val="28"/>
          <w:lang w:val="en-US" w:eastAsia="en-US"/>
        </w:rPr>
        <w:t xml:space="preserve"> complications. </w:t>
      </w:r>
      <w:proofErr w:type="spellStart"/>
      <w:r w:rsidRPr="00A04F55">
        <w:rPr>
          <w:sz w:val="28"/>
          <w:szCs w:val="28"/>
          <w:lang w:val="en-US" w:eastAsia="en-US"/>
        </w:rPr>
        <w:t>Noncaseating</w:t>
      </w:r>
      <w:proofErr w:type="spellEnd"/>
      <w:r w:rsidRPr="00A04F55">
        <w:rPr>
          <w:sz w:val="28"/>
          <w:szCs w:val="28"/>
          <w:lang w:val="en-US" w:eastAsia="en-US"/>
        </w:rPr>
        <w:t xml:space="preserve"> </w:t>
      </w:r>
      <w:proofErr w:type="spellStart"/>
      <w:r w:rsidRPr="00A04F55">
        <w:rPr>
          <w:sz w:val="28"/>
          <w:szCs w:val="28"/>
          <w:lang w:val="en-US" w:eastAsia="en-US"/>
        </w:rPr>
        <w:t>granulomas</w:t>
      </w:r>
      <w:proofErr w:type="spellEnd"/>
      <w:r w:rsidRPr="00A04F55">
        <w:rPr>
          <w:sz w:val="28"/>
          <w:szCs w:val="28"/>
          <w:lang w:val="en-US" w:eastAsia="en-US"/>
        </w:rPr>
        <w:t xml:space="preserve"> of the reticuloendothelial system may occur. </w:t>
      </w:r>
      <w:r w:rsidRPr="00A04F55">
        <w:rPr>
          <w:i/>
          <w:iCs/>
          <w:sz w:val="28"/>
          <w:szCs w:val="28"/>
          <w:lang w:val="en-US" w:eastAsia="en-US"/>
        </w:rPr>
        <w:t xml:space="preserve">B canis </w:t>
      </w:r>
      <w:r w:rsidRPr="00A04F55">
        <w:rPr>
          <w:sz w:val="28"/>
          <w:szCs w:val="28"/>
          <w:lang w:val="en-US" w:eastAsia="en-US"/>
        </w:rPr>
        <w:t xml:space="preserve">also causes mild disease. </w:t>
      </w:r>
      <w:r w:rsidRPr="00A04F55">
        <w:rPr>
          <w:i/>
          <w:iCs/>
          <w:sz w:val="28"/>
          <w:szCs w:val="28"/>
          <w:lang w:val="en-US" w:eastAsia="en-US"/>
        </w:rPr>
        <w:t xml:space="preserve">B </w:t>
      </w:r>
      <w:proofErr w:type="gramStart"/>
      <w:r w:rsidRPr="00A04F55">
        <w:rPr>
          <w:i/>
          <w:iCs/>
          <w:sz w:val="28"/>
          <w:szCs w:val="28"/>
          <w:lang w:val="en-US" w:eastAsia="en-US"/>
        </w:rPr>
        <w:t>suis</w:t>
      </w:r>
      <w:proofErr w:type="gramEnd"/>
      <w:r w:rsidRPr="00A04F55">
        <w:rPr>
          <w:i/>
          <w:iCs/>
          <w:sz w:val="28"/>
          <w:szCs w:val="28"/>
          <w:lang w:val="en-US" w:eastAsia="en-US"/>
        </w:rPr>
        <w:t xml:space="preserve"> </w:t>
      </w:r>
      <w:r w:rsidRPr="00A04F55">
        <w:rPr>
          <w:sz w:val="28"/>
          <w:szCs w:val="28"/>
          <w:lang w:val="en-US" w:eastAsia="en-US"/>
        </w:rPr>
        <w:t xml:space="preserve">infection tends to be chronic with </w:t>
      </w:r>
      <w:proofErr w:type="spellStart"/>
      <w:r w:rsidRPr="00A04F55">
        <w:rPr>
          <w:sz w:val="28"/>
          <w:szCs w:val="28"/>
          <w:lang w:val="en-US" w:eastAsia="en-US"/>
        </w:rPr>
        <w:t>suppurative</w:t>
      </w:r>
      <w:proofErr w:type="spellEnd"/>
      <w:r w:rsidRPr="00A04F55">
        <w:rPr>
          <w:sz w:val="28"/>
          <w:szCs w:val="28"/>
          <w:lang w:val="en-US" w:eastAsia="en-US"/>
        </w:rPr>
        <w:t xml:space="preserve"> lesions; </w:t>
      </w:r>
      <w:proofErr w:type="spellStart"/>
      <w:r w:rsidRPr="00A04F55">
        <w:rPr>
          <w:sz w:val="28"/>
          <w:szCs w:val="28"/>
          <w:lang w:val="en-US" w:eastAsia="en-US"/>
        </w:rPr>
        <w:t>caseating</w:t>
      </w:r>
      <w:proofErr w:type="spellEnd"/>
      <w:r w:rsidRPr="00A04F55">
        <w:rPr>
          <w:sz w:val="28"/>
          <w:szCs w:val="28"/>
          <w:lang w:val="en-US" w:eastAsia="en-US"/>
        </w:rPr>
        <w:t xml:space="preserve"> </w:t>
      </w:r>
      <w:proofErr w:type="spellStart"/>
      <w:r w:rsidRPr="00A04F55">
        <w:rPr>
          <w:sz w:val="28"/>
          <w:szCs w:val="28"/>
          <w:lang w:val="en-US" w:eastAsia="en-US"/>
        </w:rPr>
        <w:t>granulomas</w:t>
      </w:r>
      <w:proofErr w:type="spellEnd"/>
      <w:r w:rsidRPr="00A04F55">
        <w:rPr>
          <w:sz w:val="28"/>
          <w:szCs w:val="28"/>
          <w:lang w:val="en-US" w:eastAsia="en-US"/>
        </w:rPr>
        <w:t xml:space="preserve"> may be present. </w:t>
      </w:r>
      <w:r w:rsidRPr="00A04F55">
        <w:rPr>
          <w:i/>
          <w:iCs/>
          <w:sz w:val="28"/>
          <w:szCs w:val="28"/>
          <w:lang w:val="en-US" w:eastAsia="en-US"/>
        </w:rPr>
        <w:t xml:space="preserve">B melitensis </w:t>
      </w:r>
      <w:r w:rsidRPr="00A04F55">
        <w:rPr>
          <w:sz w:val="28"/>
          <w:szCs w:val="28"/>
          <w:lang w:val="en-US" w:eastAsia="en-US"/>
        </w:rPr>
        <w:t xml:space="preserve">infection is more acute and severe. </w:t>
      </w:r>
    </w:p>
    <w:p w:rsidR="00AC1DE6" w:rsidRPr="00A04F55" w:rsidRDefault="00AC1DE6" w:rsidP="00AC1DE6">
      <w:pPr>
        <w:autoSpaceDE w:val="0"/>
        <w:autoSpaceDN w:val="0"/>
        <w:adjustRightInd w:val="0"/>
        <w:spacing w:line="360" w:lineRule="auto"/>
        <w:jc w:val="both"/>
        <w:rPr>
          <w:sz w:val="28"/>
          <w:szCs w:val="28"/>
          <w:lang w:val="en-US" w:eastAsia="en-US"/>
        </w:rPr>
      </w:pPr>
      <w:r w:rsidRPr="00A04F55">
        <w:rPr>
          <w:sz w:val="28"/>
          <w:szCs w:val="28"/>
          <w:lang w:val="en-US" w:eastAsia="en-US"/>
        </w:rPr>
        <w:lastRenderedPageBreak/>
        <w:t xml:space="preserve">The incubation period of brucellosis ranges from 1–4 weeks. The onset is insidious with malaise, fever, weakness, aches and sweat. The fever usually rises in the afternoon; it falls during the night and is accompanied by drenching sweat. There may be gastrointestinal and nervous symptoms. Lymph nodes enlarge and the spleen becomes palpable. Involvement of the liver can result in hepatitis which in turn may be accompanied by jaundice. Deep pain and disturbances of motion particularly in vertebral bodies, suggest </w:t>
      </w:r>
      <w:proofErr w:type="spellStart"/>
      <w:r w:rsidRPr="00A04F55">
        <w:rPr>
          <w:sz w:val="28"/>
          <w:szCs w:val="28"/>
          <w:lang w:val="en-US" w:eastAsia="en-US"/>
        </w:rPr>
        <w:t>osteomyelitis</w:t>
      </w:r>
      <w:proofErr w:type="spellEnd"/>
      <w:r w:rsidRPr="00A04F55">
        <w:rPr>
          <w:sz w:val="28"/>
          <w:szCs w:val="28"/>
          <w:lang w:val="en-US" w:eastAsia="en-US"/>
        </w:rPr>
        <w:t xml:space="preserve">.  These symptoms of generalized </w:t>
      </w:r>
      <w:r w:rsidRPr="00A04F55">
        <w:rPr>
          <w:i/>
          <w:iCs/>
          <w:sz w:val="28"/>
          <w:szCs w:val="28"/>
          <w:lang w:val="en-US" w:eastAsia="en-US"/>
        </w:rPr>
        <w:t xml:space="preserve">Brucella </w:t>
      </w:r>
      <w:r w:rsidRPr="00A04F55">
        <w:rPr>
          <w:sz w:val="28"/>
          <w:szCs w:val="28"/>
          <w:lang w:val="en-US" w:eastAsia="en-US"/>
        </w:rPr>
        <w:t>infection generally subside in weeks or months, although localized lesions and symptoms may continue.</w:t>
      </w:r>
    </w:p>
    <w:p w:rsidR="00AC1DE6" w:rsidRPr="00A04F55" w:rsidRDefault="00AC1DE6" w:rsidP="00AC1DE6">
      <w:pPr>
        <w:autoSpaceDE w:val="0"/>
        <w:autoSpaceDN w:val="0"/>
        <w:adjustRightInd w:val="0"/>
        <w:spacing w:line="360" w:lineRule="auto"/>
        <w:jc w:val="both"/>
        <w:rPr>
          <w:sz w:val="28"/>
          <w:szCs w:val="28"/>
          <w:lang w:val="en-US" w:eastAsia="en-US"/>
        </w:rPr>
      </w:pPr>
    </w:p>
    <w:p w:rsidR="00AC1DE6" w:rsidRPr="00B75830" w:rsidRDefault="00AC1DE6" w:rsidP="00AC1DE6">
      <w:pPr>
        <w:pStyle w:val="Heading2"/>
        <w:rPr>
          <w:b w:val="0"/>
          <w:color w:val="000000" w:themeColor="text1"/>
          <w:sz w:val="28"/>
          <w:szCs w:val="28"/>
          <w:lang w:val="en-US"/>
        </w:rPr>
      </w:pPr>
      <w:bookmarkStart w:id="34" w:name="_Toc498244074"/>
      <w:bookmarkStart w:id="35" w:name="_Toc498244661"/>
      <w:r w:rsidRPr="00B75830">
        <w:rPr>
          <w:color w:val="000000" w:themeColor="text1"/>
          <w:sz w:val="28"/>
          <w:szCs w:val="28"/>
          <w:lang w:val="en-US"/>
        </w:rPr>
        <w:t>2.4Symptoms</w:t>
      </w:r>
      <w:bookmarkEnd w:id="34"/>
      <w:bookmarkEnd w:id="35"/>
    </w:p>
    <w:p w:rsidR="00AC1DE6" w:rsidRPr="00A04F55" w:rsidRDefault="00E7262A" w:rsidP="00AC1DE6">
      <w:pPr>
        <w:spacing w:after="160" w:line="259" w:lineRule="auto"/>
        <w:rPr>
          <w:sz w:val="28"/>
          <w:szCs w:val="28"/>
          <w:lang w:val="en-US"/>
        </w:rPr>
      </w:pPr>
      <w:r>
        <w:rPr>
          <w:sz w:val="28"/>
          <w:szCs w:val="28"/>
          <w:lang w:val="en-US"/>
        </w:rPr>
        <w:t>Generally these</w:t>
      </w:r>
      <w:r w:rsidR="00AC1DE6" w:rsidRPr="00A04F55">
        <w:rPr>
          <w:sz w:val="28"/>
          <w:szCs w:val="28"/>
          <w:lang w:val="en-US"/>
        </w:rPr>
        <w:t xml:space="preserve"> results in the following:</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Rising and falling fever(undulating fever)</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Enlarged lymph nodes, liver and spleen</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Aches and pains</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Muscular stiffness</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Malaise</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 xml:space="preserve">Sweating </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Body weakness</w:t>
      </w:r>
    </w:p>
    <w:p w:rsidR="00AC1DE6" w:rsidRPr="00A04F55" w:rsidRDefault="00AC1DE6" w:rsidP="00AC1DE6">
      <w:pPr>
        <w:numPr>
          <w:ilvl w:val="1"/>
          <w:numId w:val="3"/>
        </w:numPr>
        <w:spacing w:line="360" w:lineRule="auto"/>
        <w:jc w:val="both"/>
        <w:rPr>
          <w:sz w:val="28"/>
          <w:szCs w:val="28"/>
          <w:lang w:val="en-US"/>
        </w:rPr>
      </w:pPr>
      <w:r w:rsidRPr="00A04F55">
        <w:rPr>
          <w:sz w:val="28"/>
          <w:szCs w:val="28"/>
          <w:lang w:val="en-US"/>
        </w:rPr>
        <w:t>General body weakness</w:t>
      </w:r>
    </w:p>
    <w:p w:rsidR="00AC1DE6" w:rsidRPr="00A04F55" w:rsidRDefault="00AC1DE6" w:rsidP="00AC1DE6">
      <w:pPr>
        <w:tabs>
          <w:tab w:val="left" w:pos="720"/>
        </w:tabs>
        <w:autoSpaceDE w:val="0"/>
        <w:autoSpaceDN w:val="0"/>
        <w:adjustRightInd w:val="0"/>
        <w:spacing w:line="360" w:lineRule="auto"/>
        <w:jc w:val="both"/>
        <w:rPr>
          <w:sz w:val="28"/>
          <w:szCs w:val="28"/>
          <w:lang w:val="en-US" w:eastAsia="en-US"/>
        </w:rPr>
      </w:pPr>
    </w:p>
    <w:p w:rsidR="00AC1DE6" w:rsidRPr="00A04F55" w:rsidRDefault="00AC1DE6" w:rsidP="00AC1DE6">
      <w:pPr>
        <w:tabs>
          <w:tab w:val="left" w:pos="720"/>
        </w:tabs>
        <w:autoSpaceDE w:val="0"/>
        <w:autoSpaceDN w:val="0"/>
        <w:adjustRightInd w:val="0"/>
        <w:spacing w:line="360" w:lineRule="auto"/>
        <w:jc w:val="both"/>
        <w:rPr>
          <w:sz w:val="28"/>
          <w:szCs w:val="28"/>
          <w:lang w:val="en-US" w:eastAsia="en-US"/>
        </w:rPr>
      </w:pPr>
      <w:proofErr w:type="spellStart"/>
      <w:r w:rsidRPr="00A04F55">
        <w:rPr>
          <w:sz w:val="28"/>
          <w:szCs w:val="28"/>
          <w:lang w:val="en-US" w:eastAsia="en-US"/>
        </w:rPr>
        <w:t>Osteomyelitis</w:t>
      </w:r>
      <w:proofErr w:type="spellEnd"/>
      <w:r w:rsidRPr="00A04F55">
        <w:rPr>
          <w:sz w:val="28"/>
          <w:szCs w:val="28"/>
          <w:lang w:val="en-US" w:eastAsia="en-US"/>
        </w:rPr>
        <w:t xml:space="preserve">, meningitis, or </w:t>
      </w:r>
      <w:proofErr w:type="spellStart"/>
      <w:r w:rsidRPr="00A04F55">
        <w:rPr>
          <w:sz w:val="28"/>
          <w:szCs w:val="28"/>
          <w:lang w:val="en-US" w:eastAsia="en-US"/>
        </w:rPr>
        <w:t>cholecystitis</w:t>
      </w:r>
      <w:proofErr w:type="spellEnd"/>
      <w:r w:rsidRPr="00A04F55">
        <w:rPr>
          <w:sz w:val="28"/>
          <w:szCs w:val="28"/>
          <w:lang w:val="en-US" w:eastAsia="en-US"/>
        </w:rPr>
        <w:t xml:space="preserve"> may also occur. This may lead to some histological reactions such as proliferation of mononuclear cells, exudation of fibrin, coagulation necrosis and fibrosis. Chronic stage that develops is characterized by weakness, aches and pains, low-grade fever, nervousness, and other nonspecific manifestations compatible with psychoneurotic symptoms.</w:t>
      </w:r>
    </w:p>
    <w:p w:rsidR="00AC1DE6" w:rsidRPr="00A04F55" w:rsidRDefault="00AC1DE6" w:rsidP="00AC1DE6">
      <w:pPr>
        <w:spacing w:line="360" w:lineRule="auto"/>
        <w:jc w:val="both"/>
        <w:rPr>
          <w:b/>
          <w:sz w:val="28"/>
          <w:szCs w:val="28"/>
          <w:lang w:val="en-US"/>
        </w:rPr>
      </w:pPr>
    </w:p>
    <w:p w:rsidR="00AC1DE6" w:rsidRPr="00AC7B14" w:rsidRDefault="00AC1DE6" w:rsidP="00AC1DE6">
      <w:pPr>
        <w:pStyle w:val="Heading2"/>
        <w:rPr>
          <w:b w:val="0"/>
          <w:color w:val="000000" w:themeColor="text1"/>
          <w:sz w:val="28"/>
          <w:szCs w:val="28"/>
          <w:lang w:val="en-US"/>
        </w:rPr>
      </w:pPr>
      <w:bookmarkStart w:id="36" w:name="_Toc498244075"/>
      <w:bookmarkStart w:id="37" w:name="_Toc498244662"/>
      <w:r w:rsidRPr="00AC7B14">
        <w:rPr>
          <w:color w:val="000000" w:themeColor="text1"/>
          <w:sz w:val="28"/>
          <w:szCs w:val="28"/>
          <w:lang w:val="en-US"/>
        </w:rPr>
        <w:t>2.5Risk Factors / Predisposing factors</w:t>
      </w:r>
      <w:bookmarkEnd w:id="36"/>
      <w:bookmarkEnd w:id="37"/>
    </w:p>
    <w:p w:rsidR="00AC1DE6" w:rsidRPr="00A04F55" w:rsidRDefault="00AC1DE6" w:rsidP="00AC1DE6">
      <w:pPr>
        <w:spacing w:after="160" w:line="259" w:lineRule="auto"/>
        <w:rPr>
          <w:sz w:val="28"/>
          <w:szCs w:val="28"/>
          <w:lang w:val="en-US"/>
        </w:rPr>
      </w:pPr>
    </w:p>
    <w:p w:rsidR="00AC1DE6" w:rsidRPr="00A04F55" w:rsidRDefault="00AC1DE6" w:rsidP="00AC1DE6">
      <w:pPr>
        <w:spacing w:after="160" w:line="259" w:lineRule="auto"/>
        <w:rPr>
          <w:sz w:val="28"/>
          <w:szCs w:val="28"/>
          <w:lang w:val="en-US"/>
        </w:rPr>
      </w:pPr>
      <w:r w:rsidRPr="00A04F55">
        <w:rPr>
          <w:sz w:val="28"/>
          <w:szCs w:val="28"/>
          <w:lang w:val="en-US"/>
        </w:rPr>
        <w:t>Various risk and predisposing factors have been associated with brucellosis and include the following:</w:t>
      </w:r>
    </w:p>
    <w:p w:rsidR="00AC1DE6" w:rsidRPr="00A04F55" w:rsidRDefault="00AC1DE6" w:rsidP="00AC1DE6">
      <w:pPr>
        <w:numPr>
          <w:ilvl w:val="2"/>
          <w:numId w:val="10"/>
        </w:numPr>
        <w:tabs>
          <w:tab w:val="clear" w:pos="2160"/>
        </w:tabs>
        <w:spacing w:line="360" w:lineRule="auto"/>
        <w:ind w:hanging="720"/>
        <w:jc w:val="both"/>
        <w:rPr>
          <w:sz w:val="28"/>
          <w:szCs w:val="28"/>
          <w:lang w:val="en-US"/>
        </w:rPr>
      </w:pPr>
      <w:r w:rsidRPr="00A04F55">
        <w:rPr>
          <w:sz w:val="28"/>
          <w:szCs w:val="28"/>
          <w:lang w:val="en-US"/>
        </w:rPr>
        <w:t>Consumption of infected meat</w:t>
      </w:r>
    </w:p>
    <w:p w:rsidR="00AC1DE6" w:rsidRPr="00A04F55" w:rsidRDefault="00AC1DE6" w:rsidP="00AC1DE6">
      <w:pPr>
        <w:numPr>
          <w:ilvl w:val="2"/>
          <w:numId w:val="10"/>
        </w:numPr>
        <w:tabs>
          <w:tab w:val="clear" w:pos="2160"/>
        </w:tabs>
        <w:spacing w:line="360" w:lineRule="auto"/>
        <w:ind w:hanging="720"/>
        <w:jc w:val="both"/>
        <w:rPr>
          <w:sz w:val="28"/>
          <w:szCs w:val="28"/>
          <w:lang w:val="en-US"/>
        </w:rPr>
      </w:pPr>
      <w:r w:rsidRPr="00A04F55">
        <w:rPr>
          <w:sz w:val="28"/>
          <w:szCs w:val="28"/>
          <w:lang w:val="en-US"/>
        </w:rPr>
        <w:t>Consumption of unpasteurized milk</w:t>
      </w:r>
    </w:p>
    <w:p w:rsidR="00AC1DE6" w:rsidRPr="00A04F55" w:rsidRDefault="00AC1DE6" w:rsidP="00AC1DE6">
      <w:pPr>
        <w:numPr>
          <w:ilvl w:val="2"/>
          <w:numId w:val="10"/>
        </w:numPr>
        <w:tabs>
          <w:tab w:val="clear" w:pos="2160"/>
        </w:tabs>
        <w:spacing w:line="360" w:lineRule="auto"/>
        <w:ind w:hanging="720"/>
        <w:jc w:val="both"/>
        <w:rPr>
          <w:sz w:val="28"/>
          <w:szCs w:val="28"/>
          <w:lang w:val="en-US"/>
        </w:rPr>
      </w:pPr>
      <w:r w:rsidRPr="00A04F55">
        <w:rPr>
          <w:sz w:val="28"/>
          <w:szCs w:val="28"/>
          <w:lang w:val="en-US"/>
        </w:rPr>
        <w:t>Handling infected animals</w:t>
      </w:r>
    </w:p>
    <w:p w:rsidR="00AC1DE6" w:rsidRPr="00A04F55" w:rsidRDefault="00AC1DE6" w:rsidP="00AC1DE6">
      <w:pPr>
        <w:numPr>
          <w:ilvl w:val="2"/>
          <w:numId w:val="10"/>
        </w:numPr>
        <w:tabs>
          <w:tab w:val="clear" w:pos="2160"/>
        </w:tabs>
        <w:spacing w:line="360" w:lineRule="auto"/>
        <w:ind w:hanging="720"/>
        <w:jc w:val="both"/>
        <w:rPr>
          <w:sz w:val="28"/>
          <w:szCs w:val="28"/>
          <w:lang w:val="en-US"/>
        </w:rPr>
      </w:pPr>
      <w:r w:rsidRPr="00A04F55">
        <w:rPr>
          <w:sz w:val="28"/>
          <w:szCs w:val="28"/>
          <w:lang w:val="en-US"/>
        </w:rPr>
        <w:t>Consumption of raw animal blood</w:t>
      </w:r>
    </w:p>
    <w:p w:rsidR="00AC1DE6" w:rsidRPr="00A04F55" w:rsidRDefault="00AC1DE6" w:rsidP="00AC1DE6">
      <w:pPr>
        <w:pStyle w:val="Heading2"/>
        <w:rPr>
          <w:rFonts w:ascii="Times New Roman" w:eastAsia="Times New Roman" w:hAnsi="Times New Roman" w:cs="Times New Roman"/>
          <w:color w:val="auto"/>
          <w:sz w:val="28"/>
          <w:szCs w:val="28"/>
          <w:lang w:val="en-US"/>
        </w:rPr>
      </w:pPr>
      <w:bookmarkStart w:id="38" w:name="_Toc498244076"/>
      <w:bookmarkStart w:id="39" w:name="_Toc498244663"/>
    </w:p>
    <w:p w:rsidR="00AC1DE6" w:rsidRPr="00AC7B14" w:rsidRDefault="00AC1DE6" w:rsidP="00AC1DE6">
      <w:pPr>
        <w:pStyle w:val="Heading2"/>
        <w:rPr>
          <w:b w:val="0"/>
          <w:color w:val="000000" w:themeColor="text1"/>
          <w:sz w:val="28"/>
          <w:szCs w:val="28"/>
          <w:lang w:val="en-US"/>
        </w:rPr>
      </w:pPr>
      <w:r w:rsidRPr="00AC7B14">
        <w:rPr>
          <w:color w:val="000000" w:themeColor="text1"/>
          <w:sz w:val="28"/>
          <w:szCs w:val="28"/>
          <w:lang w:val="en-US"/>
        </w:rPr>
        <w:t>2.6 Prevention</w:t>
      </w:r>
      <w:bookmarkEnd w:id="38"/>
      <w:bookmarkEnd w:id="39"/>
      <w:r w:rsidRPr="00AC7B14">
        <w:rPr>
          <w:color w:val="000000" w:themeColor="text1"/>
          <w:sz w:val="28"/>
          <w:szCs w:val="28"/>
          <w:lang w:val="en-US"/>
        </w:rPr>
        <w:tab/>
      </w:r>
    </w:p>
    <w:p w:rsidR="00AC1DE6" w:rsidRPr="00A04F55" w:rsidRDefault="00AC1DE6" w:rsidP="00AC1DE6">
      <w:pPr>
        <w:spacing w:after="160" w:line="259" w:lineRule="auto"/>
        <w:rPr>
          <w:sz w:val="28"/>
          <w:szCs w:val="28"/>
          <w:lang w:val="en-US"/>
        </w:rPr>
      </w:pPr>
      <w:r w:rsidRPr="00A04F55">
        <w:rPr>
          <w:sz w:val="28"/>
          <w:szCs w:val="28"/>
          <w:lang w:val="en-US"/>
        </w:rPr>
        <w:t>To prevent the disease, the following techniques are used:</w:t>
      </w:r>
    </w:p>
    <w:p w:rsidR="00AC1DE6" w:rsidRPr="00A04F55" w:rsidRDefault="00AC1DE6" w:rsidP="00AC1DE6">
      <w:pPr>
        <w:numPr>
          <w:ilvl w:val="0"/>
          <w:numId w:val="9"/>
        </w:numPr>
        <w:spacing w:line="360" w:lineRule="auto"/>
        <w:rPr>
          <w:sz w:val="28"/>
          <w:szCs w:val="28"/>
          <w:lang w:val="en-US"/>
        </w:rPr>
      </w:pPr>
      <w:r w:rsidRPr="00A04F55">
        <w:rPr>
          <w:sz w:val="28"/>
          <w:szCs w:val="28"/>
        </w:rPr>
        <w:t>Regular treatment and vaccination of animals</w:t>
      </w:r>
    </w:p>
    <w:p w:rsidR="00AC1DE6" w:rsidRPr="00A04F55" w:rsidRDefault="00AC1DE6" w:rsidP="00AC1DE6">
      <w:pPr>
        <w:numPr>
          <w:ilvl w:val="0"/>
          <w:numId w:val="9"/>
        </w:numPr>
        <w:spacing w:line="360" w:lineRule="auto"/>
        <w:rPr>
          <w:sz w:val="28"/>
          <w:szCs w:val="28"/>
          <w:lang w:val="en-US"/>
        </w:rPr>
      </w:pPr>
      <w:r w:rsidRPr="00A04F55">
        <w:rPr>
          <w:sz w:val="28"/>
          <w:szCs w:val="28"/>
        </w:rPr>
        <w:t>Pasteurization of milk before consumption</w:t>
      </w:r>
    </w:p>
    <w:p w:rsidR="00AC1DE6" w:rsidRPr="00A04F55" w:rsidRDefault="00AC1DE6" w:rsidP="00AC1DE6">
      <w:pPr>
        <w:numPr>
          <w:ilvl w:val="0"/>
          <w:numId w:val="9"/>
        </w:numPr>
        <w:spacing w:line="360" w:lineRule="auto"/>
        <w:rPr>
          <w:sz w:val="28"/>
          <w:szCs w:val="28"/>
        </w:rPr>
      </w:pPr>
      <w:r w:rsidRPr="00A04F55">
        <w:rPr>
          <w:sz w:val="28"/>
          <w:szCs w:val="28"/>
        </w:rPr>
        <w:t>Proper inspection of meat before consumption</w:t>
      </w:r>
    </w:p>
    <w:p w:rsidR="00AC1DE6" w:rsidRPr="00A04F55" w:rsidRDefault="00AC1DE6" w:rsidP="00AC1DE6">
      <w:pPr>
        <w:spacing w:line="360" w:lineRule="auto"/>
        <w:jc w:val="both"/>
        <w:rPr>
          <w:b/>
          <w:sz w:val="28"/>
          <w:szCs w:val="28"/>
          <w:lang w:val="en-US"/>
        </w:rPr>
      </w:pPr>
    </w:p>
    <w:p w:rsidR="00AC1DE6" w:rsidRPr="00A04F55" w:rsidRDefault="00AC1DE6" w:rsidP="00AC1DE6">
      <w:pPr>
        <w:pStyle w:val="Heading2"/>
        <w:rPr>
          <w:b w:val="0"/>
          <w:color w:val="auto"/>
          <w:sz w:val="28"/>
          <w:szCs w:val="28"/>
          <w:lang w:val="en-US"/>
        </w:rPr>
      </w:pPr>
      <w:bookmarkStart w:id="40" w:name="_Toc498244664"/>
      <w:r w:rsidRPr="00A04F55">
        <w:rPr>
          <w:color w:val="auto"/>
          <w:sz w:val="28"/>
          <w:szCs w:val="28"/>
          <w:lang w:val="en-US"/>
        </w:rPr>
        <w:t>2.</w:t>
      </w:r>
      <w:r w:rsidRPr="00AC7B14">
        <w:rPr>
          <w:color w:val="000000" w:themeColor="text1"/>
          <w:sz w:val="28"/>
          <w:szCs w:val="28"/>
          <w:lang w:val="en-US"/>
        </w:rPr>
        <w:t>7 Laboratory Diagnosis</w:t>
      </w:r>
      <w:bookmarkEnd w:id="40"/>
    </w:p>
    <w:p w:rsidR="00AC1DE6" w:rsidRPr="00A04F55" w:rsidRDefault="00AC1DE6" w:rsidP="00AC1DE6">
      <w:pPr>
        <w:pStyle w:val="Heading2"/>
        <w:spacing w:line="360" w:lineRule="auto"/>
        <w:rPr>
          <w:rStyle w:val="CommentReference"/>
          <w:rFonts w:asciiTheme="minorHAnsi" w:eastAsia="Times New Roman" w:hAnsiTheme="minorHAnsi" w:cs="Times New Roman"/>
          <w:color w:val="auto"/>
          <w:sz w:val="28"/>
          <w:szCs w:val="28"/>
        </w:rPr>
      </w:pPr>
      <w:r w:rsidRPr="00A04F55">
        <w:rPr>
          <w:color w:val="auto"/>
          <w:sz w:val="28"/>
          <w:szCs w:val="28"/>
          <w:lang w:val="en-US"/>
        </w:rPr>
        <w:t xml:space="preserve">              </w:t>
      </w:r>
      <w:r w:rsidRPr="00A04F55">
        <w:rPr>
          <w:rFonts w:asciiTheme="minorHAnsi" w:hAnsiTheme="minorHAnsi"/>
          <w:color w:val="auto"/>
          <w:sz w:val="28"/>
          <w:szCs w:val="28"/>
          <w:lang w:val="en-US"/>
        </w:rPr>
        <w:t xml:space="preserve"> 2.7.1 </w:t>
      </w:r>
      <w:r w:rsidRPr="00A04F55">
        <w:rPr>
          <w:rStyle w:val="CommentReference"/>
          <w:rFonts w:asciiTheme="minorHAnsi" w:eastAsia="Times New Roman" w:hAnsiTheme="minorHAnsi" w:cs="Times New Roman"/>
          <w:color w:val="auto"/>
          <w:sz w:val="28"/>
          <w:szCs w:val="28"/>
        </w:rPr>
        <w:t>Buffered antigen agglutination</w:t>
      </w:r>
    </w:p>
    <w:p w:rsidR="00AC1DE6" w:rsidRPr="00A04F55" w:rsidRDefault="00AC1DE6" w:rsidP="00AC1DE6">
      <w:pPr>
        <w:spacing w:line="360" w:lineRule="auto"/>
        <w:rPr>
          <w:rStyle w:val="CommentReference"/>
          <w:sz w:val="28"/>
          <w:szCs w:val="28"/>
        </w:rPr>
      </w:pPr>
      <w:r w:rsidRPr="00A04F55">
        <w:rPr>
          <w:rStyle w:val="CommentReference"/>
          <w:sz w:val="28"/>
          <w:szCs w:val="28"/>
        </w:rPr>
        <w:t xml:space="preserve">This was the screening test used to diagnose brucellosis among patients who visited the hospital with symptoms suggesting brucella infection. The patients'Sera were mixed with antigens of </w:t>
      </w:r>
      <w:r w:rsidRPr="00A04F55">
        <w:rPr>
          <w:rStyle w:val="CommentReference"/>
          <w:i/>
          <w:sz w:val="28"/>
          <w:szCs w:val="28"/>
        </w:rPr>
        <w:t>B. abortus</w:t>
      </w:r>
      <w:r w:rsidRPr="00A04F55">
        <w:rPr>
          <w:rStyle w:val="CommentReference"/>
          <w:sz w:val="28"/>
          <w:szCs w:val="28"/>
        </w:rPr>
        <w:t xml:space="preserve"> and </w:t>
      </w:r>
      <w:r w:rsidRPr="00A04F55">
        <w:rPr>
          <w:rStyle w:val="CommentReference"/>
          <w:i/>
          <w:sz w:val="28"/>
          <w:szCs w:val="28"/>
        </w:rPr>
        <w:t>B. melitensis</w:t>
      </w:r>
      <w:r w:rsidRPr="00A04F55">
        <w:rPr>
          <w:rStyle w:val="CommentReference"/>
          <w:sz w:val="28"/>
          <w:szCs w:val="28"/>
        </w:rPr>
        <w:t xml:space="preserve"> separately on a slide and shaken on a rocker for proper mixing. Agglutination was then observed on the slide with the different antigens of brucella. Formation of  agglutinins with the antigens indicated brucellosis infection.</w:t>
      </w:r>
    </w:p>
    <w:p w:rsidR="00AC1DE6" w:rsidRPr="00A04F55" w:rsidRDefault="00AC1DE6" w:rsidP="00AC1DE6">
      <w:pPr>
        <w:spacing w:line="360" w:lineRule="auto"/>
        <w:rPr>
          <w:rStyle w:val="CommentReference"/>
          <w:sz w:val="28"/>
          <w:szCs w:val="28"/>
        </w:rPr>
      </w:pPr>
    </w:p>
    <w:p w:rsidR="00AC1DE6" w:rsidRPr="00A04F55" w:rsidRDefault="00AC1DE6" w:rsidP="00AC1DE6">
      <w:pPr>
        <w:rPr>
          <w:sz w:val="28"/>
          <w:szCs w:val="28"/>
          <w:lang w:val="en-US"/>
        </w:rPr>
      </w:pPr>
    </w:p>
    <w:p w:rsidR="00AC1DE6" w:rsidRPr="00A04F55" w:rsidRDefault="00AC1DE6" w:rsidP="00AC1DE6">
      <w:pPr>
        <w:pStyle w:val="Heading1"/>
        <w:rPr>
          <w:b/>
          <w:color w:val="auto"/>
          <w:sz w:val="28"/>
          <w:szCs w:val="28"/>
          <w:u w:val="single"/>
          <w:lang w:val="en-GB"/>
        </w:rPr>
      </w:pPr>
      <w:bookmarkStart w:id="41" w:name="_Toc498244666"/>
    </w:p>
    <w:p w:rsidR="00AC1DE6" w:rsidRPr="00A04F55" w:rsidRDefault="00AC1DE6" w:rsidP="00AC1DE6">
      <w:pPr>
        <w:pStyle w:val="Heading1"/>
        <w:rPr>
          <w:b/>
          <w:sz w:val="28"/>
          <w:szCs w:val="28"/>
          <w:u w:val="single"/>
        </w:rPr>
      </w:pPr>
      <w:r w:rsidRPr="00A04F55">
        <w:rPr>
          <w:b/>
          <w:color w:val="auto"/>
          <w:sz w:val="28"/>
          <w:szCs w:val="28"/>
          <w:u w:val="single"/>
        </w:rPr>
        <w:t>3.0 Chapter Three</w:t>
      </w:r>
      <w:bookmarkEnd w:id="41"/>
    </w:p>
    <w:p w:rsidR="00AC1DE6" w:rsidRPr="00A04F55" w:rsidRDefault="00AC1DE6" w:rsidP="00AC1DE6">
      <w:pPr>
        <w:spacing w:line="360" w:lineRule="auto"/>
        <w:jc w:val="both"/>
        <w:rPr>
          <w:b/>
          <w:sz w:val="28"/>
          <w:szCs w:val="28"/>
          <w:lang w:val="en-US"/>
        </w:rPr>
      </w:pPr>
    </w:p>
    <w:p w:rsidR="00AC1DE6" w:rsidRPr="00AC7B14" w:rsidRDefault="00AC1DE6" w:rsidP="00AC1DE6">
      <w:pPr>
        <w:pStyle w:val="Heading2"/>
        <w:rPr>
          <w:b w:val="0"/>
          <w:color w:val="000000" w:themeColor="text1"/>
          <w:sz w:val="28"/>
          <w:szCs w:val="28"/>
          <w:lang w:val="en-US"/>
        </w:rPr>
      </w:pPr>
      <w:bookmarkStart w:id="42" w:name="_Toc498244079"/>
      <w:bookmarkStart w:id="43" w:name="_Toc498244667"/>
      <w:r w:rsidRPr="00AC7B14">
        <w:rPr>
          <w:color w:val="000000" w:themeColor="text1"/>
          <w:sz w:val="28"/>
          <w:szCs w:val="28"/>
          <w:lang w:val="en-US"/>
        </w:rPr>
        <w:t>3.1 Materials/Reagents and Apparatus</w:t>
      </w:r>
      <w:bookmarkEnd w:id="42"/>
      <w:bookmarkEnd w:id="43"/>
    </w:p>
    <w:p w:rsidR="00AC1DE6" w:rsidRPr="00A04F55" w:rsidRDefault="00AC1DE6" w:rsidP="00AC1DE6">
      <w:pPr>
        <w:rPr>
          <w:sz w:val="28"/>
          <w:szCs w:val="28"/>
          <w:lang w:val="en-US"/>
        </w:rPr>
      </w:pPr>
      <w:r w:rsidRPr="00A04F55">
        <w:rPr>
          <w:sz w:val="28"/>
          <w:szCs w:val="28"/>
          <w:lang w:val="en-US"/>
        </w:rPr>
        <w:t xml:space="preserve">The materials, reagents and apparatus to be used in this project will </w:t>
      </w:r>
      <w:r w:rsidR="00E83A05" w:rsidRPr="00A04F55">
        <w:rPr>
          <w:sz w:val="28"/>
          <w:szCs w:val="28"/>
          <w:lang w:val="en-US"/>
        </w:rPr>
        <w:t>include</w:t>
      </w:r>
      <w:r w:rsidRPr="00A04F55">
        <w:rPr>
          <w:sz w:val="28"/>
          <w:szCs w:val="28"/>
          <w:lang w:val="en-US"/>
        </w:rPr>
        <w:t xml:space="preserve"> the following:</w:t>
      </w:r>
    </w:p>
    <w:p w:rsidR="00AC1DE6" w:rsidRPr="00A04F55" w:rsidRDefault="00AC1DE6" w:rsidP="00AC1DE6">
      <w:pPr>
        <w:spacing w:after="160" w:line="259" w:lineRule="auto"/>
        <w:rPr>
          <w:sz w:val="28"/>
          <w:szCs w:val="28"/>
          <w:lang w:val="en-US"/>
        </w:rPr>
      </w:pPr>
    </w:p>
    <w:p w:rsidR="00AC1DE6" w:rsidRPr="00A04F55" w:rsidRDefault="00AC1DE6" w:rsidP="00AC1DE6">
      <w:pPr>
        <w:pStyle w:val="ListParagraph"/>
        <w:numPr>
          <w:ilvl w:val="0"/>
          <w:numId w:val="1"/>
        </w:numPr>
        <w:spacing w:line="360" w:lineRule="auto"/>
        <w:jc w:val="both"/>
        <w:rPr>
          <w:sz w:val="28"/>
          <w:szCs w:val="28"/>
          <w:lang w:val="en-US"/>
        </w:rPr>
      </w:pPr>
      <w:r w:rsidRPr="00A04F55">
        <w:rPr>
          <w:sz w:val="28"/>
          <w:szCs w:val="28"/>
          <w:lang w:val="en-US"/>
        </w:rPr>
        <w:t>Cotton swabs</w:t>
      </w:r>
    </w:p>
    <w:p w:rsidR="00AC1DE6" w:rsidRPr="00A04F55" w:rsidRDefault="00AC1DE6" w:rsidP="00AC1DE6">
      <w:pPr>
        <w:pStyle w:val="ListParagraph"/>
        <w:numPr>
          <w:ilvl w:val="0"/>
          <w:numId w:val="1"/>
        </w:numPr>
        <w:spacing w:line="360" w:lineRule="auto"/>
        <w:jc w:val="both"/>
        <w:rPr>
          <w:sz w:val="28"/>
          <w:szCs w:val="28"/>
          <w:lang w:val="en-US"/>
        </w:rPr>
      </w:pPr>
      <w:r w:rsidRPr="00A04F55">
        <w:rPr>
          <w:sz w:val="28"/>
          <w:szCs w:val="28"/>
          <w:lang w:val="en-US"/>
        </w:rPr>
        <w:t>Syringe and needle</w:t>
      </w:r>
    </w:p>
    <w:p w:rsidR="00AC1DE6" w:rsidRPr="00A04F55" w:rsidRDefault="00AC1DE6" w:rsidP="00AC1DE6">
      <w:pPr>
        <w:pStyle w:val="ListParagraph"/>
        <w:numPr>
          <w:ilvl w:val="0"/>
          <w:numId w:val="1"/>
        </w:numPr>
        <w:spacing w:line="360" w:lineRule="auto"/>
        <w:jc w:val="both"/>
        <w:rPr>
          <w:sz w:val="28"/>
          <w:szCs w:val="28"/>
          <w:lang w:val="en-US"/>
        </w:rPr>
      </w:pPr>
      <w:r w:rsidRPr="00A04F55">
        <w:rPr>
          <w:sz w:val="28"/>
          <w:szCs w:val="28"/>
          <w:lang w:val="en-US"/>
        </w:rPr>
        <w:t>Blood sample; venous blood</w:t>
      </w:r>
    </w:p>
    <w:p w:rsidR="00AC1DE6" w:rsidRPr="00A04F55" w:rsidRDefault="00AC1DE6" w:rsidP="00AC1DE6">
      <w:pPr>
        <w:pStyle w:val="ListParagraph"/>
        <w:numPr>
          <w:ilvl w:val="0"/>
          <w:numId w:val="1"/>
        </w:numPr>
        <w:spacing w:line="360" w:lineRule="auto"/>
        <w:jc w:val="both"/>
        <w:rPr>
          <w:sz w:val="28"/>
          <w:szCs w:val="28"/>
          <w:lang w:val="en-US"/>
        </w:rPr>
      </w:pPr>
      <w:r w:rsidRPr="00A04F55">
        <w:rPr>
          <w:i/>
          <w:sz w:val="28"/>
          <w:szCs w:val="28"/>
          <w:lang w:val="en-US"/>
        </w:rPr>
        <w:t xml:space="preserve">Brucella </w:t>
      </w:r>
      <w:r w:rsidRPr="00A04F55">
        <w:rPr>
          <w:sz w:val="28"/>
          <w:szCs w:val="28"/>
          <w:lang w:val="en-US"/>
        </w:rPr>
        <w:t xml:space="preserve">antigens; </w:t>
      </w:r>
      <w:r w:rsidRPr="00A04F55">
        <w:rPr>
          <w:i/>
          <w:sz w:val="28"/>
          <w:szCs w:val="28"/>
          <w:lang w:val="en-US"/>
        </w:rPr>
        <w:t xml:space="preserve">melitensis </w:t>
      </w:r>
      <w:r w:rsidRPr="00A04F55">
        <w:rPr>
          <w:sz w:val="28"/>
          <w:szCs w:val="28"/>
          <w:lang w:val="en-US"/>
        </w:rPr>
        <w:t xml:space="preserve">and </w:t>
      </w:r>
      <w:r w:rsidRPr="00A04F55">
        <w:rPr>
          <w:i/>
          <w:sz w:val="28"/>
          <w:szCs w:val="28"/>
          <w:lang w:val="en-US"/>
        </w:rPr>
        <w:t>abortus</w:t>
      </w:r>
    </w:p>
    <w:p w:rsidR="00AC1DE6" w:rsidRPr="00A04F55" w:rsidRDefault="00AC1DE6" w:rsidP="00AC1DE6">
      <w:pPr>
        <w:pStyle w:val="ListParagraph"/>
        <w:numPr>
          <w:ilvl w:val="0"/>
          <w:numId w:val="1"/>
        </w:numPr>
        <w:spacing w:line="360" w:lineRule="auto"/>
        <w:jc w:val="both"/>
        <w:rPr>
          <w:sz w:val="28"/>
          <w:szCs w:val="28"/>
          <w:lang w:val="en-US"/>
        </w:rPr>
      </w:pPr>
      <w:r w:rsidRPr="00A04F55">
        <w:rPr>
          <w:sz w:val="28"/>
          <w:szCs w:val="28"/>
          <w:lang w:val="en-US"/>
        </w:rPr>
        <w:t>Rocker</w:t>
      </w:r>
    </w:p>
    <w:p w:rsidR="00AC1DE6" w:rsidRPr="00A04F55" w:rsidRDefault="00AC1DE6" w:rsidP="00AC1DE6">
      <w:pPr>
        <w:pStyle w:val="ListParagraph"/>
        <w:numPr>
          <w:ilvl w:val="0"/>
          <w:numId w:val="1"/>
        </w:numPr>
        <w:spacing w:line="360" w:lineRule="auto"/>
        <w:jc w:val="both"/>
        <w:rPr>
          <w:sz w:val="28"/>
          <w:szCs w:val="28"/>
          <w:lang w:val="en-US"/>
        </w:rPr>
      </w:pPr>
      <w:r w:rsidRPr="00A04F55">
        <w:rPr>
          <w:sz w:val="28"/>
          <w:szCs w:val="28"/>
          <w:lang w:val="en-US"/>
        </w:rPr>
        <w:t>Centrifuge</w:t>
      </w:r>
    </w:p>
    <w:p w:rsidR="00AC1DE6" w:rsidRPr="00A04F55" w:rsidRDefault="00AC1DE6" w:rsidP="00AC1DE6">
      <w:pPr>
        <w:pStyle w:val="ListParagraph"/>
        <w:numPr>
          <w:ilvl w:val="0"/>
          <w:numId w:val="1"/>
        </w:numPr>
        <w:spacing w:line="360" w:lineRule="auto"/>
        <w:jc w:val="both"/>
        <w:rPr>
          <w:sz w:val="28"/>
          <w:szCs w:val="28"/>
          <w:lang w:val="en-US"/>
        </w:rPr>
      </w:pPr>
      <w:r w:rsidRPr="00A04F55">
        <w:rPr>
          <w:sz w:val="28"/>
          <w:szCs w:val="28"/>
          <w:lang w:val="en-US"/>
        </w:rPr>
        <w:t>Reaction plate</w:t>
      </w:r>
    </w:p>
    <w:p w:rsidR="00AC1DE6" w:rsidRPr="00A04F55" w:rsidRDefault="00AC1DE6" w:rsidP="00AC1DE6">
      <w:pPr>
        <w:spacing w:line="360" w:lineRule="auto"/>
        <w:jc w:val="both"/>
        <w:rPr>
          <w:b/>
          <w:sz w:val="28"/>
          <w:szCs w:val="28"/>
          <w:lang w:val="en-US"/>
        </w:rPr>
      </w:pPr>
    </w:p>
    <w:p w:rsidR="00AC1DE6" w:rsidRPr="00AC7B14" w:rsidRDefault="00AC1DE6" w:rsidP="00AC1DE6">
      <w:pPr>
        <w:pStyle w:val="Heading2"/>
        <w:rPr>
          <w:b w:val="0"/>
          <w:color w:val="000000" w:themeColor="text1"/>
          <w:sz w:val="28"/>
          <w:szCs w:val="28"/>
          <w:lang w:val="en-US"/>
        </w:rPr>
      </w:pPr>
      <w:bookmarkStart w:id="44" w:name="_Toc498244080"/>
      <w:bookmarkStart w:id="45" w:name="_Toc498244668"/>
      <w:r w:rsidRPr="00AC7B14">
        <w:rPr>
          <w:color w:val="000000" w:themeColor="text1"/>
          <w:sz w:val="28"/>
          <w:szCs w:val="28"/>
          <w:lang w:val="en-US"/>
        </w:rPr>
        <w:t>3.2 Sampling Technique</w:t>
      </w:r>
      <w:bookmarkEnd w:id="44"/>
      <w:bookmarkEnd w:id="45"/>
    </w:p>
    <w:p w:rsidR="00AC1DE6" w:rsidRPr="00A04F55" w:rsidRDefault="00AC1DE6" w:rsidP="00AC1DE6">
      <w:pPr>
        <w:spacing w:line="360" w:lineRule="auto"/>
        <w:jc w:val="both"/>
        <w:rPr>
          <w:sz w:val="28"/>
          <w:szCs w:val="28"/>
          <w:lang w:val="en-US"/>
        </w:rPr>
      </w:pPr>
    </w:p>
    <w:p w:rsidR="00AC1DE6" w:rsidRPr="00A04F55" w:rsidRDefault="00AC1DE6" w:rsidP="00AC1DE6">
      <w:pPr>
        <w:spacing w:line="360" w:lineRule="auto"/>
        <w:jc w:val="both"/>
        <w:rPr>
          <w:sz w:val="28"/>
          <w:szCs w:val="28"/>
          <w:lang w:val="en-US"/>
        </w:rPr>
      </w:pPr>
      <w:r w:rsidRPr="00A04F55">
        <w:rPr>
          <w:sz w:val="28"/>
          <w:szCs w:val="28"/>
          <w:lang w:val="en-US"/>
        </w:rPr>
        <w:t xml:space="preserve">Patient samples being screened for </w:t>
      </w:r>
      <w:r w:rsidRPr="00A04F55">
        <w:rPr>
          <w:i/>
          <w:sz w:val="28"/>
          <w:szCs w:val="28"/>
          <w:lang w:val="en-US"/>
        </w:rPr>
        <w:t>Brucellosis</w:t>
      </w:r>
      <w:r w:rsidRPr="00A04F55">
        <w:rPr>
          <w:sz w:val="28"/>
          <w:szCs w:val="28"/>
          <w:lang w:val="en-US"/>
        </w:rPr>
        <w:t xml:space="preserve"> from both outpatient and inpatient departments and will be purposively selected.</w:t>
      </w:r>
    </w:p>
    <w:p w:rsidR="00AC1DE6" w:rsidRPr="00A04F55" w:rsidRDefault="00AC1DE6" w:rsidP="00AC1DE6">
      <w:pPr>
        <w:rPr>
          <w:sz w:val="28"/>
          <w:szCs w:val="28"/>
        </w:rPr>
      </w:pPr>
    </w:p>
    <w:p w:rsidR="00AC1DE6" w:rsidRPr="00AC7B14" w:rsidRDefault="00AC1DE6" w:rsidP="00AC1DE6">
      <w:pPr>
        <w:pStyle w:val="Heading2"/>
        <w:rPr>
          <w:color w:val="000000" w:themeColor="text1"/>
          <w:sz w:val="28"/>
          <w:szCs w:val="28"/>
          <w:lang w:val="en-US"/>
        </w:rPr>
      </w:pPr>
      <w:bookmarkStart w:id="46" w:name="_Toc498244081"/>
      <w:bookmarkStart w:id="47" w:name="_Toc498244669"/>
      <w:r w:rsidRPr="00AC7B14">
        <w:rPr>
          <w:color w:val="000000" w:themeColor="text1"/>
          <w:sz w:val="28"/>
          <w:szCs w:val="28"/>
          <w:lang w:val="en-US"/>
        </w:rPr>
        <w:t xml:space="preserve">3.3 Target Population and </w:t>
      </w:r>
      <w:bookmarkEnd w:id="46"/>
      <w:bookmarkEnd w:id="47"/>
      <w:r w:rsidR="00A27BFF" w:rsidRPr="00AC7B14">
        <w:rPr>
          <w:color w:val="000000" w:themeColor="text1"/>
          <w:sz w:val="28"/>
          <w:szCs w:val="28"/>
          <w:lang w:val="en-US"/>
        </w:rPr>
        <w:t>Sample Size</w:t>
      </w:r>
    </w:p>
    <w:p w:rsidR="00F722E4" w:rsidRPr="00AC7B14" w:rsidRDefault="00F722E4" w:rsidP="00F722E4">
      <w:pPr>
        <w:rPr>
          <w:color w:val="000000" w:themeColor="text1"/>
          <w:lang w:val="en-US"/>
        </w:rPr>
      </w:pPr>
    </w:p>
    <w:p w:rsidR="00AC1DE6" w:rsidRPr="00A04F55" w:rsidRDefault="00AC1DE6" w:rsidP="00AC1DE6">
      <w:pPr>
        <w:spacing w:line="360" w:lineRule="auto"/>
        <w:jc w:val="both"/>
        <w:rPr>
          <w:b/>
          <w:sz w:val="28"/>
          <w:szCs w:val="28"/>
          <w:lang w:val="en-US"/>
        </w:rPr>
      </w:pPr>
      <w:r w:rsidRPr="00A04F55">
        <w:rPr>
          <w:sz w:val="28"/>
          <w:szCs w:val="28"/>
          <w:lang w:val="en-US"/>
        </w:rPr>
        <w:t>The study will test 150 samples suspected Brucellosis patients who are attending Kendu Adventist Hospital.</w:t>
      </w:r>
    </w:p>
    <w:p w:rsidR="00AC1DE6" w:rsidRPr="00A04F55" w:rsidRDefault="00AC1DE6" w:rsidP="00AC1DE6">
      <w:pPr>
        <w:spacing w:line="360" w:lineRule="auto"/>
        <w:jc w:val="both"/>
        <w:rPr>
          <w:b/>
          <w:sz w:val="28"/>
          <w:szCs w:val="28"/>
          <w:lang w:val="en-US"/>
        </w:rPr>
      </w:pPr>
    </w:p>
    <w:p w:rsidR="00AC1DE6" w:rsidRPr="00AC7B14" w:rsidRDefault="00AC1DE6" w:rsidP="00AC1DE6">
      <w:pPr>
        <w:pStyle w:val="Heading2"/>
        <w:rPr>
          <w:b w:val="0"/>
          <w:color w:val="000000" w:themeColor="text1"/>
          <w:sz w:val="28"/>
          <w:szCs w:val="28"/>
          <w:lang w:val="en-US"/>
        </w:rPr>
      </w:pPr>
      <w:bookmarkStart w:id="48" w:name="_Toc498244082"/>
      <w:bookmarkStart w:id="49" w:name="_Toc498244670"/>
      <w:r w:rsidRPr="00AC7B14">
        <w:rPr>
          <w:color w:val="000000" w:themeColor="text1"/>
          <w:sz w:val="28"/>
          <w:szCs w:val="28"/>
          <w:lang w:val="en-US"/>
        </w:rPr>
        <w:lastRenderedPageBreak/>
        <w:t>3.4 Study Variables</w:t>
      </w:r>
      <w:bookmarkEnd w:id="48"/>
      <w:bookmarkEnd w:id="49"/>
    </w:p>
    <w:p w:rsidR="00AC1DE6" w:rsidRPr="00A04F55" w:rsidRDefault="00AC1DE6" w:rsidP="00AC1DE6">
      <w:pPr>
        <w:spacing w:line="360" w:lineRule="auto"/>
        <w:jc w:val="both"/>
        <w:rPr>
          <w:sz w:val="28"/>
          <w:szCs w:val="28"/>
          <w:lang w:val="en-US"/>
        </w:rPr>
      </w:pPr>
      <w:r w:rsidRPr="00A04F55">
        <w:rPr>
          <w:sz w:val="28"/>
          <w:szCs w:val="28"/>
          <w:lang w:val="en-US"/>
        </w:rPr>
        <w:t xml:space="preserve">The study variables considered in this study include, </w:t>
      </w:r>
      <w:r w:rsidR="009F5E3A" w:rsidRPr="00A04F55">
        <w:rPr>
          <w:sz w:val="28"/>
          <w:szCs w:val="28"/>
          <w:lang w:val="en-US"/>
        </w:rPr>
        <w:t>gender, age</w:t>
      </w:r>
      <w:r w:rsidRPr="00A04F55">
        <w:rPr>
          <w:sz w:val="28"/>
          <w:szCs w:val="28"/>
          <w:lang w:val="en-US"/>
        </w:rPr>
        <w:t xml:space="preserve">, test results and the </w:t>
      </w:r>
      <w:r w:rsidRPr="00A04F55">
        <w:rPr>
          <w:i/>
          <w:sz w:val="28"/>
          <w:szCs w:val="28"/>
          <w:lang w:val="en-US"/>
        </w:rPr>
        <w:t>Brucella</w:t>
      </w:r>
      <w:r w:rsidRPr="00A04F55">
        <w:rPr>
          <w:sz w:val="28"/>
          <w:szCs w:val="28"/>
          <w:lang w:val="en-US"/>
        </w:rPr>
        <w:t xml:space="preserve"> species.</w:t>
      </w:r>
    </w:p>
    <w:p w:rsidR="00AC1DE6" w:rsidRPr="00A04F55" w:rsidRDefault="00AC1DE6" w:rsidP="00AC1DE6">
      <w:pPr>
        <w:spacing w:line="360" w:lineRule="auto"/>
        <w:jc w:val="both"/>
        <w:rPr>
          <w:sz w:val="28"/>
          <w:szCs w:val="28"/>
          <w:lang w:val="en-US"/>
        </w:rPr>
      </w:pPr>
    </w:p>
    <w:p w:rsidR="00AC1DE6" w:rsidRPr="00A04F55" w:rsidRDefault="00AC1DE6" w:rsidP="00AC1DE6">
      <w:pPr>
        <w:spacing w:line="360" w:lineRule="auto"/>
        <w:jc w:val="both"/>
        <w:rPr>
          <w:b/>
          <w:sz w:val="28"/>
          <w:szCs w:val="28"/>
          <w:lang w:val="en-US"/>
        </w:rPr>
      </w:pPr>
    </w:p>
    <w:p w:rsidR="00AC1DE6" w:rsidRPr="00AC7B14" w:rsidRDefault="00AC1DE6" w:rsidP="00AC1DE6">
      <w:pPr>
        <w:pStyle w:val="Heading2"/>
        <w:rPr>
          <w:b w:val="0"/>
          <w:color w:val="000000" w:themeColor="text1"/>
          <w:sz w:val="28"/>
          <w:szCs w:val="28"/>
          <w:lang w:val="en-US"/>
        </w:rPr>
      </w:pPr>
      <w:bookmarkStart w:id="50" w:name="_Toc498244083"/>
      <w:bookmarkStart w:id="51" w:name="_Toc498244671"/>
      <w:r w:rsidRPr="00AC7B14">
        <w:rPr>
          <w:color w:val="000000" w:themeColor="text1"/>
          <w:sz w:val="28"/>
          <w:szCs w:val="28"/>
          <w:lang w:val="en-US"/>
        </w:rPr>
        <w:t>3.5 Laboratory Methods</w:t>
      </w:r>
      <w:bookmarkEnd w:id="50"/>
      <w:bookmarkEnd w:id="51"/>
    </w:p>
    <w:p w:rsidR="00AC1DE6" w:rsidRPr="00A04F55" w:rsidRDefault="00AC1DE6" w:rsidP="00AC1DE6">
      <w:pPr>
        <w:rPr>
          <w:sz w:val="28"/>
          <w:szCs w:val="28"/>
          <w:lang w:val="en-US"/>
        </w:rPr>
      </w:pPr>
    </w:p>
    <w:p w:rsidR="00AC1DE6" w:rsidRPr="00A04F55" w:rsidRDefault="0033216C" w:rsidP="00AC1DE6">
      <w:pPr>
        <w:tabs>
          <w:tab w:val="left" w:pos="720"/>
        </w:tabs>
        <w:spacing w:line="360" w:lineRule="auto"/>
        <w:ind w:left="360"/>
        <w:jc w:val="both"/>
        <w:rPr>
          <w:sz w:val="28"/>
          <w:szCs w:val="28"/>
          <w:lang w:val="en-US"/>
        </w:rPr>
      </w:pPr>
      <w:r w:rsidRPr="0033216C">
        <w:rPr>
          <w:color w:val="000000"/>
          <w:sz w:val="28"/>
          <w:szCs w:val="28"/>
        </w:rPr>
        <w:t xml:space="preserve">It is with much delight that I take this opportunity to welcome </w:t>
      </w:r>
      <w:r>
        <w:rPr>
          <w:color w:val="000000"/>
          <w:sz w:val="28"/>
          <w:szCs w:val="28"/>
          <w:lang w:val="en-US"/>
        </w:rPr>
        <w:t xml:space="preserve"> all the patient</w:t>
      </w:r>
      <w:r w:rsidR="00682D2F">
        <w:rPr>
          <w:color w:val="000000"/>
          <w:sz w:val="28"/>
          <w:szCs w:val="28"/>
          <w:lang w:val="en-US"/>
        </w:rPr>
        <w:t>s</w:t>
      </w:r>
      <w:r>
        <w:rPr>
          <w:color w:val="000000"/>
          <w:sz w:val="28"/>
          <w:szCs w:val="28"/>
        </w:rPr>
        <w:t xml:space="preserve"> to K</w:t>
      </w:r>
      <w:proofErr w:type="spellStart"/>
      <w:r>
        <w:rPr>
          <w:color w:val="000000"/>
          <w:sz w:val="28"/>
          <w:szCs w:val="28"/>
          <w:lang w:val="en-US"/>
        </w:rPr>
        <w:t>endu</w:t>
      </w:r>
      <w:proofErr w:type="spellEnd"/>
      <w:r>
        <w:rPr>
          <w:color w:val="000000"/>
          <w:sz w:val="28"/>
          <w:szCs w:val="28"/>
          <w:lang w:val="en-US"/>
        </w:rPr>
        <w:t xml:space="preserve"> Adventist Hospital.</w:t>
      </w:r>
      <w:r w:rsidRPr="0033216C">
        <w:rPr>
          <w:color w:val="000000"/>
          <w:sz w:val="28"/>
          <w:szCs w:val="28"/>
        </w:rPr>
        <w:t xml:space="preserve"> </w:t>
      </w:r>
      <w:r w:rsidR="00467378">
        <w:rPr>
          <w:color w:val="000000"/>
          <w:sz w:val="28"/>
          <w:szCs w:val="28"/>
        </w:rPr>
        <w:t xml:space="preserve"> On behalf of </w:t>
      </w:r>
      <w:r w:rsidR="00467378">
        <w:rPr>
          <w:color w:val="000000"/>
          <w:sz w:val="28"/>
          <w:szCs w:val="28"/>
          <w:lang w:val="en-US"/>
        </w:rPr>
        <w:t>Kendu Adventist Hospital</w:t>
      </w:r>
      <w:r w:rsidRPr="0033216C">
        <w:rPr>
          <w:color w:val="000000"/>
          <w:sz w:val="28"/>
          <w:szCs w:val="28"/>
        </w:rPr>
        <w:t>, and on my own behalf, I would like to congrat</w:t>
      </w:r>
      <w:r w:rsidR="00467378">
        <w:rPr>
          <w:color w:val="000000"/>
          <w:sz w:val="28"/>
          <w:szCs w:val="28"/>
        </w:rPr>
        <w:t xml:space="preserve">ulate everyone who is </w:t>
      </w:r>
      <w:r w:rsidR="00467378">
        <w:rPr>
          <w:color w:val="000000"/>
          <w:sz w:val="28"/>
          <w:szCs w:val="28"/>
          <w:lang w:val="en-US"/>
        </w:rPr>
        <w:t>here</w:t>
      </w:r>
      <w:r w:rsidRPr="0033216C">
        <w:rPr>
          <w:color w:val="000000"/>
          <w:sz w:val="28"/>
          <w:szCs w:val="28"/>
        </w:rPr>
        <w:t xml:space="preserve"> today</w:t>
      </w:r>
      <w:r w:rsidR="00467378">
        <w:rPr>
          <w:color w:val="000000"/>
          <w:sz w:val="28"/>
          <w:szCs w:val="28"/>
          <w:lang w:val="en-US"/>
        </w:rPr>
        <w:t xml:space="preserve"> to help us </w:t>
      </w:r>
      <w:r w:rsidR="00467378">
        <w:rPr>
          <w:color w:val="000000"/>
          <w:sz w:val="28"/>
          <w:szCs w:val="28"/>
        </w:rPr>
        <w:t xml:space="preserve"> </w:t>
      </w:r>
      <w:r w:rsidR="00467378">
        <w:rPr>
          <w:color w:val="000000"/>
          <w:sz w:val="28"/>
          <w:szCs w:val="28"/>
          <w:lang w:val="en-US"/>
        </w:rPr>
        <w:t>in</w:t>
      </w:r>
      <w:r w:rsidRPr="0033216C">
        <w:rPr>
          <w:color w:val="000000"/>
          <w:sz w:val="28"/>
          <w:szCs w:val="28"/>
        </w:rPr>
        <w:t xml:space="preserve"> achieving this milestone in</w:t>
      </w:r>
      <w:r w:rsidR="00B67DEA">
        <w:rPr>
          <w:color w:val="000000"/>
          <w:sz w:val="28"/>
          <w:szCs w:val="28"/>
          <w:lang w:val="en-US"/>
        </w:rPr>
        <w:t xml:space="preserve"> eradicating </w:t>
      </w:r>
      <w:r w:rsidR="00B67DEA" w:rsidRPr="00A04F55">
        <w:rPr>
          <w:sz w:val="28"/>
          <w:szCs w:val="28"/>
          <w:lang w:val="en-US"/>
        </w:rPr>
        <w:t>Brucellosis</w:t>
      </w:r>
      <w:r w:rsidR="00B67DEA">
        <w:rPr>
          <w:sz w:val="28"/>
          <w:szCs w:val="28"/>
          <w:lang w:val="en-US"/>
        </w:rPr>
        <w:t xml:space="preserve"> in Kendu Adventist Hospital</w:t>
      </w:r>
      <w:r w:rsidR="003403A4">
        <w:rPr>
          <w:sz w:val="28"/>
          <w:szCs w:val="28"/>
          <w:lang w:val="en-US"/>
        </w:rPr>
        <w:t xml:space="preserve"> and </w:t>
      </w:r>
      <w:r w:rsidR="00AC1DE6" w:rsidRPr="0033216C">
        <w:rPr>
          <w:sz w:val="28"/>
          <w:szCs w:val="28"/>
          <w:lang w:val="en-US"/>
        </w:rPr>
        <w:t>briefly</w:t>
      </w:r>
      <w:r w:rsidR="003403A4">
        <w:rPr>
          <w:sz w:val="28"/>
          <w:szCs w:val="28"/>
          <w:lang w:val="en-US"/>
        </w:rPr>
        <w:t xml:space="preserve"> am going to </w:t>
      </w:r>
      <w:r w:rsidR="00AC1DE6" w:rsidRPr="0033216C">
        <w:rPr>
          <w:sz w:val="28"/>
          <w:szCs w:val="28"/>
          <w:lang w:val="en-US"/>
        </w:rPr>
        <w:t xml:space="preserve"> explain the procedure</w:t>
      </w:r>
      <w:r w:rsidR="00BD183A">
        <w:rPr>
          <w:sz w:val="28"/>
          <w:szCs w:val="28"/>
          <w:lang w:val="en-US"/>
        </w:rPr>
        <w:t xml:space="preserve"> we are </w:t>
      </w:r>
      <w:r w:rsidR="00AC1DE6" w:rsidRPr="0033216C">
        <w:rPr>
          <w:sz w:val="28"/>
          <w:szCs w:val="28"/>
          <w:lang w:val="en-US"/>
        </w:rPr>
        <w:t>expected to</w:t>
      </w:r>
      <w:r w:rsidR="00BD183A">
        <w:rPr>
          <w:sz w:val="28"/>
          <w:szCs w:val="28"/>
          <w:lang w:val="en-US"/>
        </w:rPr>
        <w:t xml:space="preserve"> undergo and also all the </w:t>
      </w:r>
      <w:r w:rsidR="00AC1DE6" w:rsidRPr="00A04F55">
        <w:rPr>
          <w:sz w:val="28"/>
          <w:szCs w:val="28"/>
          <w:lang w:val="en-US"/>
        </w:rPr>
        <w:t>materials</w:t>
      </w:r>
      <w:r w:rsidR="00BD183A">
        <w:rPr>
          <w:sz w:val="28"/>
          <w:szCs w:val="28"/>
          <w:lang w:val="en-US"/>
        </w:rPr>
        <w:t xml:space="preserve"> which we are going to use like</w:t>
      </w:r>
      <w:r w:rsidR="00AC1DE6" w:rsidRPr="00A04F55">
        <w:rPr>
          <w:sz w:val="28"/>
          <w:szCs w:val="28"/>
          <w:lang w:val="en-US"/>
        </w:rPr>
        <w:t>, swabs, syringe and needle including vacutainer.</w:t>
      </w:r>
      <w:r w:rsidR="00342CA2">
        <w:rPr>
          <w:sz w:val="28"/>
          <w:szCs w:val="28"/>
          <w:lang w:val="en-US"/>
        </w:rPr>
        <w:t xml:space="preserve"> Before removal </w:t>
      </w:r>
      <w:r w:rsidR="004B562C">
        <w:rPr>
          <w:sz w:val="28"/>
          <w:szCs w:val="28"/>
          <w:lang w:val="en-US"/>
        </w:rPr>
        <w:t>of the</w:t>
      </w:r>
      <w:r w:rsidR="00342CA2">
        <w:rPr>
          <w:sz w:val="28"/>
          <w:szCs w:val="28"/>
          <w:lang w:val="en-US"/>
        </w:rPr>
        <w:t xml:space="preserve"> blood </w:t>
      </w:r>
      <w:proofErr w:type="spellStart"/>
      <w:r w:rsidR="00342CA2">
        <w:rPr>
          <w:sz w:val="28"/>
          <w:szCs w:val="28"/>
          <w:lang w:val="en-US"/>
        </w:rPr>
        <w:t>sample</w:t>
      </w:r>
      <w:proofErr w:type="gramStart"/>
      <w:r w:rsidR="00342CA2">
        <w:rPr>
          <w:sz w:val="28"/>
          <w:szCs w:val="28"/>
          <w:lang w:val="en-US"/>
        </w:rPr>
        <w:t>,we</w:t>
      </w:r>
      <w:proofErr w:type="spellEnd"/>
      <w:proofErr w:type="gramEnd"/>
      <w:r w:rsidR="00342CA2">
        <w:rPr>
          <w:sz w:val="28"/>
          <w:szCs w:val="28"/>
          <w:lang w:val="en-US"/>
        </w:rPr>
        <w:t xml:space="preserve"> are going to</w:t>
      </w:r>
      <w:r w:rsidR="00AC1DE6" w:rsidRPr="00A04F55">
        <w:rPr>
          <w:sz w:val="28"/>
          <w:szCs w:val="28"/>
          <w:lang w:val="en-US"/>
        </w:rPr>
        <w:t xml:space="preserve"> Tie a toniquete at the upper arm of the left hand and locate a vein at the </w:t>
      </w:r>
      <w:proofErr w:type="spellStart"/>
      <w:r w:rsidR="00AC1DE6" w:rsidRPr="00A04F55">
        <w:rPr>
          <w:sz w:val="28"/>
          <w:szCs w:val="28"/>
          <w:lang w:val="en-US"/>
        </w:rPr>
        <w:t>cubital</w:t>
      </w:r>
      <w:proofErr w:type="spellEnd"/>
      <w:r w:rsidR="00AC1DE6" w:rsidRPr="00A04F55">
        <w:rPr>
          <w:sz w:val="28"/>
          <w:szCs w:val="28"/>
          <w:lang w:val="en-US"/>
        </w:rPr>
        <w:t xml:space="preserve"> region before decontamination with the alcohol swab and make a puncture into the vein and withdraw blood using the needle and syringe. Progressively</w:t>
      </w:r>
      <w:r w:rsidR="00342CA2">
        <w:rPr>
          <w:sz w:val="28"/>
          <w:szCs w:val="28"/>
          <w:lang w:val="en-US"/>
        </w:rPr>
        <w:t xml:space="preserve"> we will </w:t>
      </w:r>
      <w:proofErr w:type="spellStart"/>
      <w:r w:rsidR="00AC1DE6" w:rsidRPr="00A04F55">
        <w:rPr>
          <w:sz w:val="28"/>
          <w:szCs w:val="28"/>
          <w:lang w:val="en-US"/>
        </w:rPr>
        <w:t>untie</w:t>
      </w:r>
      <w:proofErr w:type="spellEnd"/>
      <w:r w:rsidR="00AC1DE6" w:rsidRPr="00A04F55">
        <w:rPr>
          <w:sz w:val="28"/>
          <w:szCs w:val="28"/>
          <w:lang w:val="en-US"/>
        </w:rPr>
        <w:t xml:space="preserve"> the </w:t>
      </w:r>
      <w:proofErr w:type="spellStart"/>
      <w:r w:rsidR="00AC1DE6" w:rsidRPr="00A04F55">
        <w:rPr>
          <w:sz w:val="28"/>
          <w:szCs w:val="28"/>
          <w:lang w:val="en-US"/>
        </w:rPr>
        <w:t>toniquete</w:t>
      </w:r>
      <w:proofErr w:type="spellEnd"/>
      <w:r w:rsidR="00AC1DE6" w:rsidRPr="00A04F55">
        <w:rPr>
          <w:sz w:val="28"/>
          <w:szCs w:val="28"/>
          <w:lang w:val="en-US"/>
        </w:rPr>
        <w:t xml:space="preserve"> and apply a dry cotton wool into the punctured site. </w:t>
      </w:r>
      <w:r w:rsidR="00342CA2">
        <w:rPr>
          <w:sz w:val="28"/>
          <w:szCs w:val="28"/>
          <w:lang w:val="en-US"/>
        </w:rPr>
        <w:t xml:space="preserve">Then </w:t>
      </w:r>
      <w:r w:rsidR="00AC1DE6" w:rsidRPr="00A04F55">
        <w:rPr>
          <w:sz w:val="28"/>
          <w:szCs w:val="28"/>
          <w:lang w:val="en-US"/>
        </w:rPr>
        <w:t xml:space="preserve">Transfer the blood into a red topped vacutainer and let it clot. Consequently, centrifuge the clotted blood at 1000rpm for 3 min to obtain serum and pipette 40microlitres twice of the serum into 2 different wells in a reaction plate. Add one drop each of the </w:t>
      </w:r>
      <w:r w:rsidR="00AC1DE6" w:rsidRPr="00A04F55">
        <w:rPr>
          <w:i/>
          <w:sz w:val="28"/>
          <w:szCs w:val="28"/>
          <w:lang w:val="en-US"/>
        </w:rPr>
        <w:t>B</w:t>
      </w:r>
      <w:r w:rsidR="00AC1DE6" w:rsidRPr="00A04F55">
        <w:rPr>
          <w:sz w:val="28"/>
          <w:szCs w:val="28"/>
          <w:lang w:val="en-US"/>
        </w:rPr>
        <w:t>.</w:t>
      </w:r>
      <w:r w:rsidR="00AC1DE6" w:rsidRPr="00A04F55">
        <w:rPr>
          <w:i/>
          <w:sz w:val="28"/>
          <w:szCs w:val="28"/>
          <w:lang w:val="en-US"/>
        </w:rPr>
        <w:t>melitensis</w:t>
      </w:r>
      <w:r w:rsidR="00AC1DE6" w:rsidRPr="00A04F55">
        <w:rPr>
          <w:sz w:val="28"/>
          <w:szCs w:val="28"/>
          <w:lang w:val="en-US"/>
        </w:rPr>
        <w:t xml:space="preserve"> and</w:t>
      </w:r>
      <w:r w:rsidR="00AC1DE6" w:rsidRPr="00A04F55">
        <w:rPr>
          <w:i/>
          <w:sz w:val="28"/>
          <w:szCs w:val="28"/>
          <w:lang w:val="en-US"/>
        </w:rPr>
        <w:t xml:space="preserve"> B. abortus</w:t>
      </w:r>
      <w:r w:rsidR="00AC1DE6" w:rsidRPr="00A04F55">
        <w:rPr>
          <w:sz w:val="28"/>
          <w:szCs w:val="28"/>
          <w:lang w:val="en-US"/>
        </w:rPr>
        <w:t xml:space="preserve"> into the different wells respectively, rock the plate for one minute on a rocker and observe for agglutination in the wells. Finally, </w:t>
      </w:r>
      <w:r w:rsidR="00342CA2">
        <w:rPr>
          <w:sz w:val="28"/>
          <w:szCs w:val="28"/>
          <w:lang w:val="en-US"/>
        </w:rPr>
        <w:t xml:space="preserve">we will </w:t>
      </w:r>
      <w:r w:rsidR="00AC1DE6" w:rsidRPr="00A04F55">
        <w:rPr>
          <w:sz w:val="28"/>
          <w:szCs w:val="28"/>
          <w:lang w:val="en-US"/>
        </w:rPr>
        <w:t>record the results.</w:t>
      </w:r>
    </w:p>
    <w:p w:rsidR="00AC1DE6" w:rsidRPr="00A04F55" w:rsidRDefault="00AC1DE6" w:rsidP="00AC1DE6">
      <w:pPr>
        <w:spacing w:line="360" w:lineRule="auto"/>
        <w:jc w:val="both"/>
        <w:rPr>
          <w:sz w:val="28"/>
          <w:szCs w:val="28"/>
          <w:lang w:val="en-US"/>
        </w:rPr>
      </w:pPr>
    </w:p>
    <w:p w:rsidR="00AC1DE6" w:rsidRPr="00A04F55" w:rsidRDefault="00AC1DE6" w:rsidP="00AC1DE6">
      <w:pPr>
        <w:spacing w:line="360" w:lineRule="auto"/>
        <w:jc w:val="both"/>
        <w:rPr>
          <w:b/>
          <w:sz w:val="28"/>
          <w:szCs w:val="28"/>
          <w:lang w:val="en-US"/>
        </w:rPr>
      </w:pPr>
      <w:r w:rsidRPr="00A04F55">
        <w:rPr>
          <w:b/>
          <w:sz w:val="28"/>
          <w:szCs w:val="28"/>
          <w:lang w:val="en-US"/>
        </w:rPr>
        <w:lastRenderedPageBreak/>
        <w:t>Note:</w:t>
      </w:r>
      <w:r w:rsidRPr="00A04F55">
        <w:rPr>
          <w:sz w:val="28"/>
          <w:szCs w:val="28"/>
          <w:lang w:val="en-US"/>
        </w:rPr>
        <w:t xml:space="preserve">  If agglutination occurs within the wells, then the patient is brucellosis positive. In case of weak agglutination, then the blood sample can be cultured for proper isolation of the bacteria. </w:t>
      </w:r>
    </w:p>
    <w:p w:rsidR="00AC1DE6" w:rsidRPr="00A04F55" w:rsidRDefault="00AC1DE6" w:rsidP="00AC1DE6">
      <w:pPr>
        <w:spacing w:line="360" w:lineRule="auto"/>
        <w:jc w:val="both"/>
        <w:rPr>
          <w:b/>
          <w:sz w:val="28"/>
          <w:szCs w:val="28"/>
          <w:lang w:val="en-US"/>
        </w:rPr>
      </w:pPr>
    </w:p>
    <w:p w:rsidR="00AC1DE6" w:rsidRPr="00AC7B14" w:rsidRDefault="00AC1DE6" w:rsidP="00AC1DE6">
      <w:pPr>
        <w:pStyle w:val="Heading2"/>
        <w:rPr>
          <w:b w:val="0"/>
          <w:color w:val="000000" w:themeColor="text1"/>
          <w:sz w:val="28"/>
          <w:szCs w:val="28"/>
          <w:lang w:val="en-US"/>
        </w:rPr>
      </w:pPr>
      <w:bookmarkStart w:id="52" w:name="_Toc498244084"/>
      <w:bookmarkStart w:id="53" w:name="_Toc498244672"/>
      <w:r w:rsidRPr="00AC7B14">
        <w:rPr>
          <w:color w:val="000000" w:themeColor="text1"/>
          <w:sz w:val="28"/>
          <w:szCs w:val="28"/>
          <w:lang w:val="en-US"/>
        </w:rPr>
        <w:t>3.6 Data Analysis and Presentation</w:t>
      </w:r>
      <w:bookmarkEnd w:id="52"/>
      <w:bookmarkEnd w:id="53"/>
    </w:p>
    <w:p w:rsidR="00AC1DE6" w:rsidRPr="00A04F55" w:rsidRDefault="00AC1DE6" w:rsidP="00AC1DE6">
      <w:pPr>
        <w:tabs>
          <w:tab w:val="left" w:pos="360"/>
        </w:tabs>
        <w:spacing w:line="360" w:lineRule="auto"/>
        <w:jc w:val="both"/>
        <w:rPr>
          <w:sz w:val="28"/>
          <w:szCs w:val="28"/>
        </w:rPr>
      </w:pPr>
    </w:p>
    <w:p w:rsidR="00AC1DE6" w:rsidRDefault="00AC1DE6" w:rsidP="00AD4129">
      <w:pPr>
        <w:tabs>
          <w:tab w:val="left" w:pos="360"/>
        </w:tabs>
        <w:spacing w:line="360" w:lineRule="auto"/>
        <w:jc w:val="both"/>
        <w:rPr>
          <w:sz w:val="28"/>
          <w:szCs w:val="28"/>
          <w:lang w:val="en-US"/>
        </w:rPr>
      </w:pPr>
      <w:r w:rsidRPr="00A04F55">
        <w:rPr>
          <w:sz w:val="28"/>
          <w:szCs w:val="28"/>
        </w:rPr>
        <w:t>Simple statistical tools and methods w</w:t>
      </w:r>
      <w:r w:rsidRPr="00A04F55">
        <w:rPr>
          <w:sz w:val="28"/>
          <w:szCs w:val="28"/>
          <w:lang w:val="en-AU"/>
        </w:rPr>
        <w:t>ill be</w:t>
      </w:r>
      <w:r w:rsidRPr="00A04F55">
        <w:rPr>
          <w:sz w:val="28"/>
          <w:szCs w:val="28"/>
        </w:rPr>
        <w:t xml:space="preserve"> used to analyze, summarize and represent the data. </w:t>
      </w:r>
      <w:r w:rsidRPr="00A04F55">
        <w:rPr>
          <w:sz w:val="28"/>
          <w:szCs w:val="28"/>
          <w:lang w:val="en-AU"/>
        </w:rPr>
        <w:t>Data will be presented as f</w:t>
      </w:r>
      <w:r w:rsidRPr="00A04F55">
        <w:rPr>
          <w:sz w:val="28"/>
          <w:szCs w:val="28"/>
        </w:rPr>
        <w:t>requency tables</w:t>
      </w:r>
      <w:r w:rsidRPr="00A04F55">
        <w:rPr>
          <w:sz w:val="28"/>
          <w:szCs w:val="28"/>
          <w:lang w:val="en-AU"/>
        </w:rPr>
        <w:t>, pie, line or bar charts</w:t>
      </w:r>
      <w:r w:rsidRPr="00A04F55">
        <w:rPr>
          <w:sz w:val="28"/>
          <w:szCs w:val="28"/>
        </w:rPr>
        <w:t>. The data w</w:t>
      </w:r>
      <w:r w:rsidRPr="00A04F55">
        <w:rPr>
          <w:sz w:val="28"/>
          <w:szCs w:val="28"/>
          <w:lang w:val="en-AU"/>
        </w:rPr>
        <w:t>ill be</w:t>
      </w:r>
      <w:r w:rsidRPr="00A04F55">
        <w:rPr>
          <w:sz w:val="28"/>
          <w:szCs w:val="28"/>
        </w:rPr>
        <w:t xml:space="preserve"> analyzed </w:t>
      </w:r>
      <w:r w:rsidRPr="00A04F55">
        <w:rPr>
          <w:sz w:val="28"/>
          <w:szCs w:val="28"/>
          <w:lang w:val="en-AU"/>
        </w:rPr>
        <w:t xml:space="preserve">using </w:t>
      </w:r>
      <w:r w:rsidRPr="00A04F55">
        <w:rPr>
          <w:sz w:val="28"/>
          <w:szCs w:val="28"/>
        </w:rPr>
        <w:t>Microsoft Excel.</w:t>
      </w:r>
      <w:bookmarkStart w:id="54" w:name="_Toc498244085"/>
      <w:bookmarkStart w:id="55" w:name="_Toc498244673"/>
    </w:p>
    <w:p w:rsidR="007A3121" w:rsidRDefault="007A3121" w:rsidP="00AD4129">
      <w:pPr>
        <w:tabs>
          <w:tab w:val="left" w:pos="360"/>
        </w:tabs>
        <w:spacing w:line="360" w:lineRule="auto"/>
        <w:jc w:val="both"/>
        <w:rPr>
          <w:sz w:val="28"/>
          <w:szCs w:val="28"/>
          <w:lang w:val="en-US"/>
        </w:rPr>
      </w:pPr>
    </w:p>
    <w:p w:rsidR="007A3121" w:rsidRDefault="007A3121" w:rsidP="00AD4129">
      <w:pPr>
        <w:tabs>
          <w:tab w:val="left" w:pos="360"/>
        </w:tabs>
        <w:spacing w:line="360" w:lineRule="auto"/>
        <w:jc w:val="both"/>
        <w:rPr>
          <w:sz w:val="28"/>
          <w:szCs w:val="28"/>
          <w:lang w:val="en-US"/>
        </w:rPr>
      </w:pPr>
    </w:p>
    <w:p w:rsidR="007A3121" w:rsidRPr="007A3121" w:rsidRDefault="007A3121" w:rsidP="00AD4129">
      <w:pPr>
        <w:tabs>
          <w:tab w:val="left" w:pos="360"/>
        </w:tabs>
        <w:spacing w:line="360" w:lineRule="auto"/>
        <w:jc w:val="both"/>
        <w:rPr>
          <w:sz w:val="28"/>
          <w:szCs w:val="28"/>
          <w:lang w:val="en-US"/>
        </w:rPr>
      </w:pPr>
    </w:p>
    <w:p w:rsidR="00AC1DE6" w:rsidRPr="00AC7B14" w:rsidRDefault="00AC1DE6" w:rsidP="00AC1DE6">
      <w:pPr>
        <w:pStyle w:val="Heading1"/>
        <w:rPr>
          <w:b/>
          <w:color w:val="000000" w:themeColor="text1"/>
          <w:sz w:val="28"/>
          <w:szCs w:val="28"/>
          <w:u w:val="single"/>
          <w:lang w:val="en-US"/>
        </w:rPr>
      </w:pPr>
      <w:r w:rsidRPr="00AC7B14">
        <w:rPr>
          <w:b/>
          <w:color w:val="000000" w:themeColor="text1"/>
          <w:sz w:val="28"/>
          <w:szCs w:val="28"/>
          <w:u w:val="single"/>
          <w:lang w:val="en-US"/>
        </w:rPr>
        <w:t>4.0 Work Plan</w:t>
      </w:r>
      <w:bookmarkEnd w:id="54"/>
      <w:bookmarkEnd w:id="55"/>
    </w:p>
    <w:p w:rsidR="00AC1DE6" w:rsidRPr="00AC7B14" w:rsidRDefault="00AC1DE6" w:rsidP="00AC1DE6">
      <w:pPr>
        <w:spacing w:line="360" w:lineRule="auto"/>
        <w:jc w:val="both"/>
        <w:rPr>
          <w:color w:val="000000" w:themeColor="text1"/>
          <w:sz w:val="28"/>
          <w:szCs w:val="28"/>
          <w:lang w:val="en-US"/>
        </w:rPr>
      </w:pPr>
    </w:p>
    <w:p w:rsidR="00AC1DE6" w:rsidRPr="00A04F55" w:rsidRDefault="00AC1DE6" w:rsidP="00AC1DE6">
      <w:pPr>
        <w:spacing w:after="160" w:line="259" w:lineRule="auto"/>
        <w:rPr>
          <w:b/>
          <w:sz w:val="28"/>
          <w:szCs w:val="28"/>
          <w:lang w:val="en-US"/>
        </w:rPr>
      </w:pPr>
    </w:p>
    <w:tbl>
      <w:tblPr>
        <w:tblStyle w:val="TableGrid"/>
        <w:tblpPr w:leftFromText="180" w:rightFromText="180" w:vertAnchor="text" w:tblpY="1"/>
        <w:tblOverlap w:val="never"/>
        <w:tblW w:w="0" w:type="auto"/>
        <w:tblLook w:val="04A0"/>
      </w:tblPr>
      <w:tblGrid>
        <w:gridCol w:w="2044"/>
        <w:gridCol w:w="1788"/>
        <w:gridCol w:w="1741"/>
        <w:gridCol w:w="1559"/>
        <w:gridCol w:w="1560"/>
      </w:tblGrid>
      <w:tr w:rsidR="00AC1DE6" w:rsidRPr="00A04F55" w:rsidTr="006616CC">
        <w:tc>
          <w:tcPr>
            <w:tcW w:w="1783" w:type="dxa"/>
          </w:tcPr>
          <w:p w:rsidR="00AC1DE6" w:rsidRPr="00A04F55" w:rsidRDefault="00B85555" w:rsidP="006616CC">
            <w:pPr>
              <w:spacing w:line="360" w:lineRule="auto"/>
              <w:jc w:val="both"/>
              <w:rPr>
                <w:sz w:val="28"/>
                <w:szCs w:val="28"/>
              </w:rPr>
            </w:pPr>
            <w:r w:rsidRPr="00B85555">
              <w:rPr>
                <w:noProof/>
                <w:sz w:val="28"/>
                <w:szCs w:val="28"/>
                <w:lang w:val="en-AU" w:eastAsia="en-AU"/>
              </w:rPr>
              <w:pict>
                <v:shapetype id="_x0000_m1033" coordsize="21600,21600" o:spt="32" o:oned="t" path="m,l21600,21600e" filled="t">
                  <v:path arrowok="t" fillok="f" o:connecttype="none"/>
                  <o:lock v:ext="edit" shapetype="t"/>
                </v:shapetype>
              </w:pict>
            </w:r>
            <w:r w:rsidRPr="00B85555">
              <w:rPr>
                <w:noProof/>
                <w:sz w:val="28"/>
                <w:szCs w:val="28"/>
                <w:lang w:val="en-AU" w:eastAsia="en-AU"/>
              </w:rPr>
              <w:pict>
                <v:shape id="1028" o:spid="_x0000_s1027" type="#_x0000_m1033" style="position:absolute;left:0;text-align:left;margin-left:-4pt;margin-top:-.75pt;width:83.7pt;height:58.55pt;z-index:251655680;mso-wrap-distance-left:0;mso-wrap-distance-right:0;mso-position-horizontal-relative:text;mso-position-vertical-relative:text;mso-width-relative:page;mso-height-relative:page" o:spt="32" o:oned="t" path="m,l21600,21600e" filled="f">
                  <v:path arrowok="t" fillok="f" o:connecttype="none"/>
                  <o:lock v:ext="edit" shapetype="t"/>
                </v:shape>
              </w:pict>
            </w:r>
            <w:r w:rsidR="00AC1DE6" w:rsidRPr="00A04F55">
              <w:rPr>
                <w:sz w:val="28"/>
                <w:szCs w:val="28"/>
              </w:rPr>
              <w:t>TIME</w:t>
            </w:r>
          </w:p>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r w:rsidRPr="00A04F55">
              <w:rPr>
                <w:sz w:val="28"/>
                <w:szCs w:val="28"/>
              </w:rPr>
              <w:t>ACTIVITY</w:t>
            </w:r>
          </w:p>
        </w:tc>
        <w:tc>
          <w:tcPr>
            <w:tcW w:w="1603" w:type="dxa"/>
          </w:tcPr>
          <w:p w:rsidR="00AC1DE6" w:rsidRPr="00A04F55" w:rsidRDefault="00930BB9" w:rsidP="006616CC">
            <w:pPr>
              <w:spacing w:line="360" w:lineRule="auto"/>
              <w:jc w:val="both"/>
              <w:rPr>
                <w:sz w:val="28"/>
                <w:szCs w:val="28"/>
                <w:lang w:val="en-US"/>
              </w:rPr>
            </w:pPr>
            <w:r w:rsidRPr="00A04F55">
              <w:rPr>
                <w:sz w:val="28"/>
                <w:szCs w:val="28"/>
              </w:rPr>
              <w:t>201</w:t>
            </w:r>
            <w:r w:rsidRPr="00A04F55">
              <w:rPr>
                <w:sz w:val="28"/>
                <w:szCs w:val="28"/>
                <w:lang w:val="en-US"/>
              </w:rPr>
              <w:t>8</w:t>
            </w:r>
          </w:p>
          <w:p w:rsidR="00AC1DE6" w:rsidRPr="00A04F55" w:rsidRDefault="00AC1DE6" w:rsidP="006616CC">
            <w:pPr>
              <w:spacing w:line="360" w:lineRule="auto"/>
              <w:jc w:val="both"/>
              <w:rPr>
                <w:sz w:val="28"/>
                <w:szCs w:val="28"/>
              </w:rPr>
            </w:pPr>
            <w:r w:rsidRPr="00A04F55">
              <w:rPr>
                <w:sz w:val="28"/>
                <w:szCs w:val="28"/>
              </w:rPr>
              <w:t>NOVEMBER</w:t>
            </w:r>
          </w:p>
        </w:tc>
        <w:tc>
          <w:tcPr>
            <w:tcW w:w="1601" w:type="dxa"/>
          </w:tcPr>
          <w:p w:rsidR="00AC1DE6" w:rsidRPr="00A04F55" w:rsidRDefault="00930BB9" w:rsidP="006616CC">
            <w:pPr>
              <w:spacing w:line="360" w:lineRule="auto"/>
              <w:jc w:val="both"/>
              <w:rPr>
                <w:sz w:val="28"/>
                <w:szCs w:val="28"/>
                <w:lang w:val="en-US"/>
              </w:rPr>
            </w:pPr>
            <w:r w:rsidRPr="00A04F55">
              <w:rPr>
                <w:sz w:val="28"/>
                <w:szCs w:val="28"/>
              </w:rPr>
              <w:t>201</w:t>
            </w:r>
            <w:r w:rsidRPr="00A04F55">
              <w:rPr>
                <w:sz w:val="28"/>
                <w:szCs w:val="28"/>
                <w:lang w:val="en-US"/>
              </w:rPr>
              <w:t>8</w:t>
            </w:r>
          </w:p>
          <w:p w:rsidR="00AC1DE6" w:rsidRPr="00A04F55" w:rsidRDefault="00AC1DE6" w:rsidP="006616CC">
            <w:pPr>
              <w:spacing w:line="360" w:lineRule="auto"/>
              <w:jc w:val="both"/>
              <w:rPr>
                <w:sz w:val="28"/>
                <w:szCs w:val="28"/>
              </w:rPr>
            </w:pPr>
            <w:r w:rsidRPr="00A04F55">
              <w:rPr>
                <w:sz w:val="28"/>
                <w:szCs w:val="28"/>
              </w:rPr>
              <w:t>DECEMBER</w:t>
            </w:r>
          </w:p>
        </w:tc>
        <w:tc>
          <w:tcPr>
            <w:tcW w:w="1559" w:type="dxa"/>
          </w:tcPr>
          <w:p w:rsidR="00AC1DE6" w:rsidRPr="00A04F55" w:rsidRDefault="00930BB9" w:rsidP="006616CC">
            <w:pPr>
              <w:spacing w:line="360" w:lineRule="auto"/>
              <w:jc w:val="both"/>
              <w:rPr>
                <w:sz w:val="28"/>
                <w:szCs w:val="28"/>
                <w:lang w:val="en-US"/>
              </w:rPr>
            </w:pPr>
            <w:r w:rsidRPr="00A04F55">
              <w:rPr>
                <w:sz w:val="28"/>
                <w:szCs w:val="28"/>
              </w:rPr>
              <w:t>201</w:t>
            </w:r>
            <w:r w:rsidRPr="00A04F55">
              <w:rPr>
                <w:sz w:val="28"/>
                <w:szCs w:val="28"/>
                <w:lang w:val="en-US"/>
              </w:rPr>
              <w:t>9</w:t>
            </w:r>
          </w:p>
          <w:p w:rsidR="00AC1DE6" w:rsidRPr="00A04F55" w:rsidRDefault="00AC1DE6" w:rsidP="006616CC">
            <w:pPr>
              <w:spacing w:line="360" w:lineRule="auto"/>
              <w:jc w:val="both"/>
              <w:rPr>
                <w:sz w:val="28"/>
                <w:szCs w:val="28"/>
                <w:lang w:val="en-US"/>
              </w:rPr>
            </w:pPr>
            <w:r w:rsidRPr="00A04F55">
              <w:rPr>
                <w:sz w:val="28"/>
                <w:szCs w:val="28"/>
              </w:rPr>
              <w:t>JAN</w:t>
            </w:r>
          </w:p>
        </w:tc>
        <w:tc>
          <w:tcPr>
            <w:tcW w:w="1560" w:type="dxa"/>
          </w:tcPr>
          <w:p w:rsidR="00AC1DE6" w:rsidRPr="00A04F55" w:rsidRDefault="00AC1DE6" w:rsidP="006616CC">
            <w:pPr>
              <w:spacing w:line="360" w:lineRule="auto"/>
              <w:jc w:val="both"/>
              <w:rPr>
                <w:sz w:val="28"/>
                <w:szCs w:val="28"/>
              </w:rPr>
            </w:pPr>
            <w:r w:rsidRPr="00A04F55">
              <w:rPr>
                <w:sz w:val="28"/>
                <w:szCs w:val="28"/>
              </w:rPr>
              <w:t>2017</w:t>
            </w:r>
          </w:p>
          <w:p w:rsidR="00AC1DE6" w:rsidRPr="00A04F55" w:rsidRDefault="00930BB9" w:rsidP="006616CC">
            <w:pPr>
              <w:spacing w:line="360" w:lineRule="auto"/>
              <w:jc w:val="both"/>
              <w:rPr>
                <w:sz w:val="28"/>
                <w:szCs w:val="28"/>
                <w:lang w:val="en-US"/>
              </w:rPr>
            </w:pPr>
            <w:r w:rsidRPr="00A04F55">
              <w:rPr>
                <w:sz w:val="28"/>
                <w:szCs w:val="28"/>
                <w:lang w:val="en-US"/>
              </w:rPr>
              <w:t>FEB</w:t>
            </w:r>
          </w:p>
        </w:tc>
      </w:tr>
      <w:tr w:rsidR="00AC1DE6" w:rsidRPr="00A04F55" w:rsidTr="006616CC">
        <w:tc>
          <w:tcPr>
            <w:tcW w:w="1783" w:type="dxa"/>
          </w:tcPr>
          <w:p w:rsidR="00AC1DE6" w:rsidRPr="00A04F55" w:rsidRDefault="00AC1DE6" w:rsidP="006616CC">
            <w:pPr>
              <w:spacing w:line="360" w:lineRule="auto"/>
              <w:jc w:val="both"/>
              <w:rPr>
                <w:sz w:val="28"/>
                <w:szCs w:val="28"/>
              </w:rPr>
            </w:pPr>
            <w:r w:rsidRPr="00A04F55">
              <w:rPr>
                <w:sz w:val="28"/>
                <w:szCs w:val="28"/>
              </w:rPr>
              <w:t>PROPOSAL WRITE UP</w:t>
            </w:r>
          </w:p>
        </w:tc>
        <w:tc>
          <w:tcPr>
            <w:tcW w:w="1603" w:type="dxa"/>
            <w:shd w:val="clear" w:color="auto" w:fill="C00000"/>
          </w:tcPr>
          <w:p w:rsidR="00AC1DE6" w:rsidRPr="00A04F55" w:rsidRDefault="00B85555" w:rsidP="006616CC">
            <w:pPr>
              <w:spacing w:line="360" w:lineRule="auto"/>
              <w:jc w:val="both"/>
              <w:rPr>
                <w:sz w:val="28"/>
                <w:szCs w:val="28"/>
              </w:rPr>
            </w:pPr>
            <w:r w:rsidRPr="00B85555">
              <w:rPr>
                <w:noProof/>
                <w:sz w:val="28"/>
                <w:szCs w:val="28"/>
                <w:lang w:val="en-AU" w:eastAsia="en-AU"/>
              </w:rPr>
              <w:pict>
                <v:shape id="1029" o:spid="_x0000_s1028" type="#_x0000_m1033" style="position:absolute;left:0;text-align:left;margin-left:-2.1pt;margin-top:.4pt;width:1.15pt;height:0;z-index:251656704;mso-width-percent:0;mso-height-percent:0;mso-wrap-distance-left:0;mso-wrap-distance-right:0;mso-position-horizontal-relative:text;mso-position-vertical-relative:text;mso-width-percent:0;mso-height-percent:0;mso-width-relative:page;mso-height-relative:page" o:spt="32" o:oned="t" path="m,l21600,21600e" filled="f">
                  <v:path arrowok="t" fillok="f" o:connecttype="none"/>
                  <o:lock v:ext="edit" shapetype="t"/>
                </v:shape>
              </w:pict>
            </w:r>
          </w:p>
        </w:tc>
        <w:tc>
          <w:tcPr>
            <w:tcW w:w="1601" w:type="dxa"/>
          </w:tcPr>
          <w:p w:rsidR="00AC1DE6" w:rsidRPr="00A04F55" w:rsidRDefault="00AC1DE6" w:rsidP="006616CC">
            <w:pPr>
              <w:spacing w:line="360" w:lineRule="auto"/>
              <w:jc w:val="both"/>
              <w:rPr>
                <w:sz w:val="28"/>
                <w:szCs w:val="28"/>
              </w:rPr>
            </w:pPr>
          </w:p>
        </w:tc>
        <w:tc>
          <w:tcPr>
            <w:tcW w:w="1559" w:type="dxa"/>
          </w:tcPr>
          <w:p w:rsidR="00AC1DE6" w:rsidRPr="00A04F55" w:rsidRDefault="00AC1DE6" w:rsidP="006616CC">
            <w:pPr>
              <w:spacing w:line="360" w:lineRule="auto"/>
              <w:jc w:val="both"/>
              <w:rPr>
                <w:sz w:val="28"/>
                <w:szCs w:val="28"/>
              </w:rPr>
            </w:pPr>
          </w:p>
        </w:tc>
        <w:tc>
          <w:tcPr>
            <w:tcW w:w="1560" w:type="dxa"/>
          </w:tcPr>
          <w:p w:rsidR="00AC1DE6" w:rsidRPr="00A04F55" w:rsidRDefault="00AC1DE6" w:rsidP="006616CC">
            <w:pPr>
              <w:spacing w:line="360" w:lineRule="auto"/>
              <w:jc w:val="both"/>
              <w:rPr>
                <w:sz w:val="28"/>
                <w:szCs w:val="28"/>
              </w:rPr>
            </w:pPr>
          </w:p>
        </w:tc>
      </w:tr>
      <w:tr w:rsidR="00AC1DE6" w:rsidRPr="00A04F55" w:rsidTr="006616CC">
        <w:tc>
          <w:tcPr>
            <w:tcW w:w="1783" w:type="dxa"/>
          </w:tcPr>
          <w:p w:rsidR="00AC1DE6" w:rsidRPr="00A04F55" w:rsidRDefault="00AC1DE6" w:rsidP="006616CC">
            <w:pPr>
              <w:spacing w:line="360" w:lineRule="auto"/>
              <w:rPr>
                <w:sz w:val="28"/>
                <w:szCs w:val="28"/>
              </w:rPr>
            </w:pPr>
            <w:r w:rsidRPr="00A04F55">
              <w:rPr>
                <w:sz w:val="28"/>
                <w:szCs w:val="28"/>
              </w:rPr>
              <w:t>PROPOSAL SUBMISION AND DEFENCE</w:t>
            </w:r>
          </w:p>
        </w:tc>
        <w:tc>
          <w:tcPr>
            <w:tcW w:w="1603" w:type="dxa"/>
          </w:tcPr>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p>
        </w:tc>
        <w:tc>
          <w:tcPr>
            <w:tcW w:w="1601" w:type="dxa"/>
            <w:shd w:val="clear" w:color="auto" w:fill="00B0F0"/>
          </w:tcPr>
          <w:p w:rsidR="00AC1DE6" w:rsidRPr="00A04F55" w:rsidRDefault="00B85555" w:rsidP="006616CC">
            <w:pPr>
              <w:spacing w:line="360" w:lineRule="auto"/>
              <w:jc w:val="both"/>
              <w:rPr>
                <w:sz w:val="28"/>
                <w:szCs w:val="28"/>
              </w:rPr>
            </w:pPr>
            <w:r w:rsidRPr="00B85555">
              <w:rPr>
                <w:noProof/>
                <w:sz w:val="28"/>
                <w:szCs w:val="28"/>
                <w:lang w:val="en-AU" w:eastAsia="en-AU"/>
              </w:rPr>
              <w:pict>
                <v:shape id="1030" o:spid="_x0000_s1031" type="#_x0000_m1033" style="position:absolute;left:0;text-align:left;margin-left:-4.15pt;margin-top:37.7pt;width:0;height:2.45pt;z-index:251659776;mso-width-percent:0;mso-height-percent:0;mso-wrap-distance-left:0;mso-wrap-distance-right:0;mso-position-horizontal-relative:text;mso-position-vertical-relative:text;mso-width-percent:0;mso-height-percent:0;mso-width-relative:page;mso-height-relative:page" o:spt="32" o:oned="t" path="m,l21600,21600e" filled="f">
                  <v:path arrowok="t" fillok="f" o:connecttype="none"/>
                  <o:lock v:ext="edit" shapetype="t"/>
                </v:shape>
              </w:pict>
            </w:r>
            <w:r w:rsidRPr="00B85555">
              <w:rPr>
                <w:noProof/>
                <w:sz w:val="28"/>
                <w:szCs w:val="28"/>
                <w:lang w:val="en-AU" w:eastAsia="en-AU"/>
              </w:rPr>
              <w:pict>
                <v:shape id="1031" o:spid="_x0000_s1030" type="#_x0000_m1033" style="position:absolute;left:0;text-align:left;margin-left:-4.15pt;margin-top:.85pt;width:0;height:0;z-index:251658752;mso-width-percent:0;mso-height-percent:0;mso-wrap-distance-left:0;mso-wrap-distance-right:0;mso-position-horizontal-relative:text;mso-position-vertical-relative:text;mso-width-percent:0;mso-height-percent:0;mso-width-relative:page;mso-height-relative:page" o:spt="32" o:oned="t" path="m,l21600,21600e" filled="f">
                  <v:path arrowok="t" fillok="f" o:connecttype="none"/>
                  <o:lock v:ext="edit" shapetype="t"/>
                </v:shape>
              </w:pict>
            </w:r>
            <w:r w:rsidRPr="00B85555">
              <w:rPr>
                <w:noProof/>
                <w:sz w:val="28"/>
                <w:szCs w:val="28"/>
                <w:lang w:val="en-AU" w:eastAsia="en-AU"/>
              </w:rPr>
              <w:pict>
                <v:shape id="1032" o:spid="_x0000_s1029" type="#_x0000_m1033" style="position:absolute;left:0;text-align:left;margin-left:-4.15pt;margin-top:.8pt;width:.05pt;height:.05pt;z-index:251657728;mso-width-percent:0;mso-height-percent:0;mso-wrap-distance-left:0;mso-wrap-distance-right:0;mso-position-horizontal-relative:text;mso-position-vertical-relative:text;mso-width-percent:0;mso-height-percent:0;mso-width-relative:page;mso-height-relative:page" o:spt="32" o:oned="t" path="m,l21600,21600e" filled="f">
                  <v:path arrowok="t" fillok="f" o:connecttype="none"/>
                  <o:lock v:ext="edit" shapetype="t"/>
                </v:shape>
              </w:pict>
            </w:r>
          </w:p>
        </w:tc>
        <w:tc>
          <w:tcPr>
            <w:tcW w:w="1559" w:type="dxa"/>
          </w:tcPr>
          <w:p w:rsidR="00AC1DE6" w:rsidRPr="00A04F55" w:rsidRDefault="00AC1DE6" w:rsidP="006616CC">
            <w:pPr>
              <w:spacing w:line="360" w:lineRule="auto"/>
              <w:jc w:val="both"/>
              <w:rPr>
                <w:sz w:val="28"/>
                <w:szCs w:val="28"/>
              </w:rPr>
            </w:pPr>
          </w:p>
        </w:tc>
        <w:tc>
          <w:tcPr>
            <w:tcW w:w="1560" w:type="dxa"/>
          </w:tcPr>
          <w:p w:rsidR="00AC1DE6" w:rsidRPr="00A04F55" w:rsidRDefault="00AC1DE6" w:rsidP="006616CC">
            <w:pPr>
              <w:spacing w:line="360" w:lineRule="auto"/>
              <w:jc w:val="both"/>
              <w:rPr>
                <w:sz w:val="28"/>
                <w:szCs w:val="28"/>
              </w:rPr>
            </w:pPr>
          </w:p>
        </w:tc>
      </w:tr>
      <w:tr w:rsidR="00AC1DE6" w:rsidRPr="00A04F55" w:rsidTr="006616CC">
        <w:tc>
          <w:tcPr>
            <w:tcW w:w="1783" w:type="dxa"/>
            <w:shd w:val="clear" w:color="auto" w:fill="auto"/>
          </w:tcPr>
          <w:p w:rsidR="00AC1DE6" w:rsidRPr="00A04F55" w:rsidRDefault="00AC1DE6" w:rsidP="006616CC">
            <w:pPr>
              <w:spacing w:line="360" w:lineRule="auto"/>
              <w:rPr>
                <w:sz w:val="28"/>
                <w:szCs w:val="28"/>
              </w:rPr>
            </w:pPr>
            <w:r w:rsidRPr="00A04F55">
              <w:rPr>
                <w:sz w:val="28"/>
                <w:szCs w:val="28"/>
              </w:rPr>
              <w:t xml:space="preserve">DATA COLLECTION, </w:t>
            </w:r>
            <w:r w:rsidRPr="00A04F55">
              <w:rPr>
                <w:sz w:val="28"/>
                <w:szCs w:val="28"/>
              </w:rPr>
              <w:lastRenderedPageBreak/>
              <w:t>PROJECT WRITE UP AND  DATA ANALYSIS</w:t>
            </w:r>
          </w:p>
        </w:tc>
        <w:tc>
          <w:tcPr>
            <w:tcW w:w="1603" w:type="dxa"/>
          </w:tcPr>
          <w:p w:rsidR="00AC1DE6" w:rsidRPr="00A04F55" w:rsidRDefault="00AC1DE6" w:rsidP="006616CC">
            <w:pPr>
              <w:spacing w:line="360" w:lineRule="auto"/>
              <w:jc w:val="both"/>
              <w:rPr>
                <w:sz w:val="28"/>
                <w:szCs w:val="28"/>
              </w:rPr>
            </w:pPr>
          </w:p>
        </w:tc>
        <w:tc>
          <w:tcPr>
            <w:tcW w:w="1601" w:type="dxa"/>
          </w:tcPr>
          <w:p w:rsidR="00AC1DE6" w:rsidRPr="00A04F55" w:rsidRDefault="00AC1DE6" w:rsidP="006616CC">
            <w:pPr>
              <w:spacing w:line="360" w:lineRule="auto"/>
              <w:jc w:val="both"/>
              <w:rPr>
                <w:sz w:val="28"/>
                <w:szCs w:val="28"/>
              </w:rPr>
            </w:pPr>
          </w:p>
        </w:tc>
        <w:tc>
          <w:tcPr>
            <w:tcW w:w="1559" w:type="dxa"/>
            <w:shd w:val="clear" w:color="auto" w:fill="FFC000"/>
          </w:tcPr>
          <w:p w:rsidR="00AC1DE6" w:rsidRPr="00A04F55" w:rsidRDefault="00AC1DE6" w:rsidP="006616CC">
            <w:pPr>
              <w:spacing w:line="360" w:lineRule="auto"/>
              <w:jc w:val="both"/>
              <w:rPr>
                <w:sz w:val="28"/>
                <w:szCs w:val="28"/>
              </w:rPr>
            </w:pPr>
          </w:p>
        </w:tc>
        <w:tc>
          <w:tcPr>
            <w:tcW w:w="1560" w:type="dxa"/>
          </w:tcPr>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p>
          <w:p w:rsidR="00AC1DE6" w:rsidRPr="00A04F55" w:rsidRDefault="00AC1DE6" w:rsidP="006616CC">
            <w:pPr>
              <w:spacing w:line="360" w:lineRule="auto"/>
              <w:jc w:val="both"/>
              <w:rPr>
                <w:sz w:val="28"/>
                <w:szCs w:val="28"/>
              </w:rPr>
            </w:pPr>
          </w:p>
        </w:tc>
      </w:tr>
      <w:tr w:rsidR="00AC1DE6" w:rsidRPr="00930BB9" w:rsidTr="006616CC">
        <w:tc>
          <w:tcPr>
            <w:tcW w:w="1783" w:type="dxa"/>
          </w:tcPr>
          <w:p w:rsidR="00AC1DE6" w:rsidRPr="00930BB9" w:rsidRDefault="00AC1DE6" w:rsidP="006616CC">
            <w:pPr>
              <w:spacing w:line="360" w:lineRule="auto"/>
              <w:rPr>
                <w:sz w:val="28"/>
                <w:szCs w:val="28"/>
              </w:rPr>
            </w:pPr>
            <w:r w:rsidRPr="00930BB9">
              <w:rPr>
                <w:sz w:val="28"/>
                <w:szCs w:val="28"/>
              </w:rPr>
              <w:lastRenderedPageBreak/>
              <w:t>PROJECT SUBMISSION</w:t>
            </w:r>
          </w:p>
        </w:tc>
        <w:tc>
          <w:tcPr>
            <w:tcW w:w="1603" w:type="dxa"/>
          </w:tcPr>
          <w:p w:rsidR="00AC1DE6" w:rsidRPr="00930BB9" w:rsidRDefault="00AC1DE6" w:rsidP="006616CC">
            <w:pPr>
              <w:spacing w:line="360" w:lineRule="auto"/>
              <w:jc w:val="both"/>
              <w:rPr>
                <w:sz w:val="28"/>
                <w:szCs w:val="28"/>
              </w:rPr>
            </w:pPr>
          </w:p>
        </w:tc>
        <w:tc>
          <w:tcPr>
            <w:tcW w:w="1601" w:type="dxa"/>
          </w:tcPr>
          <w:p w:rsidR="00AC1DE6" w:rsidRPr="00930BB9" w:rsidRDefault="00AC1DE6" w:rsidP="006616CC">
            <w:pPr>
              <w:spacing w:line="360" w:lineRule="auto"/>
              <w:jc w:val="both"/>
              <w:rPr>
                <w:sz w:val="28"/>
                <w:szCs w:val="28"/>
              </w:rPr>
            </w:pPr>
          </w:p>
        </w:tc>
        <w:tc>
          <w:tcPr>
            <w:tcW w:w="1559" w:type="dxa"/>
          </w:tcPr>
          <w:p w:rsidR="00AC1DE6" w:rsidRPr="00930BB9" w:rsidRDefault="00B85555" w:rsidP="006616CC">
            <w:pPr>
              <w:spacing w:line="360" w:lineRule="auto"/>
              <w:jc w:val="both"/>
              <w:rPr>
                <w:sz w:val="28"/>
                <w:szCs w:val="28"/>
              </w:rPr>
            </w:pPr>
            <w:r w:rsidRPr="00B85555">
              <w:rPr>
                <w:noProof/>
                <w:sz w:val="28"/>
                <w:szCs w:val="28"/>
                <w:lang w:val="en-AU" w:eastAsia="en-AU"/>
              </w:rPr>
              <w:pict>
                <v:shape id="1033" o:spid="_x0000_s1032" type="#_x0000_m1033" style="position:absolute;left:0;text-align:left;margin-left:-4.8pt;margin-top:2.05pt;width:0;height:0;z-index:251660800;mso-width-percent:0;mso-height-percent:0;mso-wrap-distance-left:0;mso-wrap-distance-right:0;mso-position-horizontal-relative:text;mso-position-vertical-relative:text;mso-width-percent:0;mso-height-percent:0;mso-width-relative:page;mso-height-relative:page" o:spt="32" o:oned="t" path="m,l21600,21600e" filled="f">
                  <v:path arrowok="t" fillok="f" o:connecttype="none"/>
                  <o:lock v:ext="edit" shapetype="t"/>
                </v:shape>
              </w:pict>
            </w:r>
          </w:p>
        </w:tc>
        <w:tc>
          <w:tcPr>
            <w:tcW w:w="1560" w:type="dxa"/>
            <w:shd w:val="clear" w:color="auto" w:fill="92D050"/>
          </w:tcPr>
          <w:p w:rsidR="00AC1DE6" w:rsidRPr="00930BB9" w:rsidRDefault="00AC1DE6" w:rsidP="006616CC">
            <w:pPr>
              <w:spacing w:line="360" w:lineRule="auto"/>
              <w:jc w:val="both"/>
              <w:rPr>
                <w:sz w:val="28"/>
                <w:szCs w:val="28"/>
              </w:rPr>
            </w:pPr>
          </w:p>
        </w:tc>
      </w:tr>
    </w:tbl>
    <w:p w:rsidR="00AC1DE6" w:rsidRPr="00930BB9" w:rsidRDefault="00AC1DE6" w:rsidP="00AC1DE6">
      <w:pPr>
        <w:spacing w:after="160" w:line="259" w:lineRule="auto"/>
        <w:rPr>
          <w:sz w:val="28"/>
          <w:szCs w:val="28"/>
          <w:lang w:val="en-US"/>
        </w:rPr>
      </w:pPr>
    </w:p>
    <w:p w:rsidR="00AC1DE6" w:rsidRDefault="00AC1DE6" w:rsidP="00AC1DE6">
      <w:pPr>
        <w:rPr>
          <w:lang w:val="en-US"/>
        </w:rPr>
      </w:pPr>
      <w:r>
        <w:rPr>
          <w:lang w:val="en-US"/>
        </w:rPr>
        <w:br w:type="page"/>
      </w:r>
    </w:p>
    <w:p w:rsidR="00AC1DE6" w:rsidRPr="00AC7B14" w:rsidRDefault="00AC1DE6" w:rsidP="00AC1DE6">
      <w:pPr>
        <w:pStyle w:val="Heading1"/>
        <w:rPr>
          <w:b/>
          <w:color w:val="000000" w:themeColor="text1"/>
          <w:sz w:val="28"/>
          <w:szCs w:val="28"/>
          <w:u w:val="single"/>
          <w:lang w:val="en-US"/>
        </w:rPr>
      </w:pPr>
      <w:bookmarkStart w:id="56" w:name="_Toc498244086"/>
      <w:bookmarkStart w:id="57" w:name="_Toc498244674"/>
      <w:r w:rsidRPr="00AC7B14">
        <w:rPr>
          <w:b/>
          <w:color w:val="000000" w:themeColor="text1"/>
          <w:sz w:val="28"/>
          <w:szCs w:val="28"/>
          <w:u w:val="single"/>
          <w:lang w:val="en-US"/>
        </w:rPr>
        <w:lastRenderedPageBreak/>
        <w:t>5.0 Budget</w:t>
      </w:r>
      <w:bookmarkEnd w:id="56"/>
      <w:bookmarkEnd w:id="57"/>
    </w:p>
    <w:p w:rsidR="00AC1DE6" w:rsidRPr="00AC1DE6" w:rsidRDefault="00AC1DE6" w:rsidP="00AC1DE6">
      <w:pPr>
        <w:spacing w:line="360" w:lineRule="auto"/>
        <w:jc w:val="both"/>
        <w:rPr>
          <w:sz w:val="28"/>
          <w:szCs w:val="28"/>
          <w:lang w:val="en-US"/>
        </w:rPr>
      </w:pPr>
    </w:p>
    <w:p w:rsidR="00AC1DE6" w:rsidRPr="00AC1DE6" w:rsidRDefault="00AC1DE6" w:rsidP="00AC1DE6">
      <w:pPr>
        <w:spacing w:line="360" w:lineRule="auto"/>
        <w:jc w:val="both"/>
        <w:rPr>
          <w:b/>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
        <w:gridCol w:w="2869"/>
        <w:gridCol w:w="3389"/>
      </w:tblGrid>
      <w:tr w:rsidR="00AC1DE6" w:rsidRPr="00AC1DE6" w:rsidTr="006616CC">
        <w:tc>
          <w:tcPr>
            <w:tcW w:w="510" w:type="dxa"/>
          </w:tcPr>
          <w:p w:rsidR="00AC1DE6" w:rsidRPr="00AC1DE6" w:rsidRDefault="00AC1DE6" w:rsidP="006616CC">
            <w:pPr>
              <w:spacing w:line="360" w:lineRule="auto"/>
              <w:jc w:val="both"/>
              <w:rPr>
                <w:b/>
                <w:sz w:val="28"/>
                <w:szCs w:val="28"/>
                <w:lang w:val="en-US"/>
              </w:rPr>
            </w:pPr>
            <w:r w:rsidRPr="00AC1DE6">
              <w:rPr>
                <w:b/>
                <w:sz w:val="28"/>
                <w:szCs w:val="28"/>
                <w:lang w:val="en-US"/>
              </w:rPr>
              <w:t>No</w:t>
            </w:r>
          </w:p>
        </w:tc>
        <w:tc>
          <w:tcPr>
            <w:tcW w:w="2869" w:type="dxa"/>
          </w:tcPr>
          <w:p w:rsidR="00AC1DE6" w:rsidRPr="00AC1DE6" w:rsidRDefault="00AC1DE6" w:rsidP="006616CC">
            <w:pPr>
              <w:spacing w:line="360" w:lineRule="auto"/>
              <w:jc w:val="both"/>
              <w:rPr>
                <w:b/>
                <w:sz w:val="28"/>
                <w:szCs w:val="28"/>
                <w:lang w:val="en-US"/>
              </w:rPr>
            </w:pPr>
            <w:r w:rsidRPr="00AC1DE6">
              <w:rPr>
                <w:b/>
                <w:sz w:val="28"/>
                <w:szCs w:val="28"/>
                <w:lang w:val="en-US"/>
              </w:rPr>
              <w:t>Activity/ Item</w:t>
            </w:r>
          </w:p>
        </w:tc>
        <w:tc>
          <w:tcPr>
            <w:tcW w:w="3389" w:type="dxa"/>
          </w:tcPr>
          <w:p w:rsidR="00AC1DE6" w:rsidRPr="00AC1DE6" w:rsidRDefault="00AC1DE6" w:rsidP="006616CC">
            <w:pPr>
              <w:spacing w:line="360" w:lineRule="auto"/>
              <w:jc w:val="both"/>
              <w:rPr>
                <w:b/>
                <w:sz w:val="28"/>
                <w:szCs w:val="28"/>
                <w:lang w:val="en-US"/>
              </w:rPr>
            </w:pPr>
            <w:r w:rsidRPr="00AC1DE6">
              <w:rPr>
                <w:b/>
                <w:sz w:val="28"/>
                <w:szCs w:val="28"/>
                <w:lang w:val="en-US"/>
              </w:rPr>
              <w:t xml:space="preserve">Allocation </w:t>
            </w:r>
          </w:p>
        </w:tc>
      </w:tr>
      <w:tr w:rsidR="00AC1DE6" w:rsidRPr="00AC1DE6" w:rsidTr="006616CC">
        <w:tc>
          <w:tcPr>
            <w:tcW w:w="510" w:type="dxa"/>
          </w:tcPr>
          <w:p w:rsidR="00AC1DE6" w:rsidRPr="00AC1DE6" w:rsidRDefault="00AC1DE6" w:rsidP="006616CC">
            <w:pPr>
              <w:spacing w:line="360" w:lineRule="auto"/>
              <w:jc w:val="both"/>
              <w:rPr>
                <w:b/>
                <w:sz w:val="28"/>
                <w:szCs w:val="28"/>
                <w:lang w:val="en-US"/>
              </w:rPr>
            </w:pPr>
            <w:r w:rsidRPr="00AC1DE6">
              <w:rPr>
                <w:b/>
                <w:sz w:val="28"/>
                <w:szCs w:val="28"/>
                <w:lang w:val="en-US"/>
              </w:rPr>
              <w:t>1</w:t>
            </w:r>
          </w:p>
        </w:tc>
        <w:tc>
          <w:tcPr>
            <w:tcW w:w="2869" w:type="dxa"/>
          </w:tcPr>
          <w:p w:rsidR="00AC1DE6" w:rsidRPr="00AC1DE6" w:rsidRDefault="00AC1DE6" w:rsidP="006616CC">
            <w:pPr>
              <w:spacing w:line="360" w:lineRule="auto"/>
              <w:jc w:val="both"/>
              <w:rPr>
                <w:sz w:val="28"/>
                <w:szCs w:val="28"/>
                <w:lang w:val="en-US"/>
              </w:rPr>
            </w:pPr>
            <w:r w:rsidRPr="00AC1DE6">
              <w:rPr>
                <w:sz w:val="28"/>
                <w:szCs w:val="28"/>
                <w:lang w:val="en-US"/>
              </w:rPr>
              <w:t>Transport</w:t>
            </w:r>
          </w:p>
        </w:tc>
        <w:tc>
          <w:tcPr>
            <w:tcW w:w="3389" w:type="dxa"/>
          </w:tcPr>
          <w:p w:rsidR="00AC1DE6" w:rsidRPr="00AC1DE6" w:rsidRDefault="00EB5CAB" w:rsidP="006616CC">
            <w:pPr>
              <w:spacing w:line="360" w:lineRule="auto"/>
              <w:jc w:val="both"/>
              <w:rPr>
                <w:sz w:val="28"/>
                <w:szCs w:val="28"/>
                <w:lang w:val="en-US"/>
              </w:rPr>
            </w:pPr>
            <w:r>
              <w:rPr>
                <w:sz w:val="28"/>
                <w:szCs w:val="28"/>
                <w:lang w:val="en-US"/>
              </w:rPr>
              <w:t>10</w:t>
            </w:r>
            <w:r w:rsidR="00AC1DE6" w:rsidRPr="00AC1DE6">
              <w:rPr>
                <w:sz w:val="28"/>
                <w:szCs w:val="28"/>
                <w:lang w:val="en-US"/>
              </w:rPr>
              <w:t>000</w:t>
            </w:r>
          </w:p>
        </w:tc>
      </w:tr>
      <w:tr w:rsidR="00AC1DE6" w:rsidRPr="00AC1DE6" w:rsidTr="006616CC">
        <w:tc>
          <w:tcPr>
            <w:tcW w:w="510" w:type="dxa"/>
          </w:tcPr>
          <w:p w:rsidR="00AC1DE6" w:rsidRPr="00AC1DE6" w:rsidRDefault="00AC1DE6" w:rsidP="006616CC">
            <w:pPr>
              <w:spacing w:line="360" w:lineRule="auto"/>
              <w:jc w:val="both"/>
              <w:rPr>
                <w:b/>
                <w:sz w:val="28"/>
                <w:szCs w:val="28"/>
                <w:lang w:val="en-US"/>
              </w:rPr>
            </w:pPr>
            <w:r w:rsidRPr="00AC1DE6">
              <w:rPr>
                <w:b/>
                <w:sz w:val="28"/>
                <w:szCs w:val="28"/>
                <w:lang w:val="en-US"/>
              </w:rPr>
              <w:t>2</w:t>
            </w:r>
          </w:p>
        </w:tc>
        <w:tc>
          <w:tcPr>
            <w:tcW w:w="2869" w:type="dxa"/>
          </w:tcPr>
          <w:p w:rsidR="00AC1DE6" w:rsidRPr="00AC1DE6" w:rsidRDefault="00AC1DE6" w:rsidP="006616CC">
            <w:pPr>
              <w:spacing w:line="360" w:lineRule="auto"/>
              <w:jc w:val="both"/>
              <w:rPr>
                <w:sz w:val="28"/>
                <w:szCs w:val="28"/>
                <w:lang w:val="en-US"/>
              </w:rPr>
            </w:pPr>
            <w:r w:rsidRPr="00AC1DE6">
              <w:rPr>
                <w:sz w:val="28"/>
                <w:szCs w:val="28"/>
                <w:lang w:val="en-US"/>
              </w:rPr>
              <w:t>Credit for reaching clients</w:t>
            </w:r>
          </w:p>
        </w:tc>
        <w:tc>
          <w:tcPr>
            <w:tcW w:w="3389" w:type="dxa"/>
          </w:tcPr>
          <w:p w:rsidR="00AC1DE6" w:rsidRPr="00AC1DE6" w:rsidRDefault="00EB5CAB" w:rsidP="006616CC">
            <w:pPr>
              <w:spacing w:line="360" w:lineRule="auto"/>
              <w:jc w:val="both"/>
              <w:rPr>
                <w:sz w:val="28"/>
                <w:szCs w:val="28"/>
                <w:lang w:val="en-US"/>
              </w:rPr>
            </w:pPr>
            <w:r>
              <w:rPr>
                <w:sz w:val="28"/>
                <w:szCs w:val="28"/>
                <w:lang w:val="en-US"/>
              </w:rPr>
              <w:t>5</w:t>
            </w:r>
            <w:r w:rsidR="00AC1DE6" w:rsidRPr="00AC1DE6">
              <w:rPr>
                <w:sz w:val="28"/>
                <w:szCs w:val="28"/>
                <w:lang w:val="en-US"/>
              </w:rPr>
              <w:t>000</w:t>
            </w:r>
          </w:p>
        </w:tc>
      </w:tr>
      <w:tr w:rsidR="00AC1DE6" w:rsidRPr="00AC1DE6" w:rsidTr="006616CC">
        <w:tc>
          <w:tcPr>
            <w:tcW w:w="510" w:type="dxa"/>
          </w:tcPr>
          <w:p w:rsidR="00AC1DE6" w:rsidRPr="00AC1DE6" w:rsidRDefault="00AC1DE6" w:rsidP="006616CC">
            <w:pPr>
              <w:spacing w:line="360" w:lineRule="auto"/>
              <w:jc w:val="both"/>
              <w:rPr>
                <w:b/>
                <w:sz w:val="28"/>
                <w:szCs w:val="28"/>
                <w:lang w:val="en-US"/>
              </w:rPr>
            </w:pPr>
            <w:r w:rsidRPr="00AC1DE6">
              <w:rPr>
                <w:b/>
                <w:sz w:val="28"/>
                <w:szCs w:val="28"/>
                <w:lang w:val="en-US"/>
              </w:rPr>
              <w:t>3</w:t>
            </w:r>
          </w:p>
        </w:tc>
        <w:tc>
          <w:tcPr>
            <w:tcW w:w="2869" w:type="dxa"/>
          </w:tcPr>
          <w:p w:rsidR="00AC1DE6" w:rsidRPr="00AC1DE6" w:rsidRDefault="00AC1DE6" w:rsidP="006616CC">
            <w:pPr>
              <w:spacing w:line="360" w:lineRule="auto"/>
              <w:jc w:val="both"/>
              <w:rPr>
                <w:sz w:val="28"/>
                <w:szCs w:val="28"/>
                <w:lang w:val="en-US"/>
              </w:rPr>
            </w:pPr>
            <w:r w:rsidRPr="00AC1DE6">
              <w:rPr>
                <w:sz w:val="28"/>
                <w:szCs w:val="28"/>
                <w:lang w:val="en-US"/>
              </w:rPr>
              <w:t>Brucella antibodies</w:t>
            </w:r>
          </w:p>
        </w:tc>
        <w:tc>
          <w:tcPr>
            <w:tcW w:w="3389" w:type="dxa"/>
          </w:tcPr>
          <w:p w:rsidR="00AC1DE6" w:rsidRPr="00AC1DE6" w:rsidRDefault="005B209B" w:rsidP="006616CC">
            <w:pPr>
              <w:spacing w:line="360" w:lineRule="auto"/>
              <w:jc w:val="both"/>
              <w:rPr>
                <w:sz w:val="28"/>
                <w:szCs w:val="28"/>
                <w:lang w:val="en-US"/>
              </w:rPr>
            </w:pPr>
            <w:r>
              <w:rPr>
                <w:sz w:val="28"/>
                <w:szCs w:val="28"/>
                <w:lang w:val="en-US"/>
              </w:rPr>
              <w:t>8</w:t>
            </w:r>
            <w:r w:rsidR="00AC1DE6" w:rsidRPr="00AC1DE6">
              <w:rPr>
                <w:sz w:val="28"/>
                <w:szCs w:val="28"/>
                <w:lang w:val="en-US"/>
              </w:rPr>
              <w:t>000</w:t>
            </w:r>
          </w:p>
        </w:tc>
      </w:tr>
      <w:tr w:rsidR="00AC1DE6" w:rsidRPr="00AC1DE6" w:rsidTr="006616CC">
        <w:tc>
          <w:tcPr>
            <w:tcW w:w="510" w:type="dxa"/>
          </w:tcPr>
          <w:p w:rsidR="00AC1DE6" w:rsidRPr="00AC1DE6" w:rsidRDefault="00AC1DE6" w:rsidP="006616CC">
            <w:pPr>
              <w:spacing w:line="360" w:lineRule="auto"/>
              <w:jc w:val="both"/>
              <w:rPr>
                <w:b/>
                <w:sz w:val="28"/>
                <w:szCs w:val="28"/>
                <w:lang w:val="en-US"/>
              </w:rPr>
            </w:pPr>
            <w:r w:rsidRPr="00AC1DE6">
              <w:rPr>
                <w:b/>
                <w:sz w:val="28"/>
                <w:szCs w:val="28"/>
                <w:lang w:val="en-US"/>
              </w:rPr>
              <w:t>4</w:t>
            </w:r>
          </w:p>
        </w:tc>
        <w:tc>
          <w:tcPr>
            <w:tcW w:w="2869" w:type="dxa"/>
          </w:tcPr>
          <w:p w:rsidR="00AC1DE6" w:rsidRPr="00AC1DE6" w:rsidRDefault="00AC1DE6" w:rsidP="006616CC">
            <w:pPr>
              <w:spacing w:line="360" w:lineRule="auto"/>
              <w:jc w:val="both"/>
              <w:rPr>
                <w:sz w:val="28"/>
                <w:szCs w:val="28"/>
                <w:lang w:val="en-US"/>
              </w:rPr>
            </w:pPr>
            <w:r w:rsidRPr="00AC1DE6">
              <w:rPr>
                <w:sz w:val="28"/>
                <w:szCs w:val="28"/>
                <w:lang w:val="en-US"/>
              </w:rPr>
              <w:t xml:space="preserve">Food &amp; miscellaneous </w:t>
            </w:r>
          </w:p>
        </w:tc>
        <w:tc>
          <w:tcPr>
            <w:tcW w:w="3389" w:type="dxa"/>
          </w:tcPr>
          <w:p w:rsidR="00AC1DE6" w:rsidRPr="00AC1DE6" w:rsidRDefault="005B209B" w:rsidP="006616CC">
            <w:pPr>
              <w:spacing w:line="360" w:lineRule="auto"/>
              <w:jc w:val="both"/>
              <w:rPr>
                <w:sz w:val="28"/>
                <w:szCs w:val="28"/>
                <w:lang w:val="en-US"/>
              </w:rPr>
            </w:pPr>
            <w:r>
              <w:rPr>
                <w:sz w:val="28"/>
                <w:szCs w:val="28"/>
                <w:lang w:val="en-US"/>
              </w:rPr>
              <w:t>10</w:t>
            </w:r>
            <w:r w:rsidR="00AC1DE6" w:rsidRPr="00AC1DE6">
              <w:rPr>
                <w:sz w:val="28"/>
                <w:szCs w:val="28"/>
                <w:lang w:val="en-US"/>
              </w:rPr>
              <w:t>000</w:t>
            </w:r>
          </w:p>
        </w:tc>
      </w:tr>
      <w:tr w:rsidR="00AC1DE6" w:rsidRPr="00AC1DE6" w:rsidTr="006616CC">
        <w:tc>
          <w:tcPr>
            <w:tcW w:w="510" w:type="dxa"/>
          </w:tcPr>
          <w:p w:rsidR="00AC1DE6" w:rsidRPr="00AC1DE6" w:rsidRDefault="00AC1DE6" w:rsidP="006616CC">
            <w:pPr>
              <w:spacing w:line="360" w:lineRule="auto"/>
              <w:jc w:val="both"/>
              <w:rPr>
                <w:b/>
                <w:sz w:val="28"/>
                <w:szCs w:val="28"/>
                <w:lang w:val="en-US"/>
              </w:rPr>
            </w:pPr>
          </w:p>
        </w:tc>
        <w:tc>
          <w:tcPr>
            <w:tcW w:w="2869" w:type="dxa"/>
          </w:tcPr>
          <w:p w:rsidR="00AC1DE6" w:rsidRPr="00AC1DE6" w:rsidRDefault="00AC1DE6" w:rsidP="006616CC">
            <w:pPr>
              <w:spacing w:line="360" w:lineRule="auto"/>
              <w:jc w:val="both"/>
              <w:rPr>
                <w:b/>
                <w:sz w:val="28"/>
                <w:szCs w:val="28"/>
                <w:lang w:val="en-US"/>
              </w:rPr>
            </w:pPr>
            <w:r w:rsidRPr="00AC1DE6">
              <w:rPr>
                <w:b/>
                <w:sz w:val="28"/>
                <w:szCs w:val="28"/>
                <w:lang w:val="en-US"/>
              </w:rPr>
              <w:t>Grand Total</w:t>
            </w:r>
          </w:p>
        </w:tc>
        <w:tc>
          <w:tcPr>
            <w:tcW w:w="3389" w:type="dxa"/>
          </w:tcPr>
          <w:p w:rsidR="00AC1DE6" w:rsidRPr="00AC1DE6" w:rsidRDefault="005B209B" w:rsidP="006616CC">
            <w:pPr>
              <w:spacing w:line="360" w:lineRule="auto"/>
              <w:jc w:val="both"/>
              <w:rPr>
                <w:b/>
                <w:sz w:val="28"/>
                <w:szCs w:val="28"/>
                <w:lang w:val="en-US"/>
              </w:rPr>
            </w:pPr>
            <w:proofErr w:type="spellStart"/>
            <w:r>
              <w:rPr>
                <w:b/>
                <w:sz w:val="28"/>
                <w:szCs w:val="28"/>
                <w:lang w:val="en-US"/>
              </w:rPr>
              <w:t>Ksh</w:t>
            </w:r>
            <w:proofErr w:type="spellEnd"/>
            <w:r>
              <w:rPr>
                <w:b/>
                <w:sz w:val="28"/>
                <w:szCs w:val="28"/>
                <w:lang w:val="en-US"/>
              </w:rPr>
              <w:t xml:space="preserve"> 33</w:t>
            </w:r>
            <w:r w:rsidR="00AC1DE6" w:rsidRPr="00AC1DE6">
              <w:rPr>
                <w:b/>
                <w:sz w:val="28"/>
                <w:szCs w:val="28"/>
                <w:lang w:val="en-US"/>
              </w:rPr>
              <w:t>,000</w:t>
            </w:r>
          </w:p>
        </w:tc>
      </w:tr>
    </w:tbl>
    <w:p w:rsidR="00AC1DE6" w:rsidRDefault="00AC1DE6" w:rsidP="00AC1DE6">
      <w:pPr>
        <w:spacing w:after="160" w:line="259" w:lineRule="auto"/>
        <w:rPr>
          <w:b/>
          <w:lang w:val="en-US"/>
        </w:rPr>
      </w:pPr>
    </w:p>
    <w:p w:rsidR="00AC1DE6" w:rsidRPr="00AC7B14" w:rsidRDefault="00AC1DE6" w:rsidP="00AC1DE6">
      <w:pPr>
        <w:pStyle w:val="Heading1"/>
        <w:rPr>
          <w:b/>
          <w:color w:val="000000" w:themeColor="text1"/>
          <w:u w:val="single"/>
          <w:lang w:val="en-US"/>
        </w:rPr>
      </w:pPr>
      <w:bookmarkStart w:id="58" w:name="_Toc498244087"/>
      <w:bookmarkStart w:id="59" w:name="_Toc498244675"/>
      <w:r w:rsidRPr="00AC7B14">
        <w:rPr>
          <w:b/>
          <w:color w:val="000000" w:themeColor="text1"/>
          <w:u w:val="single"/>
          <w:lang w:val="en-US"/>
        </w:rPr>
        <w:t>6.0 References</w:t>
      </w:r>
      <w:bookmarkEnd w:id="58"/>
      <w:bookmarkEnd w:id="59"/>
    </w:p>
    <w:p w:rsidR="00AC1DE6" w:rsidRPr="00AC7B14" w:rsidRDefault="00AC1DE6" w:rsidP="00AC1DE6">
      <w:pPr>
        <w:spacing w:line="360" w:lineRule="auto"/>
        <w:jc w:val="both"/>
        <w:rPr>
          <w:b/>
          <w:color w:val="000000" w:themeColor="text1"/>
          <w:lang w:val="en-US"/>
        </w:rPr>
      </w:pPr>
    </w:p>
    <w:p w:rsidR="00AC1DE6" w:rsidRPr="00002192" w:rsidRDefault="00AC1DE6" w:rsidP="00AC1DE6">
      <w:pPr>
        <w:pStyle w:val="ListParagraph"/>
        <w:numPr>
          <w:ilvl w:val="0"/>
          <w:numId w:val="11"/>
        </w:numPr>
        <w:spacing w:after="160" w:line="259" w:lineRule="auto"/>
        <w:rPr>
          <w:lang w:val="en-US"/>
        </w:rPr>
      </w:pPr>
      <w:r w:rsidRPr="00002192">
        <w:rPr>
          <w:lang w:val="en-US"/>
        </w:rPr>
        <w:t xml:space="preserve">Al </w:t>
      </w:r>
      <w:proofErr w:type="spellStart"/>
      <w:r w:rsidRPr="00002192">
        <w:rPr>
          <w:lang w:val="en-US"/>
        </w:rPr>
        <w:t>Dahouk</w:t>
      </w:r>
      <w:proofErr w:type="spellEnd"/>
      <w:r w:rsidRPr="00002192">
        <w:rPr>
          <w:lang w:val="en-US"/>
        </w:rPr>
        <w:t xml:space="preserve">, S., </w:t>
      </w:r>
      <w:proofErr w:type="spellStart"/>
      <w:r w:rsidRPr="00002192">
        <w:rPr>
          <w:lang w:val="en-US"/>
        </w:rPr>
        <w:t>Neubauer</w:t>
      </w:r>
      <w:proofErr w:type="spellEnd"/>
      <w:r w:rsidRPr="00002192">
        <w:rPr>
          <w:lang w:val="en-US"/>
        </w:rPr>
        <w:t xml:space="preserve">, H., </w:t>
      </w:r>
      <w:proofErr w:type="spellStart"/>
      <w:r w:rsidRPr="00002192">
        <w:rPr>
          <w:lang w:val="en-US"/>
        </w:rPr>
        <w:t>Hensel</w:t>
      </w:r>
      <w:proofErr w:type="spellEnd"/>
      <w:r w:rsidRPr="00002192">
        <w:rPr>
          <w:lang w:val="en-US"/>
        </w:rPr>
        <w:t xml:space="preserve">, A., </w:t>
      </w:r>
      <w:proofErr w:type="spellStart"/>
      <w:r w:rsidRPr="00002192">
        <w:rPr>
          <w:lang w:val="en-US"/>
        </w:rPr>
        <w:t>Schöneberg</w:t>
      </w:r>
      <w:proofErr w:type="spellEnd"/>
      <w:r w:rsidRPr="00002192">
        <w:rPr>
          <w:lang w:val="en-US"/>
        </w:rPr>
        <w:t xml:space="preserve">,   </w:t>
      </w:r>
      <w:r>
        <w:rPr>
          <w:lang w:val="en-US"/>
        </w:rPr>
        <w:t xml:space="preserve">I., </w:t>
      </w:r>
      <w:proofErr w:type="spellStart"/>
      <w:r>
        <w:rPr>
          <w:lang w:val="en-US"/>
        </w:rPr>
        <w:t>Nöckler</w:t>
      </w:r>
      <w:proofErr w:type="spellEnd"/>
      <w:r>
        <w:rPr>
          <w:lang w:val="en-US"/>
        </w:rPr>
        <w:t xml:space="preserve">, K., </w:t>
      </w:r>
      <w:proofErr w:type="spellStart"/>
      <w:r>
        <w:rPr>
          <w:lang w:val="en-US"/>
        </w:rPr>
        <w:t>Alpers</w:t>
      </w:r>
      <w:proofErr w:type="spellEnd"/>
      <w:r>
        <w:rPr>
          <w:lang w:val="en-US"/>
        </w:rPr>
        <w:t xml:space="preserve">, </w:t>
      </w:r>
      <w:proofErr w:type="spellStart"/>
      <w:r>
        <w:rPr>
          <w:lang w:val="en-US"/>
        </w:rPr>
        <w:t>K.</w:t>
      </w:r>
      <w:proofErr w:type="gramStart"/>
      <w:r>
        <w:rPr>
          <w:lang w:val="en-US"/>
        </w:rPr>
        <w:t>,</w:t>
      </w:r>
      <w:r w:rsidRPr="00002192">
        <w:rPr>
          <w:lang w:val="en-US"/>
        </w:rPr>
        <w:t>Jansen</w:t>
      </w:r>
      <w:proofErr w:type="spellEnd"/>
      <w:proofErr w:type="gramEnd"/>
      <w:r w:rsidRPr="00002192">
        <w:rPr>
          <w:lang w:val="en-US"/>
        </w:rPr>
        <w:t xml:space="preserve">, A.    (2007). Changing epidemiology of human    brucellosis, Germany, 1962–2005. </w:t>
      </w:r>
      <w:proofErr w:type="gramStart"/>
      <w:r w:rsidRPr="00002192">
        <w:rPr>
          <w:lang w:val="en-US"/>
        </w:rPr>
        <w:t>Emerging  Infectious</w:t>
      </w:r>
      <w:proofErr w:type="gramEnd"/>
      <w:r w:rsidRPr="00002192">
        <w:rPr>
          <w:lang w:val="en-US"/>
        </w:rPr>
        <w:t xml:space="preserve"> Diseases Journal, 13(12). </w:t>
      </w:r>
      <w:proofErr w:type="spellStart"/>
      <w:proofErr w:type="gramStart"/>
      <w:r w:rsidRPr="00002192">
        <w:rPr>
          <w:lang w:val="en-US"/>
        </w:rPr>
        <w:t>doi</w:t>
      </w:r>
      <w:proofErr w:type="spellEnd"/>
      <w:proofErr w:type="gramEnd"/>
      <w:r w:rsidRPr="00002192">
        <w:rPr>
          <w:lang w:val="en-US"/>
        </w:rPr>
        <w:t xml:space="preserve">:    10.3201/eid1312.070527. </w:t>
      </w:r>
    </w:p>
    <w:p w:rsidR="00AC1DE6" w:rsidRPr="00002192" w:rsidRDefault="00AC1DE6" w:rsidP="00AC1DE6">
      <w:pPr>
        <w:pStyle w:val="ListParagraph"/>
        <w:numPr>
          <w:ilvl w:val="0"/>
          <w:numId w:val="11"/>
        </w:numPr>
        <w:spacing w:after="160" w:line="259" w:lineRule="auto"/>
        <w:rPr>
          <w:lang w:val="en-US"/>
        </w:rPr>
      </w:pPr>
      <w:proofErr w:type="spellStart"/>
      <w:r w:rsidRPr="00002192">
        <w:rPr>
          <w:lang w:val="en-US"/>
        </w:rPr>
        <w:t>Kaneene</w:t>
      </w:r>
      <w:proofErr w:type="spellEnd"/>
      <w:r w:rsidRPr="00002192">
        <w:rPr>
          <w:lang w:val="en-US"/>
        </w:rPr>
        <w:t xml:space="preserve">, J. B., (2013). An integrated approach </w:t>
      </w:r>
      <w:proofErr w:type="gramStart"/>
      <w:r w:rsidRPr="00002192">
        <w:rPr>
          <w:lang w:val="en-US"/>
        </w:rPr>
        <w:t>to  controlling</w:t>
      </w:r>
      <w:proofErr w:type="gramEnd"/>
      <w:r w:rsidRPr="00002192">
        <w:rPr>
          <w:lang w:val="en-US"/>
        </w:rPr>
        <w:t xml:space="preserve"> brucellosis in Africa: Workshop    report. Epidemiology breakout sessions.    International Livestock Research Institute. </w:t>
      </w:r>
    </w:p>
    <w:p w:rsidR="00AC1DE6" w:rsidRPr="00002192" w:rsidRDefault="00AC1DE6" w:rsidP="00AC1DE6">
      <w:pPr>
        <w:pStyle w:val="ListParagraph"/>
        <w:numPr>
          <w:ilvl w:val="0"/>
          <w:numId w:val="11"/>
        </w:numPr>
        <w:spacing w:after="160" w:line="259" w:lineRule="auto"/>
        <w:rPr>
          <w:lang w:val="en-US"/>
        </w:rPr>
      </w:pPr>
      <w:r w:rsidRPr="00002192">
        <w:rPr>
          <w:lang w:val="en-US"/>
        </w:rPr>
        <w:t xml:space="preserve">De </w:t>
      </w:r>
      <w:proofErr w:type="spellStart"/>
      <w:r w:rsidRPr="00002192">
        <w:rPr>
          <w:lang w:val="en-US"/>
        </w:rPr>
        <w:t>Massis</w:t>
      </w:r>
      <w:proofErr w:type="spellEnd"/>
      <w:r w:rsidRPr="00002192">
        <w:rPr>
          <w:lang w:val="en-US"/>
        </w:rPr>
        <w:t xml:space="preserve">, F., Di </w:t>
      </w:r>
      <w:proofErr w:type="spellStart"/>
      <w:r w:rsidRPr="00002192">
        <w:rPr>
          <w:lang w:val="en-US"/>
        </w:rPr>
        <w:t>Girolamo</w:t>
      </w:r>
      <w:proofErr w:type="spellEnd"/>
      <w:r w:rsidRPr="00002192">
        <w:rPr>
          <w:lang w:val="en-US"/>
        </w:rPr>
        <w:t xml:space="preserve">, A., </w:t>
      </w:r>
      <w:proofErr w:type="spellStart"/>
      <w:r w:rsidRPr="00002192">
        <w:rPr>
          <w:lang w:val="en-US"/>
        </w:rPr>
        <w:t>Petrini</w:t>
      </w:r>
      <w:proofErr w:type="spellEnd"/>
      <w:r w:rsidRPr="00002192">
        <w:rPr>
          <w:lang w:val="en-US"/>
        </w:rPr>
        <w:t xml:space="preserve">, A., </w:t>
      </w:r>
      <w:proofErr w:type="spellStart"/>
      <w:r w:rsidRPr="00002192">
        <w:rPr>
          <w:lang w:val="en-US"/>
        </w:rPr>
        <w:t>Pizzigallo</w:t>
      </w:r>
      <w:proofErr w:type="spellEnd"/>
      <w:r w:rsidRPr="00002192">
        <w:rPr>
          <w:lang w:val="en-US"/>
        </w:rPr>
        <w:t xml:space="preserve">,   E., &amp; Giovanni, A. (2005). Correlation between   animal and human brucellosis in </w:t>
      </w:r>
      <w:proofErr w:type="gramStart"/>
      <w:r w:rsidRPr="00002192">
        <w:rPr>
          <w:lang w:val="en-US"/>
        </w:rPr>
        <w:t>Italy  during</w:t>
      </w:r>
      <w:proofErr w:type="gramEnd"/>
      <w:r w:rsidRPr="00002192">
        <w:rPr>
          <w:lang w:val="en-US"/>
        </w:rPr>
        <w:t xml:space="preserve"> the period 1997–2002. </w:t>
      </w:r>
      <w:proofErr w:type="spellStart"/>
      <w:r w:rsidRPr="00002192">
        <w:rPr>
          <w:lang w:val="en-US"/>
        </w:rPr>
        <w:t>Clin</w:t>
      </w:r>
      <w:proofErr w:type="spellEnd"/>
      <w:r w:rsidRPr="00002192">
        <w:rPr>
          <w:lang w:val="en-US"/>
        </w:rPr>
        <w:t xml:space="preserve"> </w:t>
      </w:r>
      <w:proofErr w:type="spellStart"/>
      <w:r w:rsidRPr="00002192">
        <w:rPr>
          <w:lang w:val="en-US"/>
        </w:rPr>
        <w:t>Microbiol</w:t>
      </w:r>
      <w:proofErr w:type="spellEnd"/>
      <w:r w:rsidRPr="00002192">
        <w:rPr>
          <w:lang w:val="en-US"/>
        </w:rPr>
        <w:t xml:space="preserve">   </w:t>
      </w:r>
      <w:proofErr w:type="gramStart"/>
      <w:r w:rsidRPr="00002192">
        <w:rPr>
          <w:lang w:val="en-US"/>
        </w:rPr>
        <w:t>Infect.,</w:t>
      </w:r>
      <w:proofErr w:type="gramEnd"/>
      <w:r w:rsidRPr="00002192">
        <w:rPr>
          <w:lang w:val="en-US"/>
        </w:rPr>
        <w:t xml:space="preserve"> 11, 632–636.  </w:t>
      </w:r>
    </w:p>
    <w:p w:rsidR="00AC1DE6" w:rsidRPr="00002192" w:rsidRDefault="00AC1DE6" w:rsidP="00AC1DE6">
      <w:pPr>
        <w:pStyle w:val="ListParagraph"/>
        <w:numPr>
          <w:ilvl w:val="0"/>
          <w:numId w:val="11"/>
        </w:numPr>
        <w:spacing w:after="160" w:line="259" w:lineRule="auto"/>
        <w:rPr>
          <w:lang w:val="en-US"/>
        </w:rPr>
      </w:pPr>
      <w:r w:rsidRPr="00002192">
        <w:rPr>
          <w:lang w:val="en-US"/>
        </w:rPr>
        <w:t xml:space="preserve">Dean, A. S., Crump, L., </w:t>
      </w:r>
      <w:proofErr w:type="spellStart"/>
      <w:r w:rsidRPr="00002192">
        <w:rPr>
          <w:lang w:val="en-US"/>
        </w:rPr>
        <w:t>Greter</w:t>
      </w:r>
      <w:proofErr w:type="spellEnd"/>
      <w:r w:rsidRPr="00002192">
        <w:rPr>
          <w:lang w:val="en-US"/>
        </w:rPr>
        <w:t>, H.</w:t>
      </w:r>
      <w:proofErr w:type="gramStart"/>
      <w:r w:rsidRPr="00002192">
        <w:rPr>
          <w:lang w:val="en-US"/>
        </w:rPr>
        <w:t>,  Schelling</w:t>
      </w:r>
      <w:proofErr w:type="gramEnd"/>
      <w:r w:rsidRPr="00002192">
        <w:rPr>
          <w:lang w:val="en-US"/>
        </w:rPr>
        <w:t xml:space="preserve">, E., &amp;   </w:t>
      </w:r>
      <w:proofErr w:type="spellStart"/>
      <w:r w:rsidRPr="00002192">
        <w:rPr>
          <w:lang w:val="en-US"/>
        </w:rPr>
        <w:t>Zinsstag</w:t>
      </w:r>
      <w:proofErr w:type="spellEnd"/>
      <w:r w:rsidRPr="00002192">
        <w:rPr>
          <w:lang w:val="en-US"/>
        </w:rPr>
        <w:t xml:space="preserve">, J. (2012). Global burden of human   brucellosis. A Systematic Review of Disease    Frequency. doi:10.1371/journal.pntd.0001865. </w:t>
      </w:r>
      <w:proofErr w:type="spellStart"/>
      <w:r w:rsidRPr="00002192">
        <w:rPr>
          <w:lang w:val="en-US"/>
        </w:rPr>
        <w:t>Dorneles</w:t>
      </w:r>
      <w:proofErr w:type="spellEnd"/>
      <w:r w:rsidRPr="00002192">
        <w:rPr>
          <w:lang w:val="en-US"/>
        </w:rPr>
        <w:t xml:space="preserve">, E. M. S., </w:t>
      </w:r>
      <w:proofErr w:type="spellStart"/>
      <w:r w:rsidRPr="00002192">
        <w:rPr>
          <w:lang w:val="en-US"/>
        </w:rPr>
        <w:t>Sriranganathan</w:t>
      </w:r>
      <w:proofErr w:type="spellEnd"/>
      <w:r w:rsidRPr="00002192">
        <w:rPr>
          <w:lang w:val="en-US"/>
        </w:rPr>
        <w:t xml:space="preserve">, N., &amp; </w:t>
      </w:r>
      <w:proofErr w:type="spellStart"/>
      <w:r w:rsidRPr="00002192">
        <w:rPr>
          <w:lang w:val="en-US"/>
        </w:rPr>
        <w:t>Lage</w:t>
      </w:r>
      <w:proofErr w:type="spellEnd"/>
      <w:r w:rsidRPr="00002192">
        <w:rPr>
          <w:lang w:val="en-US"/>
        </w:rPr>
        <w:t>, A. P.   (2015)</w:t>
      </w:r>
      <w:proofErr w:type="gramStart"/>
      <w:r w:rsidRPr="00002192">
        <w:rPr>
          <w:lang w:val="en-US"/>
        </w:rPr>
        <w:t>.  Recent</w:t>
      </w:r>
      <w:proofErr w:type="gramEnd"/>
      <w:r w:rsidRPr="00002192">
        <w:rPr>
          <w:lang w:val="en-US"/>
        </w:rPr>
        <w:t xml:space="preserve"> advances in Brucella abortus   vaccines. Veterinary Research, 46(76). </w:t>
      </w:r>
      <w:proofErr w:type="spellStart"/>
      <w:proofErr w:type="gramStart"/>
      <w:r w:rsidRPr="00002192">
        <w:rPr>
          <w:lang w:val="en-US"/>
        </w:rPr>
        <w:t>doi</w:t>
      </w:r>
      <w:proofErr w:type="spellEnd"/>
      <w:proofErr w:type="gramEnd"/>
      <w:r w:rsidRPr="00002192">
        <w:rPr>
          <w:lang w:val="en-US"/>
        </w:rPr>
        <w:t>: 10.1186/s13567-015-0199-7.</w:t>
      </w:r>
    </w:p>
    <w:p w:rsidR="00AC1DE6" w:rsidRPr="00002192" w:rsidRDefault="00AC1DE6" w:rsidP="00AC1DE6">
      <w:pPr>
        <w:pStyle w:val="ListParagraph"/>
        <w:numPr>
          <w:ilvl w:val="0"/>
          <w:numId w:val="11"/>
        </w:numPr>
        <w:spacing w:after="160" w:line="259" w:lineRule="auto"/>
        <w:rPr>
          <w:lang w:val="en-US"/>
        </w:rPr>
      </w:pPr>
      <w:r w:rsidRPr="00002192">
        <w:rPr>
          <w:lang w:val="en-US"/>
        </w:rPr>
        <w:t xml:space="preserve"> </w:t>
      </w:r>
      <w:proofErr w:type="spellStart"/>
      <w:r w:rsidRPr="00002192">
        <w:rPr>
          <w:lang w:val="en-US"/>
        </w:rPr>
        <w:t>Ducrotoy</w:t>
      </w:r>
      <w:proofErr w:type="spellEnd"/>
      <w:r w:rsidRPr="00002192">
        <w:rPr>
          <w:lang w:val="en-US"/>
        </w:rPr>
        <w:t xml:space="preserve">, M. J., </w:t>
      </w:r>
      <w:proofErr w:type="spellStart"/>
      <w:r w:rsidRPr="00002192">
        <w:rPr>
          <w:lang w:val="en-US"/>
        </w:rPr>
        <w:t>Bertu</w:t>
      </w:r>
      <w:proofErr w:type="spellEnd"/>
      <w:r w:rsidRPr="00002192">
        <w:rPr>
          <w:lang w:val="en-US"/>
        </w:rPr>
        <w:t xml:space="preserve">, W. J.,  </w:t>
      </w:r>
      <w:proofErr w:type="spellStart"/>
      <w:r w:rsidRPr="00002192">
        <w:rPr>
          <w:lang w:val="en-US"/>
        </w:rPr>
        <w:t>Ocholi</w:t>
      </w:r>
      <w:proofErr w:type="spellEnd"/>
      <w:r w:rsidRPr="00002192">
        <w:rPr>
          <w:lang w:val="en-US"/>
        </w:rPr>
        <w:t xml:space="preserve">, R. A., </w:t>
      </w:r>
      <w:proofErr w:type="spellStart"/>
      <w:r w:rsidRPr="00002192">
        <w:rPr>
          <w:lang w:val="en-US"/>
        </w:rPr>
        <w:t>Gusi</w:t>
      </w:r>
      <w:proofErr w:type="spellEnd"/>
      <w:r w:rsidRPr="00002192">
        <w:rPr>
          <w:lang w:val="en-US"/>
        </w:rPr>
        <w:t xml:space="preserve">,    A. M., </w:t>
      </w:r>
      <w:proofErr w:type="spellStart"/>
      <w:r w:rsidRPr="00002192">
        <w:rPr>
          <w:lang w:val="en-US"/>
        </w:rPr>
        <w:t>Bryssinckx</w:t>
      </w:r>
      <w:proofErr w:type="spellEnd"/>
      <w:r w:rsidRPr="00002192">
        <w:rPr>
          <w:lang w:val="en-US"/>
        </w:rPr>
        <w:t xml:space="preserve">, W., </w:t>
      </w:r>
      <w:proofErr w:type="spellStart"/>
      <w:r w:rsidRPr="00002192">
        <w:rPr>
          <w:lang w:val="en-US"/>
        </w:rPr>
        <w:t>Welburn</w:t>
      </w:r>
      <w:proofErr w:type="spellEnd"/>
      <w:r w:rsidRPr="00002192">
        <w:rPr>
          <w:lang w:val="en-US"/>
        </w:rPr>
        <w:t xml:space="preserve">, S.,     &amp; </w:t>
      </w:r>
      <w:proofErr w:type="spellStart"/>
      <w:r w:rsidRPr="00002192">
        <w:rPr>
          <w:lang w:val="en-US"/>
        </w:rPr>
        <w:t>Moriyón</w:t>
      </w:r>
      <w:proofErr w:type="spellEnd"/>
      <w:r w:rsidRPr="00002192">
        <w:rPr>
          <w:lang w:val="en-US"/>
        </w:rPr>
        <w:t xml:space="preserve">, I. (2014). Brucellosis as </w:t>
      </w:r>
      <w:proofErr w:type="gramStart"/>
      <w:r w:rsidRPr="00002192">
        <w:rPr>
          <w:lang w:val="en-US"/>
        </w:rPr>
        <w:t>an  emerging</w:t>
      </w:r>
      <w:proofErr w:type="gramEnd"/>
      <w:r w:rsidRPr="00002192">
        <w:rPr>
          <w:lang w:val="en-US"/>
        </w:rPr>
        <w:t xml:space="preserve"> threat in developing economies:    Lessons from Nigeria. </w:t>
      </w:r>
      <w:proofErr w:type="spellStart"/>
      <w:r w:rsidRPr="00002192">
        <w:rPr>
          <w:lang w:val="en-US"/>
        </w:rPr>
        <w:t>PLoS</w:t>
      </w:r>
      <w:proofErr w:type="spellEnd"/>
      <w:r w:rsidRPr="00002192">
        <w:rPr>
          <w:lang w:val="en-US"/>
        </w:rPr>
        <w:t xml:space="preserve"> </w:t>
      </w:r>
      <w:proofErr w:type="spellStart"/>
      <w:r w:rsidRPr="00002192">
        <w:rPr>
          <w:lang w:val="en-US"/>
        </w:rPr>
        <w:t>Negl</w:t>
      </w:r>
      <w:proofErr w:type="spellEnd"/>
      <w:r w:rsidRPr="00002192">
        <w:rPr>
          <w:lang w:val="en-US"/>
        </w:rPr>
        <w:t xml:space="preserve"> </w:t>
      </w:r>
      <w:proofErr w:type="spellStart"/>
      <w:r w:rsidRPr="00002192">
        <w:rPr>
          <w:lang w:val="en-US"/>
        </w:rPr>
        <w:t>Trop</w:t>
      </w:r>
      <w:proofErr w:type="spellEnd"/>
      <w:r w:rsidRPr="00002192">
        <w:rPr>
          <w:lang w:val="en-US"/>
        </w:rPr>
        <w:t xml:space="preserve">    Dis., 8(7). </w:t>
      </w:r>
      <w:proofErr w:type="spellStart"/>
      <w:r w:rsidRPr="00002192">
        <w:rPr>
          <w:lang w:val="en-US"/>
        </w:rPr>
        <w:t>doi</w:t>
      </w:r>
      <w:proofErr w:type="spellEnd"/>
      <w:r w:rsidRPr="00002192">
        <w:rPr>
          <w:lang w:val="en-US"/>
        </w:rPr>
        <w:t xml:space="preserve">:  10.1371/journal.pntd.0003008 </w:t>
      </w:r>
    </w:p>
    <w:p w:rsidR="00AC1DE6" w:rsidRPr="00002192" w:rsidRDefault="00AC1DE6" w:rsidP="00AC1DE6">
      <w:pPr>
        <w:pStyle w:val="ListParagraph"/>
        <w:numPr>
          <w:ilvl w:val="0"/>
          <w:numId w:val="11"/>
        </w:numPr>
        <w:spacing w:after="160" w:line="259" w:lineRule="auto"/>
        <w:rPr>
          <w:lang w:val="en-US"/>
        </w:rPr>
      </w:pPr>
      <w:r w:rsidRPr="00002192">
        <w:rPr>
          <w:lang w:val="en-US"/>
        </w:rPr>
        <w:t xml:space="preserve"> FAO. (2010). Brucella melitensis in </w:t>
      </w:r>
      <w:proofErr w:type="gramStart"/>
      <w:r w:rsidRPr="00002192">
        <w:rPr>
          <w:lang w:val="en-US"/>
        </w:rPr>
        <w:t>Eurasia  and</w:t>
      </w:r>
      <w:proofErr w:type="gramEnd"/>
      <w:r w:rsidRPr="00002192">
        <w:rPr>
          <w:lang w:val="en-US"/>
        </w:rPr>
        <w:t xml:space="preserve"> the  Middle East. FAO Animal Production    and Health Proceedings. No. 10. Rome.</w:t>
      </w:r>
    </w:p>
    <w:p w:rsidR="00AC1DE6" w:rsidRDefault="00AC1DE6" w:rsidP="00AC1DE6">
      <w:pPr>
        <w:pStyle w:val="ListParagraph"/>
        <w:numPr>
          <w:ilvl w:val="0"/>
          <w:numId w:val="11"/>
        </w:numPr>
        <w:spacing w:after="160" w:line="259" w:lineRule="auto"/>
        <w:rPr>
          <w:lang w:val="en-US"/>
        </w:rPr>
      </w:pPr>
      <w:proofErr w:type="spellStart"/>
      <w:r w:rsidRPr="00002192">
        <w:rPr>
          <w:lang w:val="en-US"/>
        </w:rPr>
        <w:t>Hartady</w:t>
      </w:r>
      <w:proofErr w:type="spellEnd"/>
      <w:r w:rsidRPr="00002192">
        <w:rPr>
          <w:lang w:val="en-US"/>
        </w:rPr>
        <w:t>, T.</w:t>
      </w:r>
      <w:proofErr w:type="gramStart"/>
      <w:r w:rsidRPr="00002192">
        <w:rPr>
          <w:lang w:val="en-US"/>
        </w:rPr>
        <w:t xml:space="preserve">,  </w:t>
      </w:r>
      <w:proofErr w:type="spellStart"/>
      <w:r w:rsidRPr="00002192">
        <w:rPr>
          <w:lang w:val="en-US"/>
        </w:rPr>
        <w:t>Saad</w:t>
      </w:r>
      <w:proofErr w:type="spellEnd"/>
      <w:proofErr w:type="gramEnd"/>
      <w:r w:rsidRPr="00002192">
        <w:rPr>
          <w:lang w:val="en-US"/>
        </w:rPr>
        <w:t xml:space="preserve">, M. Z., </w:t>
      </w:r>
      <w:proofErr w:type="spellStart"/>
      <w:r w:rsidRPr="00002192">
        <w:rPr>
          <w:lang w:val="en-US"/>
        </w:rPr>
        <w:t>Bejo</w:t>
      </w:r>
      <w:proofErr w:type="spellEnd"/>
      <w:r w:rsidRPr="00002192">
        <w:rPr>
          <w:lang w:val="en-US"/>
        </w:rPr>
        <w:t xml:space="preserve">, S. K. &amp; </w:t>
      </w:r>
      <w:proofErr w:type="spellStart"/>
      <w:r w:rsidRPr="00002192">
        <w:rPr>
          <w:lang w:val="en-US"/>
        </w:rPr>
        <w:t>Salisi</w:t>
      </w:r>
      <w:proofErr w:type="spellEnd"/>
      <w:r w:rsidRPr="00002192">
        <w:rPr>
          <w:lang w:val="en-US"/>
        </w:rPr>
        <w:t>, M. S.   (2014)</w:t>
      </w:r>
      <w:proofErr w:type="gramStart"/>
      <w:r w:rsidRPr="00002192">
        <w:rPr>
          <w:lang w:val="en-US"/>
        </w:rPr>
        <w:t>.  Clinical</w:t>
      </w:r>
      <w:proofErr w:type="gramEnd"/>
      <w:r w:rsidRPr="00002192">
        <w:rPr>
          <w:lang w:val="en-US"/>
        </w:rPr>
        <w:t xml:space="preserve"> human brucellosis in    Malaysia: A case report. Asian Pac J </w:t>
      </w:r>
      <w:proofErr w:type="spellStart"/>
      <w:r w:rsidRPr="00002192">
        <w:rPr>
          <w:lang w:val="en-US"/>
        </w:rPr>
        <w:t>Trop</w:t>
      </w:r>
      <w:proofErr w:type="spellEnd"/>
      <w:r w:rsidRPr="00002192">
        <w:rPr>
          <w:lang w:val="en-US"/>
        </w:rPr>
        <w:t xml:space="preserve"> Dis.,   4(2), 150–153. </w:t>
      </w:r>
      <w:proofErr w:type="spellStart"/>
      <w:proofErr w:type="gramStart"/>
      <w:r w:rsidRPr="00002192">
        <w:rPr>
          <w:lang w:val="en-US"/>
        </w:rPr>
        <w:t>doi</w:t>
      </w:r>
      <w:proofErr w:type="spellEnd"/>
      <w:proofErr w:type="gramEnd"/>
      <w:r w:rsidRPr="00002192">
        <w:rPr>
          <w:lang w:val="en-US"/>
        </w:rPr>
        <w:t>: 10.1016/ S2222-1808(14) 60332-7.</w:t>
      </w:r>
    </w:p>
    <w:p w:rsidR="00AC1DE6" w:rsidRDefault="00AC1DE6" w:rsidP="00AC1DE6">
      <w:pPr>
        <w:pStyle w:val="ListParagraph"/>
        <w:numPr>
          <w:ilvl w:val="0"/>
          <w:numId w:val="11"/>
        </w:numPr>
        <w:spacing w:after="160" w:line="259" w:lineRule="auto"/>
        <w:rPr>
          <w:lang w:val="en-US"/>
        </w:rPr>
      </w:pPr>
      <w:r w:rsidRPr="00AF2261">
        <w:rPr>
          <w:lang w:val="en-US"/>
        </w:rPr>
        <w:lastRenderedPageBreak/>
        <w:t xml:space="preserve">Ahmed, M. O., </w:t>
      </w:r>
      <w:proofErr w:type="spellStart"/>
      <w:r w:rsidRPr="00AF2261">
        <w:rPr>
          <w:lang w:val="en-US"/>
        </w:rPr>
        <w:t>Elmeshri</w:t>
      </w:r>
      <w:proofErr w:type="spellEnd"/>
      <w:r w:rsidRPr="00AF2261">
        <w:rPr>
          <w:lang w:val="en-US"/>
        </w:rPr>
        <w:t xml:space="preserve">, S. E., </w:t>
      </w:r>
      <w:proofErr w:type="spellStart"/>
      <w:r w:rsidRPr="00AF2261">
        <w:rPr>
          <w:lang w:val="en-US"/>
        </w:rPr>
        <w:t>Abuzweda</w:t>
      </w:r>
      <w:proofErr w:type="spellEnd"/>
      <w:r w:rsidRPr="00AF2261">
        <w:rPr>
          <w:lang w:val="en-US"/>
        </w:rPr>
        <w:t xml:space="preserve">, A. R.,    </w:t>
      </w:r>
      <w:proofErr w:type="spellStart"/>
      <w:r w:rsidRPr="00AF2261">
        <w:rPr>
          <w:lang w:val="en-US"/>
        </w:rPr>
        <w:t>Blauo</w:t>
      </w:r>
      <w:proofErr w:type="spellEnd"/>
      <w:r w:rsidRPr="00AF2261">
        <w:rPr>
          <w:lang w:val="en-US"/>
        </w:rPr>
        <w:t xml:space="preserve">, M., </w:t>
      </w:r>
      <w:proofErr w:type="spellStart"/>
      <w:r w:rsidRPr="00AF2261">
        <w:rPr>
          <w:lang w:val="en-US"/>
        </w:rPr>
        <w:t>Abouzeed</w:t>
      </w:r>
      <w:proofErr w:type="spellEnd"/>
      <w:r w:rsidRPr="00AF2261">
        <w:rPr>
          <w:lang w:val="en-US"/>
        </w:rPr>
        <w:t xml:space="preserve">, Y. M., Ibrahim, A., . . </w:t>
      </w:r>
      <w:proofErr w:type="gramStart"/>
      <w:r w:rsidRPr="00AF2261">
        <w:rPr>
          <w:lang w:val="en-US"/>
        </w:rPr>
        <w:t>.</w:t>
      </w:r>
      <w:proofErr w:type="spellStart"/>
      <w:r w:rsidRPr="00AF2261">
        <w:rPr>
          <w:lang w:val="en-US"/>
        </w:rPr>
        <w:t>Elrais</w:t>
      </w:r>
      <w:proofErr w:type="spellEnd"/>
      <w:proofErr w:type="gramEnd"/>
      <w:r w:rsidRPr="00AF2261">
        <w:rPr>
          <w:lang w:val="en-US"/>
        </w:rPr>
        <w:t xml:space="preserve">, A. (2010). </w:t>
      </w:r>
      <w:proofErr w:type="spellStart"/>
      <w:r w:rsidRPr="00AF2261">
        <w:rPr>
          <w:lang w:val="en-US"/>
        </w:rPr>
        <w:t>Seroprevalence</w:t>
      </w:r>
      <w:proofErr w:type="spellEnd"/>
      <w:r w:rsidRPr="00AF2261">
        <w:rPr>
          <w:lang w:val="en-US"/>
        </w:rPr>
        <w:t xml:space="preserve"> of    brucellosis in animals and human populations   in the western mountains region in Libya</w:t>
      </w:r>
      <w:proofErr w:type="gramStart"/>
      <w:r w:rsidRPr="00AF2261">
        <w:rPr>
          <w:lang w:val="en-US"/>
        </w:rPr>
        <w:t>,  December</w:t>
      </w:r>
      <w:proofErr w:type="gramEnd"/>
      <w:r w:rsidRPr="00AF2261">
        <w:rPr>
          <w:lang w:val="en-US"/>
        </w:rPr>
        <w:t xml:space="preserve"> 2006–January 2008. Euro </w:t>
      </w:r>
      <w:proofErr w:type="spellStart"/>
      <w:proofErr w:type="gramStart"/>
      <w:r w:rsidRPr="00AF2261">
        <w:rPr>
          <w:lang w:val="en-US"/>
        </w:rPr>
        <w:t>Surveill</w:t>
      </w:r>
      <w:proofErr w:type="spellEnd"/>
      <w:r w:rsidRPr="00AF2261">
        <w:rPr>
          <w:lang w:val="en-US"/>
        </w:rPr>
        <w:t>.,</w:t>
      </w:r>
      <w:proofErr w:type="gramEnd"/>
      <w:r w:rsidRPr="00AF2261">
        <w:rPr>
          <w:lang w:val="en-US"/>
        </w:rPr>
        <w:t xml:space="preserve">   15(30).  Available online: http://www.eurosur  veillance.org/</w:t>
      </w:r>
      <w:proofErr w:type="spellStart"/>
      <w:r w:rsidRPr="00AF2261">
        <w:rPr>
          <w:lang w:val="en-US"/>
        </w:rPr>
        <w:t>ViewArticle.aspx?ArticleId</w:t>
      </w:r>
      <w:proofErr w:type="spellEnd"/>
      <w:r w:rsidRPr="00AF2261">
        <w:rPr>
          <w:lang w:val="en-US"/>
        </w:rPr>
        <w:t xml:space="preserve">= 19625 </w:t>
      </w:r>
    </w:p>
    <w:p w:rsidR="00AC1DE6" w:rsidRDefault="00AC1DE6" w:rsidP="00AC1DE6">
      <w:pPr>
        <w:pStyle w:val="ListParagraph"/>
        <w:numPr>
          <w:ilvl w:val="0"/>
          <w:numId w:val="11"/>
        </w:numPr>
        <w:spacing w:after="160" w:line="259" w:lineRule="auto"/>
        <w:rPr>
          <w:lang w:val="en-US"/>
        </w:rPr>
      </w:pPr>
      <w:proofErr w:type="spellStart"/>
      <w:r w:rsidRPr="00AF2261">
        <w:rPr>
          <w:lang w:val="en-US"/>
        </w:rPr>
        <w:t>Anka</w:t>
      </w:r>
      <w:proofErr w:type="spellEnd"/>
      <w:r w:rsidRPr="00AF2261">
        <w:rPr>
          <w:lang w:val="en-US"/>
        </w:rPr>
        <w:t xml:space="preserve">, M. S., Hassan, L., </w:t>
      </w:r>
      <w:proofErr w:type="spellStart"/>
      <w:r w:rsidRPr="00AF2261">
        <w:rPr>
          <w:lang w:val="en-US"/>
        </w:rPr>
        <w:t>Adzhar</w:t>
      </w:r>
      <w:proofErr w:type="spellEnd"/>
      <w:r w:rsidRPr="00AF2261">
        <w:rPr>
          <w:lang w:val="en-US"/>
        </w:rPr>
        <w:t xml:space="preserve">, A., </w:t>
      </w:r>
      <w:proofErr w:type="spellStart"/>
      <w:r w:rsidRPr="00AF2261">
        <w:rPr>
          <w:lang w:val="en-US"/>
        </w:rPr>
        <w:t>Khairani-Bejo</w:t>
      </w:r>
      <w:proofErr w:type="spellEnd"/>
      <w:r w:rsidRPr="00AF2261">
        <w:rPr>
          <w:lang w:val="en-US"/>
        </w:rPr>
        <w:t>,   S.</w:t>
      </w:r>
      <w:proofErr w:type="gramStart"/>
      <w:r w:rsidRPr="00AF2261">
        <w:rPr>
          <w:lang w:val="en-US"/>
        </w:rPr>
        <w:t>,  Bin</w:t>
      </w:r>
      <w:proofErr w:type="gramEnd"/>
      <w:r w:rsidRPr="00AF2261">
        <w:rPr>
          <w:lang w:val="en-US"/>
        </w:rPr>
        <w:t xml:space="preserve"> </w:t>
      </w:r>
      <w:proofErr w:type="spellStart"/>
      <w:r w:rsidRPr="00AF2261">
        <w:rPr>
          <w:lang w:val="en-US"/>
        </w:rPr>
        <w:t>Mohamad</w:t>
      </w:r>
      <w:proofErr w:type="spellEnd"/>
      <w:r w:rsidRPr="00AF2261">
        <w:rPr>
          <w:lang w:val="en-US"/>
        </w:rPr>
        <w:t xml:space="preserve">, R.,  &amp; </w:t>
      </w:r>
      <w:proofErr w:type="spellStart"/>
      <w:r w:rsidRPr="00AF2261">
        <w:rPr>
          <w:lang w:val="en-US"/>
        </w:rPr>
        <w:t>Zainal</w:t>
      </w:r>
      <w:proofErr w:type="spellEnd"/>
      <w:r w:rsidRPr="00AF2261">
        <w:rPr>
          <w:lang w:val="en-US"/>
        </w:rPr>
        <w:t xml:space="preserve">, M. A. (2013).    Bovine brucellosis trends in Malaysia between   2000 and 2008. BMC Veterinary Research, 9,   230. </w:t>
      </w:r>
      <w:proofErr w:type="spellStart"/>
      <w:proofErr w:type="gramStart"/>
      <w:r w:rsidRPr="00AF2261">
        <w:rPr>
          <w:lang w:val="en-US"/>
        </w:rPr>
        <w:t>doi</w:t>
      </w:r>
      <w:proofErr w:type="spellEnd"/>
      <w:proofErr w:type="gramEnd"/>
      <w:r w:rsidRPr="00AF2261">
        <w:rPr>
          <w:lang w:val="en-US"/>
        </w:rPr>
        <w:t xml:space="preserve">: 10.1186/1746-6148-9-230. </w:t>
      </w:r>
    </w:p>
    <w:p w:rsidR="00AC1DE6" w:rsidRDefault="00AC1DE6" w:rsidP="00AC1DE6">
      <w:pPr>
        <w:pStyle w:val="ListParagraph"/>
        <w:numPr>
          <w:ilvl w:val="0"/>
          <w:numId w:val="11"/>
        </w:numPr>
        <w:spacing w:after="160" w:line="259" w:lineRule="auto"/>
        <w:rPr>
          <w:lang w:val="en-US"/>
        </w:rPr>
      </w:pPr>
      <w:proofErr w:type="spellStart"/>
      <w:r w:rsidRPr="00AF2261">
        <w:rPr>
          <w:lang w:val="en-US"/>
        </w:rPr>
        <w:t>Ogola</w:t>
      </w:r>
      <w:proofErr w:type="spellEnd"/>
      <w:r w:rsidRPr="00AF2261">
        <w:rPr>
          <w:lang w:val="en-US"/>
        </w:rPr>
        <w:t xml:space="preserve">, E., </w:t>
      </w:r>
      <w:proofErr w:type="spellStart"/>
      <w:r w:rsidRPr="00AF2261">
        <w:rPr>
          <w:lang w:val="en-US"/>
        </w:rPr>
        <w:t>Thumbi</w:t>
      </w:r>
      <w:proofErr w:type="spellEnd"/>
      <w:r w:rsidRPr="00AF2261">
        <w:rPr>
          <w:lang w:val="en-US"/>
        </w:rPr>
        <w:t xml:space="preserve">, S., </w:t>
      </w:r>
      <w:proofErr w:type="spellStart"/>
      <w:r w:rsidRPr="00AF2261">
        <w:rPr>
          <w:lang w:val="en-US"/>
        </w:rPr>
        <w:t>Osoro</w:t>
      </w:r>
      <w:proofErr w:type="spellEnd"/>
      <w:r w:rsidRPr="00AF2261">
        <w:rPr>
          <w:lang w:val="en-US"/>
        </w:rPr>
        <w:t xml:space="preserve">, E., </w:t>
      </w:r>
      <w:proofErr w:type="spellStart"/>
      <w:r w:rsidRPr="00AF2261">
        <w:rPr>
          <w:lang w:val="en-US"/>
        </w:rPr>
        <w:t>Munyua</w:t>
      </w:r>
      <w:proofErr w:type="spellEnd"/>
      <w:r w:rsidRPr="00AF2261">
        <w:rPr>
          <w:lang w:val="en-US"/>
        </w:rPr>
        <w:t xml:space="preserve">, P., </w:t>
      </w:r>
      <w:proofErr w:type="spellStart"/>
      <w:r w:rsidRPr="00AF2261">
        <w:rPr>
          <w:lang w:val="en-US"/>
        </w:rPr>
        <w:t>Omulo</w:t>
      </w:r>
      <w:proofErr w:type="spellEnd"/>
      <w:r w:rsidRPr="00AF2261">
        <w:rPr>
          <w:lang w:val="en-US"/>
        </w:rPr>
        <w:t xml:space="preserve">,   S., </w:t>
      </w:r>
      <w:proofErr w:type="spellStart"/>
      <w:r w:rsidRPr="00AF2261">
        <w:rPr>
          <w:lang w:val="en-US"/>
        </w:rPr>
        <w:t>Mbatha</w:t>
      </w:r>
      <w:proofErr w:type="spellEnd"/>
      <w:r w:rsidRPr="00AF2261">
        <w:rPr>
          <w:lang w:val="en-US"/>
        </w:rPr>
        <w:t>, P</w:t>
      </w:r>
      <w:proofErr w:type="gramStart"/>
      <w:r w:rsidRPr="00AF2261">
        <w:rPr>
          <w:lang w:val="en-US"/>
        </w:rPr>
        <w:t>., . . .</w:t>
      </w:r>
      <w:proofErr w:type="gramEnd"/>
      <w:r w:rsidRPr="00AF2261">
        <w:rPr>
          <w:lang w:val="en-US"/>
        </w:rPr>
        <w:t xml:space="preserve"> </w:t>
      </w:r>
      <w:proofErr w:type="spellStart"/>
      <w:r w:rsidRPr="00AF2261">
        <w:rPr>
          <w:lang w:val="en-US"/>
        </w:rPr>
        <w:t>Njenga</w:t>
      </w:r>
      <w:proofErr w:type="spellEnd"/>
      <w:r w:rsidRPr="00AF2261">
        <w:rPr>
          <w:lang w:val="en-US"/>
        </w:rPr>
        <w:t xml:space="preserve">, K. (2014). </w:t>
      </w:r>
      <w:proofErr w:type="spellStart"/>
      <w:r w:rsidRPr="00AF2261">
        <w:rPr>
          <w:lang w:val="en-US"/>
        </w:rPr>
        <w:t>Sero</w:t>
      </w:r>
      <w:proofErr w:type="spellEnd"/>
      <w:r w:rsidRPr="00AF2261">
        <w:rPr>
          <w:lang w:val="en-US"/>
        </w:rPr>
        <w:t xml:space="preserve">-   prevalence of brucellosis in humans and their   animals: A linked cross-sectional study in </w:t>
      </w:r>
      <w:proofErr w:type="gramStart"/>
      <w:r w:rsidRPr="00AF2261">
        <w:rPr>
          <w:lang w:val="en-US"/>
        </w:rPr>
        <w:t>two  selected</w:t>
      </w:r>
      <w:proofErr w:type="gramEnd"/>
      <w:r w:rsidRPr="00AF2261">
        <w:rPr>
          <w:lang w:val="en-US"/>
        </w:rPr>
        <w:t xml:space="preserve"> counties in Kenya. Online Journal of   Public Health Informatics, 6(1), e67.     </w:t>
      </w:r>
      <w:proofErr w:type="spellStart"/>
      <w:proofErr w:type="gramStart"/>
      <w:r w:rsidRPr="00AF2261">
        <w:rPr>
          <w:lang w:val="en-US"/>
        </w:rPr>
        <w:t>doi</w:t>
      </w:r>
      <w:proofErr w:type="spellEnd"/>
      <w:proofErr w:type="gramEnd"/>
      <w:r w:rsidRPr="00AF2261">
        <w:rPr>
          <w:lang w:val="en-US"/>
        </w:rPr>
        <w:t xml:space="preserve">:  10.5210/ojphi.v6i1.5166. </w:t>
      </w:r>
    </w:p>
    <w:p w:rsidR="00AC1DE6" w:rsidRDefault="00AC1DE6" w:rsidP="00AC1DE6">
      <w:pPr>
        <w:pStyle w:val="ListParagraph"/>
        <w:numPr>
          <w:ilvl w:val="0"/>
          <w:numId w:val="11"/>
        </w:numPr>
        <w:spacing w:after="160" w:line="259" w:lineRule="auto"/>
        <w:rPr>
          <w:lang w:val="en-US"/>
        </w:rPr>
      </w:pPr>
      <w:r w:rsidRPr="00AF2261">
        <w:rPr>
          <w:lang w:val="en-US"/>
        </w:rPr>
        <w:t xml:space="preserve">Quinn, P. J., Markey, B. K., Carte, M. E., Donnelly,    W. J., &amp; Leonard, F.C. (2002). </w:t>
      </w:r>
      <w:proofErr w:type="gramStart"/>
      <w:r w:rsidRPr="00AF2261">
        <w:rPr>
          <w:lang w:val="en-US"/>
        </w:rPr>
        <w:t>Brucella  species</w:t>
      </w:r>
      <w:proofErr w:type="gramEnd"/>
      <w:r w:rsidRPr="00AF2261">
        <w:rPr>
          <w:lang w:val="en-US"/>
        </w:rPr>
        <w:t xml:space="preserve">. In P. J. Quinn et al., Veterinary </w:t>
      </w:r>
      <w:proofErr w:type="gramStart"/>
      <w:r w:rsidRPr="00AF2261">
        <w:rPr>
          <w:lang w:val="en-US"/>
        </w:rPr>
        <w:t>micro  biology</w:t>
      </w:r>
      <w:proofErr w:type="gramEnd"/>
      <w:r w:rsidRPr="00AF2261">
        <w:rPr>
          <w:lang w:val="en-US"/>
        </w:rPr>
        <w:t xml:space="preserve"> and microbial diseases (pp. 168-172).   London: Blackwell Science Ltd. </w:t>
      </w:r>
    </w:p>
    <w:p w:rsidR="00AC1DE6" w:rsidRDefault="00AC1DE6" w:rsidP="00AC1DE6">
      <w:pPr>
        <w:pStyle w:val="ListParagraph"/>
        <w:numPr>
          <w:ilvl w:val="0"/>
          <w:numId w:val="11"/>
        </w:numPr>
        <w:spacing w:after="160" w:line="259" w:lineRule="auto"/>
        <w:rPr>
          <w:lang w:val="en-US"/>
        </w:rPr>
      </w:pPr>
      <w:proofErr w:type="spellStart"/>
      <w:r w:rsidRPr="00AF2261">
        <w:rPr>
          <w:lang w:val="en-US"/>
        </w:rPr>
        <w:t>Rujine</w:t>
      </w:r>
      <w:proofErr w:type="spellEnd"/>
      <w:r w:rsidRPr="00AF2261">
        <w:rPr>
          <w:lang w:val="en-US"/>
        </w:rPr>
        <w:t xml:space="preserve">, N., &amp; </w:t>
      </w:r>
      <w:proofErr w:type="spellStart"/>
      <w:r w:rsidRPr="00AF2261">
        <w:rPr>
          <w:lang w:val="en-US"/>
        </w:rPr>
        <w:t>Mbanzamihigo</w:t>
      </w:r>
      <w:proofErr w:type="spellEnd"/>
      <w:r w:rsidRPr="00AF2261">
        <w:rPr>
          <w:lang w:val="en-US"/>
        </w:rPr>
        <w:t xml:space="preserve">, L. (2014). Prevalence   of brucellosis among women presenting with   abortion/stillbirth in </w:t>
      </w:r>
      <w:proofErr w:type="spellStart"/>
      <w:r w:rsidRPr="00AF2261">
        <w:rPr>
          <w:lang w:val="en-US"/>
        </w:rPr>
        <w:t>Huye</w:t>
      </w:r>
      <w:proofErr w:type="spellEnd"/>
      <w:r w:rsidRPr="00AF2261">
        <w:rPr>
          <w:lang w:val="en-US"/>
        </w:rPr>
        <w:t xml:space="preserve">, Rwanda. Journal of   Tropical Medicine.  Article ID 740479, 3 pages.   </w:t>
      </w:r>
      <w:proofErr w:type="spellStart"/>
      <w:r w:rsidRPr="00AF2261">
        <w:rPr>
          <w:lang w:val="en-US"/>
        </w:rPr>
        <w:t>doi</w:t>
      </w:r>
      <w:proofErr w:type="spellEnd"/>
      <w:r w:rsidRPr="00AF2261">
        <w:rPr>
          <w:lang w:val="en-US"/>
        </w:rPr>
        <w:t xml:space="preserve">: </w:t>
      </w:r>
      <w:hyperlink r:id="rId7" w:history="1">
        <w:r w:rsidRPr="005D0932">
          <w:rPr>
            <w:rStyle w:val="Hyperlink"/>
            <w:lang w:val="en-US"/>
          </w:rPr>
          <w:t>http://dx.doi.org/10.1155/2014/740479</w:t>
        </w:r>
      </w:hyperlink>
      <w:r w:rsidRPr="00AF2261">
        <w:rPr>
          <w:lang w:val="en-US"/>
        </w:rPr>
        <w:t xml:space="preserve"> </w:t>
      </w:r>
    </w:p>
    <w:p w:rsidR="00AC1DE6" w:rsidRPr="00AF2261" w:rsidRDefault="00AC1DE6" w:rsidP="00AC1DE6">
      <w:pPr>
        <w:pStyle w:val="ListParagraph"/>
        <w:numPr>
          <w:ilvl w:val="0"/>
          <w:numId w:val="11"/>
        </w:numPr>
        <w:spacing w:after="160" w:line="259" w:lineRule="auto"/>
        <w:rPr>
          <w:lang w:val="en-US"/>
        </w:rPr>
      </w:pPr>
      <w:proofErr w:type="spellStart"/>
      <w:r w:rsidRPr="00AF2261">
        <w:rPr>
          <w:lang w:val="en-US"/>
        </w:rPr>
        <w:t>Smirnova</w:t>
      </w:r>
      <w:proofErr w:type="spellEnd"/>
      <w:r w:rsidRPr="00AF2261">
        <w:rPr>
          <w:lang w:val="en-US"/>
        </w:rPr>
        <w:t xml:space="preserve">, E. A., </w:t>
      </w:r>
      <w:proofErr w:type="spellStart"/>
      <w:r w:rsidRPr="00AF2261">
        <w:rPr>
          <w:lang w:val="en-US"/>
        </w:rPr>
        <w:t>Vasin</w:t>
      </w:r>
      <w:proofErr w:type="spellEnd"/>
      <w:r w:rsidRPr="00AF2261">
        <w:rPr>
          <w:lang w:val="en-US"/>
        </w:rPr>
        <w:t xml:space="preserve">, A. V., </w:t>
      </w:r>
      <w:proofErr w:type="spellStart"/>
      <w:r w:rsidRPr="00AF2261">
        <w:rPr>
          <w:lang w:val="en-US"/>
        </w:rPr>
        <w:t>Sandybaev</w:t>
      </w:r>
      <w:proofErr w:type="spellEnd"/>
      <w:r w:rsidRPr="00AF2261">
        <w:rPr>
          <w:lang w:val="en-US"/>
        </w:rPr>
        <w:t xml:space="preserve">, N. T.,    </w:t>
      </w:r>
      <w:proofErr w:type="spellStart"/>
      <w:r w:rsidRPr="00AF2261">
        <w:rPr>
          <w:lang w:val="en-US"/>
        </w:rPr>
        <w:t>Klotchenko</w:t>
      </w:r>
      <w:proofErr w:type="spellEnd"/>
      <w:r w:rsidRPr="00AF2261">
        <w:rPr>
          <w:lang w:val="en-US"/>
        </w:rPr>
        <w:t xml:space="preserve">, S. A., </w:t>
      </w:r>
      <w:proofErr w:type="spellStart"/>
      <w:r w:rsidRPr="00AF2261">
        <w:rPr>
          <w:lang w:val="en-US"/>
        </w:rPr>
        <w:t>Plotnikova</w:t>
      </w:r>
      <w:proofErr w:type="spellEnd"/>
      <w:r w:rsidRPr="00AF2261">
        <w:rPr>
          <w:lang w:val="en-US"/>
        </w:rPr>
        <w:t xml:space="preserve">, M. A., Ferreira, N. J. S., Ferreira, F., </w:t>
      </w:r>
      <w:proofErr w:type="spellStart"/>
      <w:r w:rsidRPr="00AF2261">
        <w:rPr>
          <w:lang w:val="en-US"/>
        </w:rPr>
        <w:t>Amaku</w:t>
      </w:r>
      <w:proofErr w:type="spellEnd"/>
      <w:r w:rsidRPr="00AF2261">
        <w:rPr>
          <w:lang w:val="en-US"/>
        </w:rPr>
        <w:t xml:space="preserve"> M., . . .   Dias, R. A. (2013). Prevalence and risk-map   ping of bovine brucellosis in </w:t>
      </w:r>
      <w:proofErr w:type="spellStart"/>
      <w:r w:rsidRPr="00AF2261">
        <w:rPr>
          <w:lang w:val="en-US"/>
        </w:rPr>
        <w:t>Maranhão</w:t>
      </w:r>
      <w:proofErr w:type="spellEnd"/>
      <w:r w:rsidRPr="00AF2261">
        <w:rPr>
          <w:lang w:val="en-US"/>
        </w:rPr>
        <w:t xml:space="preserve">    State, Brazil. Preventive Veterinary Medicine,   110(2), 169–176.  </w:t>
      </w:r>
      <w:r w:rsidRPr="00AF2261">
        <w:rPr>
          <w:lang w:val="en-US"/>
        </w:rPr>
        <w:br w:type="page"/>
      </w:r>
    </w:p>
    <w:p w:rsidR="00AC1DE6" w:rsidRDefault="00AC1DE6" w:rsidP="00AC1DE6">
      <w:pPr>
        <w:spacing w:line="360" w:lineRule="auto"/>
        <w:jc w:val="both"/>
        <w:rPr>
          <w:b/>
          <w:lang w:val="en-US"/>
        </w:rPr>
      </w:pPr>
    </w:p>
    <w:p w:rsidR="00AC1DE6" w:rsidRDefault="00AC1DE6" w:rsidP="00AC1DE6">
      <w:pPr>
        <w:spacing w:line="360" w:lineRule="auto"/>
        <w:jc w:val="both"/>
        <w:rPr>
          <w:b/>
          <w:lang w:val="en-US"/>
        </w:rPr>
      </w:pPr>
    </w:p>
    <w:p w:rsidR="00AC1DE6" w:rsidRDefault="00AC1DE6" w:rsidP="00AC1DE6">
      <w:pPr>
        <w:spacing w:line="360" w:lineRule="auto"/>
        <w:jc w:val="both"/>
        <w:rPr>
          <w:b/>
          <w:lang w:val="en-US"/>
        </w:rPr>
      </w:pPr>
    </w:p>
    <w:p w:rsidR="00AC1DE6" w:rsidRDefault="00AC1DE6" w:rsidP="00AC1DE6">
      <w:pPr>
        <w:spacing w:line="360" w:lineRule="auto"/>
        <w:jc w:val="both"/>
        <w:rPr>
          <w:b/>
          <w:lang w:val="en-US"/>
        </w:rPr>
      </w:pPr>
    </w:p>
    <w:p w:rsidR="00AC1DE6" w:rsidRDefault="00AC1DE6" w:rsidP="00AC1DE6"/>
    <w:p w:rsidR="00CE1FC4" w:rsidRDefault="00CE1FC4">
      <w:pPr>
        <w:rPr>
          <w:lang w:val="en-US"/>
        </w:rPr>
      </w:pPr>
    </w:p>
    <w:p w:rsidR="00CE1FC4" w:rsidRDefault="00CE1FC4">
      <w:pPr>
        <w:rPr>
          <w:lang w:val="en-US"/>
        </w:rPr>
      </w:pPr>
    </w:p>
    <w:p w:rsidR="00CE1FC4" w:rsidRPr="007D0B91" w:rsidRDefault="00CE1FC4">
      <w:pPr>
        <w:rPr>
          <w:lang w:val="en-US"/>
        </w:rPr>
      </w:pPr>
    </w:p>
    <w:sectPr w:rsidR="00CE1FC4" w:rsidRPr="007D0B91" w:rsidSect="008778D0">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E41" w:rsidRDefault="00BC0E41" w:rsidP="00401F5B">
      <w:r>
        <w:separator/>
      </w:r>
    </w:p>
  </w:endnote>
  <w:endnote w:type="continuationSeparator" w:id="0">
    <w:p w:rsidR="00BC0E41" w:rsidRDefault="00BC0E41" w:rsidP="00401F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E41" w:rsidRDefault="00BC0E41" w:rsidP="00401F5B">
      <w:r>
        <w:separator/>
      </w:r>
    </w:p>
  </w:footnote>
  <w:footnote w:type="continuationSeparator" w:id="0">
    <w:p w:rsidR="00BC0E41" w:rsidRDefault="00BC0E41" w:rsidP="00401F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58498"/>
      <w:docPartObj>
        <w:docPartGallery w:val="Page Numbers (Margins)"/>
        <w:docPartUnique/>
      </w:docPartObj>
    </w:sdtPr>
    <w:sdtContent>
      <w:p w:rsidR="00B942E2" w:rsidRDefault="00B85555">
        <w:pPr>
          <w:pStyle w:val="Header"/>
        </w:pPr>
        <w:r w:rsidRPr="00B85555">
          <w:rPr>
            <w:noProof/>
            <w:lang w:eastAsia="zh-TW"/>
          </w:rPr>
          <w:pict>
            <v:rect id="_x0000_s6148"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6148;mso-fit-shape-to-text:t">
                <w:txbxContent>
                  <w:p w:rsidR="00B942E2" w:rsidRDefault="00B942E2">
                    <w:pPr>
                      <w:pStyle w:val="Footer"/>
                      <w:rPr>
                        <w:rFonts w:asciiTheme="majorHAnsi" w:hAnsiTheme="majorHAnsi"/>
                        <w:sz w:val="44"/>
                        <w:szCs w:val="44"/>
                      </w:rPr>
                    </w:pPr>
                    <w:r>
                      <w:rPr>
                        <w:rFonts w:asciiTheme="majorHAnsi" w:hAnsiTheme="majorHAnsi"/>
                      </w:rPr>
                      <w:t>Page</w:t>
                    </w:r>
                    <w:fldSimple w:instr=" PAGE    \* MERGEFORMAT ">
                      <w:r w:rsidR="00241905" w:rsidRPr="00241905">
                        <w:rPr>
                          <w:rFonts w:asciiTheme="majorHAnsi" w:hAnsiTheme="majorHAnsi"/>
                          <w:noProof/>
                          <w:sz w:val="44"/>
                          <w:szCs w:val="44"/>
                        </w:rPr>
                        <w:t>2</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020E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000006"/>
    <w:multiLevelType w:val="hybridMultilevel"/>
    <w:tmpl w:val="ECCC1486"/>
    <w:lvl w:ilvl="0" w:tplc="042A001B">
      <w:start w:val="1"/>
      <w:numFmt w:val="lowerRoman"/>
      <w:lvlText w:val="%1."/>
      <w:lvlJc w:val="right"/>
      <w:pPr>
        <w:tabs>
          <w:tab w:val="left" w:pos="720"/>
        </w:tabs>
        <w:ind w:left="720" w:hanging="360"/>
      </w:pPr>
    </w:lvl>
    <w:lvl w:ilvl="1" w:tplc="0C09000F">
      <w:start w:val="1"/>
      <w:numFmt w:val="decimal"/>
      <w:lvlText w:val="%2."/>
      <w:lvlJc w:val="left"/>
      <w:pPr>
        <w:tabs>
          <w:tab w:val="left" w:pos="1440"/>
        </w:tabs>
        <w:ind w:left="1440" w:hanging="360"/>
      </w:pPr>
    </w:lvl>
    <w:lvl w:ilvl="2" w:tplc="042A001B">
      <w:start w:val="1"/>
      <w:numFmt w:val="lowerRoman"/>
      <w:lvlText w:val="%3."/>
      <w:lvlJc w:val="right"/>
      <w:pPr>
        <w:tabs>
          <w:tab w:val="left" w:pos="2160"/>
        </w:tabs>
        <w:ind w:left="2160" w:hanging="180"/>
      </w:pPr>
    </w:lvl>
    <w:lvl w:ilvl="3" w:tplc="042A000F">
      <w:start w:val="1"/>
      <w:numFmt w:val="decimal"/>
      <w:lvlText w:val="%4."/>
      <w:lvlJc w:val="left"/>
      <w:pPr>
        <w:tabs>
          <w:tab w:val="left" w:pos="2880"/>
        </w:tabs>
        <w:ind w:left="2880" w:hanging="360"/>
      </w:pPr>
    </w:lvl>
    <w:lvl w:ilvl="4" w:tplc="042A0019">
      <w:start w:val="1"/>
      <w:numFmt w:val="lowerLetter"/>
      <w:lvlText w:val="%5."/>
      <w:lvlJc w:val="left"/>
      <w:pPr>
        <w:tabs>
          <w:tab w:val="left" w:pos="3600"/>
        </w:tabs>
        <w:ind w:left="3600" w:hanging="360"/>
      </w:pPr>
    </w:lvl>
    <w:lvl w:ilvl="5" w:tplc="042A001B">
      <w:start w:val="1"/>
      <w:numFmt w:val="lowerRoman"/>
      <w:lvlText w:val="%6."/>
      <w:lvlJc w:val="right"/>
      <w:pPr>
        <w:tabs>
          <w:tab w:val="left" w:pos="4320"/>
        </w:tabs>
        <w:ind w:left="4320" w:hanging="180"/>
      </w:pPr>
    </w:lvl>
    <w:lvl w:ilvl="6" w:tplc="042A000F">
      <w:start w:val="1"/>
      <w:numFmt w:val="decimal"/>
      <w:lvlText w:val="%7."/>
      <w:lvlJc w:val="left"/>
      <w:pPr>
        <w:tabs>
          <w:tab w:val="left" w:pos="5040"/>
        </w:tabs>
        <w:ind w:left="5040" w:hanging="360"/>
      </w:pPr>
    </w:lvl>
    <w:lvl w:ilvl="7" w:tplc="042A0019">
      <w:start w:val="1"/>
      <w:numFmt w:val="lowerLetter"/>
      <w:lvlText w:val="%8."/>
      <w:lvlJc w:val="left"/>
      <w:pPr>
        <w:tabs>
          <w:tab w:val="left" w:pos="5760"/>
        </w:tabs>
        <w:ind w:left="5760" w:hanging="360"/>
      </w:pPr>
    </w:lvl>
    <w:lvl w:ilvl="8" w:tplc="042A001B">
      <w:start w:val="1"/>
      <w:numFmt w:val="lowerRoman"/>
      <w:lvlText w:val="%9."/>
      <w:lvlJc w:val="right"/>
      <w:pPr>
        <w:tabs>
          <w:tab w:val="left" w:pos="6480"/>
        </w:tabs>
        <w:ind w:left="6480" w:hanging="180"/>
      </w:pPr>
    </w:lvl>
  </w:abstractNum>
  <w:abstractNum w:abstractNumId="2">
    <w:nsid w:val="00000008"/>
    <w:multiLevelType w:val="hybridMultilevel"/>
    <w:tmpl w:val="085622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000000A"/>
    <w:multiLevelType w:val="hybridMultilevel"/>
    <w:tmpl w:val="05586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000000B"/>
    <w:multiLevelType w:val="hybridMultilevel"/>
    <w:tmpl w:val="5F48B12A"/>
    <w:lvl w:ilvl="0" w:tplc="042A000B">
      <w:start w:val="1"/>
      <w:numFmt w:val="bullet"/>
      <w:lvlText w:val=""/>
      <w:lvlJc w:val="left"/>
      <w:pPr>
        <w:tabs>
          <w:tab w:val="left" w:pos="720"/>
        </w:tabs>
        <w:ind w:left="720" w:hanging="360"/>
      </w:pPr>
      <w:rPr>
        <w:rFonts w:ascii="Wingdings" w:hAnsi="Wingdings" w:hint="default"/>
      </w:rPr>
    </w:lvl>
    <w:lvl w:ilvl="1" w:tplc="042A0003">
      <w:start w:val="1"/>
      <w:numFmt w:val="bullet"/>
      <w:lvlText w:val="o"/>
      <w:lvlJc w:val="left"/>
      <w:pPr>
        <w:tabs>
          <w:tab w:val="left" w:pos="1440"/>
        </w:tabs>
        <w:ind w:left="1440" w:hanging="360"/>
      </w:pPr>
      <w:rPr>
        <w:rFonts w:ascii="Courier New" w:hAnsi="Courier New" w:cs="Courier New" w:hint="default"/>
      </w:rPr>
    </w:lvl>
    <w:lvl w:ilvl="2" w:tplc="0C090001">
      <w:start w:val="1"/>
      <w:numFmt w:val="bullet"/>
      <w:lvlText w:val=""/>
      <w:lvlJc w:val="left"/>
      <w:pPr>
        <w:tabs>
          <w:tab w:val="left" w:pos="2160"/>
        </w:tabs>
        <w:ind w:left="2160" w:hanging="360"/>
      </w:pPr>
      <w:rPr>
        <w:rFonts w:ascii="Symbol" w:hAnsi="Symbol" w:hint="default"/>
      </w:rPr>
    </w:lvl>
    <w:lvl w:ilvl="3" w:tplc="042A0001">
      <w:start w:val="1"/>
      <w:numFmt w:val="bullet"/>
      <w:lvlText w:val=""/>
      <w:lvlJc w:val="left"/>
      <w:pPr>
        <w:tabs>
          <w:tab w:val="left" w:pos="2880"/>
        </w:tabs>
        <w:ind w:left="2880" w:hanging="360"/>
      </w:pPr>
      <w:rPr>
        <w:rFonts w:ascii="Symbol" w:hAnsi="Symbol" w:hint="default"/>
      </w:rPr>
    </w:lvl>
    <w:lvl w:ilvl="4" w:tplc="042A000B">
      <w:start w:val="1"/>
      <w:numFmt w:val="bullet"/>
      <w:lvlText w:val=""/>
      <w:lvlJc w:val="left"/>
      <w:pPr>
        <w:tabs>
          <w:tab w:val="left" w:pos="3600"/>
        </w:tabs>
        <w:ind w:left="3600" w:hanging="360"/>
      </w:pPr>
      <w:rPr>
        <w:rFonts w:ascii="Wingdings" w:hAnsi="Wingdings" w:hint="default"/>
      </w:rPr>
    </w:lvl>
    <w:lvl w:ilvl="5" w:tplc="042A0005">
      <w:start w:val="1"/>
      <w:numFmt w:val="bullet"/>
      <w:lvlText w:val=""/>
      <w:lvlJc w:val="left"/>
      <w:pPr>
        <w:tabs>
          <w:tab w:val="left" w:pos="4320"/>
        </w:tabs>
        <w:ind w:left="4320" w:hanging="360"/>
      </w:pPr>
      <w:rPr>
        <w:rFonts w:ascii="Wingdings" w:hAnsi="Wingdings" w:hint="default"/>
      </w:rPr>
    </w:lvl>
    <w:lvl w:ilvl="6" w:tplc="042A0001">
      <w:start w:val="1"/>
      <w:numFmt w:val="bullet"/>
      <w:lvlText w:val=""/>
      <w:lvlJc w:val="left"/>
      <w:pPr>
        <w:tabs>
          <w:tab w:val="left" w:pos="5040"/>
        </w:tabs>
        <w:ind w:left="5040" w:hanging="360"/>
      </w:pPr>
      <w:rPr>
        <w:rFonts w:ascii="Symbol" w:hAnsi="Symbol" w:hint="default"/>
      </w:rPr>
    </w:lvl>
    <w:lvl w:ilvl="7" w:tplc="042A0003">
      <w:start w:val="1"/>
      <w:numFmt w:val="bullet"/>
      <w:lvlText w:val="o"/>
      <w:lvlJc w:val="left"/>
      <w:pPr>
        <w:tabs>
          <w:tab w:val="left" w:pos="5760"/>
        </w:tabs>
        <w:ind w:left="5760" w:hanging="360"/>
      </w:pPr>
      <w:rPr>
        <w:rFonts w:ascii="Courier New" w:hAnsi="Courier New" w:cs="Courier New" w:hint="default"/>
      </w:rPr>
    </w:lvl>
    <w:lvl w:ilvl="8" w:tplc="042A0005">
      <w:start w:val="1"/>
      <w:numFmt w:val="bullet"/>
      <w:lvlText w:val=""/>
      <w:lvlJc w:val="left"/>
      <w:pPr>
        <w:tabs>
          <w:tab w:val="left" w:pos="6480"/>
        </w:tabs>
        <w:ind w:left="6480" w:hanging="360"/>
      </w:pPr>
      <w:rPr>
        <w:rFonts w:ascii="Wingdings" w:hAnsi="Wingdings" w:hint="default"/>
      </w:rPr>
    </w:lvl>
  </w:abstractNum>
  <w:abstractNum w:abstractNumId="5">
    <w:nsid w:val="0000000D"/>
    <w:multiLevelType w:val="multilevel"/>
    <w:tmpl w:val="47B0A33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000000F"/>
    <w:multiLevelType w:val="hybridMultilevel"/>
    <w:tmpl w:val="0F4631E6"/>
    <w:lvl w:ilvl="0" w:tplc="042A0001">
      <w:start w:val="1"/>
      <w:numFmt w:val="bullet"/>
      <w:lvlText w:val=""/>
      <w:lvlJc w:val="left"/>
      <w:pPr>
        <w:tabs>
          <w:tab w:val="left" w:pos="720"/>
        </w:tabs>
        <w:ind w:left="720" w:hanging="360"/>
      </w:pPr>
      <w:rPr>
        <w:rFonts w:ascii="Symbol" w:hAnsi="Symbol" w:hint="default"/>
      </w:rPr>
    </w:lvl>
    <w:lvl w:ilvl="1" w:tplc="0C090001">
      <w:start w:val="1"/>
      <w:numFmt w:val="bullet"/>
      <w:lvlText w:val=""/>
      <w:lvlJc w:val="left"/>
      <w:pPr>
        <w:tabs>
          <w:tab w:val="left" w:pos="1620"/>
        </w:tabs>
        <w:ind w:left="1620" w:hanging="360"/>
      </w:pPr>
      <w:rPr>
        <w:rFonts w:ascii="Symbol" w:hAnsi="Symbol" w:hint="default"/>
      </w:rPr>
    </w:lvl>
    <w:lvl w:ilvl="2" w:tplc="042A0003">
      <w:start w:val="1"/>
      <w:numFmt w:val="bullet"/>
      <w:lvlText w:val="o"/>
      <w:lvlJc w:val="left"/>
      <w:pPr>
        <w:tabs>
          <w:tab w:val="left" w:pos="2160"/>
        </w:tabs>
        <w:ind w:left="2160" w:hanging="360"/>
      </w:pPr>
      <w:rPr>
        <w:rFonts w:ascii="Courier New" w:hAnsi="Courier New" w:cs="Courier New" w:hint="default"/>
      </w:rPr>
    </w:lvl>
    <w:lvl w:ilvl="3" w:tplc="042A0001">
      <w:start w:val="1"/>
      <w:numFmt w:val="bullet"/>
      <w:lvlText w:val=""/>
      <w:lvlJc w:val="left"/>
      <w:pPr>
        <w:tabs>
          <w:tab w:val="left" w:pos="2880"/>
        </w:tabs>
        <w:ind w:left="2880" w:hanging="360"/>
      </w:pPr>
      <w:rPr>
        <w:rFonts w:ascii="Symbol" w:hAnsi="Symbol" w:hint="default"/>
      </w:rPr>
    </w:lvl>
    <w:lvl w:ilvl="4" w:tplc="042A0003">
      <w:start w:val="1"/>
      <w:numFmt w:val="bullet"/>
      <w:lvlText w:val="o"/>
      <w:lvlJc w:val="left"/>
      <w:pPr>
        <w:tabs>
          <w:tab w:val="left" w:pos="3600"/>
        </w:tabs>
        <w:ind w:left="3600" w:hanging="360"/>
      </w:pPr>
      <w:rPr>
        <w:rFonts w:ascii="Courier New" w:hAnsi="Courier New" w:cs="Courier New" w:hint="default"/>
      </w:rPr>
    </w:lvl>
    <w:lvl w:ilvl="5" w:tplc="042A0005">
      <w:start w:val="1"/>
      <w:numFmt w:val="bullet"/>
      <w:lvlText w:val=""/>
      <w:lvlJc w:val="left"/>
      <w:pPr>
        <w:tabs>
          <w:tab w:val="left" w:pos="4320"/>
        </w:tabs>
        <w:ind w:left="4320" w:hanging="360"/>
      </w:pPr>
      <w:rPr>
        <w:rFonts w:ascii="Wingdings" w:hAnsi="Wingdings" w:hint="default"/>
      </w:rPr>
    </w:lvl>
    <w:lvl w:ilvl="6" w:tplc="042A0001">
      <w:start w:val="1"/>
      <w:numFmt w:val="bullet"/>
      <w:lvlText w:val=""/>
      <w:lvlJc w:val="left"/>
      <w:pPr>
        <w:tabs>
          <w:tab w:val="left" w:pos="5040"/>
        </w:tabs>
        <w:ind w:left="5040" w:hanging="360"/>
      </w:pPr>
      <w:rPr>
        <w:rFonts w:ascii="Symbol" w:hAnsi="Symbol" w:hint="default"/>
      </w:rPr>
    </w:lvl>
    <w:lvl w:ilvl="7" w:tplc="042A0003">
      <w:start w:val="1"/>
      <w:numFmt w:val="bullet"/>
      <w:lvlText w:val="o"/>
      <w:lvlJc w:val="left"/>
      <w:pPr>
        <w:tabs>
          <w:tab w:val="left" w:pos="5760"/>
        </w:tabs>
        <w:ind w:left="5760" w:hanging="360"/>
      </w:pPr>
      <w:rPr>
        <w:rFonts w:ascii="Courier New" w:hAnsi="Courier New" w:cs="Courier New" w:hint="default"/>
      </w:rPr>
    </w:lvl>
    <w:lvl w:ilvl="8" w:tplc="042A0005">
      <w:start w:val="1"/>
      <w:numFmt w:val="bullet"/>
      <w:lvlText w:val=""/>
      <w:lvlJc w:val="left"/>
      <w:pPr>
        <w:tabs>
          <w:tab w:val="left" w:pos="6480"/>
        </w:tabs>
        <w:ind w:left="6480" w:hanging="360"/>
      </w:pPr>
      <w:rPr>
        <w:rFonts w:ascii="Wingdings" w:hAnsi="Wingdings" w:hint="default"/>
      </w:rPr>
    </w:lvl>
  </w:abstractNum>
  <w:abstractNum w:abstractNumId="7">
    <w:nsid w:val="00000011"/>
    <w:multiLevelType w:val="hybridMultilevel"/>
    <w:tmpl w:val="4D6C93B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00000012"/>
    <w:multiLevelType w:val="hybridMultilevel"/>
    <w:tmpl w:val="79947EA0"/>
    <w:lvl w:ilvl="0" w:tplc="042A000B">
      <w:start w:val="1"/>
      <w:numFmt w:val="bullet"/>
      <w:lvlText w:val=""/>
      <w:lvlJc w:val="left"/>
      <w:pPr>
        <w:tabs>
          <w:tab w:val="left" w:pos="1260"/>
        </w:tabs>
        <w:ind w:left="1260" w:hanging="360"/>
      </w:pPr>
      <w:rPr>
        <w:rFonts w:ascii="Wingdings" w:hAnsi="Wingdings" w:hint="default"/>
      </w:rPr>
    </w:lvl>
    <w:lvl w:ilvl="1" w:tplc="042A0005">
      <w:start w:val="1"/>
      <w:numFmt w:val="bullet"/>
      <w:lvlText w:val=""/>
      <w:lvlJc w:val="left"/>
      <w:pPr>
        <w:tabs>
          <w:tab w:val="left" w:pos="1980"/>
        </w:tabs>
        <w:ind w:left="1980" w:hanging="360"/>
      </w:pPr>
      <w:rPr>
        <w:rFonts w:ascii="Wingdings" w:hAnsi="Wingdings" w:hint="default"/>
      </w:rPr>
    </w:lvl>
    <w:lvl w:ilvl="2" w:tplc="042A0005">
      <w:start w:val="1"/>
      <w:numFmt w:val="bullet"/>
      <w:lvlText w:val=""/>
      <w:lvlJc w:val="left"/>
      <w:pPr>
        <w:tabs>
          <w:tab w:val="left" w:pos="2700"/>
        </w:tabs>
        <w:ind w:left="2700" w:hanging="360"/>
      </w:pPr>
      <w:rPr>
        <w:rFonts w:ascii="Wingdings" w:hAnsi="Wingdings" w:hint="default"/>
      </w:rPr>
    </w:lvl>
    <w:lvl w:ilvl="3" w:tplc="042A0001">
      <w:start w:val="1"/>
      <w:numFmt w:val="bullet"/>
      <w:lvlText w:val=""/>
      <w:lvlJc w:val="left"/>
      <w:pPr>
        <w:tabs>
          <w:tab w:val="left" w:pos="3420"/>
        </w:tabs>
        <w:ind w:left="3420" w:hanging="360"/>
      </w:pPr>
      <w:rPr>
        <w:rFonts w:ascii="Symbol" w:hAnsi="Symbol" w:hint="default"/>
      </w:rPr>
    </w:lvl>
    <w:lvl w:ilvl="4" w:tplc="042A0003">
      <w:start w:val="1"/>
      <w:numFmt w:val="bullet"/>
      <w:lvlText w:val="o"/>
      <w:lvlJc w:val="left"/>
      <w:pPr>
        <w:tabs>
          <w:tab w:val="left" w:pos="4140"/>
        </w:tabs>
        <w:ind w:left="4140" w:hanging="360"/>
      </w:pPr>
      <w:rPr>
        <w:rFonts w:ascii="Courier New" w:hAnsi="Courier New" w:cs="Courier New" w:hint="default"/>
      </w:rPr>
    </w:lvl>
    <w:lvl w:ilvl="5" w:tplc="042A0005">
      <w:start w:val="1"/>
      <w:numFmt w:val="bullet"/>
      <w:lvlText w:val=""/>
      <w:lvlJc w:val="left"/>
      <w:pPr>
        <w:tabs>
          <w:tab w:val="left" w:pos="4860"/>
        </w:tabs>
        <w:ind w:left="4860" w:hanging="360"/>
      </w:pPr>
      <w:rPr>
        <w:rFonts w:ascii="Wingdings" w:hAnsi="Wingdings" w:hint="default"/>
      </w:rPr>
    </w:lvl>
    <w:lvl w:ilvl="6" w:tplc="042A0001">
      <w:start w:val="1"/>
      <w:numFmt w:val="bullet"/>
      <w:lvlText w:val=""/>
      <w:lvlJc w:val="left"/>
      <w:pPr>
        <w:tabs>
          <w:tab w:val="left" w:pos="5580"/>
        </w:tabs>
        <w:ind w:left="5580" w:hanging="360"/>
      </w:pPr>
      <w:rPr>
        <w:rFonts w:ascii="Symbol" w:hAnsi="Symbol" w:hint="default"/>
      </w:rPr>
    </w:lvl>
    <w:lvl w:ilvl="7" w:tplc="042A0003">
      <w:start w:val="1"/>
      <w:numFmt w:val="bullet"/>
      <w:lvlText w:val="o"/>
      <w:lvlJc w:val="left"/>
      <w:pPr>
        <w:tabs>
          <w:tab w:val="left" w:pos="6300"/>
        </w:tabs>
        <w:ind w:left="6300" w:hanging="360"/>
      </w:pPr>
      <w:rPr>
        <w:rFonts w:ascii="Courier New" w:hAnsi="Courier New" w:cs="Courier New" w:hint="default"/>
      </w:rPr>
    </w:lvl>
    <w:lvl w:ilvl="8" w:tplc="042A0005">
      <w:start w:val="1"/>
      <w:numFmt w:val="bullet"/>
      <w:lvlText w:val=""/>
      <w:lvlJc w:val="left"/>
      <w:pPr>
        <w:tabs>
          <w:tab w:val="left" w:pos="7020"/>
        </w:tabs>
        <w:ind w:left="7020" w:hanging="360"/>
      </w:pPr>
      <w:rPr>
        <w:rFonts w:ascii="Wingdings" w:hAnsi="Wingdings" w:hint="default"/>
      </w:rPr>
    </w:lvl>
  </w:abstractNum>
  <w:abstractNum w:abstractNumId="9">
    <w:nsid w:val="00000013"/>
    <w:multiLevelType w:val="hybridMultilevel"/>
    <w:tmpl w:val="75909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A6754EA"/>
    <w:multiLevelType w:val="hybridMultilevel"/>
    <w:tmpl w:val="13D07B10"/>
    <w:lvl w:ilvl="0" w:tplc="046047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5"/>
  </w:num>
  <w:num w:numId="5">
    <w:abstractNumId w:val="2"/>
  </w:num>
  <w:num w:numId="6">
    <w:abstractNumId w:val="7"/>
  </w:num>
  <w:num w:numId="7">
    <w:abstractNumId w:val="1"/>
  </w:num>
  <w:num w:numId="8">
    <w:abstractNumId w:val="8"/>
  </w:num>
  <w:num w:numId="9">
    <w:abstractNumId w:val="0"/>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150"/>
    <o:shapelayout v:ext="edit">
      <o:idmap v:ext="edit" data="6"/>
    </o:shapelayout>
  </w:hdrShapeDefaults>
  <w:footnotePr>
    <w:footnote w:id="-1"/>
    <w:footnote w:id="0"/>
  </w:footnotePr>
  <w:endnotePr>
    <w:endnote w:id="-1"/>
    <w:endnote w:id="0"/>
  </w:endnotePr>
  <w:compat/>
  <w:rsids>
    <w:rsidRoot w:val="002171F5"/>
    <w:rsid w:val="00051017"/>
    <w:rsid w:val="000629DD"/>
    <w:rsid w:val="000C0A3B"/>
    <w:rsid w:val="000C4441"/>
    <w:rsid w:val="000D4680"/>
    <w:rsid w:val="000D6A20"/>
    <w:rsid w:val="000E4A37"/>
    <w:rsid w:val="001106CF"/>
    <w:rsid w:val="001209D9"/>
    <w:rsid w:val="00134488"/>
    <w:rsid w:val="00170E65"/>
    <w:rsid w:val="001C1F5D"/>
    <w:rsid w:val="002171F5"/>
    <w:rsid w:val="00241905"/>
    <w:rsid w:val="00243B28"/>
    <w:rsid w:val="00267FE3"/>
    <w:rsid w:val="002831B6"/>
    <w:rsid w:val="002C3F66"/>
    <w:rsid w:val="002D389E"/>
    <w:rsid w:val="002F739C"/>
    <w:rsid w:val="00317804"/>
    <w:rsid w:val="0033216C"/>
    <w:rsid w:val="003403A4"/>
    <w:rsid w:val="00342A9C"/>
    <w:rsid w:val="00342CA2"/>
    <w:rsid w:val="00350140"/>
    <w:rsid w:val="00374A5A"/>
    <w:rsid w:val="003C321B"/>
    <w:rsid w:val="003F6918"/>
    <w:rsid w:val="00401F5B"/>
    <w:rsid w:val="00467378"/>
    <w:rsid w:val="004913B1"/>
    <w:rsid w:val="004B562C"/>
    <w:rsid w:val="004D24DD"/>
    <w:rsid w:val="005B209B"/>
    <w:rsid w:val="005D302C"/>
    <w:rsid w:val="0063730B"/>
    <w:rsid w:val="00655B59"/>
    <w:rsid w:val="00682D2F"/>
    <w:rsid w:val="006D0DF9"/>
    <w:rsid w:val="00721477"/>
    <w:rsid w:val="0074193A"/>
    <w:rsid w:val="00782D6A"/>
    <w:rsid w:val="007A3121"/>
    <w:rsid w:val="007C70D5"/>
    <w:rsid w:val="007D0B91"/>
    <w:rsid w:val="008275F8"/>
    <w:rsid w:val="00850ED8"/>
    <w:rsid w:val="008778D0"/>
    <w:rsid w:val="008B7206"/>
    <w:rsid w:val="00912856"/>
    <w:rsid w:val="00913D28"/>
    <w:rsid w:val="00930AC8"/>
    <w:rsid w:val="00930BB9"/>
    <w:rsid w:val="0093731B"/>
    <w:rsid w:val="009E3B47"/>
    <w:rsid w:val="009E7EE5"/>
    <w:rsid w:val="009F5E3A"/>
    <w:rsid w:val="00A04F55"/>
    <w:rsid w:val="00A27BFF"/>
    <w:rsid w:val="00A37488"/>
    <w:rsid w:val="00A5495E"/>
    <w:rsid w:val="00AC1DE6"/>
    <w:rsid w:val="00AC7B14"/>
    <w:rsid w:val="00AD4129"/>
    <w:rsid w:val="00B67DEA"/>
    <w:rsid w:val="00B75830"/>
    <w:rsid w:val="00B77267"/>
    <w:rsid w:val="00B85555"/>
    <w:rsid w:val="00B942E2"/>
    <w:rsid w:val="00BA56E8"/>
    <w:rsid w:val="00BB1FDF"/>
    <w:rsid w:val="00BC0E41"/>
    <w:rsid w:val="00BD183A"/>
    <w:rsid w:val="00BE75A5"/>
    <w:rsid w:val="00C01F80"/>
    <w:rsid w:val="00C31DE1"/>
    <w:rsid w:val="00C73898"/>
    <w:rsid w:val="00CD2D39"/>
    <w:rsid w:val="00CE1FC4"/>
    <w:rsid w:val="00CE43E1"/>
    <w:rsid w:val="00CF75CD"/>
    <w:rsid w:val="00D17885"/>
    <w:rsid w:val="00D40F4C"/>
    <w:rsid w:val="00D7170E"/>
    <w:rsid w:val="00D84AC4"/>
    <w:rsid w:val="00DB2A50"/>
    <w:rsid w:val="00E12D64"/>
    <w:rsid w:val="00E55734"/>
    <w:rsid w:val="00E7262A"/>
    <w:rsid w:val="00E83A05"/>
    <w:rsid w:val="00EB5CAB"/>
    <w:rsid w:val="00ED1CE0"/>
    <w:rsid w:val="00ED4C8B"/>
    <w:rsid w:val="00F07A6F"/>
    <w:rsid w:val="00F14BC3"/>
    <w:rsid w:val="00F260F1"/>
    <w:rsid w:val="00F3286A"/>
    <w:rsid w:val="00F3298D"/>
    <w:rsid w:val="00F722E4"/>
    <w:rsid w:val="00FC4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50"/>
    <o:shapelayout v:ext="edit">
      <o:idmap v:ext="edit" data="1"/>
      <o:rules v:ext="edit">
        <o:r id="V:Rule8" type="connector" idref="#1032"/>
        <o:r id="V:Rule9" type="connector" idref="#1033"/>
        <o:r id="V:Rule10" type="connector" idref="#1030"/>
        <o:r id="V:Rule11" type="connector" idref="#1031"/>
        <o:r id="V:Rule12" type="connector" idref="#1028"/>
        <o:r id="V:Rule13" type="connector" idref="#1029"/>
        <o:r id="V:Rule14" type="connector" idref="#_x0000_m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F5"/>
    <w:pPr>
      <w:spacing w:after="0" w:line="240" w:lineRule="auto"/>
    </w:pPr>
    <w:rPr>
      <w:rFonts w:ascii="Times New Roman" w:eastAsia="Times New Roman" w:hAnsi="Times New Roman" w:cs="Times New Roman"/>
      <w:sz w:val="24"/>
      <w:szCs w:val="24"/>
      <w:lang w:val="vi-VN" w:eastAsia="vi-VN"/>
    </w:rPr>
  </w:style>
  <w:style w:type="paragraph" w:styleId="Heading1">
    <w:name w:val="heading 1"/>
    <w:basedOn w:val="Normal"/>
    <w:next w:val="Normal"/>
    <w:link w:val="Heading1Char"/>
    <w:uiPriority w:val="9"/>
    <w:qFormat/>
    <w:rsid w:val="007D0B91"/>
    <w:pPr>
      <w:keepNext/>
      <w:keepLines/>
      <w:spacing w:before="240"/>
      <w:outlineLvl w:val="0"/>
    </w:pPr>
    <w:rPr>
      <w:rFonts w:ascii="Calibri Light" w:eastAsia="SimSun" w:hAnsi="Calibri Light" w:cs="SimSun"/>
      <w:color w:val="2E74B5"/>
      <w:sz w:val="32"/>
      <w:szCs w:val="32"/>
    </w:rPr>
  </w:style>
  <w:style w:type="paragraph" w:styleId="Heading2">
    <w:name w:val="heading 2"/>
    <w:basedOn w:val="Normal"/>
    <w:next w:val="Normal"/>
    <w:link w:val="Heading2Char"/>
    <w:uiPriority w:val="9"/>
    <w:semiHidden/>
    <w:unhideWhenUsed/>
    <w:qFormat/>
    <w:rsid w:val="00AC1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1DE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B91"/>
    <w:rPr>
      <w:rFonts w:ascii="Calibri Light" w:eastAsia="SimSun" w:hAnsi="Calibri Light" w:cs="SimSun"/>
      <w:color w:val="2E74B5"/>
      <w:sz w:val="32"/>
      <w:szCs w:val="32"/>
      <w:lang w:val="vi-VN" w:eastAsia="vi-VN"/>
    </w:rPr>
  </w:style>
  <w:style w:type="paragraph" w:styleId="TOCHeading">
    <w:name w:val="TOC Heading"/>
    <w:basedOn w:val="Heading1"/>
    <w:next w:val="Normal"/>
    <w:uiPriority w:val="39"/>
    <w:qFormat/>
    <w:rsid w:val="00CE1FC4"/>
    <w:pPr>
      <w:spacing w:line="259" w:lineRule="auto"/>
      <w:outlineLvl w:val="9"/>
    </w:pPr>
    <w:rPr>
      <w:lang w:val="en-US" w:eastAsia="en-US"/>
    </w:rPr>
  </w:style>
  <w:style w:type="paragraph" w:styleId="TOC1">
    <w:name w:val="toc 1"/>
    <w:basedOn w:val="Normal"/>
    <w:next w:val="Normal"/>
    <w:uiPriority w:val="39"/>
    <w:rsid w:val="00CE1FC4"/>
    <w:pPr>
      <w:spacing w:after="100"/>
    </w:pPr>
  </w:style>
  <w:style w:type="paragraph" w:styleId="TOC2">
    <w:name w:val="toc 2"/>
    <w:basedOn w:val="Normal"/>
    <w:next w:val="Normal"/>
    <w:uiPriority w:val="39"/>
    <w:rsid w:val="00CE1FC4"/>
    <w:pPr>
      <w:spacing w:after="100"/>
      <w:ind w:left="240"/>
    </w:pPr>
  </w:style>
  <w:style w:type="paragraph" w:styleId="TOC3">
    <w:name w:val="toc 3"/>
    <w:basedOn w:val="Normal"/>
    <w:next w:val="Normal"/>
    <w:uiPriority w:val="39"/>
    <w:rsid w:val="00CE1FC4"/>
    <w:pPr>
      <w:spacing w:after="100"/>
      <w:ind w:left="480"/>
    </w:pPr>
  </w:style>
  <w:style w:type="character" w:styleId="Hyperlink">
    <w:name w:val="Hyperlink"/>
    <w:basedOn w:val="DefaultParagraphFont"/>
    <w:uiPriority w:val="99"/>
    <w:rsid w:val="00CE1FC4"/>
    <w:rPr>
      <w:color w:val="0563C1"/>
      <w:u w:val="single"/>
    </w:rPr>
  </w:style>
  <w:style w:type="paragraph" w:styleId="Header">
    <w:name w:val="header"/>
    <w:basedOn w:val="Normal"/>
    <w:link w:val="HeaderChar"/>
    <w:uiPriority w:val="99"/>
    <w:semiHidden/>
    <w:unhideWhenUsed/>
    <w:rsid w:val="00401F5B"/>
    <w:pPr>
      <w:tabs>
        <w:tab w:val="center" w:pos="4680"/>
        <w:tab w:val="right" w:pos="9360"/>
      </w:tabs>
    </w:pPr>
  </w:style>
  <w:style w:type="character" w:customStyle="1" w:styleId="HeaderChar">
    <w:name w:val="Header Char"/>
    <w:basedOn w:val="DefaultParagraphFont"/>
    <w:link w:val="Header"/>
    <w:uiPriority w:val="99"/>
    <w:semiHidden/>
    <w:rsid w:val="00401F5B"/>
    <w:rPr>
      <w:rFonts w:ascii="Times New Roman" w:eastAsia="Times New Roman" w:hAnsi="Times New Roman" w:cs="Times New Roman"/>
      <w:sz w:val="24"/>
      <w:szCs w:val="24"/>
      <w:lang w:val="vi-VN" w:eastAsia="vi-VN"/>
    </w:rPr>
  </w:style>
  <w:style w:type="paragraph" w:styleId="Footer">
    <w:name w:val="footer"/>
    <w:basedOn w:val="Normal"/>
    <w:link w:val="FooterChar"/>
    <w:uiPriority w:val="99"/>
    <w:unhideWhenUsed/>
    <w:rsid w:val="00401F5B"/>
    <w:pPr>
      <w:tabs>
        <w:tab w:val="center" w:pos="4680"/>
        <w:tab w:val="right" w:pos="9360"/>
      </w:tabs>
    </w:pPr>
  </w:style>
  <w:style w:type="character" w:customStyle="1" w:styleId="FooterChar">
    <w:name w:val="Footer Char"/>
    <w:basedOn w:val="DefaultParagraphFont"/>
    <w:link w:val="Footer"/>
    <w:uiPriority w:val="99"/>
    <w:rsid w:val="00401F5B"/>
    <w:rPr>
      <w:rFonts w:ascii="Times New Roman" w:eastAsia="Times New Roman" w:hAnsi="Times New Roman" w:cs="Times New Roman"/>
      <w:sz w:val="24"/>
      <w:szCs w:val="24"/>
      <w:lang w:val="vi-VN" w:eastAsia="vi-VN"/>
    </w:rPr>
  </w:style>
  <w:style w:type="table" w:styleId="TableGrid">
    <w:name w:val="Table Grid"/>
    <w:basedOn w:val="TableNormal"/>
    <w:uiPriority w:val="39"/>
    <w:rsid w:val="00AC1DE6"/>
    <w:pPr>
      <w:spacing w:after="0" w:line="240" w:lineRule="auto"/>
    </w:pPr>
    <w:rPr>
      <w:rFonts w:ascii="Calibri" w:eastAsia="Calibri" w:hAnsi="Calibri" w:cs="SimSun"/>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C1DE6"/>
    <w:rPr>
      <w:rFonts w:asciiTheme="majorHAnsi" w:eastAsiaTheme="majorEastAsia" w:hAnsiTheme="majorHAnsi" w:cstheme="majorBidi"/>
      <w:b/>
      <w:bCs/>
      <w:color w:val="4F81BD" w:themeColor="accent1"/>
      <w:sz w:val="26"/>
      <w:szCs w:val="26"/>
      <w:lang w:val="vi-VN" w:eastAsia="vi-VN"/>
    </w:rPr>
  </w:style>
  <w:style w:type="character" w:customStyle="1" w:styleId="Heading3Char">
    <w:name w:val="Heading 3 Char"/>
    <w:basedOn w:val="DefaultParagraphFont"/>
    <w:link w:val="Heading3"/>
    <w:uiPriority w:val="9"/>
    <w:semiHidden/>
    <w:rsid w:val="00AC1DE6"/>
    <w:rPr>
      <w:rFonts w:asciiTheme="majorHAnsi" w:eastAsiaTheme="majorEastAsia" w:hAnsiTheme="majorHAnsi" w:cstheme="majorBidi"/>
      <w:b/>
      <w:bCs/>
      <w:color w:val="4F81BD" w:themeColor="accent1"/>
      <w:sz w:val="24"/>
      <w:szCs w:val="24"/>
      <w:lang w:val="vi-VN" w:eastAsia="vi-VN"/>
    </w:rPr>
  </w:style>
  <w:style w:type="paragraph" w:styleId="ListParagraph">
    <w:name w:val="List Paragraph"/>
    <w:basedOn w:val="Normal"/>
    <w:uiPriority w:val="34"/>
    <w:qFormat/>
    <w:rsid w:val="00AC1DE6"/>
    <w:pPr>
      <w:ind w:left="720"/>
      <w:contextualSpacing/>
    </w:pPr>
  </w:style>
  <w:style w:type="character" w:styleId="CommentReference">
    <w:name w:val="annotation reference"/>
    <w:basedOn w:val="DefaultParagraphFont"/>
    <w:uiPriority w:val="99"/>
    <w:rsid w:val="00AC1DE6"/>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x.doi.org/10.1155/2014/740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23</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83</cp:revision>
  <dcterms:created xsi:type="dcterms:W3CDTF">2019-02-15T12:19:00Z</dcterms:created>
  <dcterms:modified xsi:type="dcterms:W3CDTF">2019-02-21T13:57:00Z</dcterms:modified>
</cp:coreProperties>
</file>