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65" w:rsidRPr="009179D6" w:rsidRDefault="00DD245B" w:rsidP="00ED6565">
      <w:pPr>
        <w:spacing w:after="0" w:line="259" w:lineRule="auto"/>
        <w:ind w:left="0" w:firstLine="0"/>
        <w:rPr>
          <w:b/>
          <w:i/>
        </w:rPr>
      </w:pPr>
      <w:r w:rsidRPr="009179D6">
        <w:rPr>
          <w:b/>
          <w:i/>
        </w:rPr>
        <w:t xml:space="preserve">           </w:t>
      </w:r>
      <w:bookmarkStart w:id="0" w:name="_GoBack"/>
      <w:bookmarkEnd w:id="0"/>
      <w:r w:rsidRPr="009179D6">
        <w:rPr>
          <w:b/>
          <w:i/>
        </w:rPr>
        <w:t xml:space="preserve">                                      ASSESSMENT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45B" w:rsidRPr="009179D6" w:rsidTr="00DD245B">
        <w:tc>
          <w:tcPr>
            <w:tcW w:w="9350" w:type="dxa"/>
          </w:tcPr>
          <w:p w:rsidR="00D4158A" w:rsidRPr="009179D6" w:rsidRDefault="00DD245B" w:rsidP="00D4158A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 w:rsidRPr="009179D6">
              <w:rPr>
                <w:b/>
                <w:i/>
              </w:rPr>
              <w:t>Why is choosing the right question important in Monitoring and Evaluation?</w:t>
            </w:r>
          </w:p>
          <w:p w:rsidR="00D4158A" w:rsidRPr="009179D6" w:rsidRDefault="00D4158A" w:rsidP="00D4158A">
            <w:pPr>
              <w:pStyle w:val="Default"/>
              <w:spacing w:after="497"/>
              <w:rPr>
                <w:i/>
                <w:sz w:val="23"/>
                <w:szCs w:val="23"/>
              </w:rPr>
            </w:pPr>
            <w:r w:rsidRPr="009179D6">
              <w:rPr>
                <w:i/>
                <w:sz w:val="23"/>
                <w:szCs w:val="23"/>
              </w:rPr>
              <w:t xml:space="preserve">Your experience with an issue and its consequences in a particular population or community </w:t>
            </w:r>
          </w:p>
          <w:p w:rsidR="00D4158A" w:rsidRPr="009179D6" w:rsidRDefault="00D4158A" w:rsidP="00D4158A">
            <w:pPr>
              <w:pStyle w:val="Default"/>
              <w:spacing w:after="497"/>
              <w:rPr>
                <w:rFonts w:ascii="Arial" w:hAnsi="Arial" w:cs="Arial"/>
                <w:i/>
                <w:sz w:val="20"/>
                <w:szCs w:val="20"/>
              </w:rPr>
            </w:pPr>
            <w:r w:rsidRPr="009179D6">
              <w:rPr>
                <w:rFonts w:ascii="Arial" w:hAnsi="Arial" w:cs="Arial"/>
                <w:i/>
                <w:sz w:val="20"/>
                <w:szCs w:val="20"/>
              </w:rPr>
              <w:t xml:space="preserve">• Your knowledge of promising interventions and their effects on similar issues </w:t>
            </w:r>
          </w:p>
          <w:p w:rsidR="00D4158A" w:rsidRPr="009179D6" w:rsidRDefault="00D4158A" w:rsidP="00D4158A">
            <w:pPr>
              <w:pStyle w:val="Default"/>
              <w:spacing w:after="497"/>
              <w:rPr>
                <w:rFonts w:ascii="Arial" w:hAnsi="Arial" w:cs="Arial"/>
                <w:i/>
                <w:sz w:val="20"/>
                <w:szCs w:val="20"/>
              </w:rPr>
            </w:pPr>
            <w:r w:rsidRPr="009179D6">
              <w:rPr>
                <w:rFonts w:ascii="Arial" w:hAnsi="Arial" w:cs="Arial"/>
                <w:i/>
                <w:sz w:val="20"/>
                <w:szCs w:val="20"/>
              </w:rPr>
              <w:t xml:space="preserve">• The uniqueness of the issue to your particular community or population </w:t>
            </w:r>
          </w:p>
          <w:p w:rsidR="00DD245B" w:rsidRPr="009179D6" w:rsidRDefault="00D4158A" w:rsidP="00D4158A">
            <w:pPr>
              <w:pStyle w:val="Default"/>
              <w:rPr>
                <w:i/>
                <w:sz w:val="23"/>
                <w:szCs w:val="23"/>
              </w:rPr>
            </w:pPr>
            <w:r w:rsidRPr="009179D6">
              <w:rPr>
                <w:rFonts w:ascii="Arial" w:hAnsi="Arial" w:cs="Arial"/>
                <w:i/>
                <w:sz w:val="20"/>
                <w:szCs w:val="20"/>
              </w:rPr>
              <w:t xml:space="preserve">• </w:t>
            </w:r>
            <w:r w:rsidRPr="009179D6">
              <w:rPr>
                <w:i/>
                <w:sz w:val="23"/>
                <w:szCs w:val="23"/>
              </w:rPr>
              <w:t>The similarity of the issue to other issues in your community, or the issue's interaction with other issu</w:t>
            </w:r>
            <w:r w:rsidRPr="009179D6">
              <w:rPr>
                <w:i/>
                <w:sz w:val="23"/>
                <w:szCs w:val="23"/>
              </w:rPr>
              <w:t>es.</w:t>
            </w:r>
          </w:p>
          <w:p w:rsidR="009179D6" w:rsidRPr="009179D6" w:rsidRDefault="00DD245B" w:rsidP="009179D6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 w:rsidRPr="009179D6">
              <w:rPr>
                <w:b/>
                <w:i/>
              </w:rPr>
              <w:t>Using Archival data has its own bottlenecks. Name five and explain how to overcome them.</w:t>
            </w:r>
          </w:p>
          <w:p w:rsidR="009179D6" w:rsidRPr="009179D6" w:rsidRDefault="009179D6" w:rsidP="009179D6">
            <w:pPr>
              <w:autoSpaceDE w:val="0"/>
              <w:autoSpaceDN w:val="0"/>
              <w:adjustRightInd w:val="0"/>
              <w:spacing w:after="504" w:line="240" w:lineRule="auto"/>
              <w:ind w:left="0" w:firstLine="0"/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 w:rsidRPr="009179D6">
              <w:rPr>
                <w:rFonts w:ascii="Arial" w:eastAsiaTheme="minorHAnsi" w:hAnsi="Arial" w:cs="Arial"/>
                <w:i/>
                <w:sz w:val="20"/>
                <w:szCs w:val="20"/>
              </w:rPr>
              <w:t xml:space="preserve">• Gathering and interpreting ethnographic information </w:t>
            </w:r>
          </w:p>
          <w:p w:rsidR="009179D6" w:rsidRPr="009179D6" w:rsidRDefault="009179D6" w:rsidP="009179D6">
            <w:pPr>
              <w:autoSpaceDE w:val="0"/>
              <w:autoSpaceDN w:val="0"/>
              <w:adjustRightInd w:val="0"/>
              <w:spacing w:after="504" w:line="240" w:lineRule="auto"/>
              <w:ind w:left="0" w:firstLine="0"/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 w:rsidRPr="009179D6">
              <w:rPr>
                <w:rFonts w:ascii="Arial" w:eastAsiaTheme="minorHAnsi" w:hAnsi="Arial" w:cs="Arial"/>
                <w:i/>
                <w:sz w:val="20"/>
                <w:szCs w:val="20"/>
              </w:rPr>
              <w:t xml:space="preserve">• Collecting and using archival data </w:t>
            </w:r>
          </w:p>
          <w:p w:rsidR="009179D6" w:rsidRPr="009179D6" w:rsidRDefault="009179D6" w:rsidP="009179D6">
            <w:pPr>
              <w:autoSpaceDE w:val="0"/>
              <w:autoSpaceDN w:val="0"/>
              <w:adjustRightInd w:val="0"/>
              <w:spacing w:after="504" w:line="240" w:lineRule="auto"/>
              <w:ind w:left="0" w:firstLine="0"/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 w:rsidRPr="009179D6">
              <w:rPr>
                <w:rFonts w:ascii="Arial" w:eastAsiaTheme="minorHAnsi" w:hAnsi="Arial" w:cs="Arial"/>
                <w:i/>
                <w:sz w:val="20"/>
                <w:szCs w:val="20"/>
              </w:rPr>
              <w:t xml:space="preserve">• Encouraging participation throughout the research </w:t>
            </w:r>
          </w:p>
          <w:p w:rsidR="009179D6" w:rsidRPr="009179D6" w:rsidRDefault="009179D6" w:rsidP="009179D6">
            <w:pPr>
              <w:autoSpaceDE w:val="0"/>
              <w:autoSpaceDN w:val="0"/>
              <w:adjustRightInd w:val="0"/>
              <w:spacing w:after="504" w:line="240" w:lineRule="auto"/>
              <w:ind w:left="0" w:firstLine="0"/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 w:rsidRPr="009179D6">
              <w:rPr>
                <w:rFonts w:ascii="Arial" w:eastAsiaTheme="minorHAnsi" w:hAnsi="Arial" w:cs="Arial"/>
                <w:i/>
                <w:sz w:val="20"/>
                <w:szCs w:val="20"/>
              </w:rPr>
              <w:t xml:space="preserve">• Refining the intervention based on the evaluation </w:t>
            </w:r>
          </w:p>
          <w:p w:rsidR="009179D6" w:rsidRPr="009179D6" w:rsidRDefault="009179D6" w:rsidP="009179D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 w:rsidRPr="009179D6">
              <w:rPr>
                <w:rFonts w:ascii="Arial" w:eastAsiaTheme="minorHAnsi" w:hAnsi="Arial" w:cs="Arial"/>
                <w:i/>
                <w:sz w:val="20"/>
                <w:szCs w:val="20"/>
              </w:rPr>
              <w:t xml:space="preserve">• Preparing the evaluation results for dissemination </w:t>
            </w:r>
          </w:p>
          <w:p w:rsidR="00D4158A" w:rsidRPr="009179D6" w:rsidRDefault="009179D6" w:rsidP="009179D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eastAsiaTheme="minorHAnsi" w:hAnsi="Arial" w:cs="Arial"/>
                <w:i/>
                <w:sz w:val="23"/>
                <w:szCs w:val="23"/>
              </w:rPr>
            </w:pPr>
            <w:r w:rsidRPr="009179D6">
              <w:rPr>
                <w:rFonts w:eastAsiaTheme="minorHAnsi"/>
                <w:i/>
                <w:sz w:val="23"/>
                <w:szCs w:val="23"/>
              </w:rPr>
              <w:t>Once the planning is done, it's time to get started on conducting the evaluation. And when you're finished - having analyzed the information and planned and made the changes that were needed.</w:t>
            </w:r>
          </w:p>
          <w:p w:rsidR="009179D6" w:rsidRPr="009179D6" w:rsidRDefault="009179D6" w:rsidP="009179D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eastAsiaTheme="minorHAnsi" w:hAnsi="Arial" w:cs="Arial"/>
                <w:i/>
                <w:sz w:val="23"/>
                <w:szCs w:val="23"/>
              </w:rPr>
            </w:pPr>
          </w:p>
          <w:p w:rsidR="008B117F" w:rsidRPr="009179D6" w:rsidRDefault="008B117F" w:rsidP="008B117F">
            <w:pPr>
              <w:spacing w:after="200" w:line="240" w:lineRule="exact"/>
              <w:ind w:left="538" w:firstLine="0"/>
              <w:jc w:val="both"/>
              <w:rPr>
                <w:b/>
                <w:i/>
              </w:rPr>
            </w:pPr>
            <w:r w:rsidRPr="009179D6">
              <w:rPr>
                <w:b/>
                <w:i/>
              </w:rPr>
              <w:t>3. Why</w:t>
            </w:r>
            <w:r w:rsidR="00DD245B" w:rsidRPr="009179D6">
              <w:rPr>
                <w:b/>
                <w:i/>
              </w:rPr>
              <w:t xml:space="preserve"> is research important compone</w:t>
            </w:r>
            <w:r w:rsidRPr="009179D6">
              <w:rPr>
                <w:b/>
                <w:i/>
              </w:rPr>
              <w:t xml:space="preserve">nt in monitoring and evaluating? Give and explain four. </w:t>
            </w:r>
          </w:p>
          <w:p w:rsidR="008B117F" w:rsidRPr="009179D6" w:rsidRDefault="008B117F" w:rsidP="008B117F">
            <w:pPr>
              <w:numPr>
                <w:ilvl w:val="0"/>
                <w:numId w:val="2"/>
              </w:numPr>
              <w:spacing w:after="200" w:line="240" w:lineRule="exact"/>
              <w:ind w:left="538" w:hanging="357"/>
              <w:jc w:val="both"/>
              <w:rPr>
                <w:i/>
              </w:rPr>
            </w:pPr>
            <w:r w:rsidRPr="009179D6">
              <w:rPr>
                <w:i/>
              </w:rPr>
              <w:t xml:space="preserve">Establish baseline data describing the problems to be addressed and building baseline indicators. </w:t>
            </w:r>
          </w:p>
          <w:p w:rsidR="008B117F" w:rsidRPr="009179D6" w:rsidRDefault="008B117F" w:rsidP="008B117F">
            <w:pPr>
              <w:numPr>
                <w:ilvl w:val="0"/>
                <w:numId w:val="2"/>
              </w:numPr>
              <w:spacing w:after="200" w:line="240" w:lineRule="exact"/>
              <w:ind w:left="538" w:hanging="357"/>
              <w:jc w:val="both"/>
              <w:rPr>
                <w:i/>
              </w:rPr>
            </w:pPr>
            <w:r w:rsidRPr="009179D6">
              <w:rPr>
                <w:i/>
              </w:rPr>
              <w:t xml:space="preserve">Make sure that program/project objectives are clear, measurable and realistic. </w:t>
            </w:r>
          </w:p>
          <w:p w:rsidR="008B117F" w:rsidRPr="009179D6" w:rsidRDefault="008B117F" w:rsidP="008B117F">
            <w:pPr>
              <w:numPr>
                <w:ilvl w:val="0"/>
                <w:numId w:val="2"/>
              </w:numPr>
              <w:spacing w:after="200" w:line="240" w:lineRule="exact"/>
              <w:ind w:left="538" w:hanging="357"/>
              <w:jc w:val="both"/>
              <w:rPr>
                <w:i/>
              </w:rPr>
            </w:pPr>
            <w:r w:rsidRPr="009179D6">
              <w:rPr>
                <w:i/>
              </w:rPr>
              <w:t xml:space="preserve">Define specific program/project targets in accordance with the objectives. </w:t>
            </w:r>
          </w:p>
          <w:p w:rsidR="008B117F" w:rsidRPr="009179D6" w:rsidRDefault="008B117F" w:rsidP="008B117F">
            <w:pPr>
              <w:numPr>
                <w:ilvl w:val="0"/>
                <w:numId w:val="2"/>
              </w:numPr>
              <w:spacing w:after="200" w:line="240" w:lineRule="exact"/>
              <w:ind w:left="538" w:hanging="357"/>
              <w:jc w:val="both"/>
              <w:rPr>
                <w:i/>
              </w:rPr>
            </w:pPr>
            <w:r w:rsidRPr="009179D6">
              <w:rPr>
                <w:i/>
              </w:rPr>
              <w:t xml:space="preserve">Agree with stakeholders on the specific indicators to be used for monitoring and evaluating project performance and impact. </w:t>
            </w:r>
          </w:p>
          <w:p w:rsidR="008B117F" w:rsidRPr="009179D6" w:rsidRDefault="008B117F" w:rsidP="008B117F">
            <w:pPr>
              <w:numPr>
                <w:ilvl w:val="0"/>
                <w:numId w:val="2"/>
              </w:numPr>
              <w:spacing w:after="200" w:line="240" w:lineRule="exact"/>
              <w:ind w:left="538" w:hanging="357"/>
              <w:jc w:val="both"/>
              <w:rPr>
                <w:i/>
              </w:rPr>
            </w:pPr>
            <w:r w:rsidRPr="009179D6">
              <w:rPr>
                <w:i/>
              </w:rPr>
              <w:t xml:space="preserve">Define the types and sources of data needed and the methods of data collection and analysis required based on the indicators. </w:t>
            </w:r>
          </w:p>
          <w:p w:rsidR="008B117F" w:rsidRPr="009179D6" w:rsidRDefault="008B117F" w:rsidP="008B117F">
            <w:pPr>
              <w:numPr>
                <w:ilvl w:val="0"/>
                <w:numId w:val="2"/>
              </w:numPr>
              <w:spacing w:after="200" w:line="240" w:lineRule="exact"/>
              <w:ind w:left="538" w:hanging="357"/>
              <w:jc w:val="both"/>
              <w:rPr>
                <w:i/>
              </w:rPr>
            </w:pPr>
            <w:r w:rsidRPr="009179D6">
              <w:rPr>
                <w:i/>
              </w:rPr>
              <w:lastRenderedPageBreak/>
              <w:t xml:space="preserve">Specify how the information generated from M&amp;E will be used. </w:t>
            </w:r>
          </w:p>
          <w:p w:rsidR="008B117F" w:rsidRPr="009179D6" w:rsidRDefault="008B117F" w:rsidP="008B117F">
            <w:pPr>
              <w:numPr>
                <w:ilvl w:val="0"/>
                <w:numId w:val="2"/>
              </w:numPr>
              <w:spacing w:after="200" w:line="240" w:lineRule="exact"/>
              <w:ind w:left="538" w:hanging="357"/>
              <w:jc w:val="both"/>
              <w:rPr>
                <w:i/>
              </w:rPr>
            </w:pPr>
            <w:r w:rsidRPr="009179D6">
              <w:rPr>
                <w:i/>
              </w:rPr>
              <w:t xml:space="preserve">Specify the format, frequency and distribution of reports. </w:t>
            </w:r>
          </w:p>
          <w:p w:rsidR="008B117F" w:rsidRPr="009179D6" w:rsidRDefault="008B117F" w:rsidP="008B117F">
            <w:pPr>
              <w:numPr>
                <w:ilvl w:val="0"/>
                <w:numId w:val="2"/>
              </w:numPr>
              <w:spacing w:after="200" w:line="240" w:lineRule="exact"/>
              <w:ind w:left="538" w:hanging="357"/>
              <w:jc w:val="both"/>
              <w:rPr>
                <w:i/>
              </w:rPr>
            </w:pPr>
            <w:r w:rsidRPr="009179D6">
              <w:rPr>
                <w:i/>
              </w:rPr>
              <w:t xml:space="preserve">Develop </w:t>
            </w:r>
            <w:proofErr w:type="gramStart"/>
            <w:r w:rsidRPr="009179D6">
              <w:rPr>
                <w:i/>
              </w:rPr>
              <w:t>a</w:t>
            </w:r>
            <w:proofErr w:type="gramEnd"/>
            <w:r w:rsidRPr="009179D6">
              <w:rPr>
                <w:i/>
              </w:rPr>
              <w:t xml:space="preserve"> M&amp;E schedule.  </w:t>
            </w:r>
          </w:p>
          <w:p w:rsidR="008B117F" w:rsidRPr="009179D6" w:rsidRDefault="008B117F" w:rsidP="008B117F">
            <w:pPr>
              <w:numPr>
                <w:ilvl w:val="0"/>
                <w:numId w:val="2"/>
              </w:numPr>
              <w:spacing w:after="200" w:line="240" w:lineRule="exact"/>
              <w:ind w:left="538" w:hanging="357"/>
              <w:jc w:val="both"/>
              <w:rPr>
                <w:i/>
              </w:rPr>
            </w:pPr>
            <w:r w:rsidRPr="009179D6">
              <w:rPr>
                <w:i/>
              </w:rPr>
              <w:t xml:space="preserve">Clarify roles and responsibilities for M&amp;E. </w:t>
            </w:r>
          </w:p>
          <w:p w:rsidR="008B117F" w:rsidRPr="009179D6" w:rsidRDefault="008B117F" w:rsidP="008B117F">
            <w:pPr>
              <w:numPr>
                <w:ilvl w:val="0"/>
                <w:numId w:val="2"/>
              </w:numPr>
              <w:spacing w:after="120" w:line="240" w:lineRule="exact"/>
              <w:ind w:left="538" w:hanging="357"/>
              <w:jc w:val="both"/>
              <w:rPr>
                <w:i/>
              </w:rPr>
            </w:pPr>
            <w:r w:rsidRPr="009179D6">
              <w:rPr>
                <w:i/>
              </w:rPr>
              <w:t xml:space="preserve">Allocate an adequate budget and resources for M&amp;E. </w:t>
            </w:r>
          </w:p>
          <w:p w:rsidR="008B117F" w:rsidRPr="009179D6" w:rsidRDefault="008B117F" w:rsidP="008B117F">
            <w:pPr>
              <w:pStyle w:val="NormalWeb"/>
              <w:spacing w:before="0" w:beforeAutospacing="0" w:after="0" w:afterAutospacing="0" w:line="240" w:lineRule="exact"/>
              <w:jc w:val="both"/>
              <w:rPr>
                <w:i/>
              </w:rPr>
            </w:pPr>
          </w:p>
          <w:p w:rsidR="00DD245B" w:rsidRPr="009179D6" w:rsidRDefault="00DD245B" w:rsidP="008B117F">
            <w:pPr>
              <w:pStyle w:val="ListParagraph"/>
              <w:ind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  <w:p w:rsidR="00DD245B" w:rsidRPr="009179D6" w:rsidRDefault="00DD245B" w:rsidP="0064008A">
            <w:pPr>
              <w:ind w:left="0" w:firstLine="0"/>
              <w:rPr>
                <w:i/>
              </w:rPr>
            </w:pPr>
          </w:p>
        </w:tc>
      </w:tr>
    </w:tbl>
    <w:p w:rsidR="001C1694" w:rsidRDefault="001C1694" w:rsidP="0064008A">
      <w:pPr>
        <w:ind w:left="0" w:firstLine="0"/>
      </w:pPr>
    </w:p>
    <w:sectPr w:rsidR="001C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32392"/>
    <w:multiLevelType w:val="hybridMultilevel"/>
    <w:tmpl w:val="93464BE6"/>
    <w:lvl w:ilvl="0" w:tplc="0DD2A4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9A71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AD6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0ED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4C4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8A0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C869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617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1C8D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05334"/>
    <w:multiLevelType w:val="hybridMultilevel"/>
    <w:tmpl w:val="03D4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65"/>
    <w:rsid w:val="00007D9F"/>
    <w:rsid w:val="001C1694"/>
    <w:rsid w:val="00281335"/>
    <w:rsid w:val="0064008A"/>
    <w:rsid w:val="008B117F"/>
    <w:rsid w:val="009179D6"/>
    <w:rsid w:val="00991B98"/>
    <w:rsid w:val="00B10F3E"/>
    <w:rsid w:val="00D4158A"/>
    <w:rsid w:val="00DD245B"/>
    <w:rsid w:val="00E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D9645-B66C-47A5-9BFA-E2FBC35A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565"/>
    <w:pPr>
      <w:spacing w:after="188" w:line="48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45B"/>
    <w:pPr>
      <w:ind w:left="720"/>
      <w:contextualSpacing/>
    </w:pPr>
  </w:style>
  <w:style w:type="paragraph" w:styleId="NormalWeb">
    <w:name w:val="Normal (Web)"/>
    <w:basedOn w:val="Normal"/>
    <w:rsid w:val="008B117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customStyle="1" w:styleId="Default">
    <w:name w:val="Default"/>
    <w:rsid w:val="00D415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MWani</cp:lastModifiedBy>
  <cp:revision>4</cp:revision>
  <dcterms:created xsi:type="dcterms:W3CDTF">2018-07-29T11:41:00Z</dcterms:created>
  <dcterms:modified xsi:type="dcterms:W3CDTF">2018-07-30T13:52:00Z</dcterms:modified>
</cp:coreProperties>
</file>