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FB8" w:rsidRDefault="00F958D9">
      <w:pPr>
        <w:rPr>
          <w:rFonts w:ascii="Times New Roman" w:hAnsi="Times New Roman" w:cs="Times New Roman"/>
          <w:sz w:val="24"/>
          <w:szCs w:val="24"/>
        </w:rPr>
      </w:pPr>
      <w:proofErr w:type="gramStart"/>
      <w:r>
        <w:rPr>
          <w:rFonts w:ascii="Times New Roman" w:hAnsi="Times New Roman" w:cs="Times New Roman"/>
          <w:sz w:val="24"/>
          <w:szCs w:val="24"/>
        </w:rPr>
        <w:t>Theme.</w:t>
      </w:r>
      <w:proofErr w:type="gramEnd"/>
      <w:r w:rsidR="005238B5">
        <w:rPr>
          <w:rFonts w:ascii="Times New Roman" w:hAnsi="Times New Roman" w:cs="Times New Roman"/>
          <w:sz w:val="24"/>
          <w:szCs w:val="24"/>
        </w:rPr>
        <w:t xml:space="preserve"> (</w:t>
      </w:r>
      <w:proofErr w:type="gramStart"/>
      <w:r w:rsidR="005238B5">
        <w:rPr>
          <w:rFonts w:ascii="Times New Roman" w:hAnsi="Times New Roman" w:cs="Times New Roman"/>
          <w:sz w:val="24"/>
          <w:szCs w:val="24"/>
        </w:rPr>
        <w:t>kindly</w:t>
      </w:r>
      <w:proofErr w:type="gramEnd"/>
      <w:r w:rsidR="005238B5">
        <w:rPr>
          <w:rFonts w:ascii="Times New Roman" w:hAnsi="Times New Roman" w:cs="Times New Roman"/>
          <w:sz w:val="24"/>
          <w:szCs w:val="24"/>
        </w:rPr>
        <w:t xml:space="preserve"> help us choose one and develop on it)</w:t>
      </w:r>
    </w:p>
    <w:p w:rsidR="00471B12" w:rsidRPr="005238B5" w:rsidRDefault="00471B12" w:rsidP="005238B5">
      <w:pPr>
        <w:pStyle w:val="ListParagraph"/>
        <w:numPr>
          <w:ilvl w:val="0"/>
          <w:numId w:val="3"/>
        </w:numPr>
        <w:rPr>
          <w:rFonts w:ascii="Times New Roman" w:hAnsi="Times New Roman" w:cs="Times New Roman"/>
          <w:sz w:val="24"/>
          <w:szCs w:val="24"/>
        </w:rPr>
      </w:pPr>
      <w:r w:rsidRPr="005238B5">
        <w:rPr>
          <w:rFonts w:ascii="Times New Roman" w:hAnsi="Times New Roman" w:cs="Times New Roman"/>
          <w:sz w:val="24"/>
          <w:szCs w:val="24"/>
        </w:rPr>
        <w:t>Plans are useless but planning is indispensable</w:t>
      </w:r>
    </w:p>
    <w:p w:rsidR="00471B12" w:rsidRPr="005238B5" w:rsidRDefault="003C590C" w:rsidP="005238B5">
      <w:pPr>
        <w:pStyle w:val="ListParagraph"/>
        <w:numPr>
          <w:ilvl w:val="0"/>
          <w:numId w:val="3"/>
        </w:numPr>
        <w:rPr>
          <w:rFonts w:ascii="Times New Roman" w:hAnsi="Times New Roman" w:cs="Times New Roman"/>
          <w:sz w:val="24"/>
          <w:szCs w:val="24"/>
        </w:rPr>
      </w:pPr>
      <w:r w:rsidRPr="005238B5">
        <w:rPr>
          <w:rFonts w:ascii="Times New Roman" w:hAnsi="Times New Roman" w:cs="Times New Roman"/>
          <w:sz w:val="24"/>
          <w:szCs w:val="24"/>
        </w:rPr>
        <w:t>Plans</w:t>
      </w:r>
      <w:r w:rsidR="00471B12" w:rsidRPr="005238B5">
        <w:rPr>
          <w:rFonts w:ascii="Times New Roman" w:hAnsi="Times New Roman" w:cs="Times New Roman"/>
          <w:sz w:val="24"/>
          <w:szCs w:val="24"/>
        </w:rPr>
        <w:t xml:space="preserve"> are only good intentions if they are monitored and evaluated </w:t>
      </w:r>
    </w:p>
    <w:p w:rsidR="005238B5" w:rsidRPr="005238B5" w:rsidRDefault="005238B5" w:rsidP="005238B5">
      <w:pPr>
        <w:pStyle w:val="ListParagraph"/>
        <w:numPr>
          <w:ilvl w:val="0"/>
          <w:numId w:val="3"/>
        </w:numPr>
        <w:rPr>
          <w:rFonts w:ascii="Times New Roman" w:hAnsi="Times New Roman" w:cs="Times New Roman"/>
          <w:sz w:val="24"/>
          <w:szCs w:val="24"/>
        </w:rPr>
      </w:pPr>
      <w:r w:rsidRPr="005238B5">
        <w:rPr>
          <w:rFonts w:ascii="Times New Roman" w:hAnsi="Times New Roman" w:cs="Times New Roman"/>
          <w:sz w:val="24"/>
          <w:szCs w:val="24"/>
        </w:rPr>
        <w:t xml:space="preserve">New developments and challenges in Monitoring and evaluation </w:t>
      </w:r>
      <w:bookmarkStart w:id="0" w:name="_GoBack"/>
      <w:bookmarkEnd w:id="0"/>
    </w:p>
    <w:p w:rsidR="005238B5" w:rsidRDefault="005238B5">
      <w:pPr>
        <w:rPr>
          <w:rFonts w:ascii="Times New Roman" w:hAnsi="Times New Roman" w:cs="Times New Roman"/>
          <w:sz w:val="24"/>
          <w:szCs w:val="24"/>
        </w:rPr>
      </w:pPr>
      <w:r w:rsidRPr="00B73956">
        <w:rPr>
          <w:noProof/>
        </w:rPr>
        <w:drawing>
          <wp:inline distT="0" distB="0" distL="0" distR="0" wp14:anchorId="2AB98E18" wp14:editId="2B8CFB39">
            <wp:extent cx="5788025" cy="5281930"/>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8025" cy="5281930"/>
                    </a:xfrm>
                    <a:prstGeom prst="rect">
                      <a:avLst/>
                    </a:prstGeom>
                    <a:noFill/>
                    <a:ln>
                      <a:noFill/>
                    </a:ln>
                  </pic:spPr>
                </pic:pic>
              </a:graphicData>
            </a:graphic>
          </wp:inline>
        </w:drawing>
      </w:r>
    </w:p>
    <w:p w:rsidR="00471B12" w:rsidRDefault="00471B12">
      <w:pPr>
        <w:rPr>
          <w:rFonts w:ascii="Times New Roman" w:hAnsi="Times New Roman" w:cs="Times New Roman"/>
          <w:sz w:val="24"/>
          <w:szCs w:val="24"/>
        </w:rPr>
      </w:pPr>
    </w:p>
    <w:p w:rsidR="00F958D9" w:rsidRDefault="005238B5">
      <w:pPr>
        <w:rPr>
          <w:rFonts w:ascii="Times New Roman" w:hAnsi="Times New Roman" w:cs="Times New Roman"/>
          <w:sz w:val="24"/>
          <w:szCs w:val="24"/>
        </w:rPr>
      </w:pPr>
      <w:r>
        <w:rPr>
          <w:rFonts w:ascii="Times New Roman" w:hAnsi="Times New Roman" w:cs="Times New Roman"/>
          <w:sz w:val="24"/>
          <w:szCs w:val="24"/>
        </w:rPr>
        <w:t>Introduction</w:t>
      </w:r>
    </w:p>
    <w:p w:rsidR="005238B5" w:rsidRDefault="005238B5">
      <w:pPr>
        <w:rPr>
          <w:rFonts w:ascii="Times New Roman" w:hAnsi="Times New Roman" w:cs="Times New Roman"/>
          <w:sz w:val="24"/>
          <w:szCs w:val="24"/>
        </w:rPr>
      </w:pPr>
      <w:r>
        <w:rPr>
          <w:rFonts w:ascii="Times New Roman" w:hAnsi="Times New Roman" w:cs="Times New Roman"/>
          <w:sz w:val="24"/>
          <w:szCs w:val="24"/>
        </w:rPr>
        <w:t xml:space="preserve">Organizations are placing greater emphasis on measuring for results, looking for evidence of impact, justifying effectiveness and responding to a growing demand for accountability. In response to this perennial challenge in getting measurements right Capacity Africa is bringing the international community to share their experiences, approaches and review new initiatives in the monitoring and evaluation.  </w:t>
      </w:r>
    </w:p>
    <w:p w:rsidR="005238B5" w:rsidRDefault="005238B5">
      <w:pPr>
        <w:rPr>
          <w:rFonts w:ascii="Times New Roman" w:hAnsi="Times New Roman" w:cs="Times New Roman"/>
          <w:sz w:val="24"/>
          <w:szCs w:val="24"/>
        </w:rPr>
      </w:pPr>
    </w:p>
    <w:p w:rsidR="00F958D9" w:rsidRDefault="00F958D9">
      <w:pPr>
        <w:rPr>
          <w:rFonts w:ascii="Times New Roman" w:hAnsi="Times New Roman" w:cs="Times New Roman"/>
          <w:sz w:val="24"/>
          <w:szCs w:val="24"/>
        </w:rPr>
      </w:pPr>
      <w:r>
        <w:rPr>
          <w:rFonts w:ascii="Times New Roman" w:hAnsi="Times New Roman" w:cs="Times New Roman"/>
          <w:sz w:val="24"/>
          <w:szCs w:val="24"/>
        </w:rPr>
        <w:t xml:space="preserve">Objectives  </w:t>
      </w:r>
    </w:p>
    <w:p w:rsidR="00F958D9" w:rsidRPr="00F958D9" w:rsidRDefault="00F958D9" w:rsidP="00F958D9">
      <w:pPr>
        <w:pStyle w:val="ListParagraph"/>
        <w:numPr>
          <w:ilvl w:val="0"/>
          <w:numId w:val="1"/>
        </w:numPr>
        <w:rPr>
          <w:rFonts w:ascii="Times New Roman" w:hAnsi="Times New Roman" w:cs="Times New Roman"/>
          <w:sz w:val="24"/>
          <w:szCs w:val="24"/>
        </w:rPr>
      </w:pPr>
      <w:r w:rsidRPr="00F958D9">
        <w:rPr>
          <w:rFonts w:ascii="Times New Roman" w:hAnsi="Times New Roman" w:cs="Times New Roman"/>
          <w:sz w:val="24"/>
          <w:szCs w:val="24"/>
        </w:rPr>
        <w:t>Understand the principles underlying the selection of an appropriate design for program evaluation and monitoring</w:t>
      </w:r>
    </w:p>
    <w:p w:rsidR="00F958D9" w:rsidRPr="00F958D9" w:rsidRDefault="00F958D9" w:rsidP="00F958D9">
      <w:pPr>
        <w:pStyle w:val="ListParagraph"/>
        <w:numPr>
          <w:ilvl w:val="0"/>
          <w:numId w:val="1"/>
        </w:numPr>
        <w:rPr>
          <w:rFonts w:ascii="Times New Roman" w:hAnsi="Times New Roman" w:cs="Times New Roman"/>
          <w:sz w:val="24"/>
          <w:szCs w:val="24"/>
        </w:rPr>
      </w:pPr>
      <w:r w:rsidRPr="00F958D9">
        <w:rPr>
          <w:rFonts w:ascii="Times New Roman" w:hAnsi="Times New Roman" w:cs="Times New Roman"/>
          <w:sz w:val="24"/>
          <w:szCs w:val="24"/>
        </w:rPr>
        <w:t>Understand how to design research tools, identify data sources and methods used to acquire information, to assess program impact</w:t>
      </w:r>
    </w:p>
    <w:p w:rsidR="00F958D9" w:rsidRPr="00F958D9" w:rsidRDefault="00F958D9" w:rsidP="00F958D9">
      <w:pPr>
        <w:pStyle w:val="ListParagraph"/>
        <w:numPr>
          <w:ilvl w:val="0"/>
          <w:numId w:val="1"/>
        </w:numPr>
        <w:rPr>
          <w:rFonts w:ascii="Times New Roman" w:hAnsi="Times New Roman" w:cs="Times New Roman"/>
          <w:sz w:val="24"/>
          <w:szCs w:val="24"/>
        </w:rPr>
      </w:pPr>
      <w:r w:rsidRPr="00F958D9">
        <w:rPr>
          <w:rFonts w:ascii="Times New Roman" w:hAnsi="Times New Roman" w:cs="Times New Roman"/>
          <w:sz w:val="24"/>
          <w:szCs w:val="24"/>
        </w:rPr>
        <w:t>Able to design a strategy to monitor a program and/or assess impact</w:t>
      </w:r>
    </w:p>
    <w:p w:rsidR="00F958D9" w:rsidRDefault="00F958D9" w:rsidP="00F958D9">
      <w:pPr>
        <w:pStyle w:val="ListParagraph"/>
        <w:numPr>
          <w:ilvl w:val="0"/>
          <w:numId w:val="1"/>
        </w:numPr>
        <w:rPr>
          <w:rFonts w:ascii="Times New Roman" w:hAnsi="Times New Roman" w:cs="Times New Roman"/>
          <w:sz w:val="24"/>
          <w:szCs w:val="24"/>
        </w:rPr>
      </w:pPr>
      <w:r w:rsidRPr="00F958D9">
        <w:rPr>
          <w:rFonts w:ascii="Times New Roman" w:hAnsi="Times New Roman" w:cs="Times New Roman"/>
          <w:sz w:val="24"/>
          <w:szCs w:val="24"/>
        </w:rPr>
        <w:t xml:space="preserve">Critically analyze both the opportunities and the limitations that emerge when working with digital technology for program monitoring and evaluation. </w:t>
      </w:r>
    </w:p>
    <w:p w:rsidR="003C590C" w:rsidRDefault="003C590C" w:rsidP="003C590C">
      <w:pPr>
        <w:rPr>
          <w:rFonts w:ascii="Times New Roman" w:hAnsi="Times New Roman" w:cs="Times New Roman"/>
          <w:sz w:val="24"/>
          <w:szCs w:val="24"/>
        </w:rPr>
      </w:pPr>
      <w:r>
        <w:rPr>
          <w:rFonts w:ascii="Times New Roman" w:hAnsi="Times New Roman" w:cs="Times New Roman"/>
          <w:sz w:val="24"/>
          <w:szCs w:val="24"/>
        </w:rPr>
        <w:t xml:space="preserve">Topics </w:t>
      </w:r>
    </w:p>
    <w:p w:rsidR="003C590C" w:rsidRDefault="003C590C" w:rsidP="003C59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and distinguishing between monitoring and evaluation</w:t>
      </w:r>
    </w:p>
    <w:p w:rsidR="003C590C" w:rsidRDefault="005238B5" w:rsidP="003C59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Governance and accountability </w:t>
      </w:r>
    </w:p>
    <w:p w:rsidR="003C590C" w:rsidRDefault="003C590C" w:rsidP="003C59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Selection of analytical tools, methodologies and approaches enabling measurement and attribution. </w:t>
      </w:r>
    </w:p>
    <w:p w:rsidR="003C590C" w:rsidRDefault="003C590C" w:rsidP="003C59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Development of indicators to measure progress and identity gaps </w:t>
      </w:r>
    </w:p>
    <w:p w:rsidR="003C590C" w:rsidRDefault="003C590C" w:rsidP="003C59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Logical framework approach (Log Frame) and results framework approach </w:t>
      </w:r>
    </w:p>
    <w:p w:rsidR="003C590C" w:rsidRDefault="003C590C" w:rsidP="003C59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Qualitative and quantitative data collection methods</w:t>
      </w:r>
    </w:p>
    <w:p w:rsidR="003C590C" w:rsidRPr="003C590C" w:rsidRDefault="003C590C" w:rsidP="003C590C">
      <w:pPr>
        <w:pStyle w:val="ListParagraph"/>
        <w:numPr>
          <w:ilvl w:val="0"/>
          <w:numId w:val="2"/>
        </w:numPr>
        <w:rPr>
          <w:rFonts w:ascii="Times New Roman" w:hAnsi="Times New Roman" w:cs="Times New Roman"/>
          <w:sz w:val="24"/>
          <w:szCs w:val="24"/>
        </w:rPr>
      </w:pPr>
      <w:r w:rsidRPr="003C590C">
        <w:rPr>
          <w:rFonts w:ascii="Times New Roman" w:hAnsi="Times New Roman" w:cs="Times New Roman"/>
          <w:sz w:val="24"/>
          <w:szCs w:val="24"/>
        </w:rPr>
        <w:t>Feeding monitoring and evaluation findings into decision-making</w:t>
      </w:r>
    </w:p>
    <w:p w:rsidR="003C590C" w:rsidRPr="003C590C" w:rsidRDefault="003C590C" w:rsidP="003C590C">
      <w:pPr>
        <w:pStyle w:val="ListParagraph"/>
        <w:numPr>
          <w:ilvl w:val="0"/>
          <w:numId w:val="2"/>
        </w:numPr>
        <w:rPr>
          <w:rFonts w:ascii="Times New Roman" w:hAnsi="Times New Roman" w:cs="Times New Roman"/>
          <w:sz w:val="24"/>
          <w:szCs w:val="24"/>
        </w:rPr>
      </w:pPr>
      <w:r w:rsidRPr="003C590C">
        <w:rPr>
          <w:rFonts w:ascii="Times New Roman" w:hAnsi="Times New Roman" w:cs="Times New Roman"/>
          <w:sz w:val="24"/>
          <w:szCs w:val="24"/>
        </w:rPr>
        <w:t>Developing indicators to measure progress and identify gaps</w:t>
      </w:r>
    </w:p>
    <w:p w:rsidR="003C590C" w:rsidRPr="003C590C" w:rsidRDefault="003C590C" w:rsidP="003C590C">
      <w:pPr>
        <w:pStyle w:val="ListParagraph"/>
        <w:numPr>
          <w:ilvl w:val="0"/>
          <w:numId w:val="2"/>
        </w:numPr>
        <w:rPr>
          <w:rFonts w:ascii="Times New Roman" w:hAnsi="Times New Roman" w:cs="Times New Roman"/>
          <w:sz w:val="24"/>
          <w:szCs w:val="24"/>
        </w:rPr>
      </w:pPr>
      <w:r w:rsidRPr="003C590C">
        <w:rPr>
          <w:rFonts w:ascii="Times New Roman" w:hAnsi="Times New Roman" w:cs="Times New Roman"/>
          <w:sz w:val="24"/>
          <w:szCs w:val="24"/>
        </w:rPr>
        <w:t>Budgeting for monitoring and evaluation</w:t>
      </w:r>
    </w:p>
    <w:p w:rsidR="003C590C" w:rsidRDefault="003C590C" w:rsidP="003C590C">
      <w:pPr>
        <w:pStyle w:val="ListParagraph"/>
        <w:numPr>
          <w:ilvl w:val="0"/>
          <w:numId w:val="2"/>
        </w:numPr>
        <w:rPr>
          <w:rFonts w:ascii="Times New Roman" w:hAnsi="Times New Roman" w:cs="Times New Roman"/>
          <w:sz w:val="24"/>
          <w:szCs w:val="24"/>
        </w:rPr>
      </w:pPr>
      <w:r w:rsidRPr="003C590C">
        <w:rPr>
          <w:rFonts w:ascii="Times New Roman" w:hAnsi="Times New Roman" w:cs="Times New Roman"/>
          <w:sz w:val="24"/>
          <w:szCs w:val="24"/>
        </w:rPr>
        <w:t>Managing monitoring and evaluation processes</w:t>
      </w:r>
    </w:p>
    <w:p w:rsidR="005238B5" w:rsidRPr="005238B5" w:rsidRDefault="005238B5" w:rsidP="005238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Problem identification </w:t>
      </w:r>
    </w:p>
    <w:p w:rsidR="003C590C" w:rsidRDefault="003C590C" w:rsidP="003C590C">
      <w:pPr>
        <w:pStyle w:val="ListParagraph"/>
        <w:numPr>
          <w:ilvl w:val="0"/>
          <w:numId w:val="2"/>
        </w:numPr>
        <w:rPr>
          <w:rFonts w:ascii="Times New Roman" w:hAnsi="Times New Roman" w:cs="Times New Roman"/>
          <w:sz w:val="24"/>
          <w:szCs w:val="24"/>
        </w:rPr>
      </w:pPr>
      <w:r w:rsidRPr="003C590C">
        <w:rPr>
          <w:rFonts w:ascii="Times New Roman" w:hAnsi="Times New Roman" w:cs="Times New Roman"/>
          <w:sz w:val="24"/>
          <w:szCs w:val="24"/>
        </w:rPr>
        <w:t>Anticipating and resolving problems</w:t>
      </w:r>
    </w:p>
    <w:p w:rsidR="003C590C" w:rsidRDefault="003C590C" w:rsidP="003C59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Evaluation and good governance </w:t>
      </w:r>
    </w:p>
    <w:p w:rsidR="003C590C" w:rsidRDefault="003C590C" w:rsidP="003C59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Participatory planning and evaluation</w:t>
      </w:r>
    </w:p>
    <w:p w:rsidR="005238B5" w:rsidRDefault="005238B5" w:rsidP="003C59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Annual reviews and reports </w:t>
      </w:r>
    </w:p>
    <w:p w:rsidR="003C590C" w:rsidRPr="003C590C" w:rsidRDefault="003C590C" w:rsidP="003C59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Ethics in monitoring and evaluation</w:t>
      </w:r>
    </w:p>
    <w:p w:rsidR="003C590C" w:rsidRPr="003C590C" w:rsidRDefault="003C590C" w:rsidP="003C590C">
      <w:pPr>
        <w:rPr>
          <w:rFonts w:ascii="Times New Roman" w:hAnsi="Times New Roman" w:cs="Times New Roman"/>
          <w:sz w:val="24"/>
          <w:szCs w:val="24"/>
        </w:rPr>
      </w:pPr>
    </w:p>
    <w:sectPr w:rsidR="003C590C" w:rsidRPr="003C590C" w:rsidSect="0028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5352C"/>
    <w:multiLevelType w:val="hybridMultilevel"/>
    <w:tmpl w:val="3416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B1F81"/>
    <w:multiLevelType w:val="hybridMultilevel"/>
    <w:tmpl w:val="AB88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864E5"/>
    <w:multiLevelType w:val="hybridMultilevel"/>
    <w:tmpl w:val="C0F2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D9"/>
    <w:rsid w:val="00280A40"/>
    <w:rsid w:val="003C590C"/>
    <w:rsid w:val="00471B12"/>
    <w:rsid w:val="005238B5"/>
    <w:rsid w:val="00862F86"/>
    <w:rsid w:val="00DA376A"/>
    <w:rsid w:val="00E75DC8"/>
    <w:rsid w:val="00F958D9"/>
    <w:rsid w:val="00FB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8D9"/>
    <w:pPr>
      <w:ind w:left="720"/>
      <w:contextualSpacing/>
    </w:pPr>
  </w:style>
  <w:style w:type="paragraph" w:styleId="BalloonText">
    <w:name w:val="Balloon Text"/>
    <w:basedOn w:val="Normal"/>
    <w:link w:val="BalloonTextChar"/>
    <w:uiPriority w:val="99"/>
    <w:semiHidden/>
    <w:unhideWhenUsed/>
    <w:rsid w:val="00523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8D9"/>
    <w:pPr>
      <w:ind w:left="720"/>
      <w:contextualSpacing/>
    </w:pPr>
  </w:style>
  <w:style w:type="paragraph" w:styleId="BalloonText">
    <w:name w:val="Balloon Text"/>
    <w:basedOn w:val="Normal"/>
    <w:link w:val="BalloonTextChar"/>
    <w:uiPriority w:val="99"/>
    <w:semiHidden/>
    <w:unhideWhenUsed/>
    <w:rsid w:val="00523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RATEMO</cp:lastModifiedBy>
  <cp:revision>2</cp:revision>
  <dcterms:created xsi:type="dcterms:W3CDTF">2018-06-12T07:02:00Z</dcterms:created>
  <dcterms:modified xsi:type="dcterms:W3CDTF">2018-06-12T07:02:00Z</dcterms:modified>
</cp:coreProperties>
</file>