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889483258"/>
        <w:docPartObj>
          <w:docPartGallery w:val="Cover Pages"/>
          <w:docPartUnique/>
        </w:docPartObj>
      </w:sdtPr>
      <w:sdtEndPr>
        <w:rPr>
          <w:rFonts w:eastAsiaTheme="minorHAnsi"/>
          <w:b/>
          <w:color w:val="auto"/>
        </w:rPr>
      </w:sdtEndPr>
      <w:sdtContent>
        <w:p w:rsidR="009557DB" w:rsidRDefault="009557DB">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09FEDEE2711642778FE66C53616F9A6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557DB" w:rsidRDefault="009557D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 xml:space="preserve">Module 4 assignment </w:t>
              </w:r>
            </w:p>
          </w:sdtContent>
        </w:sdt>
        <w:sdt>
          <w:sdtPr>
            <w:rPr>
              <w:color w:val="5B9BD5" w:themeColor="accent1"/>
              <w:sz w:val="28"/>
              <w:szCs w:val="28"/>
            </w:rPr>
            <w:alias w:val="Subtitle"/>
            <w:tag w:val=""/>
            <w:id w:val="328029620"/>
            <w:placeholder>
              <w:docPart w:val="F2D45E197B584A1E9B1EC0CFF8D1FA76"/>
            </w:placeholder>
            <w:dataBinding w:prefixMappings="xmlns:ns0='http://purl.org/dc/elements/1.1/' xmlns:ns1='http://schemas.openxmlformats.org/package/2006/metadata/core-properties' " w:xpath="/ns1:coreProperties[1]/ns0:subject[1]" w:storeItemID="{6C3C8BC8-F283-45AE-878A-BAB7291924A1}"/>
            <w:text/>
          </w:sdtPr>
          <w:sdtContent>
            <w:p w:rsidR="009557DB" w:rsidRDefault="009557DB">
              <w:pPr>
                <w:pStyle w:val="NoSpacing"/>
                <w:jc w:val="center"/>
                <w:rPr>
                  <w:color w:val="5B9BD5" w:themeColor="accent1"/>
                  <w:sz w:val="28"/>
                  <w:szCs w:val="28"/>
                </w:rPr>
              </w:pPr>
              <w:r>
                <w:rPr>
                  <w:color w:val="5B9BD5" w:themeColor="accent1"/>
                  <w:sz w:val="28"/>
                  <w:szCs w:val="28"/>
                </w:rPr>
                <w:t>BY</w:t>
              </w:r>
            </w:p>
          </w:sdtContent>
        </w:sdt>
        <w:p w:rsidR="009557DB" w:rsidRDefault="009557DB">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1-30T00:00:00Z">
                                    <w:dateFormat w:val="MMMM d, yyyy"/>
                                    <w:lid w:val="en-US"/>
                                    <w:storeMappedDataAs w:val="dateTime"/>
                                    <w:calendar w:val="gregorian"/>
                                  </w:date>
                                </w:sdtPr>
                                <w:sdtContent>
                                  <w:p w:rsidR="009557DB" w:rsidRDefault="009557DB">
                                    <w:pPr>
                                      <w:pStyle w:val="NoSpacing"/>
                                      <w:spacing w:after="40"/>
                                      <w:jc w:val="center"/>
                                      <w:rPr>
                                        <w:caps/>
                                        <w:color w:val="5B9BD5" w:themeColor="accent1"/>
                                        <w:sz w:val="28"/>
                                        <w:szCs w:val="28"/>
                                      </w:rPr>
                                    </w:pPr>
                                    <w:r>
                                      <w:rPr>
                                        <w:caps/>
                                        <w:color w:val="5B9BD5" w:themeColor="accent1"/>
                                        <w:sz w:val="28"/>
                                        <w:szCs w:val="28"/>
                                      </w:rPr>
                                      <w:t>November 30, 2018</w:t>
                                    </w:r>
                                  </w:p>
                                </w:sdtContent>
                              </w:sdt>
                              <w:p w:rsidR="009557DB" w:rsidRDefault="009557DB">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Mwaka Joseph</w:t>
                                    </w:r>
                                  </w:sdtContent>
                                </w:sdt>
                              </w:p>
                              <w:p w:rsidR="009557DB" w:rsidRDefault="009557DB">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11-30T00:00:00Z">
                              <w:dateFormat w:val="MMMM d, yyyy"/>
                              <w:lid w:val="en-US"/>
                              <w:storeMappedDataAs w:val="dateTime"/>
                              <w:calendar w:val="gregorian"/>
                            </w:date>
                          </w:sdtPr>
                          <w:sdtContent>
                            <w:p w:rsidR="009557DB" w:rsidRDefault="009557DB">
                              <w:pPr>
                                <w:pStyle w:val="NoSpacing"/>
                                <w:spacing w:after="40"/>
                                <w:jc w:val="center"/>
                                <w:rPr>
                                  <w:caps/>
                                  <w:color w:val="5B9BD5" w:themeColor="accent1"/>
                                  <w:sz w:val="28"/>
                                  <w:szCs w:val="28"/>
                                </w:rPr>
                              </w:pPr>
                              <w:r>
                                <w:rPr>
                                  <w:caps/>
                                  <w:color w:val="5B9BD5" w:themeColor="accent1"/>
                                  <w:sz w:val="28"/>
                                  <w:szCs w:val="28"/>
                                </w:rPr>
                                <w:t>November 30, 2018</w:t>
                              </w:r>
                            </w:p>
                          </w:sdtContent>
                        </w:sdt>
                        <w:p w:rsidR="009557DB" w:rsidRDefault="009557DB">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Mwaka Joseph</w:t>
                              </w:r>
                            </w:sdtContent>
                          </w:sdt>
                        </w:p>
                        <w:p w:rsidR="009557DB" w:rsidRDefault="009557DB">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557DB" w:rsidRDefault="009557DB">
          <w:pPr>
            <w:rPr>
              <w:b/>
            </w:rPr>
          </w:pPr>
          <w:r>
            <w:rPr>
              <w:b/>
            </w:rPr>
            <w:br w:type="page"/>
          </w:r>
        </w:p>
      </w:sdtContent>
    </w:sdt>
    <w:p w:rsidR="00F16156" w:rsidRPr="00A42653" w:rsidRDefault="00F16156">
      <w:pPr>
        <w:rPr>
          <w:b/>
        </w:rPr>
      </w:pPr>
      <w:r w:rsidRPr="00A42653">
        <w:rPr>
          <w:b/>
        </w:rPr>
        <w:lastRenderedPageBreak/>
        <w:t>Q1</w:t>
      </w:r>
    </w:p>
    <w:tbl>
      <w:tblPr>
        <w:tblStyle w:val="TableGrid"/>
        <w:tblW w:w="0" w:type="auto"/>
        <w:tblLook w:val="04A0" w:firstRow="1" w:lastRow="0" w:firstColumn="1" w:lastColumn="0" w:noHBand="0" w:noVBand="1"/>
      </w:tblPr>
      <w:tblGrid>
        <w:gridCol w:w="4675"/>
        <w:gridCol w:w="4675"/>
      </w:tblGrid>
      <w:tr w:rsidR="00E23223" w:rsidTr="00E23223">
        <w:tc>
          <w:tcPr>
            <w:tcW w:w="4675" w:type="dxa"/>
          </w:tcPr>
          <w:p w:rsidR="00E23223" w:rsidRDefault="00E23223">
            <w:r>
              <w:t>Results Framework</w:t>
            </w:r>
          </w:p>
        </w:tc>
        <w:tc>
          <w:tcPr>
            <w:tcW w:w="4675" w:type="dxa"/>
          </w:tcPr>
          <w:p w:rsidR="00E23223" w:rsidRDefault="00E23223">
            <w:r>
              <w:t>Logical Frame work</w:t>
            </w:r>
          </w:p>
        </w:tc>
      </w:tr>
      <w:tr w:rsidR="00E23223" w:rsidTr="00E23223">
        <w:tc>
          <w:tcPr>
            <w:tcW w:w="4675" w:type="dxa"/>
          </w:tcPr>
          <w:p w:rsidR="00E23223" w:rsidRDefault="00E23223">
            <w:r>
              <w:t>Provides a clarified focus on the causal relationship that connects incremental achievements of results to the comprehensive program impact.</w:t>
            </w:r>
          </w:p>
        </w:tc>
        <w:tc>
          <w:tcPr>
            <w:tcW w:w="4675" w:type="dxa"/>
          </w:tcPr>
          <w:p w:rsidR="00E23223" w:rsidRDefault="00E23223">
            <w:r>
              <w:t>Defines a causal hierarchy of project inputs, outputs, purpose and higher goals in measurable or objectively verifiable terms.</w:t>
            </w:r>
          </w:p>
        </w:tc>
      </w:tr>
      <w:tr w:rsidR="00E23223" w:rsidTr="00E23223">
        <w:tc>
          <w:tcPr>
            <w:tcW w:w="4675" w:type="dxa"/>
          </w:tcPr>
          <w:p w:rsidR="00E23223" w:rsidRDefault="00E23223">
            <w:r>
              <w:t xml:space="preserve">Clarifies project /program and factors </w:t>
            </w:r>
            <w:r w:rsidR="00A42653">
              <w:t>relationship that</w:t>
            </w:r>
            <w:r>
              <w:t xml:space="preserve"> suggest ways and means of objectively measuring the achievement of desired ends.</w:t>
            </w:r>
          </w:p>
        </w:tc>
        <w:tc>
          <w:tcPr>
            <w:tcW w:w="4675" w:type="dxa"/>
          </w:tcPr>
          <w:p w:rsidR="00E23223" w:rsidRDefault="00E23223">
            <w:r>
              <w:t>It articulate the assumptions about external influences  and factors which will affect the causal linkages</w:t>
            </w:r>
          </w:p>
        </w:tc>
      </w:tr>
      <w:tr w:rsidR="00E23223" w:rsidTr="00E23223">
        <w:tc>
          <w:tcPr>
            <w:tcW w:w="4675" w:type="dxa"/>
          </w:tcPr>
          <w:p w:rsidR="00E23223" w:rsidRDefault="00E23223"/>
        </w:tc>
        <w:tc>
          <w:tcPr>
            <w:tcW w:w="4675" w:type="dxa"/>
          </w:tcPr>
          <w:p w:rsidR="00E23223" w:rsidRDefault="00A42653">
            <w:r>
              <w:t xml:space="preserve"> The frame</w:t>
            </w:r>
            <w:r w:rsidR="00C20E22">
              <w:t>work</w:t>
            </w:r>
            <w:r>
              <w:t xml:space="preserve"> establishes the</w:t>
            </w:r>
            <w:r w:rsidR="00C20E22">
              <w:t xml:space="preserve"> progress indicators which </w:t>
            </w:r>
            <w:r>
              <w:t>permit subsequent measurement or verification achievements of defined outputs, purpose and goals.</w:t>
            </w:r>
          </w:p>
        </w:tc>
      </w:tr>
      <w:tr w:rsidR="00E23223" w:rsidTr="00E23223">
        <w:tc>
          <w:tcPr>
            <w:tcW w:w="4675" w:type="dxa"/>
          </w:tcPr>
          <w:p w:rsidR="00E23223" w:rsidRDefault="00E23223"/>
        </w:tc>
        <w:tc>
          <w:tcPr>
            <w:tcW w:w="4675" w:type="dxa"/>
          </w:tcPr>
          <w:p w:rsidR="00E23223" w:rsidRDefault="00E23223"/>
        </w:tc>
      </w:tr>
      <w:tr w:rsidR="00A42653" w:rsidTr="00E23223">
        <w:tc>
          <w:tcPr>
            <w:tcW w:w="4675" w:type="dxa"/>
          </w:tcPr>
          <w:p w:rsidR="00A42653" w:rsidRDefault="00A42653"/>
        </w:tc>
        <w:tc>
          <w:tcPr>
            <w:tcW w:w="4675" w:type="dxa"/>
          </w:tcPr>
          <w:p w:rsidR="00A42653" w:rsidRDefault="00A42653"/>
        </w:tc>
      </w:tr>
    </w:tbl>
    <w:p w:rsidR="00F16156" w:rsidRDefault="00F16156"/>
    <w:p w:rsidR="00A42653" w:rsidRDefault="00A42653">
      <w:pPr>
        <w:rPr>
          <w:b/>
        </w:rPr>
      </w:pPr>
      <w:r w:rsidRPr="00A42653">
        <w:rPr>
          <w:b/>
        </w:rPr>
        <w:t>Q2</w:t>
      </w:r>
      <w:r w:rsidR="00325520">
        <w:rPr>
          <w:b/>
        </w:rPr>
        <w:t xml:space="preserve">        XYT organization logical framework matrix</w:t>
      </w:r>
    </w:p>
    <w:tbl>
      <w:tblPr>
        <w:tblStyle w:val="TableGrid"/>
        <w:tblW w:w="0" w:type="auto"/>
        <w:tblLook w:val="04A0" w:firstRow="1" w:lastRow="0" w:firstColumn="1" w:lastColumn="0" w:noHBand="0" w:noVBand="1"/>
      </w:tblPr>
      <w:tblGrid>
        <w:gridCol w:w="2337"/>
        <w:gridCol w:w="2337"/>
        <w:gridCol w:w="2338"/>
        <w:gridCol w:w="2338"/>
      </w:tblGrid>
      <w:tr w:rsidR="00C25902" w:rsidTr="00286FBB">
        <w:tc>
          <w:tcPr>
            <w:tcW w:w="2337" w:type="dxa"/>
          </w:tcPr>
          <w:p w:rsidR="00325520" w:rsidRDefault="00325520">
            <w:pPr>
              <w:rPr>
                <w:b/>
              </w:rPr>
            </w:pPr>
            <w:r>
              <w:rPr>
                <w:b/>
              </w:rPr>
              <w:t>Goal</w:t>
            </w:r>
          </w:p>
        </w:tc>
        <w:tc>
          <w:tcPr>
            <w:tcW w:w="7013" w:type="dxa"/>
            <w:gridSpan w:val="3"/>
          </w:tcPr>
          <w:p w:rsidR="00325520" w:rsidRDefault="009557DB">
            <w:pPr>
              <w:rPr>
                <w:b/>
              </w:rPr>
            </w:pPr>
            <w:r>
              <w:rPr>
                <w:b/>
              </w:rPr>
              <w:t>M</w:t>
            </w:r>
            <w:r w:rsidR="00325520">
              <w:rPr>
                <w:b/>
              </w:rPr>
              <w:t>easles</w:t>
            </w:r>
            <w:r>
              <w:rPr>
                <w:b/>
              </w:rPr>
              <w:t xml:space="preserve"> eradication</w:t>
            </w:r>
            <w:r w:rsidR="00325520">
              <w:rPr>
                <w:b/>
              </w:rPr>
              <w:t xml:space="preserve"> in South Sudan</w:t>
            </w:r>
          </w:p>
        </w:tc>
      </w:tr>
      <w:tr w:rsidR="00C25902" w:rsidTr="00325520">
        <w:tc>
          <w:tcPr>
            <w:tcW w:w="2337" w:type="dxa"/>
          </w:tcPr>
          <w:p w:rsidR="00325520" w:rsidRDefault="00325520">
            <w:pPr>
              <w:rPr>
                <w:b/>
              </w:rPr>
            </w:pPr>
            <w:r>
              <w:rPr>
                <w:b/>
              </w:rPr>
              <w:t>Project objective</w:t>
            </w:r>
          </w:p>
        </w:tc>
        <w:tc>
          <w:tcPr>
            <w:tcW w:w="2337" w:type="dxa"/>
          </w:tcPr>
          <w:p w:rsidR="00325520" w:rsidRDefault="00325520">
            <w:pPr>
              <w:rPr>
                <w:b/>
              </w:rPr>
            </w:pPr>
            <w:r>
              <w:rPr>
                <w:b/>
              </w:rPr>
              <w:t>Objectively verifiable indicator</w:t>
            </w:r>
          </w:p>
        </w:tc>
        <w:tc>
          <w:tcPr>
            <w:tcW w:w="2338" w:type="dxa"/>
          </w:tcPr>
          <w:p w:rsidR="00325520" w:rsidRDefault="00325520">
            <w:pPr>
              <w:rPr>
                <w:b/>
              </w:rPr>
            </w:pPr>
            <w:r>
              <w:rPr>
                <w:b/>
              </w:rPr>
              <w:t>Means of verification</w:t>
            </w:r>
          </w:p>
        </w:tc>
        <w:tc>
          <w:tcPr>
            <w:tcW w:w="2338" w:type="dxa"/>
          </w:tcPr>
          <w:p w:rsidR="00325520" w:rsidRDefault="00325520">
            <w:pPr>
              <w:rPr>
                <w:b/>
              </w:rPr>
            </w:pPr>
            <w:r>
              <w:rPr>
                <w:b/>
              </w:rPr>
              <w:t xml:space="preserve">Critical assumptions </w:t>
            </w:r>
          </w:p>
        </w:tc>
      </w:tr>
      <w:tr w:rsidR="00C25902" w:rsidTr="00325520">
        <w:tc>
          <w:tcPr>
            <w:tcW w:w="2337" w:type="dxa"/>
            <w:vMerge w:val="restart"/>
          </w:tcPr>
          <w:p w:rsidR="00B2712C" w:rsidRPr="00325520" w:rsidRDefault="00B2712C">
            <w:r>
              <w:t>To conduct mass measles campaign targeting all children under age of 5</w:t>
            </w:r>
          </w:p>
        </w:tc>
        <w:tc>
          <w:tcPr>
            <w:tcW w:w="2337" w:type="dxa"/>
          </w:tcPr>
          <w:p w:rsidR="00B2712C" w:rsidRPr="00B2712C" w:rsidRDefault="00B2712C">
            <w:r w:rsidRPr="00B2712C">
              <w:t>-% of children death prevented as results of the campaign</w:t>
            </w:r>
          </w:p>
        </w:tc>
        <w:tc>
          <w:tcPr>
            <w:tcW w:w="2338" w:type="dxa"/>
          </w:tcPr>
          <w:p w:rsidR="00B2712C" w:rsidRPr="00B2712C" w:rsidRDefault="00B2712C">
            <w:r w:rsidRPr="00B2712C">
              <w:t>Final evaluation project accomplishment report, baseline data</w:t>
            </w:r>
          </w:p>
        </w:tc>
        <w:tc>
          <w:tcPr>
            <w:tcW w:w="2338" w:type="dxa"/>
          </w:tcPr>
          <w:p w:rsidR="00B2712C" w:rsidRPr="00B2712C" w:rsidRDefault="00B2712C">
            <w:r w:rsidRPr="00B2712C">
              <w:t xml:space="preserve">Security remains stable and doesn’t deteriorate. </w:t>
            </w:r>
          </w:p>
        </w:tc>
      </w:tr>
      <w:tr w:rsidR="00936098" w:rsidTr="00325520">
        <w:tc>
          <w:tcPr>
            <w:tcW w:w="2337" w:type="dxa"/>
            <w:vMerge/>
          </w:tcPr>
          <w:p w:rsidR="00936098" w:rsidRDefault="00936098" w:rsidP="00936098">
            <w:pPr>
              <w:rPr>
                <w:b/>
              </w:rPr>
            </w:pPr>
          </w:p>
        </w:tc>
        <w:tc>
          <w:tcPr>
            <w:tcW w:w="2337" w:type="dxa"/>
          </w:tcPr>
          <w:p w:rsidR="00936098" w:rsidRPr="00B2712C" w:rsidRDefault="00936098" w:rsidP="00936098">
            <w:r w:rsidRPr="00B2712C">
              <w:t>% of measles immunization coverage for children under age of 5</w:t>
            </w:r>
          </w:p>
        </w:tc>
        <w:tc>
          <w:tcPr>
            <w:tcW w:w="2338" w:type="dxa"/>
          </w:tcPr>
          <w:p w:rsidR="00936098" w:rsidRPr="00B2712C" w:rsidRDefault="00936098" w:rsidP="00936098">
            <w:r w:rsidRPr="00B2712C">
              <w:t xml:space="preserve">Final evaluation reports </w:t>
            </w:r>
          </w:p>
        </w:tc>
        <w:tc>
          <w:tcPr>
            <w:tcW w:w="2338" w:type="dxa"/>
          </w:tcPr>
          <w:p w:rsidR="00936098" w:rsidRPr="00B2712C" w:rsidRDefault="00936098" w:rsidP="00936098">
            <w:r w:rsidRPr="00B2712C">
              <w:t xml:space="preserve">Security remains stable and doesn’t deteriorate. </w:t>
            </w:r>
          </w:p>
        </w:tc>
      </w:tr>
      <w:tr w:rsidR="00936098" w:rsidTr="00325520">
        <w:tc>
          <w:tcPr>
            <w:tcW w:w="2337" w:type="dxa"/>
          </w:tcPr>
          <w:p w:rsidR="00936098" w:rsidRDefault="00936098" w:rsidP="00936098">
            <w:pPr>
              <w:rPr>
                <w:b/>
              </w:rPr>
            </w:pPr>
            <w:r>
              <w:rPr>
                <w:b/>
              </w:rPr>
              <w:t xml:space="preserve">Outcome </w:t>
            </w:r>
          </w:p>
        </w:tc>
        <w:tc>
          <w:tcPr>
            <w:tcW w:w="2337" w:type="dxa"/>
          </w:tcPr>
          <w:p w:rsidR="00936098" w:rsidRDefault="00936098" w:rsidP="00936098">
            <w:pPr>
              <w:rPr>
                <w:b/>
              </w:rPr>
            </w:pPr>
          </w:p>
        </w:tc>
        <w:tc>
          <w:tcPr>
            <w:tcW w:w="2338" w:type="dxa"/>
          </w:tcPr>
          <w:p w:rsidR="00936098" w:rsidRDefault="00936098" w:rsidP="00936098">
            <w:pPr>
              <w:rPr>
                <w:b/>
              </w:rPr>
            </w:pPr>
          </w:p>
        </w:tc>
        <w:tc>
          <w:tcPr>
            <w:tcW w:w="2338" w:type="dxa"/>
          </w:tcPr>
          <w:p w:rsidR="00936098" w:rsidRDefault="00936098" w:rsidP="00936098">
            <w:pPr>
              <w:rPr>
                <w:b/>
              </w:rPr>
            </w:pPr>
          </w:p>
        </w:tc>
      </w:tr>
      <w:tr w:rsidR="00936098" w:rsidTr="00325520">
        <w:tc>
          <w:tcPr>
            <w:tcW w:w="2337" w:type="dxa"/>
          </w:tcPr>
          <w:p w:rsidR="00936098" w:rsidRPr="00083660" w:rsidRDefault="00936098" w:rsidP="00936098">
            <w:r w:rsidRPr="00083660">
              <w:t xml:space="preserve">Access to health care is expected to improve with the setting up of the maternal care </w:t>
            </w:r>
            <w:proofErr w:type="spellStart"/>
            <w:r w:rsidRPr="00083660">
              <w:t>centres</w:t>
            </w:r>
            <w:proofErr w:type="spellEnd"/>
            <w:r w:rsidRPr="00083660">
              <w:t xml:space="preserve"> and actual immunization.</w:t>
            </w:r>
          </w:p>
        </w:tc>
        <w:tc>
          <w:tcPr>
            <w:tcW w:w="2337" w:type="dxa"/>
          </w:tcPr>
          <w:p w:rsidR="00936098" w:rsidRPr="00083660" w:rsidRDefault="00936098" w:rsidP="00936098">
            <w:r w:rsidRPr="00083660">
              <w:t xml:space="preserve">-% of maternal care </w:t>
            </w:r>
            <w:proofErr w:type="spellStart"/>
            <w:r w:rsidRPr="00083660">
              <w:t>centre</w:t>
            </w:r>
            <w:proofErr w:type="spellEnd"/>
            <w:r w:rsidRPr="00083660">
              <w:t xml:space="preserve"> accessible and providing services to the community.</w:t>
            </w:r>
          </w:p>
        </w:tc>
        <w:tc>
          <w:tcPr>
            <w:tcW w:w="2338" w:type="dxa"/>
          </w:tcPr>
          <w:p w:rsidR="00936098" w:rsidRDefault="00936098" w:rsidP="00936098">
            <w:pPr>
              <w:rPr>
                <w:b/>
              </w:rPr>
            </w:pPr>
            <w:r w:rsidRPr="00083660">
              <w:t>Baseline, midline, final evaluations; project accomplishment repor</w:t>
            </w:r>
            <w:r w:rsidRPr="00083660">
              <w:rPr>
                <w:b/>
              </w:rPr>
              <w:t>t</w:t>
            </w:r>
          </w:p>
        </w:tc>
        <w:tc>
          <w:tcPr>
            <w:tcW w:w="2338" w:type="dxa"/>
          </w:tcPr>
          <w:p w:rsidR="00936098" w:rsidRDefault="00936098" w:rsidP="00936098">
            <w:pPr>
              <w:rPr>
                <w:b/>
              </w:rPr>
            </w:pPr>
            <w:r w:rsidRPr="004478FB">
              <w:t xml:space="preserve">The </w:t>
            </w:r>
            <w:r>
              <w:t xml:space="preserve">health </w:t>
            </w:r>
            <w:proofErr w:type="spellStart"/>
            <w:r>
              <w:t>centres</w:t>
            </w:r>
            <w:proofErr w:type="spellEnd"/>
            <w:r>
              <w:t xml:space="preserve"> will be within </w:t>
            </w:r>
            <w:r w:rsidRPr="004478FB">
              <w:t>reached to the community</w:t>
            </w:r>
            <w:r>
              <w:rPr>
                <w:b/>
              </w:rPr>
              <w:t>.</w:t>
            </w:r>
          </w:p>
        </w:tc>
      </w:tr>
      <w:tr w:rsidR="00936098" w:rsidTr="00325520">
        <w:tc>
          <w:tcPr>
            <w:tcW w:w="2337" w:type="dxa"/>
          </w:tcPr>
          <w:p w:rsidR="00936098" w:rsidRDefault="00936098" w:rsidP="00936098">
            <w:pPr>
              <w:rPr>
                <w:b/>
              </w:rPr>
            </w:pPr>
            <w:r>
              <w:rPr>
                <w:b/>
              </w:rPr>
              <w:t xml:space="preserve">Out put </w:t>
            </w:r>
          </w:p>
        </w:tc>
        <w:tc>
          <w:tcPr>
            <w:tcW w:w="2337" w:type="dxa"/>
          </w:tcPr>
          <w:p w:rsidR="00936098" w:rsidRDefault="00936098" w:rsidP="00936098">
            <w:pPr>
              <w:rPr>
                <w:b/>
              </w:rPr>
            </w:pPr>
          </w:p>
        </w:tc>
        <w:tc>
          <w:tcPr>
            <w:tcW w:w="2338" w:type="dxa"/>
          </w:tcPr>
          <w:p w:rsidR="00936098" w:rsidRDefault="00936098" w:rsidP="00936098">
            <w:pPr>
              <w:rPr>
                <w:b/>
              </w:rPr>
            </w:pPr>
          </w:p>
        </w:tc>
        <w:tc>
          <w:tcPr>
            <w:tcW w:w="2338" w:type="dxa"/>
          </w:tcPr>
          <w:p w:rsidR="00936098" w:rsidRDefault="00936098" w:rsidP="00936098">
            <w:pPr>
              <w:rPr>
                <w:b/>
              </w:rPr>
            </w:pPr>
          </w:p>
        </w:tc>
      </w:tr>
      <w:tr w:rsidR="00936098" w:rsidTr="00325520">
        <w:tc>
          <w:tcPr>
            <w:tcW w:w="2337" w:type="dxa"/>
          </w:tcPr>
          <w:p w:rsidR="00936098" w:rsidRPr="004478FB" w:rsidRDefault="00936098" w:rsidP="00936098">
            <w:pPr>
              <w:rPr>
                <w:b/>
                <w:i/>
              </w:rPr>
            </w:pPr>
            <w:r w:rsidRPr="004478FB">
              <w:t>Support to reduce the cases of measles through immunization and creating community awareness</w:t>
            </w:r>
            <w:r w:rsidRPr="004478FB">
              <w:rPr>
                <w:b/>
                <w:i/>
              </w:rPr>
              <w:t>.</w:t>
            </w:r>
          </w:p>
        </w:tc>
        <w:tc>
          <w:tcPr>
            <w:tcW w:w="2337" w:type="dxa"/>
          </w:tcPr>
          <w:p w:rsidR="00936098" w:rsidRPr="004478FB" w:rsidRDefault="00936098" w:rsidP="00936098">
            <w:r w:rsidRPr="004478FB">
              <w:t>Number of children under 5 receiving measles vaccines.</w:t>
            </w:r>
          </w:p>
        </w:tc>
        <w:tc>
          <w:tcPr>
            <w:tcW w:w="2338" w:type="dxa"/>
          </w:tcPr>
          <w:p w:rsidR="00936098" w:rsidRPr="004478FB" w:rsidRDefault="00936098" w:rsidP="00936098">
            <w:r w:rsidRPr="004478FB">
              <w:t xml:space="preserve">Monthly , and weekly reports </w:t>
            </w:r>
          </w:p>
        </w:tc>
        <w:tc>
          <w:tcPr>
            <w:tcW w:w="2338" w:type="dxa"/>
          </w:tcPr>
          <w:p w:rsidR="00936098" w:rsidRPr="00860A70" w:rsidRDefault="00936098" w:rsidP="00936098">
            <w:r w:rsidRPr="00860A70">
              <w:t>All children under to access the vaccines</w:t>
            </w:r>
          </w:p>
        </w:tc>
      </w:tr>
      <w:tr w:rsidR="00936098" w:rsidTr="00325520">
        <w:tc>
          <w:tcPr>
            <w:tcW w:w="2337" w:type="dxa"/>
          </w:tcPr>
          <w:p w:rsidR="00936098" w:rsidRDefault="00936098" w:rsidP="00936098">
            <w:pPr>
              <w:rPr>
                <w:b/>
              </w:rPr>
            </w:pPr>
          </w:p>
        </w:tc>
        <w:tc>
          <w:tcPr>
            <w:tcW w:w="2337" w:type="dxa"/>
          </w:tcPr>
          <w:p w:rsidR="00936098" w:rsidRPr="004478FB" w:rsidRDefault="00936098" w:rsidP="00936098">
            <w:r w:rsidRPr="004478FB">
              <w:t>Number of awareness campaign conducted</w:t>
            </w:r>
          </w:p>
        </w:tc>
        <w:tc>
          <w:tcPr>
            <w:tcW w:w="2338" w:type="dxa"/>
          </w:tcPr>
          <w:p w:rsidR="00936098" w:rsidRPr="004478FB" w:rsidRDefault="00936098" w:rsidP="00936098">
            <w:r w:rsidRPr="004478FB">
              <w:t xml:space="preserve">Monthly and weekly reports </w:t>
            </w:r>
          </w:p>
        </w:tc>
        <w:tc>
          <w:tcPr>
            <w:tcW w:w="2338" w:type="dxa"/>
          </w:tcPr>
          <w:p w:rsidR="00936098" w:rsidRPr="00860A70" w:rsidRDefault="00936098" w:rsidP="00936098">
            <w:r w:rsidRPr="00860A70">
              <w:t>Community together for the campaign</w:t>
            </w:r>
          </w:p>
        </w:tc>
      </w:tr>
      <w:tr w:rsidR="00936098" w:rsidTr="00325520">
        <w:tc>
          <w:tcPr>
            <w:tcW w:w="2337" w:type="dxa"/>
          </w:tcPr>
          <w:p w:rsidR="00936098" w:rsidRDefault="00936098" w:rsidP="00936098">
            <w:pPr>
              <w:rPr>
                <w:b/>
              </w:rPr>
            </w:pPr>
            <w:r>
              <w:rPr>
                <w:b/>
              </w:rPr>
              <w:t xml:space="preserve">Activities </w:t>
            </w:r>
          </w:p>
        </w:tc>
        <w:tc>
          <w:tcPr>
            <w:tcW w:w="2337" w:type="dxa"/>
          </w:tcPr>
          <w:p w:rsidR="00936098" w:rsidRPr="00263680" w:rsidRDefault="00936098" w:rsidP="00936098">
            <w:pPr>
              <w:rPr>
                <w:b/>
              </w:rPr>
            </w:pPr>
            <w:r w:rsidRPr="00263680">
              <w:rPr>
                <w:b/>
              </w:rPr>
              <w:t xml:space="preserve">Inputs/ resources </w:t>
            </w:r>
          </w:p>
        </w:tc>
        <w:tc>
          <w:tcPr>
            <w:tcW w:w="2338" w:type="dxa"/>
          </w:tcPr>
          <w:p w:rsidR="00936098" w:rsidRPr="00263680" w:rsidRDefault="00936098" w:rsidP="00936098">
            <w:pPr>
              <w:rPr>
                <w:b/>
              </w:rPr>
            </w:pPr>
            <w:proofErr w:type="spellStart"/>
            <w:r w:rsidRPr="00263680">
              <w:rPr>
                <w:b/>
              </w:rPr>
              <w:t>MoV</w:t>
            </w:r>
            <w:r>
              <w:rPr>
                <w:b/>
              </w:rPr>
              <w:t>s</w:t>
            </w:r>
            <w:proofErr w:type="spellEnd"/>
          </w:p>
        </w:tc>
        <w:tc>
          <w:tcPr>
            <w:tcW w:w="2338" w:type="dxa"/>
          </w:tcPr>
          <w:p w:rsidR="00936098" w:rsidRDefault="00936098" w:rsidP="00936098">
            <w:pPr>
              <w:rPr>
                <w:b/>
              </w:rPr>
            </w:pPr>
            <w:r>
              <w:rPr>
                <w:b/>
              </w:rPr>
              <w:t>Critical assumptions</w:t>
            </w:r>
          </w:p>
        </w:tc>
      </w:tr>
      <w:tr w:rsidR="00936098" w:rsidTr="00325520">
        <w:tc>
          <w:tcPr>
            <w:tcW w:w="2337" w:type="dxa"/>
          </w:tcPr>
          <w:p w:rsidR="00936098" w:rsidRPr="00263680" w:rsidRDefault="00936098" w:rsidP="00936098">
            <w:r w:rsidRPr="00263680">
              <w:lastRenderedPageBreak/>
              <w:t xml:space="preserve">Setting maternal care </w:t>
            </w:r>
            <w:proofErr w:type="spellStart"/>
            <w:r w:rsidRPr="00263680">
              <w:t>centre</w:t>
            </w:r>
            <w:proofErr w:type="spellEnd"/>
          </w:p>
        </w:tc>
        <w:tc>
          <w:tcPr>
            <w:tcW w:w="2337" w:type="dxa"/>
          </w:tcPr>
          <w:p w:rsidR="00936098" w:rsidRPr="004478FB" w:rsidRDefault="00936098" w:rsidP="00936098">
            <w:r>
              <w:t xml:space="preserve">Funds </w:t>
            </w:r>
          </w:p>
        </w:tc>
        <w:tc>
          <w:tcPr>
            <w:tcW w:w="2338" w:type="dxa"/>
          </w:tcPr>
          <w:p w:rsidR="00936098" w:rsidRPr="004478FB" w:rsidRDefault="00936098" w:rsidP="00936098">
            <w:r>
              <w:t xml:space="preserve">Weekly  reports </w:t>
            </w:r>
          </w:p>
        </w:tc>
        <w:tc>
          <w:tcPr>
            <w:tcW w:w="2338" w:type="dxa"/>
          </w:tcPr>
          <w:p w:rsidR="00936098" w:rsidRPr="00860A70" w:rsidRDefault="00936098" w:rsidP="00936098">
            <w:r w:rsidRPr="00860A70">
              <w:t>Community</w:t>
            </w:r>
            <w:r>
              <w:t xml:space="preserve"> will </w:t>
            </w:r>
            <w:r w:rsidRPr="00860A70">
              <w:t xml:space="preserve"> support the construction </w:t>
            </w:r>
          </w:p>
        </w:tc>
      </w:tr>
      <w:tr w:rsidR="00936098" w:rsidTr="00325520">
        <w:tc>
          <w:tcPr>
            <w:tcW w:w="2337" w:type="dxa"/>
          </w:tcPr>
          <w:p w:rsidR="00936098" w:rsidRPr="00263680" w:rsidRDefault="00936098" w:rsidP="00936098">
            <w:r w:rsidRPr="00263680">
              <w:t>Procurement of cold chain boxes</w:t>
            </w:r>
          </w:p>
        </w:tc>
        <w:tc>
          <w:tcPr>
            <w:tcW w:w="2337" w:type="dxa"/>
          </w:tcPr>
          <w:p w:rsidR="00936098" w:rsidRPr="004478FB" w:rsidRDefault="00936098" w:rsidP="00936098">
            <w:r>
              <w:t xml:space="preserve">Funds </w:t>
            </w:r>
          </w:p>
        </w:tc>
        <w:tc>
          <w:tcPr>
            <w:tcW w:w="2338" w:type="dxa"/>
          </w:tcPr>
          <w:p w:rsidR="00936098" w:rsidRPr="004478FB" w:rsidRDefault="00936098" w:rsidP="00936098">
            <w:r>
              <w:t xml:space="preserve">Contract document </w:t>
            </w:r>
          </w:p>
        </w:tc>
        <w:tc>
          <w:tcPr>
            <w:tcW w:w="2338" w:type="dxa"/>
          </w:tcPr>
          <w:p w:rsidR="00936098" w:rsidRPr="00860A70" w:rsidRDefault="00936098" w:rsidP="00936098">
            <w:r w:rsidRPr="00860A70">
              <w:t xml:space="preserve">Quality  cold boxes procured </w:t>
            </w:r>
          </w:p>
        </w:tc>
      </w:tr>
      <w:tr w:rsidR="00936098" w:rsidTr="00325520">
        <w:tc>
          <w:tcPr>
            <w:tcW w:w="2337" w:type="dxa"/>
          </w:tcPr>
          <w:p w:rsidR="00936098" w:rsidRPr="00263680" w:rsidRDefault="00936098" w:rsidP="00936098">
            <w:r w:rsidRPr="00263680">
              <w:t xml:space="preserve">Development of IEC materials for public sensitization </w:t>
            </w:r>
          </w:p>
        </w:tc>
        <w:tc>
          <w:tcPr>
            <w:tcW w:w="2337" w:type="dxa"/>
          </w:tcPr>
          <w:p w:rsidR="00936098" w:rsidRDefault="00936098" w:rsidP="00936098">
            <w:r>
              <w:t xml:space="preserve">Facilitators </w:t>
            </w:r>
          </w:p>
          <w:p w:rsidR="00936098" w:rsidRPr="004478FB" w:rsidRDefault="00936098" w:rsidP="00936098">
            <w:r>
              <w:t xml:space="preserve">Funds </w:t>
            </w:r>
          </w:p>
        </w:tc>
        <w:tc>
          <w:tcPr>
            <w:tcW w:w="2338" w:type="dxa"/>
          </w:tcPr>
          <w:p w:rsidR="00936098" w:rsidRPr="004478FB" w:rsidRDefault="00936098" w:rsidP="00936098">
            <w:r>
              <w:t>Contract document</w:t>
            </w:r>
          </w:p>
        </w:tc>
        <w:tc>
          <w:tcPr>
            <w:tcW w:w="2338" w:type="dxa"/>
          </w:tcPr>
          <w:p w:rsidR="00936098" w:rsidRDefault="00936098" w:rsidP="00936098">
            <w:pPr>
              <w:rPr>
                <w:b/>
              </w:rPr>
            </w:pPr>
            <w:r w:rsidRPr="007C309B">
              <w:t>Quality material will be developed</w:t>
            </w:r>
            <w:r>
              <w:rPr>
                <w:b/>
              </w:rPr>
              <w:t>.</w:t>
            </w:r>
          </w:p>
        </w:tc>
      </w:tr>
      <w:tr w:rsidR="00936098" w:rsidTr="00325520">
        <w:tc>
          <w:tcPr>
            <w:tcW w:w="2337" w:type="dxa"/>
          </w:tcPr>
          <w:p w:rsidR="00936098" w:rsidRPr="00263680" w:rsidRDefault="00936098" w:rsidP="00936098">
            <w:r w:rsidRPr="00263680">
              <w:t>Actual immunization</w:t>
            </w:r>
          </w:p>
        </w:tc>
        <w:tc>
          <w:tcPr>
            <w:tcW w:w="2337" w:type="dxa"/>
          </w:tcPr>
          <w:p w:rsidR="00936098" w:rsidRDefault="00936098" w:rsidP="00936098">
            <w:r>
              <w:t xml:space="preserve">Facilitators </w:t>
            </w:r>
          </w:p>
          <w:p w:rsidR="00936098" w:rsidRPr="004478FB" w:rsidRDefault="00936098" w:rsidP="00936098">
            <w:r>
              <w:t xml:space="preserve">Funds </w:t>
            </w:r>
          </w:p>
        </w:tc>
        <w:tc>
          <w:tcPr>
            <w:tcW w:w="2338" w:type="dxa"/>
          </w:tcPr>
          <w:p w:rsidR="00936098" w:rsidRPr="004478FB" w:rsidRDefault="00936098" w:rsidP="00936098">
            <w:r>
              <w:t xml:space="preserve">Weekly reports </w:t>
            </w:r>
          </w:p>
        </w:tc>
        <w:tc>
          <w:tcPr>
            <w:tcW w:w="2338" w:type="dxa"/>
          </w:tcPr>
          <w:p w:rsidR="00936098" w:rsidRPr="00860A70" w:rsidRDefault="00936098" w:rsidP="00936098">
            <w:r w:rsidRPr="00860A70">
              <w:t xml:space="preserve">The village are accessible </w:t>
            </w:r>
          </w:p>
        </w:tc>
      </w:tr>
    </w:tbl>
    <w:p w:rsidR="00A42653" w:rsidRDefault="00A42653">
      <w:pPr>
        <w:rPr>
          <w:b/>
        </w:rPr>
      </w:pPr>
    </w:p>
    <w:p w:rsidR="005677FC" w:rsidRDefault="005677FC">
      <w:pPr>
        <w:rPr>
          <w:b/>
        </w:rPr>
      </w:pPr>
      <w:proofErr w:type="spellStart"/>
      <w:r>
        <w:rPr>
          <w:b/>
        </w:rPr>
        <w:t>Qns</w:t>
      </w:r>
      <w:proofErr w:type="spellEnd"/>
      <w:r>
        <w:rPr>
          <w:b/>
        </w:rPr>
        <w:t xml:space="preserve"> 3</w:t>
      </w:r>
    </w:p>
    <w:tbl>
      <w:tblPr>
        <w:tblStyle w:val="TableGrid"/>
        <w:tblW w:w="0" w:type="auto"/>
        <w:tblLook w:val="04A0" w:firstRow="1" w:lastRow="0" w:firstColumn="1" w:lastColumn="0" w:noHBand="0" w:noVBand="1"/>
      </w:tblPr>
      <w:tblGrid>
        <w:gridCol w:w="3116"/>
        <w:gridCol w:w="3117"/>
        <w:gridCol w:w="3117"/>
      </w:tblGrid>
      <w:tr w:rsidR="005677FC" w:rsidTr="00CB05B2">
        <w:tc>
          <w:tcPr>
            <w:tcW w:w="9350" w:type="dxa"/>
            <w:gridSpan w:val="3"/>
          </w:tcPr>
          <w:p w:rsidR="005677FC" w:rsidRPr="005677FC" w:rsidRDefault="005677FC">
            <w:r>
              <w:rPr>
                <w:b/>
              </w:rPr>
              <w:t xml:space="preserve">Goal statement </w:t>
            </w:r>
            <w:r w:rsidR="001846DF">
              <w:t>Measles eradication in South S</w:t>
            </w:r>
            <w:r w:rsidR="00BF70A6">
              <w:t>udan</w:t>
            </w:r>
          </w:p>
        </w:tc>
      </w:tr>
      <w:tr w:rsidR="005677FC" w:rsidTr="005677FC">
        <w:tc>
          <w:tcPr>
            <w:tcW w:w="3116" w:type="dxa"/>
          </w:tcPr>
          <w:p w:rsidR="005677FC" w:rsidRDefault="005677FC">
            <w:pPr>
              <w:rPr>
                <w:b/>
              </w:rPr>
            </w:pPr>
            <w:r>
              <w:rPr>
                <w:b/>
              </w:rPr>
              <w:t>Strategic Objectives</w:t>
            </w:r>
          </w:p>
        </w:tc>
        <w:tc>
          <w:tcPr>
            <w:tcW w:w="3117" w:type="dxa"/>
          </w:tcPr>
          <w:p w:rsidR="005677FC" w:rsidRDefault="005677FC">
            <w:pPr>
              <w:rPr>
                <w:b/>
              </w:rPr>
            </w:pPr>
            <w:r>
              <w:rPr>
                <w:b/>
              </w:rPr>
              <w:t>Outcome indicators</w:t>
            </w:r>
          </w:p>
        </w:tc>
        <w:tc>
          <w:tcPr>
            <w:tcW w:w="3117" w:type="dxa"/>
          </w:tcPr>
          <w:p w:rsidR="005677FC" w:rsidRDefault="005677FC">
            <w:pPr>
              <w:rPr>
                <w:b/>
              </w:rPr>
            </w:pPr>
            <w:r>
              <w:rPr>
                <w:b/>
              </w:rPr>
              <w:t>Use of results monitoring</w:t>
            </w:r>
          </w:p>
        </w:tc>
      </w:tr>
      <w:tr w:rsidR="005677FC" w:rsidTr="005677FC">
        <w:tc>
          <w:tcPr>
            <w:tcW w:w="3116" w:type="dxa"/>
          </w:tcPr>
          <w:p w:rsidR="005677FC" w:rsidRPr="005677FC" w:rsidRDefault="005677FC">
            <w:r>
              <w:t>To conduct mass measles campaign targeting all children under age of 5</w:t>
            </w:r>
          </w:p>
        </w:tc>
        <w:tc>
          <w:tcPr>
            <w:tcW w:w="3117" w:type="dxa"/>
          </w:tcPr>
          <w:p w:rsidR="005677FC" w:rsidRPr="005677FC" w:rsidRDefault="005677FC">
            <w:r w:rsidRPr="005677FC">
              <w:t>% of children death prevented as a results of the campaign</w:t>
            </w:r>
          </w:p>
        </w:tc>
        <w:tc>
          <w:tcPr>
            <w:tcW w:w="3117" w:type="dxa"/>
          </w:tcPr>
          <w:p w:rsidR="005677FC" w:rsidRDefault="00C37F45">
            <w:pPr>
              <w:rPr>
                <w:b/>
              </w:rPr>
            </w:pPr>
            <w:r w:rsidRPr="00C37F45">
              <w:t>Regular survey to ascertain measles cases</w:t>
            </w:r>
            <w:r>
              <w:rPr>
                <w:b/>
              </w:rPr>
              <w:t>.</w:t>
            </w:r>
          </w:p>
        </w:tc>
      </w:tr>
      <w:tr w:rsidR="005677FC" w:rsidTr="005677FC">
        <w:tc>
          <w:tcPr>
            <w:tcW w:w="3116" w:type="dxa"/>
          </w:tcPr>
          <w:p w:rsidR="005677FC" w:rsidRDefault="005677FC">
            <w:pPr>
              <w:rPr>
                <w:b/>
              </w:rPr>
            </w:pPr>
            <w:r>
              <w:rPr>
                <w:b/>
              </w:rPr>
              <w:t>Intermediate outcome results</w:t>
            </w:r>
          </w:p>
        </w:tc>
        <w:tc>
          <w:tcPr>
            <w:tcW w:w="3117" w:type="dxa"/>
          </w:tcPr>
          <w:p w:rsidR="005677FC" w:rsidRDefault="005677FC">
            <w:pPr>
              <w:rPr>
                <w:b/>
              </w:rPr>
            </w:pPr>
            <w:r>
              <w:rPr>
                <w:b/>
              </w:rPr>
              <w:t>Intermediate outcome indicators</w:t>
            </w:r>
          </w:p>
        </w:tc>
        <w:tc>
          <w:tcPr>
            <w:tcW w:w="3117" w:type="dxa"/>
          </w:tcPr>
          <w:p w:rsidR="005677FC" w:rsidRDefault="005677FC">
            <w:pPr>
              <w:rPr>
                <w:b/>
              </w:rPr>
            </w:pPr>
          </w:p>
        </w:tc>
      </w:tr>
      <w:tr w:rsidR="005677FC" w:rsidTr="005677FC">
        <w:tc>
          <w:tcPr>
            <w:tcW w:w="3116" w:type="dxa"/>
          </w:tcPr>
          <w:p w:rsidR="005677FC" w:rsidRPr="00E816BE" w:rsidRDefault="00E816BE">
            <w:r>
              <w:t xml:space="preserve">access to health care is expected to improve with the setting up of the maternal care centers and actual immunization </w:t>
            </w:r>
          </w:p>
        </w:tc>
        <w:tc>
          <w:tcPr>
            <w:tcW w:w="3117" w:type="dxa"/>
          </w:tcPr>
          <w:p w:rsidR="005677FC" w:rsidRPr="00E816BE" w:rsidRDefault="00E816BE">
            <w:r w:rsidRPr="00E816BE">
              <w:t xml:space="preserve">% of maternal care </w:t>
            </w:r>
            <w:proofErr w:type="spellStart"/>
            <w:r w:rsidRPr="00E816BE">
              <w:t>centres</w:t>
            </w:r>
            <w:proofErr w:type="spellEnd"/>
            <w:r w:rsidRPr="00E816BE">
              <w:t xml:space="preserve"> accessible and providing services to the community </w:t>
            </w:r>
          </w:p>
        </w:tc>
        <w:tc>
          <w:tcPr>
            <w:tcW w:w="3117" w:type="dxa"/>
          </w:tcPr>
          <w:p w:rsidR="005677FC" w:rsidRDefault="00E816BE">
            <w:pPr>
              <w:rPr>
                <w:b/>
              </w:rPr>
            </w:pPr>
            <w:r w:rsidRPr="00E816BE">
              <w:t xml:space="preserve">Regular audit to be conducted to determine number of women reaching the </w:t>
            </w:r>
            <w:proofErr w:type="spellStart"/>
            <w:r w:rsidRPr="00E816BE">
              <w:t>centres</w:t>
            </w:r>
            <w:proofErr w:type="spellEnd"/>
            <w:r>
              <w:rPr>
                <w:b/>
              </w:rPr>
              <w:t>.</w:t>
            </w:r>
          </w:p>
        </w:tc>
      </w:tr>
      <w:tr w:rsidR="005677FC" w:rsidTr="005677FC">
        <w:tc>
          <w:tcPr>
            <w:tcW w:w="3116" w:type="dxa"/>
          </w:tcPr>
          <w:p w:rsidR="005677FC" w:rsidRDefault="00A82060">
            <w:pPr>
              <w:rPr>
                <w:b/>
              </w:rPr>
            </w:pPr>
            <w:r>
              <w:rPr>
                <w:b/>
              </w:rPr>
              <w:t xml:space="preserve">Activities </w:t>
            </w:r>
          </w:p>
        </w:tc>
        <w:tc>
          <w:tcPr>
            <w:tcW w:w="3117" w:type="dxa"/>
          </w:tcPr>
          <w:p w:rsidR="005677FC" w:rsidRDefault="00A82060">
            <w:pPr>
              <w:rPr>
                <w:b/>
              </w:rPr>
            </w:pPr>
            <w:r>
              <w:rPr>
                <w:b/>
              </w:rPr>
              <w:t xml:space="preserve">Resources </w:t>
            </w:r>
          </w:p>
        </w:tc>
        <w:tc>
          <w:tcPr>
            <w:tcW w:w="3117" w:type="dxa"/>
          </w:tcPr>
          <w:p w:rsidR="005677FC" w:rsidRDefault="005677FC">
            <w:pPr>
              <w:rPr>
                <w:b/>
              </w:rPr>
            </w:pPr>
          </w:p>
        </w:tc>
      </w:tr>
      <w:tr w:rsidR="005677FC" w:rsidTr="005677FC">
        <w:tc>
          <w:tcPr>
            <w:tcW w:w="3116" w:type="dxa"/>
          </w:tcPr>
          <w:p w:rsidR="005677FC" w:rsidRPr="00DE5F41" w:rsidRDefault="00A82060">
            <w:r>
              <w:t xml:space="preserve">Setting up maternal health  care </w:t>
            </w:r>
            <w:proofErr w:type="spellStart"/>
            <w:r>
              <w:t>centre</w:t>
            </w:r>
            <w:proofErr w:type="spellEnd"/>
            <w:r>
              <w:t xml:space="preserve"> </w:t>
            </w:r>
            <w:r w:rsidR="00DE5F41">
              <w:t xml:space="preserve"> </w:t>
            </w:r>
          </w:p>
        </w:tc>
        <w:tc>
          <w:tcPr>
            <w:tcW w:w="3117" w:type="dxa"/>
          </w:tcPr>
          <w:p w:rsidR="005677FC" w:rsidRPr="00A82060" w:rsidRDefault="00A82060">
            <w:r w:rsidRPr="00A82060">
              <w:t xml:space="preserve">Funds </w:t>
            </w:r>
          </w:p>
        </w:tc>
        <w:tc>
          <w:tcPr>
            <w:tcW w:w="3117" w:type="dxa"/>
          </w:tcPr>
          <w:p w:rsidR="005677FC" w:rsidRDefault="005677FC">
            <w:pPr>
              <w:rPr>
                <w:b/>
              </w:rPr>
            </w:pPr>
          </w:p>
        </w:tc>
      </w:tr>
      <w:tr w:rsidR="00A82060" w:rsidTr="005677FC">
        <w:tc>
          <w:tcPr>
            <w:tcW w:w="3116" w:type="dxa"/>
          </w:tcPr>
          <w:p w:rsidR="00A82060" w:rsidRDefault="00A82060">
            <w:r>
              <w:t>Procurement of cold chain boxes</w:t>
            </w:r>
          </w:p>
        </w:tc>
        <w:tc>
          <w:tcPr>
            <w:tcW w:w="3117" w:type="dxa"/>
          </w:tcPr>
          <w:p w:rsidR="00A82060" w:rsidRPr="00A82060" w:rsidRDefault="00A82060">
            <w:r w:rsidRPr="00A82060">
              <w:t xml:space="preserve">Funds </w:t>
            </w:r>
          </w:p>
        </w:tc>
        <w:tc>
          <w:tcPr>
            <w:tcW w:w="3117" w:type="dxa"/>
          </w:tcPr>
          <w:p w:rsidR="00A82060" w:rsidRDefault="00A82060">
            <w:pPr>
              <w:rPr>
                <w:b/>
              </w:rPr>
            </w:pPr>
          </w:p>
        </w:tc>
      </w:tr>
      <w:tr w:rsidR="00A82060" w:rsidTr="005677FC">
        <w:tc>
          <w:tcPr>
            <w:tcW w:w="3116" w:type="dxa"/>
          </w:tcPr>
          <w:p w:rsidR="00A82060" w:rsidRDefault="00A82060">
            <w:r>
              <w:t xml:space="preserve">Development of IEC materials for public sensitization </w:t>
            </w:r>
          </w:p>
        </w:tc>
        <w:tc>
          <w:tcPr>
            <w:tcW w:w="3117" w:type="dxa"/>
          </w:tcPr>
          <w:p w:rsidR="00A82060" w:rsidRPr="00A82060" w:rsidRDefault="00A82060">
            <w:r w:rsidRPr="00A82060">
              <w:t xml:space="preserve">Funds </w:t>
            </w:r>
          </w:p>
        </w:tc>
        <w:tc>
          <w:tcPr>
            <w:tcW w:w="3117" w:type="dxa"/>
          </w:tcPr>
          <w:p w:rsidR="00A82060" w:rsidRDefault="00A82060">
            <w:pPr>
              <w:rPr>
                <w:b/>
              </w:rPr>
            </w:pPr>
          </w:p>
        </w:tc>
      </w:tr>
    </w:tbl>
    <w:p w:rsidR="005677FC" w:rsidRDefault="005677FC">
      <w:pPr>
        <w:rPr>
          <w:b/>
        </w:rPr>
      </w:pPr>
    </w:p>
    <w:p w:rsidR="00F813AF" w:rsidRDefault="00F813AF">
      <w:pPr>
        <w:rPr>
          <w:b/>
        </w:rPr>
      </w:pPr>
    </w:p>
    <w:p w:rsidR="00F813AF" w:rsidRDefault="00F813AF">
      <w:pPr>
        <w:rPr>
          <w:b/>
        </w:rPr>
      </w:pPr>
      <w:proofErr w:type="spellStart"/>
      <w:r>
        <w:rPr>
          <w:b/>
        </w:rPr>
        <w:t>Qns</w:t>
      </w:r>
      <w:proofErr w:type="spellEnd"/>
      <w:r>
        <w:rPr>
          <w:b/>
        </w:rPr>
        <w:t xml:space="preserve"> 4</w:t>
      </w:r>
    </w:p>
    <w:p w:rsidR="00F813AF" w:rsidRDefault="00200427">
      <w:r>
        <w:t xml:space="preserve">The following are the key components of a logical frame; </w:t>
      </w:r>
    </w:p>
    <w:p w:rsidR="00200427" w:rsidRDefault="00200427">
      <w:r>
        <w:t>The project goal is a very general, high level and long term objective of the project. This cannot be achieved on its own. For example the operation wealth creation a Ugandan Ministry of agriculture goal to help the farming communities have wealth.</w:t>
      </w:r>
    </w:p>
    <w:p w:rsidR="00200427" w:rsidRDefault="00200427">
      <w:r>
        <w:t xml:space="preserve">Objectives are specific project activities that the intervention tends to achieve within a </w:t>
      </w:r>
      <w:r w:rsidR="004B5B85">
        <w:t>specific period</w:t>
      </w:r>
      <w:r>
        <w:t xml:space="preserve"> of time. For </w:t>
      </w:r>
      <w:r w:rsidR="004B5B85">
        <w:t xml:space="preserve">example supporting the SACCOs </w:t>
      </w:r>
      <w:r>
        <w:t xml:space="preserve">in Uganda to </w:t>
      </w:r>
      <w:r w:rsidR="004B5B85">
        <w:t>increase farmer’s</w:t>
      </w:r>
      <w:r>
        <w:t xml:space="preserve"> access </w:t>
      </w:r>
      <w:r w:rsidR="004B5B85">
        <w:t>to finances.</w:t>
      </w:r>
    </w:p>
    <w:p w:rsidR="004B5B85" w:rsidRDefault="004B5B85">
      <w:r>
        <w:lastRenderedPageBreak/>
        <w:t>Activities /inputs are actions undertaken by the project or the organization to achieve the set of objectives. For example with operation wealth creation (OWC) the distribution of heifers to the disadvantage group, is one on the activities that is being undertaken.</w:t>
      </w:r>
    </w:p>
    <w:p w:rsidR="004B5B85" w:rsidRDefault="00CB1EA4">
      <w:r>
        <w:t>Outputs are immediate results that we achieve soon after the completion of the project or any specific project activities, these may be tangible or services that are being offered. For example training of the OWC farmers on diary production.</w:t>
      </w:r>
    </w:p>
    <w:p w:rsidR="00CB1EA4" w:rsidRDefault="00CB1EA4">
      <w:r>
        <w:t>Outcomes are results that have been or that are to be achieved after a period of time.</w:t>
      </w:r>
    </w:p>
    <w:p w:rsidR="00FF6251" w:rsidRDefault="00FF6251">
      <w:r>
        <w:t xml:space="preserve">Assumptions refers to </w:t>
      </w:r>
      <w:r w:rsidR="004A3620">
        <w:t>conditions</w:t>
      </w:r>
      <w:r>
        <w:t xml:space="preserve"> which could affect the progress or </w:t>
      </w:r>
      <w:r w:rsidR="004A3620">
        <w:t>success of the project, but over which the project manager has no direction control. For example price changes, rainfall and political situations.</w:t>
      </w:r>
    </w:p>
    <w:p w:rsidR="004A3620" w:rsidRDefault="004A3620">
      <w:r>
        <w:t>Indicators are a measure of the results, they give a sense of what has been or what is to be achieved. For example percentage of farmers receiving heifers under the operation wealth creation.</w:t>
      </w:r>
    </w:p>
    <w:p w:rsidR="004A3620" w:rsidRDefault="004A3620">
      <w:r>
        <w:t>Means of Verification this provides information or data based on which the indicator</w:t>
      </w:r>
      <w:r w:rsidR="00A11BAA">
        <w:t>s will be measured or monitored. The specification must be clear who and how the information will be collected. For example whether the information will be collected on a weekly basis, or monthly basis.</w:t>
      </w:r>
    </w:p>
    <w:p w:rsidR="00A11BAA" w:rsidRDefault="00A11BAA">
      <w:pPr>
        <w:rPr>
          <w:b/>
        </w:rPr>
      </w:pPr>
      <w:proofErr w:type="spellStart"/>
      <w:r w:rsidRPr="00A11BAA">
        <w:rPr>
          <w:b/>
        </w:rPr>
        <w:t>Qns</w:t>
      </w:r>
      <w:proofErr w:type="spellEnd"/>
      <w:r w:rsidRPr="00A11BAA">
        <w:rPr>
          <w:b/>
        </w:rPr>
        <w:t xml:space="preserve"> 5</w:t>
      </w:r>
    </w:p>
    <w:p w:rsidR="00A11BAA" w:rsidRPr="00A11BAA" w:rsidRDefault="00A11BAA">
      <w:r>
        <w:t>A</w:t>
      </w:r>
      <w:r w:rsidR="004115DB">
        <w:t xml:space="preserve"> </w:t>
      </w:r>
      <w:r>
        <w:t>logical framework provides a structure for logical thinkin</w:t>
      </w:r>
      <w:r w:rsidR="004115DB">
        <w:t>g, because it provides a systematic</w:t>
      </w:r>
      <w:r>
        <w:t xml:space="preserve"> structure for identifying, planning and managing projects in </w:t>
      </w:r>
      <w:r w:rsidR="004115DB">
        <w:t>other words</w:t>
      </w:r>
      <w:r>
        <w:t xml:space="preserve"> the LFA gives a clear picture of what the project is going to achieve, what activities will be carried out, what </w:t>
      </w:r>
      <w:r w:rsidR="004115DB">
        <w:t>resources</w:t>
      </w:r>
      <w:r>
        <w:t xml:space="preserve"> will be required, what potential problem may affect the success of the project and how progress </w:t>
      </w:r>
      <w:r w:rsidR="004115DB">
        <w:t>and the ultimate success of the project will be measured and verified.</w:t>
      </w:r>
    </w:p>
    <w:p w:rsidR="00A11BAA" w:rsidRPr="00200427" w:rsidRDefault="00A11BAA">
      <w:bookmarkStart w:id="0" w:name="_GoBack"/>
      <w:bookmarkEnd w:id="0"/>
    </w:p>
    <w:sectPr w:rsidR="00A11BAA" w:rsidRPr="00200427" w:rsidSect="009557D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156"/>
    <w:rsid w:val="00083660"/>
    <w:rsid w:val="00152C28"/>
    <w:rsid w:val="001846DF"/>
    <w:rsid w:val="00200427"/>
    <w:rsid w:val="00263680"/>
    <w:rsid w:val="00325520"/>
    <w:rsid w:val="00327BC6"/>
    <w:rsid w:val="004115DB"/>
    <w:rsid w:val="004478FB"/>
    <w:rsid w:val="004A3620"/>
    <w:rsid w:val="004B5B85"/>
    <w:rsid w:val="00513973"/>
    <w:rsid w:val="005677FC"/>
    <w:rsid w:val="007C309B"/>
    <w:rsid w:val="00860A70"/>
    <w:rsid w:val="008E7938"/>
    <w:rsid w:val="00936098"/>
    <w:rsid w:val="009557DB"/>
    <w:rsid w:val="00A11BAA"/>
    <w:rsid w:val="00A42653"/>
    <w:rsid w:val="00A82060"/>
    <w:rsid w:val="00B2712C"/>
    <w:rsid w:val="00BF70A6"/>
    <w:rsid w:val="00C20E22"/>
    <w:rsid w:val="00C25902"/>
    <w:rsid w:val="00C37F45"/>
    <w:rsid w:val="00CB1EA4"/>
    <w:rsid w:val="00D01F08"/>
    <w:rsid w:val="00DE5F41"/>
    <w:rsid w:val="00E23223"/>
    <w:rsid w:val="00E816BE"/>
    <w:rsid w:val="00F16156"/>
    <w:rsid w:val="00F813AF"/>
    <w:rsid w:val="00FF6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D01B2-ABEA-4D72-9135-0A321F5B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3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557DB"/>
    <w:pPr>
      <w:spacing w:after="0" w:line="240" w:lineRule="auto"/>
    </w:pPr>
    <w:rPr>
      <w:rFonts w:eastAsiaTheme="minorEastAsia"/>
    </w:rPr>
  </w:style>
  <w:style w:type="character" w:customStyle="1" w:styleId="NoSpacingChar">
    <w:name w:val="No Spacing Char"/>
    <w:basedOn w:val="DefaultParagraphFont"/>
    <w:link w:val="NoSpacing"/>
    <w:uiPriority w:val="1"/>
    <w:rsid w:val="009557D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FEDEE2711642778FE66C53616F9A65"/>
        <w:category>
          <w:name w:val="General"/>
          <w:gallery w:val="placeholder"/>
        </w:category>
        <w:types>
          <w:type w:val="bbPlcHdr"/>
        </w:types>
        <w:behaviors>
          <w:behavior w:val="content"/>
        </w:behaviors>
        <w:guid w:val="{87E31EE5-6A2B-4719-A0E8-C502DBDA7312}"/>
      </w:docPartPr>
      <w:docPartBody>
        <w:p w:rsidR="00000000" w:rsidRDefault="008645FA" w:rsidP="008645FA">
          <w:pPr>
            <w:pStyle w:val="09FEDEE2711642778FE66C53616F9A65"/>
          </w:pPr>
          <w:r>
            <w:rPr>
              <w:rFonts w:asciiTheme="majorHAnsi" w:eastAsiaTheme="majorEastAsia" w:hAnsiTheme="majorHAnsi" w:cstheme="majorBidi"/>
              <w:caps/>
              <w:color w:val="5B9BD5" w:themeColor="accent1"/>
              <w:sz w:val="80"/>
              <w:szCs w:val="80"/>
            </w:rPr>
            <w:t>[Document title]</w:t>
          </w:r>
        </w:p>
      </w:docPartBody>
    </w:docPart>
    <w:docPart>
      <w:docPartPr>
        <w:name w:val="F2D45E197B584A1E9B1EC0CFF8D1FA76"/>
        <w:category>
          <w:name w:val="General"/>
          <w:gallery w:val="placeholder"/>
        </w:category>
        <w:types>
          <w:type w:val="bbPlcHdr"/>
        </w:types>
        <w:behaviors>
          <w:behavior w:val="content"/>
        </w:behaviors>
        <w:guid w:val="{50782D72-51C0-4CBD-9BA8-3A3FA6BB1180}"/>
      </w:docPartPr>
      <w:docPartBody>
        <w:p w:rsidR="00000000" w:rsidRDefault="008645FA" w:rsidP="008645FA">
          <w:pPr>
            <w:pStyle w:val="F2D45E197B584A1E9B1EC0CFF8D1FA7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5FA"/>
    <w:rsid w:val="008645FA"/>
    <w:rsid w:val="00EE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FEDEE2711642778FE66C53616F9A65">
    <w:name w:val="09FEDEE2711642778FE66C53616F9A65"/>
    <w:rsid w:val="008645FA"/>
  </w:style>
  <w:style w:type="paragraph" w:customStyle="1" w:styleId="F2D45E197B584A1E9B1EC0CFF8D1FA76">
    <w:name w:val="F2D45E197B584A1E9B1EC0CFF8D1FA76"/>
    <w:rsid w:val="008645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2018-11-30T00:00:00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4</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Mwaka Joseph</Company>
  <LinksUpToDate>false</LinksUpToDate>
  <CharactersWithSpaces>5552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assignment </dc:title>
  <dc:subject>BY</dc:subject>
  <dc:creator>User</dc:creator>
  <cp:keywords/>
  <dc:description/>
  <cp:lastModifiedBy>User</cp:lastModifiedBy>
  <cp:revision>22</cp:revision>
  <dcterms:created xsi:type="dcterms:W3CDTF">2018-11-26T12:36:00Z</dcterms:created>
  <dcterms:modified xsi:type="dcterms:W3CDTF">2018-11-28T07:18:00Z</dcterms:modified>
</cp:coreProperties>
</file>