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03A" w:rsidRPr="0018003A" w:rsidRDefault="0018003A" w:rsidP="0018003A">
      <w:pPr>
        <w:rPr>
          <w:rFonts w:ascii="Times New Roman" w:hAnsi="Times New Roman" w:cs="Times New Roman"/>
          <w:sz w:val="24"/>
          <w:szCs w:val="24"/>
        </w:rPr>
      </w:pPr>
      <w:r w:rsidRPr="0018003A">
        <w:rPr>
          <w:rFonts w:ascii="Times New Roman" w:hAnsi="Times New Roman" w:cs="Times New Roman"/>
          <w:b/>
          <w:sz w:val="24"/>
          <w:szCs w:val="24"/>
        </w:rPr>
        <w:t xml:space="preserve">Module 4 Assignment:  </w:t>
      </w:r>
      <w:r w:rsidRPr="0018003A">
        <w:rPr>
          <w:rFonts w:ascii="Times New Roman" w:hAnsi="Times New Roman" w:cs="Times New Roman"/>
          <w:sz w:val="24"/>
          <w:szCs w:val="24"/>
        </w:rPr>
        <w:t>Questions on Data analysis, Uses of Monitoring and Evaluation results, Project failure, Monitoring and Evaluation report and Feedback.</w:t>
      </w:r>
    </w:p>
    <w:p w:rsidR="0018003A" w:rsidRPr="0018003A" w:rsidRDefault="0018003A" w:rsidP="0018003A">
      <w:pPr>
        <w:rPr>
          <w:rFonts w:ascii="Times New Roman" w:hAnsi="Times New Roman" w:cs="Times New Roman"/>
          <w:sz w:val="24"/>
          <w:szCs w:val="24"/>
        </w:rPr>
      </w:pPr>
    </w:p>
    <w:p w:rsidR="0018003A" w:rsidRPr="0018003A" w:rsidRDefault="0018003A" w:rsidP="0018003A">
      <w:pPr>
        <w:rPr>
          <w:rFonts w:ascii="Times New Roman" w:hAnsi="Times New Roman" w:cs="Times New Roman"/>
          <w:sz w:val="24"/>
          <w:szCs w:val="24"/>
        </w:rPr>
      </w:pPr>
    </w:p>
    <w:p w:rsidR="0018003A" w:rsidRPr="0018003A" w:rsidRDefault="0018003A" w:rsidP="0018003A">
      <w:pPr>
        <w:rPr>
          <w:rFonts w:ascii="Times New Roman" w:hAnsi="Times New Roman" w:cs="Times New Roman"/>
          <w:sz w:val="24"/>
          <w:szCs w:val="24"/>
        </w:rPr>
      </w:pPr>
      <w:r w:rsidRPr="0018003A">
        <w:rPr>
          <w:rFonts w:ascii="Times New Roman" w:hAnsi="Times New Roman" w:cs="Times New Roman"/>
          <w:sz w:val="24"/>
          <w:szCs w:val="24"/>
        </w:rPr>
        <w:t xml:space="preserve">                  </w:t>
      </w:r>
    </w:p>
    <w:p w:rsidR="0018003A" w:rsidRPr="0018003A" w:rsidRDefault="0018003A" w:rsidP="0018003A">
      <w:pPr>
        <w:rPr>
          <w:rFonts w:ascii="Times New Roman" w:hAnsi="Times New Roman" w:cs="Times New Roman"/>
          <w:sz w:val="24"/>
          <w:szCs w:val="24"/>
        </w:rPr>
      </w:pPr>
    </w:p>
    <w:p w:rsidR="0018003A" w:rsidRPr="0018003A" w:rsidRDefault="0018003A" w:rsidP="0018003A">
      <w:pPr>
        <w:rPr>
          <w:rFonts w:ascii="Times New Roman" w:hAnsi="Times New Roman" w:cs="Times New Roman"/>
          <w:sz w:val="24"/>
          <w:szCs w:val="24"/>
        </w:rPr>
      </w:pPr>
    </w:p>
    <w:p w:rsidR="0018003A" w:rsidRPr="0018003A" w:rsidRDefault="0018003A" w:rsidP="0018003A">
      <w:pPr>
        <w:rPr>
          <w:rFonts w:ascii="Times New Roman" w:hAnsi="Times New Roman" w:cs="Times New Roman"/>
          <w:sz w:val="24"/>
          <w:szCs w:val="24"/>
        </w:rPr>
      </w:pPr>
    </w:p>
    <w:p w:rsidR="0018003A" w:rsidRPr="0018003A" w:rsidRDefault="0018003A" w:rsidP="0018003A">
      <w:pPr>
        <w:rPr>
          <w:rFonts w:ascii="Times New Roman" w:hAnsi="Times New Roman" w:cs="Times New Roman"/>
          <w:sz w:val="24"/>
          <w:szCs w:val="24"/>
        </w:rPr>
      </w:pPr>
      <w:r w:rsidRPr="0018003A">
        <w:rPr>
          <w:rFonts w:ascii="Times New Roman" w:hAnsi="Times New Roman" w:cs="Times New Roman"/>
          <w:sz w:val="24"/>
          <w:szCs w:val="24"/>
        </w:rPr>
        <w:t xml:space="preserve">                                          Grace Achieng Nyawara Okelo.</w:t>
      </w:r>
    </w:p>
    <w:p w:rsidR="0018003A" w:rsidRPr="0018003A" w:rsidRDefault="0018003A" w:rsidP="0018003A">
      <w:pPr>
        <w:rPr>
          <w:rFonts w:ascii="Times New Roman" w:hAnsi="Times New Roman" w:cs="Times New Roman"/>
          <w:sz w:val="24"/>
          <w:szCs w:val="24"/>
        </w:rPr>
      </w:pPr>
      <w:r w:rsidRPr="0018003A">
        <w:rPr>
          <w:rFonts w:ascii="Times New Roman" w:hAnsi="Times New Roman" w:cs="Times New Roman"/>
          <w:sz w:val="24"/>
          <w:szCs w:val="24"/>
        </w:rPr>
        <w:t xml:space="preserve">                                     Africa Centre for Project Management</w:t>
      </w:r>
    </w:p>
    <w:p w:rsidR="0018003A" w:rsidRPr="0018003A" w:rsidRDefault="0018003A" w:rsidP="0018003A">
      <w:pPr>
        <w:rPr>
          <w:rFonts w:ascii="Times New Roman" w:hAnsi="Times New Roman" w:cs="Times New Roman"/>
          <w:sz w:val="24"/>
          <w:szCs w:val="24"/>
        </w:rPr>
      </w:pPr>
      <w:r w:rsidRPr="0018003A">
        <w:rPr>
          <w:rFonts w:ascii="Times New Roman" w:hAnsi="Times New Roman" w:cs="Times New Roman"/>
          <w:sz w:val="24"/>
          <w:szCs w:val="24"/>
        </w:rPr>
        <w:t xml:space="preserve">                                   Admission number. ACPM DIP/030/005/2018</w:t>
      </w:r>
    </w:p>
    <w:p w:rsidR="0018003A" w:rsidRPr="0018003A" w:rsidRDefault="0018003A" w:rsidP="0018003A">
      <w:pPr>
        <w:rPr>
          <w:rFonts w:ascii="Times New Roman" w:hAnsi="Times New Roman" w:cs="Times New Roman"/>
          <w:sz w:val="24"/>
          <w:szCs w:val="24"/>
        </w:rPr>
      </w:pPr>
    </w:p>
    <w:p w:rsidR="0018003A" w:rsidRPr="0018003A" w:rsidRDefault="0018003A" w:rsidP="0018003A">
      <w:pPr>
        <w:rPr>
          <w:rFonts w:ascii="Times New Roman" w:hAnsi="Times New Roman" w:cs="Times New Roman"/>
          <w:sz w:val="24"/>
          <w:szCs w:val="24"/>
        </w:rPr>
      </w:pPr>
    </w:p>
    <w:p w:rsidR="0018003A" w:rsidRPr="0018003A" w:rsidRDefault="0018003A" w:rsidP="0018003A">
      <w:pPr>
        <w:rPr>
          <w:rFonts w:ascii="Times New Roman" w:hAnsi="Times New Roman" w:cs="Times New Roman"/>
          <w:b/>
          <w:sz w:val="24"/>
          <w:szCs w:val="24"/>
        </w:rPr>
      </w:pPr>
      <w:r w:rsidRPr="0018003A">
        <w:rPr>
          <w:rFonts w:ascii="Times New Roman" w:hAnsi="Times New Roman" w:cs="Times New Roman"/>
          <w:b/>
          <w:sz w:val="24"/>
          <w:szCs w:val="24"/>
        </w:rPr>
        <w:t> </w:t>
      </w:r>
    </w:p>
    <w:p w:rsidR="0018003A" w:rsidRPr="0018003A" w:rsidRDefault="0018003A" w:rsidP="00110C1A">
      <w:pPr>
        <w:rPr>
          <w:rFonts w:ascii="Times New Roman" w:hAnsi="Times New Roman" w:cs="Times New Roman"/>
          <w:b/>
          <w:sz w:val="24"/>
          <w:szCs w:val="24"/>
        </w:rPr>
      </w:pPr>
    </w:p>
    <w:p w:rsidR="0018003A" w:rsidRPr="0018003A" w:rsidRDefault="0018003A" w:rsidP="00110C1A">
      <w:pPr>
        <w:rPr>
          <w:rFonts w:ascii="Times New Roman" w:hAnsi="Times New Roman" w:cs="Times New Roman"/>
          <w:b/>
          <w:sz w:val="24"/>
          <w:szCs w:val="24"/>
        </w:rPr>
      </w:pPr>
    </w:p>
    <w:p w:rsidR="0018003A" w:rsidRPr="0018003A" w:rsidRDefault="0018003A" w:rsidP="00110C1A">
      <w:pPr>
        <w:rPr>
          <w:rFonts w:ascii="Times New Roman" w:hAnsi="Times New Roman" w:cs="Times New Roman"/>
          <w:b/>
          <w:sz w:val="24"/>
          <w:szCs w:val="24"/>
        </w:rPr>
      </w:pPr>
    </w:p>
    <w:p w:rsidR="0018003A" w:rsidRPr="0018003A" w:rsidRDefault="0018003A" w:rsidP="00110C1A">
      <w:pPr>
        <w:rPr>
          <w:rFonts w:ascii="Times New Roman" w:hAnsi="Times New Roman" w:cs="Times New Roman"/>
          <w:b/>
          <w:sz w:val="24"/>
          <w:szCs w:val="24"/>
        </w:rPr>
      </w:pPr>
    </w:p>
    <w:p w:rsidR="0018003A" w:rsidRPr="0018003A" w:rsidRDefault="0018003A" w:rsidP="00110C1A">
      <w:pPr>
        <w:rPr>
          <w:rFonts w:ascii="Times New Roman" w:hAnsi="Times New Roman" w:cs="Times New Roman"/>
          <w:b/>
          <w:sz w:val="24"/>
          <w:szCs w:val="24"/>
        </w:rPr>
      </w:pPr>
    </w:p>
    <w:p w:rsidR="0018003A" w:rsidRPr="0018003A" w:rsidRDefault="0018003A" w:rsidP="00110C1A">
      <w:pPr>
        <w:rPr>
          <w:rFonts w:ascii="Times New Roman" w:hAnsi="Times New Roman" w:cs="Times New Roman"/>
          <w:b/>
          <w:sz w:val="24"/>
          <w:szCs w:val="24"/>
        </w:rPr>
      </w:pPr>
    </w:p>
    <w:p w:rsidR="0018003A" w:rsidRPr="0018003A" w:rsidRDefault="0018003A" w:rsidP="00110C1A">
      <w:pPr>
        <w:rPr>
          <w:rFonts w:ascii="Times New Roman" w:hAnsi="Times New Roman" w:cs="Times New Roman"/>
          <w:b/>
          <w:sz w:val="24"/>
          <w:szCs w:val="24"/>
        </w:rPr>
      </w:pPr>
    </w:p>
    <w:p w:rsidR="0018003A" w:rsidRPr="0018003A" w:rsidRDefault="0018003A" w:rsidP="00110C1A">
      <w:pPr>
        <w:rPr>
          <w:rFonts w:ascii="Times New Roman" w:hAnsi="Times New Roman" w:cs="Times New Roman"/>
          <w:b/>
          <w:sz w:val="24"/>
          <w:szCs w:val="24"/>
        </w:rPr>
      </w:pPr>
    </w:p>
    <w:p w:rsidR="0018003A" w:rsidRPr="0018003A" w:rsidRDefault="0018003A" w:rsidP="00110C1A">
      <w:pPr>
        <w:rPr>
          <w:rFonts w:ascii="Times New Roman" w:hAnsi="Times New Roman" w:cs="Times New Roman"/>
          <w:b/>
          <w:sz w:val="24"/>
          <w:szCs w:val="24"/>
        </w:rPr>
      </w:pPr>
    </w:p>
    <w:p w:rsidR="0018003A" w:rsidRPr="0018003A" w:rsidRDefault="0018003A" w:rsidP="00110C1A">
      <w:pPr>
        <w:rPr>
          <w:rFonts w:ascii="Times New Roman" w:hAnsi="Times New Roman" w:cs="Times New Roman"/>
          <w:b/>
          <w:sz w:val="24"/>
          <w:szCs w:val="24"/>
        </w:rPr>
      </w:pPr>
    </w:p>
    <w:p w:rsidR="0018003A" w:rsidRPr="0018003A" w:rsidRDefault="0018003A" w:rsidP="00110C1A">
      <w:pPr>
        <w:rPr>
          <w:rFonts w:ascii="Times New Roman" w:hAnsi="Times New Roman" w:cs="Times New Roman"/>
          <w:b/>
          <w:sz w:val="24"/>
          <w:szCs w:val="24"/>
        </w:rPr>
      </w:pPr>
    </w:p>
    <w:p w:rsidR="0018003A" w:rsidRPr="0018003A" w:rsidRDefault="0018003A" w:rsidP="00110C1A">
      <w:pPr>
        <w:rPr>
          <w:rFonts w:ascii="Times New Roman" w:hAnsi="Times New Roman" w:cs="Times New Roman"/>
          <w:b/>
          <w:sz w:val="24"/>
          <w:szCs w:val="24"/>
        </w:rPr>
      </w:pPr>
    </w:p>
    <w:p w:rsidR="0018003A" w:rsidRPr="0018003A" w:rsidRDefault="0018003A" w:rsidP="00110C1A">
      <w:pPr>
        <w:rPr>
          <w:rFonts w:ascii="Times New Roman" w:hAnsi="Times New Roman" w:cs="Times New Roman"/>
          <w:b/>
          <w:sz w:val="24"/>
          <w:szCs w:val="24"/>
        </w:rPr>
      </w:pPr>
    </w:p>
    <w:p w:rsidR="0018003A" w:rsidRPr="0018003A" w:rsidRDefault="0018003A" w:rsidP="00110C1A">
      <w:pPr>
        <w:rPr>
          <w:rFonts w:ascii="Times New Roman" w:hAnsi="Times New Roman" w:cs="Times New Roman"/>
          <w:b/>
          <w:sz w:val="24"/>
          <w:szCs w:val="24"/>
        </w:rPr>
      </w:pPr>
    </w:p>
    <w:p w:rsidR="0018003A" w:rsidRPr="0018003A" w:rsidRDefault="0018003A" w:rsidP="00110C1A">
      <w:pPr>
        <w:rPr>
          <w:rFonts w:ascii="Times New Roman" w:hAnsi="Times New Roman" w:cs="Times New Roman"/>
          <w:b/>
          <w:sz w:val="24"/>
          <w:szCs w:val="24"/>
        </w:rPr>
      </w:pPr>
    </w:p>
    <w:p w:rsidR="00110C1A" w:rsidRPr="0018003A" w:rsidRDefault="00110C1A" w:rsidP="00110C1A">
      <w:pPr>
        <w:rPr>
          <w:rFonts w:ascii="Times New Roman" w:hAnsi="Times New Roman" w:cs="Times New Roman"/>
          <w:b/>
          <w:sz w:val="24"/>
          <w:szCs w:val="24"/>
        </w:rPr>
      </w:pPr>
      <w:r w:rsidRPr="0018003A">
        <w:rPr>
          <w:rFonts w:ascii="Times New Roman" w:hAnsi="Times New Roman" w:cs="Times New Roman"/>
          <w:b/>
          <w:sz w:val="24"/>
          <w:szCs w:val="24"/>
        </w:rPr>
        <w:lastRenderedPageBreak/>
        <w:t>ASSIGNMENT:</w:t>
      </w:r>
    </w:p>
    <w:p w:rsidR="00110C1A" w:rsidRPr="0018003A" w:rsidRDefault="006E1416" w:rsidP="00110C1A">
      <w:pPr>
        <w:rPr>
          <w:rFonts w:ascii="Times New Roman" w:hAnsi="Times New Roman" w:cs="Times New Roman"/>
          <w:b/>
          <w:sz w:val="24"/>
          <w:szCs w:val="24"/>
        </w:rPr>
      </w:pPr>
      <w:r w:rsidRPr="0018003A">
        <w:rPr>
          <w:rFonts w:ascii="Times New Roman" w:hAnsi="Times New Roman" w:cs="Times New Roman"/>
          <w:b/>
          <w:sz w:val="24"/>
          <w:szCs w:val="24"/>
        </w:rPr>
        <w:t>1. a</w:t>
      </w:r>
      <w:bookmarkStart w:id="0" w:name="_GoBack"/>
      <w:bookmarkEnd w:id="0"/>
      <w:r w:rsidR="00110C1A" w:rsidRPr="0018003A">
        <w:rPr>
          <w:rFonts w:ascii="Times New Roman" w:hAnsi="Times New Roman" w:cs="Times New Roman"/>
          <w:b/>
          <w:sz w:val="24"/>
          <w:szCs w:val="24"/>
        </w:rPr>
        <w:t>)</w:t>
      </w:r>
      <w:r w:rsidRPr="0018003A">
        <w:rPr>
          <w:rFonts w:ascii="Times New Roman" w:hAnsi="Times New Roman" w:cs="Times New Roman"/>
          <w:b/>
          <w:sz w:val="24"/>
          <w:szCs w:val="24"/>
        </w:rPr>
        <w:t xml:space="preserve"> </w:t>
      </w:r>
      <w:r w:rsidR="00110C1A" w:rsidRPr="0018003A">
        <w:rPr>
          <w:rFonts w:ascii="Times New Roman" w:hAnsi="Times New Roman" w:cs="Times New Roman"/>
          <w:b/>
          <w:sz w:val="24"/>
          <w:szCs w:val="24"/>
        </w:rPr>
        <w:t>Collecting information or data is just one part of the process of monitoring and evaluation.</w:t>
      </w:r>
    </w:p>
    <w:p w:rsidR="008F1267" w:rsidRPr="0018003A" w:rsidRDefault="00110C1A" w:rsidP="00110C1A">
      <w:pPr>
        <w:rPr>
          <w:rFonts w:ascii="Times New Roman" w:hAnsi="Times New Roman" w:cs="Times New Roman"/>
          <w:b/>
          <w:sz w:val="24"/>
          <w:szCs w:val="24"/>
        </w:rPr>
      </w:pPr>
      <w:r w:rsidRPr="0018003A">
        <w:rPr>
          <w:rFonts w:ascii="Times New Roman" w:hAnsi="Times New Roman" w:cs="Times New Roman"/>
          <w:b/>
          <w:sz w:val="24"/>
          <w:szCs w:val="24"/>
        </w:rPr>
        <w:t>What is meant by data analysis?</w:t>
      </w:r>
      <w:r w:rsidR="00CC0F73" w:rsidRPr="0018003A">
        <w:rPr>
          <w:rFonts w:ascii="Times New Roman" w:hAnsi="Times New Roman" w:cs="Times New Roman"/>
          <w:b/>
          <w:sz w:val="24"/>
          <w:szCs w:val="24"/>
        </w:rPr>
        <w:t xml:space="preserve"> </w:t>
      </w:r>
      <w:r w:rsidR="003624B6" w:rsidRPr="0018003A">
        <w:rPr>
          <w:rFonts w:ascii="Times New Roman" w:hAnsi="Times New Roman" w:cs="Times New Roman"/>
          <w:b/>
          <w:sz w:val="24"/>
          <w:szCs w:val="24"/>
        </w:rPr>
        <w:t xml:space="preserve"> </w:t>
      </w:r>
    </w:p>
    <w:p w:rsidR="004A3E39" w:rsidRPr="0018003A" w:rsidRDefault="004A3E39" w:rsidP="00110C1A">
      <w:pPr>
        <w:rPr>
          <w:rFonts w:ascii="Times New Roman" w:hAnsi="Times New Roman" w:cs="Times New Roman"/>
          <w:sz w:val="24"/>
          <w:szCs w:val="24"/>
        </w:rPr>
      </w:pPr>
      <w:r w:rsidRPr="0018003A">
        <w:rPr>
          <w:rFonts w:ascii="Times New Roman" w:hAnsi="Times New Roman" w:cs="Times New Roman"/>
          <w:sz w:val="24"/>
          <w:szCs w:val="24"/>
        </w:rPr>
        <w:t>Community Tool Box chapter 37 Section 5 gives a brief description on what is meant by data</w:t>
      </w:r>
      <w:r w:rsidR="00A40990" w:rsidRPr="0018003A">
        <w:rPr>
          <w:rFonts w:ascii="Times New Roman" w:hAnsi="Times New Roman" w:cs="Times New Roman"/>
          <w:sz w:val="24"/>
          <w:szCs w:val="24"/>
        </w:rPr>
        <w:t xml:space="preserve"> analysis.</w:t>
      </w:r>
    </w:p>
    <w:p w:rsidR="00004EE9" w:rsidRPr="0018003A" w:rsidRDefault="00004EE9" w:rsidP="00004EE9">
      <w:pPr>
        <w:rPr>
          <w:rFonts w:ascii="Times New Roman" w:hAnsi="Times New Roman" w:cs="Times New Roman"/>
          <w:sz w:val="24"/>
          <w:szCs w:val="24"/>
        </w:rPr>
      </w:pPr>
      <w:r w:rsidRPr="0018003A">
        <w:rPr>
          <w:rFonts w:ascii="Times New Roman" w:hAnsi="Times New Roman" w:cs="Times New Roman"/>
          <w:sz w:val="24"/>
          <w:szCs w:val="24"/>
        </w:rPr>
        <w:t xml:space="preserve">Analyzing information involves examining it in ways that reveal the relationships, patterns, trends, </w:t>
      </w:r>
      <w:r w:rsidR="00773253" w:rsidRPr="0018003A">
        <w:rPr>
          <w:rFonts w:ascii="Times New Roman" w:hAnsi="Times New Roman" w:cs="Times New Roman"/>
          <w:sz w:val="24"/>
          <w:szCs w:val="24"/>
        </w:rPr>
        <w:t>etc. that can be found within the information</w:t>
      </w:r>
      <w:r w:rsidRPr="0018003A">
        <w:rPr>
          <w:rFonts w:ascii="Times New Roman" w:hAnsi="Times New Roman" w:cs="Times New Roman"/>
          <w:sz w:val="24"/>
          <w:szCs w:val="24"/>
        </w:rPr>
        <w:t>. That may mean subjecting it to statisti</w:t>
      </w:r>
      <w:r w:rsidR="00773253" w:rsidRPr="0018003A">
        <w:rPr>
          <w:rFonts w:ascii="Times New Roman" w:hAnsi="Times New Roman" w:cs="Times New Roman"/>
          <w:sz w:val="24"/>
          <w:szCs w:val="24"/>
        </w:rPr>
        <w:t>cal operations that can tell</w:t>
      </w:r>
      <w:r w:rsidRPr="0018003A">
        <w:rPr>
          <w:rFonts w:ascii="Times New Roman" w:hAnsi="Times New Roman" w:cs="Times New Roman"/>
          <w:sz w:val="24"/>
          <w:szCs w:val="24"/>
        </w:rPr>
        <w:t xml:space="preserve"> not only what kinds of relationships seem to exist among varia</w:t>
      </w:r>
      <w:r w:rsidR="00773253" w:rsidRPr="0018003A">
        <w:rPr>
          <w:rFonts w:ascii="Times New Roman" w:hAnsi="Times New Roman" w:cs="Times New Roman"/>
          <w:sz w:val="24"/>
          <w:szCs w:val="24"/>
        </w:rPr>
        <w:t>bles, but also to what level the answers gotten</w:t>
      </w:r>
      <w:r w:rsidRPr="0018003A">
        <w:rPr>
          <w:rFonts w:ascii="Times New Roman" w:hAnsi="Times New Roman" w:cs="Times New Roman"/>
          <w:sz w:val="24"/>
          <w:szCs w:val="24"/>
        </w:rPr>
        <w:t xml:space="preserve"> can</w:t>
      </w:r>
      <w:r w:rsidR="00773253" w:rsidRPr="0018003A">
        <w:rPr>
          <w:rFonts w:ascii="Times New Roman" w:hAnsi="Times New Roman" w:cs="Times New Roman"/>
          <w:sz w:val="24"/>
          <w:szCs w:val="24"/>
        </w:rPr>
        <w:t xml:space="preserve"> be</w:t>
      </w:r>
      <w:r w:rsidRPr="0018003A">
        <w:rPr>
          <w:rFonts w:ascii="Times New Roman" w:hAnsi="Times New Roman" w:cs="Times New Roman"/>
          <w:sz w:val="24"/>
          <w:szCs w:val="24"/>
        </w:rPr>
        <w:t xml:space="preserve"> tru</w:t>
      </w:r>
      <w:r w:rsidR="00773253" w:rsidRPr="0018003A">
        <w:rPr>
          <w:rFonts w:ascii="Times New Roman" w:hAnsi="Times New Roman" w:cs="Times New Roman"/>
          <w:sz w:val="24"/>
          <w:szCs w:val="24"/>
        </w:rPr>
        <w:t>sted.</w:t>
      </w:r>
    </w:p>
    <w:p w:rsidR="00004EE9" w:rsidRPr="0018003A" w:rsidRDefault="00773253" w:rsidP="00004EE9">
      <w:pPr>
        <w:rPr>
          <w:rFonts w:ascii="Times New Roman" w:hAnsi="Times New Roman" w:cs="Times New Roman"/>
          <w:sz w:val="24"/>
          <w:szCs w:val="24"/>
        </w:rPr>
      </w:pPr>
      <w:r w:rsidRPr="0018003A">
        <w:rPr>
          <w:rFonts w:ascii="Times New Roman" w:hAnsi="Times New Roman" w:cs="Times New Roman"/>
          <w:sz w:val="24"/>
          <w:szCs w:val="24"/>
        </w:rPr>
        <w:t xml:space="preserve">It may mean comparing </w:t>
      </w:r>
      <w:r w:rsidR="00004EE9" w:rsidRPr="0018003A">
        <w:rPr>
          <w:rFonts w:ascii="Times New Roman" w:hAnsi="Times New Roman" w:cs="Times New Roman"/>
          <w:sz w:val="24"/>
          <w:szCs w:val="24"/>
        </w:rPr>
        <w:t xml:space="preserve">information </w:t>
      </w:r>
      <w:r w:rsidRPr="0018003A">
        <w:rPr>
          <w:rFonts w:ascii="Times New Roman" w:hAnsi="Times New Roman" w:cs="Times New Roman"/>
          <w:sz w:val="24"/>
          <w:szCs w:val="24"/>
        </w:rPr>
        <w:t xml:space="preserve">in one group </w:t>
      </w:r>
      <w:r w:rsidR="00211911" w:rsidRPr="0018003A">
        <w:rPr>
          <w:rFonts w:ascii="Times New Roman" w:hAnsi="Times New Roman" w:cs="Times New Roman"/>
          <w:sz w:val="24"/>
          <w:szCs w:val="24"/>
        </w:rPr>
        <w:t>to that from other groups i.e. C</w:t>
      </w:r>
      <w:r w:rsidR="00004EE9" w:rsidRPr="0018003A">
        <w:rPr>
          <w:rFonts w:ascii="Times New Roman" w:hAnsi="Times New Roman" w:cs="Times New Roman"/>
          <w:sz w:val="24"/>
          <w:szCs w:val="24"/>
        </w:rPr>
        <w:t>ontrol or comparison group, to help draw some conclusions from the data. The</w:t>
      </w:r>
      <w:r w:rsidRPr="0018003A">
        <w:rPr>
          <w:rFonts w:ascii="Times New Roman" w:hAnsi="Times New Roman" w:cs="Times New Roman"/>
          <w:sz w:val="24"/>
          <w:szCs w:val="24"/>
        </w:rPr>
        <w:t xml:space="preserve"> point, in terms of</w:t>
      </w:r>
      <w:r w:rsidR="00004EE9" w:rsidRPr="0018003A">
        <w:rPr>
          <w:rFonts w:ascii="Times New Roman" w:hAnsi="Times New Roman" w:cs="Times New Roman"/>
          <w:sz w:val="24"/>
          <w:szCs w:val="24"/>
        </w:rPr>
        <w:t xml:space="preserve"> evaluation, is to get an accurate assessment in </w:t>
      </w:r>
      <w:r w:rsidRPr="0018003A">
        <w:rPr>
          <w:rFonts w:ascii="Times New Roman" w:hAnsi="Times New Roman" w:cs="Times New Roman"/>
          <w:sz w:val="24"/>
          <w:szCs w:val="24"/>
        </w:rPr>
        <w:t xml:space="preserve">order to better understand </w:t>
      </w:r>
      <w:r w:rsidR="00004EE9" w:rsidRPr="0018003A">
        <w:rPr>
          <w:rFonts w:ascii="Times New Roman" w:hAnsi="Times New Roman" w:cs="Times New Roman"/>
          <w:sz w:val="24"/>
          <w:szCs w:val="24"/>
        </w:rPr>
        <w:t xml:space="preserve">work </w:t>
      </w:r>
      <w:r w:rsidRPr="0018003A">
        <w:rPr>
          <w:rFonts w:ascii="Times New Roman" w:hAnsi="Times New Roman" w:cs="Times New Roman"/>
          <w:sz w:val="24"/>
          <w:szCs w:val="24"/>
        </w:rPr>
        <w:t>and its effects on those concerned</w:t>
      </w:r>
      <w:r w:rsidR="00004EE9" w:rsidRPr="0018003A">
        <w:rPr>
          <w:rFonts w:ascii="Times New Roman" w:hAnsi="Times New Roman" w:cs="Times New Roman"/>
          <w:sz w:val="24"/>
          <w:szCs w:val="24"/>
        </w:rPr>
        <w:t>, or in order to better understand the overall situation.</w:t>
      </w:r>
    </w:p>
    <w:p w:rsidR="008F1267" w:rsidRPr="0018003A" w:rsidRDefault="00004EE9" w:rsidP="00004EE9">
      <w:pPr>
        <w:rPr>
          <w:rFonts w:ascii="Times New Roman" w:hAnsi="Times New Roman" w:cs="Times New Roman"/>
          <w:sz w:val="24"/>
          <w:szCs w:val="24"/>
        </w:rPr>
      </w:pPr>
      <w:r w:rsidRPr="0018003A">
        <w:rPr>
          <w:rFonts w:ascii="Times New Roman" w:hAnsi="Times New Roman" w:cs="Times New Roman"/>
          <w:sz w:val="24"/>
          <w:szCs w:val="24"/>
        </w:rPr>
        <w:t xml:space="preserve">There are two kinds of data </w:t>
      </w:r>
      <w:r w:rsidR="00773253" w:rsidRPr="0018003A">
        <w:rPr>
          <w:rFonts w:ascii="Times New Roman" w:hAnsi="Times New Roman" w:cs="Times New Roman"/>
          <w:sz w:val="24"/>
          <w:szCs w:val="24"/>
        </w:rPr>
        <w:t>to work</w:t>
      </w:r>
      <w:r w:rsidRPr="0018003A">
        <w:rPr>
          <w:rFonts w:ascii="Times New Roman" w:hAnsi="Times New Roman" w:cs="Times New Roman"/>
          <w:sz w:val="24"/>
          <w:szCs w:val="24"/>
        </w:rPr>
        <w:t xml:space="preserve"> with, although not all evaluations</w:t>
      </w:r>
      <w:r w:rsidR="008F1267" w:rsidRPr="0018003A">
        <w:rPr>
          <w:rFonts w:ascii="Times New Roman" w:hAnsi="Times New Roman" w:cs="Times New Roman"/>
          <w:sz w:val="24"/>
          <w:szCs w:val="24"/>
        </w:rPr>
        <w:t xml:space="preserve"> will necessarily include both.</w:t>
      </w:r>
    </w:p>
    <w:p w:rsidR="00791128" w:rsidRPr="0018003A" w:rsidRDefault="00004EE9" w:rsidP="004A3E39">
      <w:pPr>
        <w:rPr>
          <w:rFonts w:ascii="Times New Roman" w:hAnsi="Times New Roman" w:cs="Times New Roman"/>
          <w:sz w:val="24"/>
          <w:szCs w:val="24"/>
        </w:rPr>
      </w:pPr>
      <w:r w:rsidRPr="0018003A">
        <w:rPr>
          <w:rFonts w:ascii="Times New Roman" w:hAnsi="Times New Roman" w:cs="Times New Roman"/>
          <w:b/>
          <w:sz w:val="24"/>
          <w:szCs w:val="24"/>
        </w:rPr>
        <w:t>Quantitative data</w:t>
      </w:r>
      <w:r w:rsidRPr="0018003A">
        <w:rPr>
          <w:rFonts w:ascii="Times New Roman" w:hAnsi="Times New Roman" w:cs="Times New Roman"/>
          <w:sz w:val="24"/>
          <w:szCs w:val="24"/>
        </w:rPr>
        <w:t xml:space="preserve"> refer to the information that is collected as, or can be translated into, numbers, which can then be display</w:t>
      </w:r>
      <w:r w:rsidR="008F1267" w:rsidRPr="0018003A">
        <w:rPr>
          <w:rFonts w:ascii="Times New Roman" w:hAnsi="Times New Roman" w:cs="Times New Roman"/>
          <w:sz w:val="24"/>
          <w:szCs w:val="24"/>
        </w:rPr>
        <w:t>ed and analyzed mathematically.</w:t>
      </w:r>
      <w:r w:rsidR="0049037F" w:rsidRPr="0018003A">
        <w:rPr>
          <w:rFonts w:ascii="Times New Roman" w:hAnsi="Times New Roman" w:cs="Times New Roman"/>
          <w:sz w:val="24"/>
          <w:szCs w:val="24"/>
        </w:rPr>
        <w:t xml:space="preserve"> Quantitative data is usually subjected to statistical procedures such as calculating the mean or average number of times an event or behaviour occurs (per day, month, </w:t>
      </w:r>
      <w:r w:rsidR="00791128" w:rsidRPr="0018003A">
        <w:rPr>
          <w:rFonts w:ascii="Times New Roman" w:hAnsi="Times New Roman" w:cs="Times New Roman"/>
          <w:sz w:val="24"/>
          <w:szCs w:val="24"/>
        </w:rPr>
        <w:t>and year</w:t>
      </w:r>
      <w:r w:rsidR="0049037F" w:rsidRPr="0018003A">
        <w:rPr>
          <w:rFonts w:ascii="Times New Roman" w:hAnsi="Times New Roman" w:cs="Times New Roman"/>
          <w:sz w:val="24"/>
          <w:szCs w:val="24"/>
        </w:rPr>
        <w:t xml:space="preserve">). These </w:t>
      </w:r>
      <w:r w:rsidR="00A40990" w:rsidRPr="0018003A">
        <w:rPr>
          <w:rFonts w:ascii="Times New Roman" w:hAnsi="Times New Roman" w:cs="Times New Roman"/>
          <w:sz w:val="24"/>
          <w:szCs w:val="24"/>
        </w:rPr>
        <w:t xml:space="preserve">operations, because numbers are </w:t>
      </w:r>
      <w:r w:rsidR="0049037F" w:rsidRPr="0018003A">
        <w:rPr>
          <w:rFonts w:ascii="Times New Roman" w:hAnsi="Times New Roman" w:cs="Times New Roman"/>
          <w:sz w:val="24"/>
          <w:szCs w:val="24"/>
        </w:rPr>
        <w:t>“hard” data and not interpretation, can give definitive, or nearly definitive, answers to different questions.</w:t>
      </w:r>
    </w:p>
    <w:p w:rsidR="004A3E39" w:rsidRPr="0018003A" w:rsidRDefault="0049037F" w:rsidP="004A3E39">
      <w:pPr>
        <w:rPr>
          <w:rFonts w:ascii="Times New Roman" w:hAnsi="Times New Roman" w:cs="Times New Roman"/>
          <w:sz w:val="24"/>
          <w:szCs w:val="24"/>
        </w:rPr>
      </w:pPr>
      <w:r w:rsidRPr="0018003A">
        <w:rPr>
          <w:rFonts w:ascii="Times New Roman" w:hAnsi="Times New Roman" w:cs="Times New Roman"/>
          <w:sz w:val="24"/>
          <w:szCs w:val="24"/>
        </w:rPr>
        <w:t xml:space="preserve">Various kinds of quantitative </w:t>
      </w:r>
      <w:r w:rsidR="00791128" w:rsidRPr="0018003A">
        <w:rPr>
          <w:rFonts w:ascii="Times New Roman" w:hAnsi="Times New Roman" w:cs="Times New Roman"/>
          <w:sz w:val="24"/>
          <w:szCs w:val="24"/>
        </w:rPr>
        <w:t xml:space="preserve">data </w:t>
      </w:r>
      <w:r w:rsidRPr="0018003A">
        <w:rPr>
          <w:rFonts w:ascii="Times New Roman" w:hAnsi="Times New Roman" w:cs="Times New Roman"/>
          <w:sz w:val="24"/>
          <w:szCs w:val="24"/>
        </w:rPr>
        <w:t xml:space="preserve">analysis can indicate changes in a </w:t>
      </w:r>
      <w:r w:rsidR="00791128" w:rsidRPr="0018003A">
        <w:rPr>
          <w:rFonts w:ascii="Times New Roman" w:hAnsi="Times New Roman" w:cs="Times New Roman"/>
          <w:sz w:val="24"/>
          <w:szCs w:val="24"/>
        </w:rPr>
        <w:t xml:space="preserve">dependent variable related to </w:t>
      </w:r>
      <w:r w:rsidRPr="0018003A">
        <w:rPr>
          <w:rFonts w:ascii="Times New Roman" w:hAnsi="Times New Roman" w:cs="Times New Roman"/>
          <w:sz w:val="24"/>
          <w:szCs w:val="24"/>
        </w:rPr>
        <w:t>frequency, duration, timing (when particular things happen), intensity, level, etc. They can allow you to compare those changes to one another, to changes in another variable, or to changes in another population. They might be able to tell you, at a particular degree of reliability, whether those changes are li</w:t>
      </w:r>
      <w:r w:rsidR="00791128" w:rsidRPr="0018003A">
        <w:rPr>
          <w:rFonts w:ascii="Times New Roman" w:hAnsi="Times New Roman" w:cs="Times New Roman"/>
          <w:sz w:val="24"/>
          <w:szCs w:val="24"/>
        </w:rPr>
        <w:t>kely to have been caused by</w:t>
      </w:r>
      <w:r w:rsidRPr="0018003A">
        <w:rPr>
          <w:rFonts w:ascii="Times New Roman" w:hAnsi="Times New Roman" w:cs="Times New Roman"/>
          <w:sz w:val="24"/>
          <w:szCs w:val="24"/>
        </w:rPr>
        <w:t xml:space="preserve"> intervention or program, or by another factor, known or unknown. And they can identify relationships among different variables, which may or may not mean that one causes another.</w:t>
      </w:r>
      <w:r w:rsidR="004A3E39" w:rsidRPr="0018003A">
        <w:rPr>
          <w:rFonts w:ascii="Times New Roman" w:hAnsi="Times New Roman" w:cs="Times New Roman"/>
          <w:sz w:val="24"/>
          <w:szCs w:val="24"/>
        </w:rPr>
        <w:t xml:space="preserve"> </w:t>
      </w:r>
      <w:r w:rsidRPr="0018003A">
        <w:rPr>
          <w:rFonts w:ascii="Times New Roman" w:hAnsi="Times New Roman" w:cs="Times New Roman"/>
          <w:sz w:val="24"/>
          <w:szCs w:val="24"/>
        </w:rPr>
        <w:t xml:space="preserve"> </w:t>
      </w:r>
      <w:r w:rsidR="004A3E39" w:rsidRPr="0018003A">
        <w:rPr>
          <w:rFonts w:ascii="Times New Roman" w:hAnsi="Times New Roman" w:cs="Times New Roman"/>
          <w:sz w:val="24"/>
          <w:szCs w:val="24"/>
        </w:rPr>
        <w:t>Quantitative data are typically collected directly as numbers. Some examples include:</w:t>
      </w:r>
    </w:p>
    <w:p w:rsidR="004A3E39" w:rsidRPr="0018003A" w:rsidRDefault="004A3E39" w:rsidP="004A3E39">
      <w:pPr>
        <w:rPr>
          <w:rFonts w:ascii="Times New Roman" w:hAnsi="Times New Roman" w:cs="Times New Roman"/>
          <w:sz w:val="24"/>
          <w:szCs w:val="24"/>
        </w:rPr>
      </w:pPr>
      <w:r w:rsidRPr="0018003A">
        <w:rPr>
          <w:rFonts w:ascii="Times New Roman" w:hAnsi="Times New Roman" w:cs="Times New Roman"/>
          <w:sz w:val="24"/>
          <w:szCs w:val="24"/>
        </w:rPr>
        <w:t>The frequency e.g. rate, duration of specific behaviours or conditions</w:t>
      </w:r>
    </w:p>
    <w:p w:rsidR="004A3E39" w:rsidRPr="0018003A" w:rsidRDefault="004A3E39" w:rsidP="004A3E39">
      <w:pPr>
        <w:rPr>
          <w:rFonts w:ascii="Times New Roman" w:hAnsi="Times New Roman" w:cs="Times New Roman"/>
          <w:sz w:val="24"/>
          <w:szCs w:val="24"/>
        </w:rPr>
      </w:pPr>
      <w:r w:rsidRPr="0018003A">
        <w:rPr>
          <w:rFonts w:ascii="Times New Roman" w:hAnsi="Times New Roman" w:cs="Times New Roman"/>
          <w:sz w:val="24"/>
          <w:szCs w:val="24"/>
        </w:rPr>
        <w:t>Test scores like scores/levels of knowledge, skill, etc.</w:t>
      </w:r>
    </w:p>
    <w:p w:rsidR="004A3E39" w:rsidRPr="0018003A" w:rsidRDefault="004A3E39" w:rsidP="004A3E39">
      <w:pPr>
        <w:rPr>
          <w:rFonts w:ascii="Times New Roman" w:hAnsi="Times New Roman" w:cs="Times New Roman"/>
          <w:sz w:val="24"/>
          <w:szCs w:val="24"/>
        </w:rPr>
      </w:pPr>
      <w:r w:rsidRPr="0018003A">
        <w:rPr>
          <w:rFonts w:ascii="Times New Roman" w:hAnsi="Times New Roman" w:cs="Times New Roman"/>
          <w:sz w:val="24"/>
          <w:szCs w:val="24"/>
        </w:rPr>
        <w:t>Survey results e.g. reported behavior, or outcomes to environmental conditions, ratings of satisfaction, stress, etc.</w:t>
      </w:r>
    </w:p>
    <w:p w:rsidR="008F1267" w:rsidRPr="0018003A" w:rsidRDefault="004A3E39" w:rsidP="004A3E39">
      <w:pPr>
        <w:rPr>
          <w:rFonts w:ascii="Times New Roman" w:hAnsi="Times New Roman" w:cs="Times New Roman"/>
          <w:sz w:val="24"/>
          <w:szCs w:val="24"/>
        </w:rPr>
      </w:pPr>
      <w:r w:rsidRPr="0018003A">
        <w:rPr>
          <w:rFonts w:ascii="Times New Roman" w:hAnsi="Times New Roman" w:cs="Times New Roman"/>
          <w:sz w:val="24"/>
          <w:szCs w:val="24"/>
        </w:rPr>
        <w:t>Numbers or percentages of people with certain characteristics in a population (diagnosed with diabetes, unemployed, Spanish-speaking, under age 14, grade of school completed, etc.)</w:t>
      </w:r>
    </w:p>
    <w:p w:rsidR="00791128" w:rsidRPr="0018003A" w:rsidRDefault="00004EE9" w:rsidP="00791128">
      <w:pPr>
        <w:rPr>
          <w:rFonts w:ascii="Times New Roman" w:hAnsi="Times New Roman" w:cs="Times New Roman"/>
          <w:sz w:val="24"/>
          <w:szCs w:val="24"/>
        </w:rPr>
      </w:pPr>
      <w:r w:rsidRPr="0018003A">
        <w:rPr>
          <w:rFonts w:ascii="Times New Roman" w:hAnsi="Times New Roman" w:cs="Times New Roman"/>
          <w:b/>
          <w:sz w:val="24"/>
          <w:szCs w:val="24"/>
        </w:rPr>
        <w:lastRenderedPageBreak/>
        <w:t xml:space="preserve">Qualitative data </w:t>
      </w:r>
      <w:r w:rsidRPr="0018003A">
        <w:rPr>
          <w:rFonts w:ascii="Times New Roman" w:hAnsi="Times New Roman" w:cs="Times New Roman"/>
          <w:sz w:val="24"/>
          <w:szCs w:val="24"/>
        </w:rPr>
        <w:t>are collected as descriptions, anecdotes, opinions, quotes, interpretations, etc., and are generally either not able to be reduced to numbers, or are considered more valuable or inf</w:t>
      </w:r>
      <w:r w:rsidR="008F1267" w:rsidRPr="0018003A">
        <w:rPr>
          <w:rFonts w:ascii="Times New Roman" w:hAnsi="Times New Roman" w:cs="Times New Roman"/>
          <w:sz w:val="24"/>
          <w:szCs w:val="24"/>
        </w:rPr>
        <w:t>ormative if left as narratives.</w:t>
      </w:r>
    </w:p>
    <w:p w:rsidR="00791128" w:rsidRPr="0018003A" w:rsidRDefault="00791128" w:rsidP="00791128">
      <w:pPr>
        <w:rPr>
          <w:rFonts w:ascii="Times New Roman" w:hAnsi="Times New Roman" w:cs="Times New Roman"/>
          <w:sz w:val="24"/>
          <w:szCs w:val="24"/>
        </w:rPr>
      </w:pPr>
      <w:r w:rsidRPr="0018003A">
        <w:rPr>
          <w:rFonts w:ascii="Times New Roman" w:hAnsi="Times New Roman" w:cs="Times New Roman"/>
          <w:sz w:val="24"/>
          <w:szCs w:val="24"/>
        </w:rPr>
        <w:t>Unlike numbers or “hard data,” qualitative information tends to be “soft,” meaning it can’t always be reduced to something definite. That is in some ways a weakness, but it’s also a strength. A number may tell you how well a student did on a test; the look on her face after seeing her grade, however, may tell you even more about the effect of that result on her. That look can’t be translated to a number, nor can a teacher’s knowledge of that student’s history, progress, and experience, all of which go into the teacher’s interpretation of that look. And that interpretation may be far more valuable in helping that student succeed than knowing her grade or numerical score on the test.</w:t>
      </w:r>
    </w:p>
    <w:p w:rsidR="001C08C0" w:rsidRPr="0018003A" w:rsidRDefault="00791128" w:rsidP="00791128">
      <w:pPr>
        <w:rPr>
          <w:rFonts w:ascii="Times New Roman" w:hAnsi="Times New Roman" w:cs="Times New Roman"/>
          <w:sz w:val="24"/>
          <w:szCs w:val="24"/>
        </w:rPr>
      </w:pPr>
      <w:r w:rsidRPr="0018003A">
        <w:rPr>
          <w:rFonts w:ascii="Times New Roman" w:hAnsi="Times New Roman" w:cs="Times New Roman"/>
          <w:sz w:val="24"/>
          <w:szCs w:val="24"/>
        </w:rPr>
        <w:t>Qualitative data can sometimes be changed into numbers, usually by counting the number of times specific things occur in the course of observations or interviews, or by assigning nu</w:t>
      </w:r>
      <w:r w:rsidR="001C08C0" w:rsidRPr="0018003A">
        <w:rPr>
          <w:rFonts w:ascii="Times New Roman" w:hAnsi="Times New Roman" w:cs="Times New Roman"/>
          <w:sz w:val="24"/>
          <w:szCs w:val="24"/>
        </w:rPr>
        <w:t xml:space="preserve">mbers or ratings to dimensions </w:t>
      </w:r>
      <w:r w:rsidRPr="0018003A">
        <w:rPr>
          <w:rFonts w:ascii="Times New Roman" w:hAnsi="Times New Roman" w:cs="Times New Roman"/>
          <w:sz w:val="24"/>
          <w:szCs w:val="24"/>
        </w:rPr>
        <w:t>e.g., import</w:t>
      </w:r>
      <w:r w:rsidR="001C08C0" w:rsidRPr="0018003A">
        <w:rPr>
          <w:rFonts w:ascii="Times New Roman" w:hAnsi="Times New Roman" w:cs="Times New Roman"/>
          <w:sz w:val="24"/>
          <w:szCs w:val="24"/>
        </w:rPr>
        <w:t>ance, satisfaction, ease of use</w:t>
      </w:r>
      <w:r w:rsidRPr="0018003A">
        <w:rPr>
          <w:rFonts w:ascii="Times New Roman" w:hAnsi="Times New Roman" w:cs="Times New Roman"/>
          <w:sz w:val="24"/>
          <w:szCs w:val="24"/>
        </w:rPr>
        <w:t>.</w:t>
      </w:r>
    </w:p>
    <w:p w:rsidR="008F1267" w:rsidRPr="0018003A" w:rsidRDefault="001C08C0" w:rsidP="00791128">
      <w:pPr>
        <w:rPr>
          <w:rFonts w:ascii="Times New Roman" w:hAnsi="Times New Roman" w:cs="Times New Roman"/>
          <w:sz w:val="24"/>
          <w:szCs w:val="24"/>
        </w:rPr>
      </w:pPr>
      <w:r w:rsidRPr="0018003A">
        <w:rPr>
          <w:rFonts w:ascii="Times New Roman" w:hAnsi="Times New Roman" w:cs="Times New Roman"/>
          <w:sz w:val="24"/>
          <w:szCs w:val="24"/>
        </w:rPr>
        <w:t>Qualitative data can sometimes tell things that quantitative data can’t.  It may reveal why certain methods are working or not working, whether part of what is being done conflicts with participants’ culture, what participants see as important, etc.  It may also show patterns in behavior, physical or social environment, or other factors that the numbers in quantitative data don’t, and occasionally even identify variables that researchers weren’t aware of.</w:t>
      </w:r>
    </w:p>
    <w:p w:rsidR="001C08C0" w:rsidRPr="0018003A" w:rsidRDefault="008F1267" w:rsidP="00110C1A">
      <w:pPr>
        <w:rPr>
          <w:rFonts w:ascii="Times New Roman" w:hAnsi="Times New Roman" w:cs="Times New Roman"/>
          <w:b/>
          <w:sz w:val="24"/>
          <w:szCs w:val="24"/>
        </w:rPr>
      </w:pPr>
      <w:r w:rsidRPr="0018003A">
        <w:rPr>
          <w:rFonts w:ascii="Times New Roman" w:hAnsi="Times New Roman" w:cs="Times New Roman"/>
          <w:sz w:val="24"/>
          <w:szCs w:val="24"/>
        </w:rPr>
        <w:t>As</w:t>
      </w:r>
      <w:r w:rsidR="00004EE9" w:rsidRPr="0018003A">
        <w:rPr>
          <w:rFonts w:ascii="Times New Roman" w:hAnsi="Times New Roman" w:cs="Times New Roman"/>
          <w:sz w:val="24"/>
          <w:szCs w:val="24"/>
        </w:rPr>
        <w:t xml:space="preserve"> might</w:t>
      </w:r>
      <w:r w:rsidRPr="0018003A">
        <w:rPr>
          <w:rFonts w:ascii="Times New Roman" w:hAnsi="Times New Roman" w:cs="Times New Roman"/>
          <w:sz w:val="24"/>
          <w:szCs w:val="24"/>
        </w:rPr>
        <w:t xml:space="preserve"> be expected</w:t>
      </w:r>
      <w:r w:rsidR="00004EE9" w:rsidRPr="0018003A">
        <w:rPr>
          <w:rFonts w:ascii="Times New Roman" w:hAnsi="Times New Roman" w:cs="Times New Roman"/>
          <w:sz w:val="24"/>
          <w:szCs w:val="24"/>
        </w:rPr>
        <w:t xml:space="preserve"> quantitative and qualitative information needs to be analyzed differently.</w:t>
      </w:r>
      <w:r w:rsidR="004E55A3" w:rsidRPr="0018003A">
        <w:rPr>
          <w:rFonts w:ascii="Times New Roman" w:hAnsi="Times New Roman" w:cs="Times New Roman"/>
          <w:b/>
          <w:sz w:val="24"/>
          <w:szCs w:val="24"/>
        </w:rPr>
        <w:t xml:space="preserve"> </w:t>
      </w:r>
    </w:p>
    <w:p w:rsidR="00F63286" w:rsidRPr="0018003A" w:rsidRDefault="00110C1A" w:rsidP="00F63286">
      <w:pPr>
        <w:rPr>
          <w:rFonts w:ascii="Times New Roman" w:hAnsi="Times New Roman" w:cs="Times New Roman"/>
          <w:sz w:val="24"/>
          <w:szCs w:val="24"/>
        </w:rPr>
      </w:pPr>
      <w:r w:rsidRPr="0018003A">
        <w:rPr>
          <w:rFonts w:ascii="Times New Roman" w:hAnsi="Times New Roman" w:cs="Times New Roman"/>
          <w:b/>
          <w:sz w:val="24"/>
          <w:szCs w:val="24"/>
        </w:rPr>
        <w:t>(b) State any three uses of monitoring and evaluation results</w:t>
      </w:r>
    </w:p>
    <w:p w:rsidR="00F63286" w:rsidRPr="0018003A" w:rsidRDefault="00F63286" w:rsidP="00F63286">
      <w:pPr>
        <w:rPr>
          <w:rFonts w:ascii="Times New Roman" w:hAnsi="Times New Roman" w:cs="Times New Roman"/>
          <w:sz w:val="24"/>
          <w:szCs w:val="24"/>
        </w:rPr>
      </w:pPr>
      <w:r w:rsidRPr="0018003A">
        <w:rPr>
          <w:rFonts w:ascii="Times New Roman" w:hAnsi="Times New Roman" w:cs="Times New Roman"/>
          <w:sz w:val="24"/>
          <w:szCs w:val="24"/>
        </w:rPr>
        <w:t>From Gage and Dunn 2009, Frankel and Gage 2007, and PATH Monitoring and Evaluation Initiative.</w:t>
      </w:r>
    </w:p>
    <w:p w:rsidR="00F63286" w:rsidRPr="0018003A" w:rsidRDefault="00F63286" w:rsidP="00F63286">
      <w:pPr>
        <w:rPr>
          <w:rFonts w:ascii="Times New Roman" w:hAnsi="Times New Roman" w:cs="Times New Roman"/>
          <w:sz w:val="24"/>
          <w:szCs w:val="24"/>
        </w:rPr>
      </w:pPr>
      <w:r w:rsidRPr="0018003A">
        <w:rPr>
          <w:rFonts w:ascii="Times New Roman" w:hAnsi="Times New Roman" w:cs="Times New Roman"/>
          <w:b/>
          <w:sz w:val="24"/>
          <w:szCs w:val="24"/>
        </w:rPr>
        <w:t xml:space="preserve">Monitoring </w:t>
      </w:r>
      <w:r w:rsidRPr="0018003A">
        <w:rPr>
          <w:rFonts w:ascii="Times New Roman" w:hAnsi="Times New Roman" w:cs="Times New Roman"/>
          <w:sz w:val="24"/>
          <w:szCs w:val="24"/>
        </w:rPr>
        <w:t>is the systematic process of collecting, analyzing and using information to track a programme’s progress toward reaching its objectives and to guide management decisions. Monitoring usually focuses on processes, such as when and where activities occur, who delivers them and how many people or entities they reach.</w:t>
      </w:r>
    </w:p>
    <w:p w:rsidR="00F63286" w:rsidRPr="0018003A" w:rsidRDefault="00F63286" w:rsidP="00F63286">
      <w:pPr>
        <w:rPr>
          <w:rFonts w:ascii="Times New Roman" w:hAnsi="Times New Roman" w:cs="Times New Roman"/>
          <w:sz w:val="24"/>
          <w:szCs w:val="24"/>
        </w:rPr>
      </w:pPr>
      <w:r w:rsidRPr="0018003A">
        <w:rPr>
          <w:rFonts w:ascii="Times New Roman" w:hAnsi="Times New Roman" w:cs="Times New Roman"/>
          <w:sz w:val="24"/>
          <w:szCs w:val="24"/>
        </w:rPr>
        <w:t>Monitoring is conducted after a programme has begun and continues throughout the programme implementation period. Monitoring is sometimes referred to as process, performance or formative evaluation.</w:t>
      </w:r>
    </w:p>
    <w:p w:rsidR="00F63286" w:rsidRPr="0018003A" w:rsidRDefault="00F63286" w:rsidP="00F63286">
      <w:pPr>
        <w:rPr>
          <w:rFonts w:ascii="Times New Roman" w:hAnsi="Times New Roman" w:cs="Times New Roman"/>
          <w:sz w:val="24"/>
          <w:szCs w:val="24"/>
        </w:rPr>
      </w:pPr>
      <w:r w:rsidRPr="0018003A">
        <w:rPr>
          <w:rFonts w:ascii="Times New Roman" w:hAnsi="Times New Roman" w:cs="Times New Roman"/>
          <w:b/>
          <w:sz w:val="24"/>
          <w:szCs w:val="24"/>
        </w:rPr>
        <w:t xml:space="preserve">Evaluation </w:t>
      </w:r>
      <w:r w:rsidRPr="0018003A">
        <w:rPr>
          <w:rFonts w:ascii="Times New Roman" w:hAnsi="Times New Roman" w:cs="Times New Roman"/>
          <w:sz w:val="24"/>
          <w:szCs w:val="24"/>
        </w:rPr>
        <w:t>is the systematic assessment of an activity, project, programme, strategy, policy, topic, theme, sector, operational area or institution’s performance. Evaluation focuses on expected and achieved accomplishments, examining the results chain (inputs, activities, outputs, outcomes and impacts), processes, contextual factors and causality, in order to understand achievements or the lack of achievements. Evaluation aims at determining the relevance, impact, effectiveness, efficiency and sustainability of interventions and the contributions of the intervention to the results achieved.</w:t>
      </w:r>
    </w:p>
    <w:p w:rsidR="00F63286" w:rsidRPr="0018003A" w:rsidRDefault="00F63286" w:rsidP="00F63286">
      <w:pPr>
        <w:rPr>
          <w:rFonts w:ascii="Times New Roman" w:hAnsi="Times New Roman" w:cs="Times New Roman"/>
          <w:sz w:val="24"/>
          <w:szCs w:val="24"/>
        </w:rPr>
      </w:pPr>
    </w:p>
    <w:p w:rsidR="00F63286" w:rsidRPr="0018003A" w:rsidRDefault="00F63286" w:rsidP="00F63286">
      <w:pPr>
        <w:rPr>
          <w:rFonts w:ascii="Times New Roman" w:hAnsi="Times New Roman" w:cs="Times New Roman"/>
          <w:sz w:val="24"/>
          <w:szCs w:val="24"/>
        </w:rPr>
      </w:pPr>
      <w:r w:rsidRPr="0018003A">
        <w:rPr>
          <w:rFonts w:ascii="Times New Roman" w:hAnsi="Times New Roman" w:cs="Times New Roman"/>
          <w:sz w:val="24"/>
          <w:szCs w:val="24"/>
        </w:rPr>
        <w:lastRenderedPageBreak/>
        <w:t>An evaluation should provide evidence-based information that is credible, reliable and useful. The findings, recommendations and lessons of an evaluation should be used to inform the future decision-making processes regarding the programme. (Adapted from Gage and Dunn 2009, Frankel and Gage 2007).</w:t>
      </w:r>
    </w:p>
    <w:p w:rsidR="001827B5" w:rsidRPr="0018003A" w:rsidRDefault="001827B5" w:rsidP="001827B5">
      <w:pPr>
        <w:rPr>
          <w:rFonts w:ascii="Times New Roman" w:hAnsi="Times New Roman" w:cs="Times New Roman"/>
          <w:b/>
          <w:sz w:val="24"/>
          <w:szCs w:val="24"/>
        </w:rPr>
      </w:pPr>
      <w:r w:rsidRPr="0018003A">
        <w:rPr>
          <w:rFonts w:ascii="Times New Roman" w:hAnsi="Times New Roman" w:cs="Times New Roman"/>
          <w:b/>
          <w:sz w:val="24"/>
          <w:szCs w:val="24"/>
        </w:rPr>
        <w:t>Why is monitoring and evaluation important?</w:t>
      </w:r>
    </w:p>
    <w:p w:rsidR="001827B5" w:rsidRPr="0018003A" w:rsidRDefault="001827B5" w:rsidP="001827B5">
      <w:pPr>
        <w:rPr>
          <w:rFonts w:ascii="Times New Roman" w:hAnsi="Times New Roman" w:cs="Times New Roman"/>
          <w:sz w:val="24"/>
          <w:szCs w:val="24"/>
        </w:rPr>
      </w:pPr>
      <w:r w:rsidRPr="0018003A">
        <w:rPr>
          <w:rFonts w:ascii="Times New Roman" w:hAnsi="Times New Roman" w:cs="Times New Roman"/>
          <w:sz w:val="24"/>
          <w:szCs w:val="24"/>
        </w:rPr>
        <w:t xml:space="preserve">Monitoring and evaluation are critical for building a strong, global evidence base around a program or project and for assessing the wide, diverse range of interventions being implemented to address the situation. At the global level, it is a tool for identifying and documenting successful programmes and approaches and tracking progress toward common indicators across related projects. </w:t>
      </w:r>
    </w:p>
    <w:p w:rsidR="001827B5" w:rsidRPr="0018003A" w:rsidRDefault="001827B5" w:rsidP="001827B5">
      <w:pPr>
        <w:rPr>
          <w:rFonts w:ascii="Times New Roman" w:hAnsi="Times New Roman" w:cs="Times New Roman"/>
          <w:sz w:val="24"/>
          <w:szCs w:val="24"/>
        </w:rPr>
      </w:pPr>
      <w:r w:rsidRPr="0018003A">
        <w:rPr>
          <w:rFonts w:ascii="Times New Roman" w:hAnsi="Times New Roman" w:cs="Times New Roman"/>
          <w:sz w:val="24"/>
          <w:szCs w:val="24"/>
        </w:rPr>
        <w:t>At the programme level, the purpose of monitoring and evaluation is to track implementation and outputs systematically, and measure the effectiveness of programmes. It helps determine exactly when a programme is on track and when changes may be needed. Monitoring and evaluation forms the basis for modification of interventions and assessing the quality of activities being conducted.</w:t>
      </w:r>
    </w:p>
    <w:p w:rsidR="001827B5" w:rsidRPr="0018003A" w:rsidRDefault="001827B5" w:rsidP="001827B5">
      <w:pPr>
        <w:rPr>
          <w:rFonts w:ascii="Times New Roman" w:hAnsi="Times New Roman" w:cs="Times New Roman"/>
          <w:sz w:val="24"/>
          <w:szCs w:val="24"/>
        </w:rPr>
      </w:pPr>
      <w:r w:rsidRPr="0018003A">
        <w:rPr>
          <w:rFonts w:ascii="Times New Roman" w:hAnsi="Times New Roman" w:cs="Times New Roman"/>
          <w:sz w:val="24"/>
          <w:szCs w:val="24"/>
        </w:rPr>
        <w:t>Monitoring and evaluation can be used to demonstrate that programme efforts have had a measurable impact on expected outcomes and have been implemented effectively. It is essential in helping managers, planners, implementers, policy makers and donors acquire the information and understanding they need to make informed decisions about programme operations.</w:t>
      </w:r>
    </w:p>
    <w:p w:rsidR="001827B5" w:rsidRPr="0018003A" w:rsidRDefault="001827B5" w:rsidP="001827B5">
      <w:pPr>
        <w:rPr>
          <w:rFonts w:ascii="Times New Roman" w:hAnsi="Times New Roman" w:cs="Times New Roman"/>
          <w:sz w:val="24"/>
          <w:szCs w:val="24"/>
        </w:rPr>
      </w:pPr>
      <w:r w:rsidRPr="0018003A">
        <w:rPr>
          <w:rFonts w:ascii="Times New Roman" w:hAnsi="Times New Roman" w:cs="Times New Roman"/>
          <w:sz w:val="24"/>
          <w:szCs w:val="24"/>
        </w:rPr>
        <w:t>Monitoring and evaluation helps with identifying the most valuable and efficient use of resources. It is critical for developing objective conclusions regarding the extent to which programmes can be judged a “success”. Monitoring and evaluation together provide the necessary data to guide strategic planning, to design and implement programmes and projects, and to allocate, and re-allocate resources in better ways.</w:t>
      </w:r>
    </w:p>
    <w:p w:rsidR="001827B5" w:rsidRPr="0018003A" w:rsidRDefault="001827B5" w:rsidP="001827B5">
      <w:pPr>
        <w:rPr>
          <w:rFonts w:ascii="Times New Roman" w:hAnsi="Times New Roman" w:cs="Times New Roman"/>
          <w:sz w:val="24"/>
          <w:szCs w:val="24"/>
        </w:rPr>
      </w:pPr>
      <w:r w:rsidRPr="0018003A">
        <w:rPr>
          <w:rFonts w:ascii="Times New Roman" w:hAnsi="Times New Roman" w:cs="Times New Roman"/>
          <w:sz w:val="24"/>
          <w:szCs w:val="24"/>
        </w:rPr>
        <w:t>(Adapted from Gage and Dunn 2009, Frankel and Gage 2007)</w:t>
      </w:r>
    </w:p>
    <w:p w:rsidR="00211911" w:rsidRPr="0018003A" w:rsidRDefault="00211911" w:rsidP="00110C1A">
      <w:pPr>
        <w:rPr>
          <w:rFonts w:ascii="Times New Roman" w:hAnsi="Times New Roman" w:cs="Times New Roman"/>
          <w:sz w:val="24"/>
          <w:szCs w:val="24"/>
        </w:rPr>
      </w:pPr>
    </w:p>
    <w:p w:rsidR="00110C1A" w:rsidRPr="0018003A" w:rsidRDefault="00110C1A" w:rsidP="00110C1A">
      <w:pPr>
        <w:rPr>
          <w:rFonts w:ascii="Times New Roman" w:hAnsi="Times New Roman" w:cs="Times New Roman"/>
          <w:b/>
          <w:sz w:val="24"/>
          <w:szCs w:val="24"/>
        </w:rPr>
      </w:pPr>
      <w:r w:rsidRPr="0018003A">
        <w:rPr>
          <w:rFonts w:ascii="Times New Roman" w:hAnsi="Times New Roman" w:cs="Times New Roman"/>
          <w:b/>
          <w:sz w:val="24"/>
          <w:szCs w:val="24"/>
        </w:rPr>
        <w:t>(c) Describe any seven factors that may lead to project failure.</w:t>
      </w:r>
    </w:p>
    <w:p w:rsidR="00C70C34" w:rsidRPr="0018003A" w:rsidRDefault="00AC26EA" w:rsidP="00C70C34">
      <w:pPr>
        <w:rPr>
          <w:rFonts w:ascii="Times New Roman" w:hAnsi="Times New Roman" w:cs="Times New Roman"/>
          <w:sz w:val="24"/>
          <w:szCs w:val="24"/>
        </w:rPr>
      </w:pPr>
      <w:r w:rsidRPr="0018003A">
        <w:rPr>
          <w:rFonts w:ascii="Times New Roman" w:hAnsi="Times New Roman" w:cs="Times New Roman"/>
          <w:sz w:val="24"/>
          <w:szCs w:val="24"/>
        </w:rPr>
        <w:t>As described by Discenza, R. &amp; Forman, J. B. (2007) in their conference paper</w:t>
      </w:r>
      <w:r w:rsidR="00012CDD" w:rsidRPr="0018003A">
        <w:rPr>
          <w:rFonts w:ascii="Times New Roman" w:hAnsi="Times New Roman" w:cs="Times New Roman"/>
          <w:sz w:val="24"/>
          <w:szCs w:val="24"/>
        </w:rPr>
        <w:t xml:space="preserve"> on risk management sustainability</w:t>
      </w:r>
      <w:r w:rsidRPr="0018003A">
        <w:rPr>
          <w:rFonts w:ascii="Times New Roman" w:hAnsi="Times New Roman" w:cs="Times New Roman"/>
          <w:sz w:val="24"/>
          <w:szCs w:val="24"/>
        </w:rPr>
        <w:t>, they give an explanation that, e</w:t>
      </w:r>
      <w:r w:rsidR="00C70C34" w:rsidRPr="0018003A">
        <w:rPr>
          <w:rFonts w:ascii="Times New Roman" w:hAnsi="Times New Roman" w:cs="Times New Roman"/>
          <w:sz w:val="24"/>
          <w:szCs w:val="24"/>
        </w:rPr>
        <w:t>ach year, enterprise organizations around the world face astronomical project failure rates, often wasting millions of dollars per failed project. The same enterprises agonize over the causes of project failure, call in expensive consultants to assess and recover failing projects, and often abandon what originally seemed like well-planned, well-organized projects, destined for success.</w:t>
      </w:r>
    </w:p>
    <w:p w:rsidR="00B15393" w:rsidRPr="0018003A" w:rsidRDefault="00012CDD" w:rsidP="00C70C34">
      <w:pPr>
        <w:rPr>
          <w:rFonts w:ascii="Times New Roman" w:hAnsi="Times New Roman" w:cs="Times New Roman"/>
          <w:sz w:val="24"/>
          <w:szCs w:val="24"/>
        </w:rPr>
      </w:pPr>
      <w:r w:rsidRPr="0018003A">
        <w:rPr>
          <w:rFonts w:ascii="Times New Roman" w:hAnsi="Times New Roman" w:cs="Times New Roman"/>
          <w:sz w:val="24"/>
          <w:szCs w:val="24"/>
        </w:rPr>
        <w:t>They also discuss that t</w:t>
      </w:r>
      <w:r w:rsidR="00C70C34" w:rsidRPr="0018003A">
        <w:rPr>
          <w:rFonts w:ascii="Times New Roman" w:hAnsi="Times New Roman" w:cs="Times New Roman"/>
          <w:sz w:val="24"/>
          <w:szCs w:val="24"/>
        </w:rPr>
        <w:t>here is no single method or organizational structure that can be used to manage projects to success. Different organizations handle the functional projects differently. Some have fragmented and decentralized groups with multiple titles indicating that they are projects, while others might have large aggregations of project management professionals in a centralized support organization.</w:t>
      </w:r>
    </w:p>
    <w:p w:rsidR="00B15393" w:rsidRPr="0018003A" w:rsidRDefault="00B15393" w:rsidP="00B15393">
      <w:pPr>
        <w:rPr>
          <w:rFonts w:ascii="Times New Roman" w:hAnsi="Times New Roman" w:cs="Times New Roman"/>
          <w:sz w:val="24"/>
          <w:szCs w:val="24"/>
        </w:rPr>
      </w:pPr>
      <w:r w:rsidRPr="0018003A">
        <w:rPr>
          <w:rFonts w:ascii="Times New Roman" w:hAnsi="Times New Roman" w:cs="Times New Roman"/>
          <w:sz w:val="24"/>
          <w:szCs w:val="24"/>
        </w:rPr>
        <w:lastRenderedPageBreak/>
        <w:t>Discenza et al 2007, argues that project failure can happen in any organization and to any project. There are an infinite number of reasons for failure. Sometimes it’s out of the control of a project manager or the team members. Sometimes failure is controllable. Failed projects and people involved with the failure have some things in common. In both cases they are given prescriptions for “quick fixes” which typically prove to be ineffective and can sometimes produce disastrous side effects.</w:t>
      </w:r>
    </w:p>
    <w:p w:rsidR="00253F10" w:rsidRPr="0018003A" w:rsidRDefault="00253F10" w:rsidP="00B15393">
      <w:pPr>
        <w:rPr>
          <w:rFonts w:ascii="Times New Roman" w:hAnsi="Times New Roman" w:cs="Times New Roman"/>
          <w:b/>
          <w:sz w:val="24"/>
          <w:szCs w:val="24"/>
        </w:rPr>
      </w:pPr>
      <w:r w:rsidRPr="0018003A">
        <w:rPr>
          <w:rFonts w:ascii="Times New Roman" w:hAnsi="Times New Roman" w:cs="Times New Roman"/>
          <w:b/>
          <w:sz w:val="24"/>
          <w:szCs w:val="24"/>
        </w:rPr>
        <w:t>Why projects fail</w:t>
      </w:r>
    </w:p>
    <w:p w:rsidR="00B15393" w:rsidRPr="0018003A" w:rsidRDefault="00253F10" w:rsidP="00B15393">
      <w:pPr>
        <w:rPr>
          <w:rFonts w:ascii="Times New Roman" w:hAnsi="Times New Roman" w:cs="Times New Roman"/>
          <w:sz w:val="24"/>
          <w:szCs w:val="24"/>
        </w:rPr>
      </w:pPr>
      <w:r w:rsidRPr="0018003A">
        <w:rPr>
          <w:rFonts w:ascii="Times New Roman" w:hAnsi="Times New Roman" w:cs="Times New Roman"/>
          <w:sz w:val="24"/>
          <w:szCs w:val="24"/>
        </w:rPr>
        <w:t>On the same paper they went ahead and explained why projects</w:t>
      </w:r>
      <w:r w:rsidR="00B15393" w:rsidRPr="0018003A">
        <w:rPr>
          <w:rFonts w:ascii="Times New Roman" w:hAnsi="Times New Roman" w:cs="Times New Roman"/>
          <w:sz w:val="24"/>
          <w:szCs w:val="24"/>
        </w:rPr>
        <w:t xml:space="preserve"> most commonly fail</w:t>
      </w:r>
      <w:r w:rsidRPr="0018003A">
        <w:rPr>
          <w:rFonts w:ascii="Times New Roman" w:hAnsi="Times New Roman" w:cs="Times New Roman"/>
          <w:sz w:val="24"/>
          <w:szCs w:val="24"/>
        </w:rPr>
        <w:t>, and it’s because</w:t>
      </w:r>
      <w:r w:rsidR="00B15393" w:rsidRPr="0018003A">
        <w:rPr>
          <w:rFonts w:ascii="Times New Roman" w:hAnsi="Times New Roman" w:cs="Times New Roman"/>
          <w:sz w:val="24"/>
          <w:szCs w:val="24"/>
        </w:rPr>
        <w:t xml:space="preserve"> there is a lack of attention and efforts being applied to seven project performance factors:</w:t>
      </w:r>
    </w:p>
    <w:p w:rsidR="00B15393" w:rsidRPr="0018003A" w:rsidRDefault="00B72CBC" w:rsidP="00B15393">
      <w:pPr>
        <w:rPr>
          <w:rFonts w:ascii="Times New Roman" w:hAnsi="Times New Roman" w:cs="Times New Roman"/>
          <w:sz w:val="24"/>
          <w:szCs w:val="24"/>
        </w:rPr>
      </w:pPr>
      <w:r w:rsidRPr="0018003A">
        <w:rPr>
          <w:rFonts w:ascii="Times New Roman" w:hAnsi="Times New Roman" w:cs="Times New Roman"/>
          <w:b/>
          <w:sz w:val="24"/>
          <w:szCs w:val="24"/>
        </w:rPr>
        <w:t xml:space="preserve">1. </w:t>
      </w:r>
      <w:r w:rsidR="00B15393" w:rsidRPr="0018003A">
        <w:rPr>
          <w:rFonts w:ascii="Times New Roman" w:hAnsi="Times New Roman" w:cs="Times New Roman"/>
          <w:b/>
          <w:sz w:val="24"/>
          <w:szCs w:val="24"/>
        </w:rPr>
        <w:t>Focus on busin</w:t>
      </w:r>
      <w:r w:rsidRPr="0018003A">
        <w:rPr>
          <w:rFonts w:ascii="Times New Roman" w:hAnsi="Times New Roman" w:cs="Times New Roman"/>
          <w:b/>
          <w:sz w:val="24"/>
          <w:szCs w:val="24"/>
        </w:rPr>
        <w:t xml:space="preserve">ess value, not technical detail - </w:t>
      </w:r>
      <w:r w:rsidR="00B15393" w:rsidRPr="0018003A">
        <w:rPr>
          <w:rFonts w:ascii="Times New Roman" w:hAnsi="Times New Roman" w:cs="Times New Roman"/>
          <w:sz w:val="24"/>
          <w:szCs w:val="24"/>
        </w:rPr>
        <w:t>This involves establishing a clear link between the project and the organizations key strategic practices. Th</w:t>
      </w:r>
      <w:r w:rsidRPr="0018003A">
        <w:rPr>
          <w:rFonts w:ascii="Times New Roman" w:hAnsi="Times New Roman" w:cs="Times New Roman"/>
          <w:sz w:val="24"/>
          <w:szCs w:val="24"/>
        </w:rPr>
        <w:t>e project plan needs to cover t</w:t>
      </w:r>
      <w:r w:rsidR="00B15393" w:rsidRPr="0018003A">
        <w:rPr>
          <w:rFonts w:ascii="Times New Roman" w:hAnsi="Times New Roman" w:cs="Times New Roman"/>
          <w:sz w:val="24"/>
          <w:szCs w:val="24"/>
        </w:rPr>
        <w:t>he planned delivery, the business change required and the means of benefits realization.</w:t>
      </w:r>
    </w:p>
    <w:p w:rsidR="00B15393" w:rsidRPr="0018003A" w:rsidRDefault="00B15393" w:rsidP="00B15393">
      <w:pPr>
        <w:rPr>
          <w:rFonts w:ascii="Times New Roman" w:hAnsi="Times New Roman" w:cs="Times New Roman"/>
          <w:sz w:val="24"/>
          <w:szCs w:val="24"/>
        </w:rPr>
      </w:pPr>
    </w:p>
    <w:p w:rsidR="00B15393" w:rsidRPr="0018003A" w:rsidRDefault="00B72CBC" w:rsidP="00B15393">
      <w:pPr>
        <w:rPr>
          <w:rFonts w:ascii="Times New Roman" w:hAnsi="Times New Roman" w:cs="Times New Roman"/>
          <w:sz w:val="24"/>
          <w:szCs w:val="24"/>
        </w:rPr>
      </w:pPr>
      <w:r w:rsidRPr="0018003A">
        <w:rPr>
          <w:rFonts w:ascii="Times New Roman" w:hAnsi="Times New Roman" w:cs="Times New Roman"/>
          <w:b/>
          <w:sz w:val="24"/>
          <w:szCs w:val="24"/>
        </w:rPr>
        <w:t>2. Establish</w:t>
      </w:r>
      <w:r w:rsidR="00B15393" w:rsidRPr="0018003A">
        <w:rPr>
          <w:rFonts w:ascii="Times New Roman" w:hAnsi="Times New Roman" w:cs="Times New Roman"/>
          <w:b/>
          <w:sz w:val="24"/>
          <w:szCs w:val="24"/>
        </w:rPr>
        <w:t xml:space="preserve"> clear acco</w:t>
      </w:r>
      <w:r w:rsidRPr="0018003A">
        <w:rPr>
          <w:rFonts w:ascii="Times New Roman" w:hAnsi="Times New Roman" w:cs="Times New Roman"/>
          <w:b/>
          <w:sz w:val="24"/>
          <w:szCs w:val="24"/>
        </w:rPr>
        <w:t>untability for measured results -</w:t>
      </w:r>
      <w:r w:rsidR="00B15393" w:rsidRPr="0018003A">
        <w:rPr>
          <w:rFonts w:ascii="Times New Roman" w:hAnsi="Times New Roman" w:cs="Times New Roman"/>
          <w:sz w:val="24"/>
          <w:szCs w:val="24"/>
        </w:rPr>
        <w:t xml:space="preserve"> There must be clear view of the interdependencies between the projects, the benefits, and the criteria against which success will be judged. It is necessary to establish a reasonably stable requirement baseline before any other work goes forward. Requirements</w:t>
      </w:r>
      <w:r w:rsidRPr="0018003A">
        <w:rPr>
          <w:rFonts w:ascii="Times New Roman" w:hAnsi="Times New Roman" w:cs="Times New Roman"/>
          <w:sz w:val="24"/>
          <w:szCs w:val="24"/>
        </w:rPr>
        <w:t xml:space="preserve"> may still continue to creep. V</w:t>
      </w:r>
      <w:r w:rsidR="00B15393" w:rsidRPr="0018003A">
        <w:rPr>
          <w:rFonts w:ascii="Times New Roman" w:hAnsi="Times New Roman" w:cs="Times New Roman"/>
          <w:sz w:val="24"/>
          <w:szCs w:val="24"/>
        </w:rPr>
        <w:t>irtually</w:t>
      </w:r>
      <w:r w:rsidR="0022244B" w:rsidRPr="0018003A">
        <w:rPr>
          <w:rFonts w:ascii="Times New Roman" w:hAnsi="Times New Roman" w:cs="Times New Roman"/>
          <w:sz w:val="24"/>
          <w:szCs w:val="24"/>
        </w:rPr>
        <w:t xml:space="preserve"> in</w:t>
      </w:r>
      <w:r w:rsidR="00B15393" w:rsidRPr="0018003A">
        <w:rPr>
          <w:rFonts w:ascii="Times New Roman" w:hAnsi="Times New Roman" w:cs="Times New Roman"/>
          <w:sz w:val="24"/>
          <w:szCs w:val="24"/>
        </w:rPr>
        <w:t xml:space="preserve"> all projects there will be some degree of “learning what the requirements really are” while building the project product.</w:t>
      </w:r>
    </w:p>
    <w:p w:rsidR="00B15393" w:rsidRPr="0018003A" w:rsidRDefault="00B15393" w:rsidP="00B15393">
      <w:pPr>
        <w:rPr>
          <w:rFonts w:ascii="Times New Roman" w:hAnsi="Times New Roman" w:cs="Times New Roman"/>
          <w:sz w:val="24"/>
          <w:szCs w:val="24"/>
        </w:rPr>
      </w:pPr>
    </w:p>
    <w:p w:rsidR="00B15393" w:rsidRPr="0018003A" w:rsidRDefault="00B72CBC" w:rsidP="00B15393">
      <w:pPr>
        <w:rPr>
          <w:rFonts w:ascii="Times New Roman" w:hAnsi="Times New Roman" w:cs="Times New Roman"/>
          <w:sz w:val="24"/>
          <w:szCs w:val="24"/>
        </w:rPr>
      </w:pPr>
      <w:r w:rsidRPr="0018003A">
        <w:rPr>
          <w:rFonts w:ascii="Times New Roman" w:hAnsi="Times New Roman" w:cs="Times New Roman"/>
          <w:b/>
          <w:sz w:val="24"/>
          <w:szCs w:val="24"/>
        </w:rPr>
        <w:t>3. Have</w:t>
      </w:r>
      <w:r w:rsidR="00B15393" w:rsidRPr="0018003A">
        <w:rPr>
          <w:rFonts w:ascii="Times New Roman" w:hAnsi="Times New Roman" w:cs="Times New Roman"/>
          <w:b/>
          <w:sz w:val="24"/>
          <w:szCs w:val="24"/>
        </w:rPr>
        <w:t xml:space="preserve"> consistent processes for managing unambiguous checkpoints</w:t>
      </w:r>
      <w:r w:rsidRPr="0018003A">
        <w:rPr>
          <w:rFonts w:ascii="Times New Roman" w:hAnsi="Times New Roman" w:cs="Times New Roman"/>
          <w:sz w:val="24"/>
          <w:szCs w:val="24"/>
        </w:rPr>
        <w:t xml:space="preserve"> - </w:t>
      </w:r>
      <w:r w:rsidR="00B15393" w:rsidRPr="0018003A">
        <w:rPr>
          <w:rFonts w:ascii="Times New Roman" w:hAnsi="Times New Roman" w:cs="Times New Roman"/>
          <w:sz w:val="24"/>
          <w:szCs w:val="24"/>
        </w:rPr>
        <w:t>Successful large projects typically have software measurement programs for capturing productivity and qualit</w:t>
      </w:r>
      <w:r w:rsidR="0022244B" w:rsidRPr="0018003A">
        <w:rPr>
          <w:rFonts w:ascii="Times New Roman" w:hAnsi="Times New Roman" w:cs="Times New Roman"/>
          <w:sz w:val="24"/>
          <w:szCs w:val="24"/>
        </w:rPr>
        <w:t>y historical data that can be us</w:t>
      </w:r>
      <w:r w:rsidR="00B15393" w:rsidRPr="0018003A">
        <w:rPr>
          <w:rFonts w:ascii="Times New Roman" w:hAnsi="Times New Roman" w:cs="Times New Roman"/>
          <w:sz w:val="24"/>
          <w:szCs w:val="24"/>
        </w:rPr>
        <w:t>ed to compare it against similar projects in order to judge the validity of schedules, costs, quality, and other project related factors. The lack of effective quality centered mechanisms can be a major contributor to both cost and schedule overruns.</w:t>
      </w:r>
    </w:p>
    <w:p w:rsidR="00B15393" w:rsidRPr="0018003A" w:rsidRDefault="00B15393" w:rsidP="00B15393">
      <w:pPr>
        <w:rPr>
          <w:rFonts w:ascii="Times New Roman" w:hAnsi="Times New Roman" w:cs="Times New Roman"/>
          <w:sz w:val="24"/>
          <w:szCs w:val="24"/>
        </w:rPr>
      </w:pPr>
    </w:p>
    <w:p w:rsidR="00B15393" w:rsidRPr="0018003A" w:rsidRDefault="00B72CBC" w:rsidP="00B15393">
      <w:pPr>
        <w:rPr>
          <w:rFonts w:ascii="Times New Roman" w:hAnsi="Times New Roman" w:cs="Times New Roman"/>
          <w:sz w:val="24"/>
          <w:szCs w:val="24"/>
        </w:rPr>
      </w:pPr>
      <w:r w:rsidRPr="0018003A">
        <w:rPr>
          <w:rFonts w:ascii="Times New Roman" w:hAnsi="Times New Roman" w:cs="Times New Roman"/>
          <w:b/>
          <w:sz w:val="24"/>
          <w:szCs w:val="24"/>
        </w:rPr>
        <w:t>4. Have</w:t>
      </w:r>
      <w:r w:rsidR="00B15393" w:rsidRPr="0018003A">
        <w:rPr>
          <w:rFonts w:ascii="Times New Roman" w:hAnsi="Times New Roman" w:cs="Times New Roman"/>
          <w:b/>
          <w:sz w:val="24"/>
          <w:szCs w:val="24"/>
        </w:rPr>
        <w:t xml:space="preserve"> a consistent methodology for planning and executing projects</w:t>
      </w:r>
      <w:r w:rsidRPr="0018003A">
        <w:rPr>
          <w:rFonts w:ascii="Times New Roman" w:hAnsi="Times New Roman" w:cs="Times New Roman"/>
          <w:sz w:val="24"/>
          <w:szCs w:val="24"/>
        </w:rPr>
        <w:t xml:space="preserve"> - </w:t>
      </w:r>
      <w:r w:rsidR="00B15393" w:rsidRPr="0018003A">
        <w:rPr>
          <w:rFonts w:ascii="Times New Roman" w:hAnsi="Times New Roman" w:cs="Times New Roman"/>
          <w:sz w:val="24"/>
          <w:szCs w:val="24"/>
        </w:rPr>
        <w:t>There should be a detailed plan developed before any release date of a project is announced. Inadequate planning is one of the major reasons why projects spin out of control.</w:t>
      </w:r>
    </w:p>
    <w:p w:rsidR="00B15393" w:rsidRPr="0018003A" w:rsidRDefault="00B15393" w:rsidP="00B15393">
      <w:pPr>
        <w:rPr>
          <w:rFonts w:ascii="Times New Roman" w:hAnsi="Times New Roman" w:cs="Times New Roman"/>
          <w:sz w:val="24"/>
          <w:szCs w:val="24"/>
        </w:rPr>
      </w:pPr>
    </w:p>
    <w:p w:rsidR="00B15393" w:rsidRPr="0018003A" w:rsidRDefault="00B72CBC" w:rsidP="00B15393">
      <w:pPr>
        <w:rPr>
          <w:rFonts w:ascii="Times New Roman" w:hAnsi="Times New Roman" w:cs="Times New Roman"/>
          <w:sz w:val="24"/>
          <w:szCs w:val="24"/>
        </w:rPr>
      </w:pPr>
      <w:r w:rsidRPr="0018003A">
        <w:rPr>
          <w:rFonts w:ascii="Times New Roman" w:hAnsi="Times New Roman" w:cs="Times New Roman"/>
          <w:b/>
          <w:sz w:val="24"/>
          <w:szCs w:val="24"/>
        </w:rPr>
        <w:t>5. Include</w:t>
      </w:r>
      <w:r w:rsidR="00B15393" w:rsidRPr="0018003A">
        <w:rPr>
          <w:rFonts w:ascii="Times New Roman" w:hAnsi="Times New Roman" w:cs="Times New Roman"/>
          <w:b/>
          <w:sz w:val="24"/>
          <w:szCs w:val="24"/>
        </w:rPr>
        <w:t xml:space="preserve"> the customer at the beginning of the project and continually involve the customer as things change so that the required adjustments can be made together</w:t>
      </w:r>
      <w:r w:rsidR="0022244B" w:rsidRPr="0018003A">
        <w:rPr>
          <w:rFonts w:ascii="Times New Roman" w:hAnsi="Times New Roman" w:cs="Times New Roman"/>
          <w:b/>
          <w:sz w:val="24"/>
          <w:szCs w:val="24"/>
        </w:rPr>
        <w:t xml:space="preserve"> </w:t>
      </w:r>
      <w:r w:rsidR="00211911" w:rsidRPr="0018003A">
        <w:rPr>
          <w:rFonts w:ascii="Times New Roman" w:hAnsi="Times New Roman" w:cs="Times New Roman"/>
          <w:b/>
          <w:sz w:val="24"/>
          <w:szCs w:val="24"/>
        </w:rPr>
        <w:t>(Participatory</w:t>
      </w:r>
      <w:r w:rsidR="0022244B" w:rsidRPr="0018003A">
        <w:rPr>
          <w:rFonts w:ascii="Times New Roman" w:hAnsi="Times New Roman" w:cs="Times New Roman"/>
          <w:b/>
          <w:sz w:val="24"/>
          <w:szCs w:val="24"/>
        </w:rPr>
        <w:t xml:space="preserve"> </w:t>
      </w:r>
      <w:r w:rsidR="00211911" w:rsidRPr="0018003A">
        <w:rPr>
          <w:rFonts w:ascii="Times New Roman" w:hAnsi="Times New Roman" w:cs="Times New Roman"/>
          <w:b/>
          <w:sz w:val="24"/>
          <w:szCs w:val="24"/>
        </w:rPr>
        <w:t>approach)</w:t>
      </w:r>
      <w:r w:rsidRPr="0018003A">
        <w:rPr>
          <w:rFonts w:ascii="Times New Roman" w:hAnsi="Times New Roman" w:cs="Times New Roman"/>
          <w:sz w:val="24"/>
          <w:szCs w:val="24"/>
        </w:rPr>
        <w:t xml:space="preserve"> -</w:t>
      </w:r>
      <w:r w:rsidR="00B15393" w:rsidRPr="0018003A">
        <w:rPr>
          <w:rFonts w:ascii="Times New Roman" w:hAnsi="Times New Roman" w:cs="Times New Roman"/>
          <w:sz w:val="24"/>
          <w:szCs w:val="24"/>
        </w:rPr>
        <w:t xml:space="preserve"> It has been observed that successful projects occur when end users (customers) and the project members work as </w:t>
      </w:r>
      <w:r w:rsidR="0022244B" w:rsidRPr="0018003A">
        <w:rPr>
          <w:rFonts w:ascii="Times New Roman" w:hAnsi="Times New Roman" w:cs="Times New Roman"/>
          <w:sz w:val="24"/>
          <w:szCs w:val="24"/>
        </w:rPr>
        <w:t>a team</w:t>
      </w:r>
      <w:r w:rsidR="00B15393" w:rsidRPr="0018003A">
        <w:rPr>
          <w:rFonts w:ascii="Times New Roman" w:hAnsi="Times New Roman" w:cs="Times New Roman"/>
          <w:sz w:val="24"/>
          <w:szCs w:val="24"/>
        </w:rPr>
        <w:t>. Projects are less likely to fail if there are informed customers giving meaningful input during every phase of requirements elicitation, product description and implementation. The customer needs to be asking, “how are the project result used over time and what do I get out of the results?</w:t>
      </w:r>
    </w:p>
    <w:p w:rsidR="00B15393" w:rsidRPr="0018003A" w:rsidRDefault="00B15393" w:rsidP="00B15393">
      <w:pPr>
        <w:rPr>
          <w:rFonts w:ascii="Times New Roman" w:hAnsi="Times New Roman" w:cs="Times New Roman"/>
          <w:sz w:val="24"/>
          <w:szCs w:val="24"/>
        </w:rPr>
      </w:pPr>
    </w:p>
    <w:p w:rsidR="00B15393" w:rsidRPr="0018003A" w:rsidRDefault="00B72CBC" w:rsidP="00B15393">
      <w:pPr>
        <w:rPr>
          <w:rFonts w:ascii="Times New Roman" w:hAnsi="Times New Roman" w:cs="Times New Roman"/>
          <w:sz w:val="24"/>
          <w:szCs w:val="24"/>
        </w:rPr>
      </w:pPr>
      <w:r w:rsidRPr="0018003A">
        <w:rPr>
          <w:rFonts w:ascii="Times New Roman" w:hAnsi="Times New Roman" w:cs="Times New Roman"/>
          <w:b/>
          <w:sz w:val="24"/>
          <w:szCs w:val="24"/>
        </w:rPr>
        <w:t>6. Manage</w:t>
      </w:r>
      <w:r w:rsidR="00B15393" w:rsidRPr="0018003A">
        <w:rPr>
          <w:rFonts w:ascii="Times New Roman" w:hAnsi="Times New Roman" w:cs="Times New Roman"/>
          <w:b/>
          <w:sz w:val="24"/>
          <w:szCs w:val="24"/>
        </w:rPr>
        <w:t xml:space="preserve"> and motivate people so that project efforts will experience a zone of optimal performance throughout its life</w:t>
      </w:r>
      <w:r w:rsidR="00B15393" w:rsidRPr="0018003A">
        <w:rPr>
          <w:rFonts w:ascii="Times New Roman" w:hAnsi="Times New Roman" w:cs="Times New Roman"/>
          <w:sz w:val="24"/>
          <w:szCs w:val="24"/>
        </w:rPr>
        <w:t xml:space="preserve"> </w:t>
      </w:r>
      <w:r w:rsidRPr="0018003A">
        <w:rPr>
          <w:rFonts w:ascii="Times New Roman" w:hAnsi="Times New Roman" w:cs="Times New Roman"/>
          <w:sz w:val="24"/>
          <w:szCs w:val="24"/>
        </w:rPr>
        <w:t xml:space="preserve">- </w:t>
      </w:r>
      <w:r w:rsidR="00B15393" w:rsidRPr="0018003A">
        <w:rPr>
          <w:rFonts w:ascii="Times New Roman" w:hAnsi="Times New Roman" w:cs="Times New Roman"/>
          <w:sz w:val="24"/>
          <w:szCs w:val="24"/>
        </w:rPr>
        <w:t>This involves managing and retaining the most highly skilled and productive people. Knowledge is money. A project team made up of higher paid people with the right specialized skills is worth more per dollar than a group of lower cost people who need weeks or months of training before they can start to be productive.</w:t>
      </w:r>
    </w:p>
    <w:p w:rsidR="00B15393" w:rsidRPr="0018003A" w:rsidRDefault="00B15393" w:rsidP="00B15393">
      <w:pPr>
        <w:rPr>
          <w:rFonts w:ascii="Times New Roman" w:hAnsi="Times New Roman" w:cs="Times New Roman"/>
          <w:sz w:val="24"/>
          <w:szCs w:val="24"/>
        </w:rPr>
      </w:pPr>
    </w:p>
    <w:p w:rsidR="00DF3488" w:rsidRPr="0018003A" w:rsidRDefault="00B72CBC" w:rsidP="00DF3488">
      <w:pPr>
        <w:rPr>
          <w:rFonts w:ascii="Times New Roman" w:hAnsi="Times New Roman" w:cs="Times New Roman"/>
          <w:sz w:val="24"/>
          <w:szCs w:val="24"/>
        </w:rPr>
      </w:pPr>
      <w:r w:rsidRPr="0018003A">
        <w:rPr>
          <w:rFonts w:ascii="Times New Roman" w:hAnsi="Times New Roman" w:cs="Times New Roman"/>
          <w:b/>
          <w:sz w:val="24"/>
          <w:szCs w:val="24"/>
        </w:rPr>
        <w:t>7. Provide</w:t>
      </w:r>
      <w:r w:rsidR="00B15393" w:rsidRPr="0018003A">
        <w:rPr>
          <w:rFonts w:ascii="Times New Roman" w:hAnsi="Times New Roman" w:cs="Times New Roman"/>
          <w:b/>
          <w:sz w:val="24"/>
          <w:szCs w:val="24"/>
        </w:rPr>
        <w:t xml:space="preserve"> the project team members the tools and techniques the</w:t>
      </w:r>
      <w:r w:rsidR="0022244B" w:rsidRPr="0018003A">
        <w:rPr>
          <w:rFonts w:ascii="Times New Roman" w:hAnsi="Times New Roman" w:cs="Times New Roman"/>
          <w:b/>
          <w:sz w:val="24"/>
          <w:szCs w:val="24"/>
        </w:rPr>
        <w:t>y</w:t>
      </w:r>
      <w:r w:rsidR="00B15393" w:rsidRPr="0018003A">
        <w:rPr>
          <w:rFonts w:ascii="Times New Roman" w:hAnsi="Times New Roman" w:cs="Times New Roman"/>
          <w:b/>
          <w:sz w:val="24"/>
          <w:szCs w:val="24"/>
        </w:rPr>
        <w:t xml:space="preserve"> need to produce c</w:t>
      </w:r>
      <w:r w:rsidRPr="0018003A">
        <w:rPr>
          <w:rFonts w:ascii="Times New Roman" w:hAnsi="Times New Roman" w:cs="Times New Roman"/>
          <w:b/>
          <w:sz w:val="24"/>
          <w:szCs w:val="24"/>
        </w:rPr>
        <w:t>onsistently successful projects -</w:t>
      </w:r>
      <w:r w:rsidR="00B15393" w:rsidRPr="0018003A">
        <w:rPr>
          <w:rFonts w:ascii="Times New Roman" w:hAnsi="Times New Roman" w:cs="Times New Roman"/>
          <w:sz w:val="24"/>
          <w:szCs w:val="24"/>
        </w:rPr>
        <w:t xml:space="preserve"> The project team must be skilled and experienced with clear defined roles and responsibilities. If not, there must be access to expertise which can benefit those fulfilling the requisite roles.</w:t>
      </w:r>
    </w:p>
    <w:p w:rsidR="00DF3488" w:rsidRPr="0018003A" w:rsidRDefault="00DF3488" w:rsidP="00DF3488">
      <w:pPr>
        <w:rPr>
          <w:rFonts w:ascii="Times New Roman" w:hAnsi="Times New Roman" w:cs="Times New Roman"/>
          <w:b/>
          <w:sz w:val="24"/>
          <w:szCs w:val="24"/>
        </w:rPr>
      </w:pPr>
      <w:r w:rsidRPr="0018003A">
        <w:rPr>
          <w:rFonts w:ascii="Times New Roman" w:hAnsi="Times New Roman" w:cs="Times New Roman"/>
          <w:b/>
          <w:sz w:val="24"/>
          <w:szCs w:val="24"/>
        </w:rPr>
        <w:t>In Conclusion.</w:t>
      </w:r>
    </w:p>
    <w:p w:rsidR="00DF3488" w:rsidRPr="0018003A" w:rsidRDefault="00DF3488" w:rsidP="00DF3488">
      <w:pPr>
        <w:rPr>
          <w:rFonts w:ascii="Times New Roman" w:hAnsi="Times New Roman" w:cs="Times New Roman"/>
          <w:sz w:val="24"/>
          <w:szCs w:val="24"/>
        </w:rPr>
      </w:pPr>
      <w:r w:rsidRPr="0018003A">
        <w:rPr>
          <w:rFonts w:ascii="Times New Roman" w:hAnsi="Times New Roman" w:cs="Times New Roman"/>
          <w:sz w:val="24"/>
          <w:szCs w:val="24"/>
        </w:rPr>
        <w:t>Assessing and recovering a failing project can be among the most challenging work for a project manager to perform for an organization. However, the payoff can be huge, since a project brought out of failure can provide significant value to a firm. The seven factors outlined above are critical for assessing a failing project’s performance and planning corrective action to make the project successful. All seven factors are needed for success. When one factor turns negative and is not corrected disaster is unavoidable.</w:t>
      </w:r>
    </w:p>
    <w:p w:rsidR="00DF3488" w:rsidRPr="0018003A" w:rsidRDefault="00DF3488" w:rsidP="00DF3488">
      <w:pPr>
        <w:rPr>
          <w:rFonts w:ascii="Times New Roman" w:hAnsi="Times New Roman" w:cs="Times New Roman"/>
          <w:sz w:val="24"/>
          <w:szCs w:val="24"/>
        </w:rPr>
      </w:pPr>
      <w:r w:rsidRPr="0018003A">
        <w:rPr>
          <w:rFonts w:ascii="Times New Roman" w:hAnsi="Times New Roman" w:cs="Times New Roman"/>
          <w:sz w:val="24"/>
          <w:szCs w:val="24"/>
        </w:rPr>
        <w:t>Discenza et al 2007, survey results on the common causes of project failure indicate that the failure factors can be grouped into three main categories as:</w:t>
      </w:r>
    </w:p>
    <w:p w:rsidR="00DF3488" w:rsidRPr="0018003A" w:rsidRDefault="00DF3488" w:rsidP="00DF3488">
      <w:pPr>
        <w:rPr>
          <w:rFonts w:ascii="Times New Roman" w:hAnsi="Times New Roman" w:cs="Times New Roman"/>
          <w:sz w:val="24"/>
          <w:szCs w:val="24"/>
        </w:rPr>
      </w:pPr>
      <w:r w:rsidRPr="0018003A">
        <w:rPr>
          <w:rFonts w:ascii="Times New Roman" w:hAnsi="Times New Roman" w:cs="Times New Roman"/>
          <w:sz w:val="24"/>
          <w:szCs w:val="24"/>
        </w:rPr>
        <w:t>(1) People factors.</w:t>
      </w:r>
    </w:p>
    <w:p w:rsidR="00DF3488" w:rsidRPr="0018003A" w:rsidRDefault="00DF3488" w:rsidP="00DF3488">
      <w:pPr>
        <w:rPr>
          <w:rFonts w:ascii="Times New Roman" w:hAnsi="Times New Roman" w:cs="Times New Roman"/>
          <w:sz w:val="24"/>
          <w:szCs w:val="24"/>
        </w:rPr>
      </w:pPr>
      <w:r w:rsidRPr="0018003A">
        <w:rPr>
          <w:rFonts w:ascii="Times New Roman" w:hAnsi="Times New Roman" w:cs="Times New Roman"/>
          <w:sz w:val="24"/>
          <w:szCs w:val="24"/>
        </w:rPr>
        <w:t>(2) Project process factors.</w:t>
      </w:r>
    </w:p>
    <w:p w:rsidR="00DF3488" w:rsidRPr="0018003A" w:rsidRDefault="00DF3488" w:rsidP="00DF3488">
      <w:pPr>
        <w:rPr>
          <w:rFonts w:ascii="Times New Roman" w:hAnsi="Times New Roman" w:cs="Times New Roman"/>
          <w:sz w:val="24"/>
          <w:szCs w:val="24"/>
        </w:rPr>
      </w:pPr>
      <w:r w:rsidRPr="0018003A">
        <w:rPr>
          <w:rFonts w:ascii="Times New Roman" w:hAnsi="Times New Roman" w:cs="Times New Roman"/>
          <w:sz w:val="24"/>
          <w:szCs w:val="24"/>
        </w:rPr>
        <w:t>(3) Project communications factors.</w:t>
      </w:r>
    </w:p>
    <w:p w:rsidR="00C70C34" w:rsidRPr="0018003A" w:rsidRDefault="00DF3488" w:rsidP="00DF3488">
      <w:pPr>
        <w:rPr>
          <w:rFonts w:ascii="Times New Roman" w:hAnsi="Times New Roman" w:cs="Times New Roman"/>
          <w:sz w:val="24"/>
          <w:szCs w:val="24"/>
        </w:rPr>
      </w:pPr>
      <w:r w:rsidRPr="0018003A">
        <w:rPr>
          <w:rFonts w:ascii="Times New Roman" w:hAnsi="Times New Roman" w:cs="Times New Roman"/>
          <w:sz w:val="24"/>
          <w:szCs w:val="24"/>
        </w:rPr>
        <w:t>Managing a failing project begins by assessing its real condition by the use of questionnaires, surveys, and interviews. When the assessment</w:t>
      </w:r>
      <w:r w:rsidR="00205766" w:rsidRPr="0018003A">
        <w:rPr>
          <w:rFonts w:ascii="Times New Roman" w:hAnsi="Times New Roman" w:cs="Times New Roman"/>
          <w:sz w:val="24"/>
          <w:szCs w:val="24"/>
        </w:rPr>
        <w:t xml:space="preserve"> is complete and the project over and </w:t>
      </w:r>
      <w:r w:rsidRPr="0018003A">
        <w:rPr>
          <w:rFonts w:ascii="Times New Roman" w:hAnsi="Times New Roman" w:cs="Times New Roman"/>
          <w:sz w:val="24"/>
          <w:szCs w:val="24"/>
        </w:rPr>
        <w:t>no decision has been made by the stakeholders, the assessment team can build a plan to implement project recovery.</w:t>
      </w:r>
    </w:p>
    <w:p w:rsidR="00110C1A" w:rsidRPr="0018003A" w:rsidRDefault="00110C1A" w:rsidP="00110C1A">
      <w:pPr>
        <w:rPr>
          <w:rFonts w:ascii="Times New Roman" w:hAnsi="Times New Roman" w:cs="Times New Roman"/>
          <w:b/>
          <w:sz w:val="24"/>
          <w:szCs w:val="24"/>
        </w:rPr>
      </w:pPr>
      <w:r w:rsidRPr="0018003A">
        <w:rPr>
          <w:rFonts w:ascii="Times New Roman" w:hAnsi="Times New Roman" w:cs="Times New Roman"/>
          <w:b/>
          <w:sz w:val="24"/>
          <w:szCs w:val="24"/>
        </w:rPr>
        <w:t>2. Identify any six parts of a monitoring and evaluation report</w:t>
      </w:r>
    </w:p>
    <w:p w:rsidR="00297C07" w:rsidRPr="0018003A" w:rsidRDefault="005859CB" w:rsidP="00297C07">
      <w:pPr>
        <w:rPr>
          <w:rFonts w:ascii="Times New Roman" w:hAnsi="Times New Roman" w:cs="Times New Roman"/>
          <w:sz w:val="24"/>
          <w:szCs w:val="24"/>
        </w:rPr>
      </w:pPr>
      <w:r w:rsidRPr="0018003A">
        <w:rPr>
          <w:rFonts w:ascii="Times New Roman" w:hAnsi="Times New Roman" w:cs="Times New Roman"/>
          <w:sz w:val="24"/>
          <w:szCs w:val="24"/>
        </w:rPr>
        <w:t>A retrieval from the final monitoring and evaluation report written by Nguyen Tuan Doanh 2015, the following parts of the report was retrieved.</w:t>
      </w:r>
    </w:p>
    <w:p w:rsidR="00234332" w:rsidRPr="0018003A" w:rsidRDefault="00234332" w:rsidP="00234332">
      <w:pPr>
        <w:rPr>
          <w:rFonts w:ascii="Times New Roman" w:hAnsi="Times New Roman" w:cs="Times New Roman"/>
          <w:sz w:val="24"/>
          <w:szCs w:val="24"/>
        </w:rPr>
      </w:pPr>
      <w:r w:rsidRPr="0018003A">
        <w:rPr>
          <w:rFonts w:ascii="Times New Roman" w:hAnsi="Times New Roman" w:cs="Times New Roman"/>
          <w:sz w:val="24"/>
          <w:szCs w:val="24"/>
        </w:rPr>
        <w:t>I. Abstract</w:t>
      </w:r>
      <w:r w:rsidR="00297C07" w:rsidRPr="0018003A">
        <w:rPr>
          <w:rFonts w:ascii="Times New Roman" w:hAnsi="Times New Roman" w:cs="Times New Roman"/>
          <w:sz w:val="24"/>
          <w:szCs w:val="24"/>
        </w:rPr>
        <w:t>.</w:t>
      </w:r>
    </w:p>
    <w:p w:rsidR="00234332" w:rsidRPr="0018003A" w:rsidRDefault="00234332" w:rsidP="00234332">
      <w:pPr>
        <w:rPr>
          <w:rFonts w:ascii="Times New Roman" w:hAnsi="Times New Roman" w:cs="Times New Roman"/>
          <w:sz w:val="24"/>
          <w:szCs w:val="24"/>
        </w:rPr>
      </w:pPr>
      <w:r w:rsidRPr="0018003A">
        <w:rPr>
          <w:rFonts w:ascii="Times New Roman" w:hAnsi="Times New Roman" w:cs="Times New Roman"/>
          <w:sz w:val="24"/>
          <w:szCs w:val="24"/>
        </w:rPr>
        <w:t>II.</w:t>
      </w:r>
      <w:r w:rsidR="00297C07" w:rsidRPr="0018003A">
        <w:rPr>
          <w:rFonts w:ascii="Times New Roman" w:hAnsi="Times New Roman" w:cs="Times New Roman"/>
          <w:sz w:val="24"/>
          <w:szCs w:val="24"/>
        </w:rPr>
        <w:t xml:space="preserve"> An overview of the project.</w:t>
      </w:r>
    </w:p>
    <w:p w:rsidR="00234332" w:rsidRPr="0018003A" w:rsidRDefault="00234332" w:rsidP="00234332">
      <w:pPr>
        <w:rPr>
          <w:rFonts w:ascii="Times New Roman" w:hAnsi="Times New Roman" w:cs="Times New Roman"/>
          <w:sz w:val="24"/>
          <w:szCs w:val="24"/>
        </w:rPr>
      </w:pPr>
      <w:r w:rsidRPr="0018003A">
        <w:rPr>
          <w:rFonts w:ascii="Times New Roman" w:hAnsi="Times New Roman" w:cs="Times New Roman"/>
          <w:sz w:val="24"/>
          <w:szCs w:val="24"/>
        </w:rPr>
        <w:t>2.1. General information</w:t>
      </w:r>
      <w:r w:rsidR="00297C07" w:rsidRPr="0018003A">
        <w:rPr>
          <w:rFonts w:ascii="Times New Roman" w:hAnsi="Times New Roman" w:cs="Times New Roman"/>
          <w:sz w:val="24"/>
          <w:szCs w:val="24"/>
        </w:rPr>
        <w:t>.</w:t>
      </w:r>
      <w:r w:rsidRPr="0018003A">
        <w:rPr>
          <w:rFonts w:ascii="Times New Roman" w:hAnsi="Times New Roman" w:cs="Times New Roman"/>
          <w:sz w:val="24"/>
          <w:szCs w:val="24"/>
        </w:rPr>
        <w:t xml:space="preserve"> </w:t>
      </w:r>
    </w:p>
    <w:p w:rsidR="00234332" w:rsidRPr="0018003A" w:rsidRDefault="00234332" w:rsidP="00234332">
      <w:pPr>
        <w:rPr>
          <w:rFonts w:ascii="Times New Roman" w:hAnsi="Times New Roman" w:cs="Times New Roman"/>
          <w:sz w:val="24"/>
          <w:szCs w:val="24"/>
        </w:rPr>
      </w:pPr>
      <w:r w:rsidRPr="0018003A">
        <w:rPr>
          <w:rFonts w:ascii="Times New Roman" w:hAnsi="Times New Roman" w:cs="Times New Roman"/>
          <w:sz w:val="24"/>
          <w:szCs w:val="24"/>
        </w:rPr>
        <w:t>2.2. Objectives of the project</w:t>
      </w:r>
      <w:r w:rsidR="00297C07" w:rsidRPr="0018003A">
        <w:rPr>
          <w:rFonts w:ascii="Times New Roman" w:hAnsi="Times New Roman" w:cs="Times New Roman"/>
          <w:sz w:val="24"/>
          <w:szCs w:val="24"/>
        </w:rPr>
        <w:t>.</w:t>
      </w:r>
    </w:p>
    <w:p w:rsidR="00234332" w:rsidRPr="0018003A" w:rsidRDefault="00234332" w:rsidP="00234332">
      <w:pPr>
        <w:rPr>
          <w:rFonts w:ascii="Times New Roman" w:hAnsi="Times New Roman" w:cs="Times New Roman"/>
          <w:sz w:val="24"/>
          <w:szCs w:val="24"/>
        </w:rPr>
      </w:pPr>
      <w:r w:rsidRPr="0018003A">
        <w:rPr>
          <w:rFonts w:ascii="Times New Roman" w:hAnsi="Times New Roman" w:cs="Times New Roman"/>
          <w:sz w:val="24"/>
          <w:szCs w:val="24"/>
        </w:rPr>
        <w:lastRenderedPageBreak/>
        <w:t>III. An introduction of M&amp;E activities</w:t>
      </w:r>
      <w:r w:rsidR="00297C07" w:rsidRPr="0018003A">
        <w:rPr>
          <w:rFonts w:ascii="Times New Roman" w:hAnsi="Times New Roman" w:cs="Times New Roman"/>
          <w:sz w:val="24"/>
          <w:szCs w:val="24"/>
        </w:rPr>
        <w:t>.</w:t>
      </w:r>
      <w:r w:rsidRPr="0018003A">
        <w:rPr>
          <w:rFonts w:ascii="Times New Roman" w:hAnsi="Times New Roman" w:cs="Times New Roman"/>
          <w:sz w:val="24"/>
          <w:szCs w:val="24"/>
        </w:rPr>
        <w:t xml:space="preserve"> </w:t>
      </w:r>
    </w:p>
    <w:p w:rsidR="00234332" w:rsidRPr="0018003A" w:rsidRDefault="00234332" w:rsidP="00234332">
      <w:pPr>
        <w:rPr>
          <w:rFonts w:ascii="Times New Roman" w:hAnsi="Times New Roman" w:cs="Times New Roman"/>
          <w:sz w:val="24"/>
          <w:szCs w:val="24"/>
        </w:rPr>
      </w:pPr>
      <w:r w:rsidRPr="0018003A">
        <w:rPr>
          <w:rFonts w:ascii="Times New Roman" w:hAnsi="Times New Roman" w:cs="Times New Roman"/>
          <w:sz w:val="24"/>
          <w:szCs w:val="24"/>
        </w:rPr>
        <w:t>3</w:t>
      </w:r>
      <w:r w:rsidR="00297C07" w:rsidRPr="0018003A">
        <w:rPr>
          <w:rFonts w:ascii="Times New Roman" w:hAnsi="Times New Roman" w:cs="Times New Roman"/>
          <w:sz w:val="24"/>
          <w:szCs w:val="24"/>
        </w:rPr>
        <w:t>.1. Objectives.</w:t>
      </w:r>
    </w:p>
    <w:p w:rsidR="00234332" w:rsidRPr="0018003A" w:rsidRDefault="00234332" w:rsidP="00234332">
      <w:pPr>
        <w:rPr>
          <w:rFonts w:ascii="Times New Roman" w:hAnsi="Times New Roman" w:cs="Times New Roman"/>
          <w:sz w:val="24"/>
          <w:szCs w:val="24"/>
        </w:rPr>
      </w:pPr>
      <w:r w:rsidRPr="0018003A">
        <w:rPr>
          <w:rFonts w:ascii="Times New Roman" w:hAnsi="Times New Roman" w:cs="Times New Roman"/>
          <w:sz w:val="24"/>
          <w:szCs w:val="24"/>
        </w:rPr>
        <w:t>3.2. Scope and targeted audience of the M&amp;E activities</w:t>
      </w:r>
      <w:r w:rsidR="00297C07" w:rsidRPr="0018003A">
        <w:rPr>
          <w:rFonts w:ascii="Times New Roman" w:hAnsi="Times New Roman" w:cs="Times New Roman"/>
          <w:sz w:val="24"/>
          <w:szCs w:val="24"/>
        </w:rPr>
        <w:t>.</w:t>
      </w:r>
      <w:r w:rsidRPr="0018003A">
        <w:rPr>
          <w:rFonts w:ascii="Times New Roman" w:hAnsi="Times New Roman" w:cs="Times New Roman"/>
          <w:sz w:val="24"/>
          <w:szCs w:val="24"/>
        </w:rPr>
        <w:t xml:space="preserve"> </w:t>
      </w:r>
    </w:p>
    <w:p w:rsidR="00234332" w:rsidRPr="0018003A" w:rsidRDefault="00234332" w:rsidP="00234332">
      <w:pPr>
        <w:rPr>
          <w:rFonts w:ascii="Times New Roman" w:hAnsi="Times New Roman" w:cs="Times New Roman"/>
          <w:sz w:val="24"/>
          <w:szCs w:val="24"/>
        </w:rPr>
      </w:pPr>
      <w:r w:rsidRPr="0018003A">
        <w:rPr>
          <w:rFonts w:ascii="Times New Roman" w:hAnsi="Times New Roman" w:cs="Times New Roman"/>
          <w:sz w:val="24"/>
          <w:szCs w:val="24"/>
        </w:rPr>
        <w:t>3.3. Methodologies and information sources</w:t>
      </w:r>
      <w:r w:rsidR="00297C07" w:rsidRPr="0018003A">
        <w:rPr>
          <w:rFonts w:ascii="Times New Roman" w:hAnsi="Times New Roman" w:cs="Times New Roman"/>
          <w:sz w:val="24"/>
          <w:szCs w:val="24"/>
        </w:rPr>
        <w:t>.</w:t>
      </w:r>
      <w:r w:rsidRPr="0018003A">
        <w:rPr>
          <w:rFonts w:ascii="Times New Roman" w:hAnsi="Times New Roman" w:cs="Times New Roman"/>
          <w:sz w:val="24"/>
          <w:szCs w:val="24"/>
        </w:rPr>
        <w:t xml:space="preserve"> </w:t>
      </w:r>
    </w:p>
    <w:p w:rsidR="00234332" w:rsidRPr="0018003A" w:rsidRDefault="00234332" w:rsidP="00234332">
      <w:pPr>
        <w:rPr>
          <w:rFonts w:ascii="Times New Roman" w:hAnsi="Times New Roman" w:cs="Times New Roman"/>
          <w:sz w:val="24"/>
          <w:szCs w:val="24"/>
        </w:rPr>
      </w:pPr>
      <w:r w:rsidRPr="0018003A">
        <w:rPr>
          <w:rFonts w:ascii="Times New Roman" w:hAnsi="Times New Roman" w:cs="Times New Roman"/>
          <w:sz w:val="24"/>
          <w:szCs w:val="24"/>
        </w:rPr>
        <w:t>3.4. M&amp;E activities and working plan</w:t>
      </w:r>
      <w:r w:rsidR="00297C07" w:rsidRPr="0018003A">
        <w:rPr>
          <w:rFonts w:ascii="Times New Roman" w:hAnsi="Times New Roman" w:cs="Times New Roman"/>
          <w:sz w:val="24"/>
          <w:szCs w:val="24"/>
        </w:rPr>
        <w:t>.</w:t>
      </w:r>
    </w:p>
    <w:p w:rsidR="00234332" w:rsidRPr="0018003A" w:rsidRDefault="00234332" w:rsidP="00234332">
      <w:pPr>
        <w:rPr>
          <w:rFonts w:ascii="Times New Roman" w:hAnsi="Times New Roman" w:cs="Times New Roman"/>
          <w:sz w:val="24"/>
          <w:szCs w:val="24"/>
        </w:rPr>
      </w:pPr>
      <w:r w:rsidRPr="0018003A">
        <w:rPr>
          <w:rFonts w:ascii="Times New Roman" w:hAnsi="Times New Roman" w:cs="Times New Roman"/>
          <w:sz w:val="24"/>
          <w:szCs w:val="24"/>
        </w:rPr>
        <w:t>IV. An evaluation of the relevance of the project</w:t>
      </w:r>
      <w:r w:rsidR="00297C07" w:rsidRPr="0018003A">
        <w:rPr>
          <w:rFonts w:ascii="Times New Roman" w:hAnsi="Times New Roman" w:cs="Times New Roman"/>
          <w:sz w:val="24"/>
          <w:szCs w:val="24"/>
        </w:rPr>
        <w:t>.</w:t>
      </w:r>
      <w:r w:rsidRPr="0018003A">
        <w:rPr>
          <w:rFonts w:ascii="Times New Roman" w:hAnsi="Times New Roman" w:cs="Times New Roman"/>
          <w:sz w:val="24"/>
          <w:szCs w:val="24"/>
        </w:rPr>
        <w:t xml:space="preserve"> </w:t>
      </w:r>
    </w:p>
    <w:p w:rsidR="00297C07" w:rsidRPr="0018003A" w:rsidRDefault="00297C07" w:rsidP="00234332">
      <w:pPr>
        <w:rPr>
          <w:rFonts w:ascii="Times New Roman" w:hAnsi="Times New Roman" w:cs="Times New Roman"/>
          <w:sz w:val="24"/>
          <w:szCs w:val="24"/>
        </w:rPr>
      </w:pPr>
      <w:r w:rsidRPr="0018003A">
        <w:rPr>
          <w:rFonts w:ascii="Times New Roman" w:hAnsi="Times New Roman" w:cs="Times New Roman"/>
          <w:sz w:val="24"/>
          <w:szCs w:val="24"/>
        </w:rPr>
        <w:t>6.1 Projects sustainability.</w:t>
      </w:r>
    </w:p>
    <w:p w:rsidR="00234332" w:rsidRPr="0018003A" w:rsidRDefault="00234332" w:rsidP="00234332">
      <w:pPr>
        <w:rPr>
          <w:rFonts w:ascii="Times New Roman" w:hAnsi="Times New Roman" w:cs="Times New Roman"/>
          <w:sz w:val="24"/>
          <w:szCs w:val="24"/>
        </w:rPr>
      </w:pPr>
      <w:r w:rsidRPr="0018003A">
        <w:rPr>
          <w:rFonts w:ascii="Times New Roman" w:hAnsi="Times New Roman" w:cs="Times New Roman"/>
          <w:sz w:val="24"/>
          <w:szCs w:val="24"/>
        </w:rPr>
        <w:t>V. An evaluation of the prog</w:t>
      </w:r>
      <w:r w:rsidR="00297C07" w:rsidRPr="0018003A">
        <w:rPr>
          <w:rFonts w:ascii="Times New Roman" w:hAnsi="Times New Roman" w:cs="Times New Roman"/>
          <w:sz w:val="24"/>
          <w:szCs w:val="24"/>
        </w:rPr>
        <w:t>ress and outputs of the project.</w:t>
      </w:r>
    </w:p>
    <w:p w:rsidR="00234332" w:rsidRPr="0018003A" w:rsidRDefault="00234332" w:rsidP="00234332">
      <w:pPr>
        <w:rPr>
          <w:rFonts w:ascii="Times New Roman" w:hAnsi="Times New Roman" w:cs="Times New Roman"/>
          <w:sz w:val="24"/>
          <w:szCs w:val="24"/>
        </w:rPr>
      </w:pPr>
      <w:r w:rsidRPr="0018003A">
        <w:rPr>
          <w:rFonts w:ascii="Times New Roman" w:hAnsi="Times New Roman" w:cs="Times New Roman"/>
          <w:sz w:val="24"/>
          <w:szCs w:val="24"/>
        </w:rPr>
        <w:t>5</w:t>
      </w:r>
      <w:r w:rsidR="00297C07" w:rsidRPr="0018003A">
        <w:rPr>
          <w:rFonts w:ascii="Times New Roman" w:hAnsi="Times New Roman" w:cs="Times New Roman"/>
          <w:sz w:val="24"/>
          <w:szCs w:val="24"/>
        </w:rPr>
        <w:t>.1. The project’s progress.</w:t>
      </w:r>
    </w:p>
    <w:p w:rsidR="00234332" w:rsidRPr="0018003A" w:rsidRDefault="00234332" w:rsidP="00234332">
      <w:pPr>
        <w:rPr>
          <w:rFonts w:ascii="Times New Roman" w:hAnsi="Times New Roman" w:cs="Times New Roman"/>
          <w:sz w:val="24"/>
          <w:szCs w:val="24"/>
        </w:rPr>
      </w:pPr>
      <w:r w:rsidRPr="0018003A">
        <w:rPr>
          <w:rFonts w:ascii="Times New Roman" w:hAnsi="Times New Roman" w:cs="Times New Roman"/>
          <w:sz w:val="24"/>
          <w:szCs w:val="24"/>
        </w:rPr>
        <w:t>5.2. Outputs of the project</w:t>
      </w:r>
      <w:r w:rsidR="00297C07" w:rsidRPr="0018003A">
        <w:rPr>
          <w:rFonts w:ascii="Times New Roman" w:hAnsi="Times New Roman" w:cs="Times New Roman"/>
          <w:sz w:val="24"/>
          <w:szCs w:val="24"/>
        </w:rPr>
        <w:t>.</w:t>
      </w:r>
    </w:p>
    <w:p w:rsidR="00234332" w:rsidRPr="0018003A" w:rsidRDefault="00234332" w:rsidP="00234332">
      <w:pPr>
        <w:rPr>
          <w:rFonts w:ascii="Times New Roman" w:hAnsi="Times New Roman" w:cs="Times New Roman"/>
          <w:sz w:val="24"/>
          <w:szCs w:val="24"/>
        </w:rPr>
      </w:pPr>
      <w:r w:rsidRPr="0018003A">
        <w:rPr>
          <w:rFonts w:ascii="Times New Roman" w:hAnsi="Times New Roman" w:cs="Times New Roman"/>
          <w:sz w:val="24"/>
          <w:szCs w:val="24"/>
        </w:rPr>
        <w:t xml:space="preserve">VI. </w:t>
      </w:r>
      <w:r w:rsidR="00297C07" w:rsidRPr="0018003A">
        <w:rPr>
          <w:rFonts w:ascii="Times New Roman" w:hAnsi="Times New Roman" w:cs="Times New Roman"/>
          <w:sz w:val="24"/>
          <w:szCs w:val="24"/>
        </w:rPr>
        <w:t>Conclusions and recommendations.</w:t>
      </w:r>
    </w:p>
    <w:p w:rsidR="00EF72A4" w:rsidRPr="0018003A" w:rsidRDefault="009D44D5" w:rsidP="00110C1A">
      <w:pPr>
        <w:rPr>
          <w:rFonts w:ascii="Times New Roman" w:hAnsi="Times New Roman" w:cs="Times New Roman"/>
          <w:b/>
          <w:sz w:val="24"/>
          <w:szCs w:val="24"/>
        </w:rPr>
      </w:pPr>
      <w:r w:rsidRPr="0018003A">
        <w:rPr>
          <w:rFonts w:ascii="Times New Roman" w:hAnsi="Times New Roman" w:cs="Times New Roman"/>
          <w:b/>
          <w:sz w:val="24"/>
          <w:szCs w:val="24"/>
        </w:rPr>
        <w:t>3. Why</w:t>
      </w:r>
      <w:r w:rsidR="00110C1A" w:rsidRPr="0018003A">
        <w:rPr>
          <w:rFonts w:ascii="Times New Roman" w:hAnsi="Times New Roman" w:cs="Times New Roman"/>
          <w:b/>
          <w:sz w:val="24"/>
          <w:szCs w:val="24"/>
        </w:rPr>
        <w:t xml:space="preserve"> is feedback an important component of project monitoring and evaluation?</w:t>
      </w:r>
    </w:p>
    <w:p w:rsidR="003930E2" w:rsidRPr="0018003A" w:rsidRDefault="003930E2" w:rsidP="003930E2">
      <w:pPr>
        <w:rPr>
          <w:rFonts w:ascii="Times New Roman" w:hAnsi="Times New Roman" w:cs="Times New Roman"/>
          <w:sz w:val="24"/>
          <w:szCs w:val="24"/>
        </w:rPr>
      </w:pPr>
      <w:r w:rsidRPr="0018003A">
        <w:rPr>
          <w:rFonts w:ascii="Times New Roman" w:hAnsi="Times New Roman" w:cs="Times New Roman"/>
          <w:sz w:val="24"/>
          <w:szCs w:val="24"/>
        </w:rPr>
        <w:t>From the writings of Patel M (</w:t>
      </w:r>
      <w:r w:rsidR="006C495A" w:rsidRPr="0018003A">
        <w:rPr>
          <w:rFonts w:ascii="Times New Roman" w:hAnsi="Times New Roman" w:cs="Times New Roman"/>
          <w:sz w:val="24"/>
          <w:szCs w:val="24"/>
        </w:rPr>
        <w:t>2001</w:t>
      </w:r>
      <w:r w:rsidRPr="0018003A">
        <w:rPr>
          <w:rFonts w:ascii="Times New Roman" w:hAnsi="Times New Roman" w:cs="Times New Roman"/>
          <w:sz w:val="24"/>
          <w:szCs w:val="24"/>
        </w:rPr>
        <w:t>) and Theis J (2004)</w:t>
      </w:r>
      <w:r w:rsidR="006C495A" w:rsidRPr="0018003A">
        <w:rPr>
          <w:rFonts w:ascii="Times New Roman" w:hAnsi="Times New Roman" w:cs="Times New Roman"/>
          <w:sz w:val="24"/>
          <w:szCs w:val="24"/>
        </w:rPr>
        <w:t xml:space="preserve">. </w:t>
      </w:r>
      <w:r w:rsidRPr="0018003A">
        <w:rPr>
          <w:rFonts w:ascii="Times New Roman" w:hAnsi="Times New Roman" w:cs="Times New Roman"/>
          <w:sz w:val="24"/>
          <w:szCs w:val="24"/>
        </w:rPr>
        <w:t>Feedback is described as the process of communicating the results and learning from your work to the various stakeholders within and outside of your organization. It is a key way to demonstrate your accountability. Feedback can stimulate changes that will improve the way in which you work and your effectiveness. It can provide examples of good practice to be shared with others, and can inform your national and international advocacy work.</w:t>
      </w:r>
    </w:p>
    <w:p w:rsidR="00626D72" w:rsidRPr="0018003A" w:rsidRDefault="00626D72" w:rsidP="00626D72">
      <w:pPr>
        <w:rPr>
          <w:rFonts w:ascii="Times New Roman" w:hAnsi="Times New Roman" w:cs="Times New Roman"/>
          <w:sz w:val="24"/>
          <w:szCs w:val="24"/>
        </w:rPr>
      </w:pPr>
      <w:r w:rsidRPr="0018003A">
        <w:rPr>
          <w:rFonts w:ascii="Times New Roman" w:hAnsi="Times New Roman" w:cs="Times New Roman"/>
          <w:sz w:val="24"/>
          <w:szCs w:val="24"/>
        </w:rPr>
        <w:t>Feedback is information which allows an individual or organization to understand their relationship to others within any given environment. Feedback can be useful for understanding the state of systems or relationships and for guiding actions taken to effect change. The ability of individuals or organizations to collect feedback, translate this information into action, and evaluate outcomes enables improvement in activities such as product development, service provision, etc.</w:t>
      </w:r>
    </w:p>
    <w:p w:rsidR="00626D72" w:rsidRPr="0018003A" w:rsidRDefault="00626D72" w:rsidP="00626D72">
      <w:pPr>
        <w:rPr>
          <w:rFonts w:ascii="Times New Roman" w:hAnsi="Times New Roman" w:cs="Times New Roman"/>
          <w:sz w:val="24"/>
          <w:szCs w:val="24"/>
        </w:rPr>
      </w:pPr>
      <w:r w:rsidRPr="0018003A">
        <w:rPr>
          <w:rFonts w:ascii="Times New Roman" w:hAnsi="Times New Roman" w:cs="Times New Roman"/>
          <w:sz w:val="24"/>
          <w:szCs w:val="24"/>
        </w:rPr>
        <w:t>However, there is no guarantee that feedback is collected, analyzed, or used systematically or effectively. The specification of what sources are relevant, the selection of mechanisms to collect information, and the manner in which information is used all determine the effectiveness of feedback generated. They also determine the nature of blind-spots (e.g. information not collected or used). Subjecting mechanisms and blind-spots to a critical assessment of how they affect performance or produce externalities (i.e. unexpected outcomes) constitutes an important part of working with feedback. To improve feedback systems it is thus important to answer the following questions:</w:t>
      </w:r>
    </w:p>
    <w:p w:rsidR="00626D72" w:rsidRPr="0018003A" w:rsidRDefault="00626D72" w:rsidP="00626D72">
      <w:pPr>
        <w:rPr>
          <w:rFonts w:ascii="Times New Roman" w:hAnsi="Times New Roman" w:cs="Times New Roman"/>
          <w:sz w:val="24"/>
          <w:szCs w:val="24"/>
        </w:rPr>
      </w:pPr>
      <w:r w:rsidRPr="0018003A">
        <w:rPr>
          <w:rFonts w:ascii="Times New Roman" w:hAnsi="Times New Roman" w:cs="Times New Roman"/>
          <w:sz w:val="24"/>
          <w:szCs w:val="24"/>
        </w:rPr>
        <w:t>1. What determines if feedback is relevant for a given purpose?</w:t>
      </w:r>
    </w:p>
    <w:p w:rsidR="00A2538B" w:rsidRPr="0018003A" w:rsidRDefault="00626D72" w:rsidP="00626D72">
      <w:pPr>
        <w:rPr>
          <w:rFonts w:ascii="Times New Roman" w:hAnsi="Times New Roman" w:cs="Times New Roman"/>
          <w:sz w:val="24"/>
          <w:szCs w:val="24"/>
        </w:rPr>
      </w:pPr>
      <w:r w:rsidRPr="0018003A">
        <w:rPr>
          <w:rFonts w:ascii="Times New Roman" w:hAnsi="Times New Roman" w:cs="Times New Roman"/>
          <w:sz w:val="24"/>
          <w:szCs w:val="24"/>
        </w:rPr>
        <w:t>2. How does the specification of what feedback is relevant create ‘blind-spots’?</w:t>
      </w:r>
    </w:p>
    <w:p w:rsidR="00626D72" w:rsidRPr="0018003A" w:rsidRDefault="00626D72" w:rsidP="00626D72">
      <w:pPr>
        <w:rPr>
          <w:rFonts w:ascii="Times New Roman" w:hAnsi="Times New Roman" w:cs="Times New Roman"/>
          <w:sz w:val="24"/>
          <w:szCs w:val="24"/>
        </w:rPr>
      </w:pPr>
      <w:r w:rsidRPr="0018003A">
        <w:rPr>
          <w:rFonts w:ascii="Times New Roman" w:hAnsi="Times New Roman" w:cs="Times New Roman"/>
          <w:sz w:val="24"/>
          <w:szCs w:val="24"/>
        </w:rPr>
        <w:lastRenderedPageBreak/>
        <w:t xml:space="preserve">3. How does the nature of a feedback system and blind-spots influence the usefulness of information gained? Extracted from an Agricultural Learning and Impacts Network paper written </w:t>
      </w:r>
      <w:r w:rsidR="00C63AF3" w:rsidRPr="0018003A">
        <w:rPr>
          <w:rFonts w:ascii="Times New Roman" w:hAnsi="Times New Roman" w:cs="Times New Roman"/>
          <w:sz w:val="24"/>
          <w:szCs w:val="24"/>
        </w:rPr>
        <w:t>by Jonas</w:t>
      </w:r>
      <w:r w:rsidRPr="0018003A">
        <w:rPr>
          <w:rFonts w:ascii="Times New Roman" w:hAnsi="Times New Roman" w:cs="Times New Roman"/>
          <w:sz w:val="24"/>
          <w:szCs w:val="24"/>
        </w:rPr>
        <w:t xml:space="preserve"> Heirman, Andre Ling</w:t>
      </w:r>
      <w:r w:rsidR="00C63AF3" w:rsidRPr="0018003A">
        <w:rPr>
          <w:rFonts w:ascii="Times New Roman" w:hAnsi="Times New Roman" w:cs="Times New Roman"/>
          <w:sz w:val="24"/>
          <w:szCs w:val="24"/>
        </w:rPr>
        <w:t xml:space="preserve"> and </w:t>
      </w:r>
      <w:r w:rsidRPr="0018003A">
        <w:rPr>
          <w:rFonts w:ascii="Times New Roman" w:hAnsi="Times New Roman" w:cs="Times New Roman"/>
          <w:sz w:val="24"/>
          <w:szCs w:val="24"/>
        </w:rPr>
        <w:t>Dr. Yvonne Pinto</w:t>
      </w:r>
      <w:r w:rsidR="00BF12C9" w:rsidRPr="0018003A">
        <w:rPr>
          <w:rFonts w:ascii="Times New Roman" w:hAnsi="Times New Roman" w:cs="Times New Roman"/>
          <w:sz w:val="24"/>
          <w:szCs w:val="24"/>
        </w:rPr>
        <w:t xml:space="preserve">, from the site </w:t>
      </w:r>
      <w:hyperlink r:id="rId6" w:history="1">
        <w:r w:rsidR="00A2538B" w:rsidRPr="0018003A">
          <w:rPr>
            <w:rStyle w:val="Hyperlink"/>
            <w:rFonts w:ascii="Times New Roman" w:hAnsi="Times New Roman" w:cs="Times New Roman"/>
            <w:color w:val="auto"/>
            <w:sz w:val="24"/>
            <w:szCs w:val="24"/>
            <w:u w:val="none"/>
          </w:rPr>
          <w:t>www.aline.org.uk</w:t>
        </w:r>
      </w:hyperlink>
    </w:p>
    <w:p w:rsidR="00A2538B" w:rsidRPr="0018003A" w:rsidRDefault="00A2538B" w:rsidP="00A2538B">
      <w:pPr>
        <w:rPr>
          <w:rFonts w:ascii="Times New Roman" w:hAnsi="Times New Roman" w:cs="Times New Roman"/>
          <w:sz w:val="24"/>
          <w:szCs w:val="24"/>
        </w:rPr>
      </w:pPr>
      <w:r w:rsidRPr="0018003A">
        <w:rPr>
          <w:rFonts w:ascii="Times New Roman" w:hAnsi="Times New Roman" w:cs="Times New Roman"/>
          <w:sz w:val="24"/>
          <w:szCs w:val="24"/>
        </w:rPr>
        <w:t xml:space="preserve">Lessons from feedback theory from </w:t>
      </w:r>
      <w:hyperlink r:id="rId7" w:history="1">
        <w:r w:rsidRPr="0018003A">
          <w:rPr>
            <w:rStyle w:val="Hyperlink"/>
            <w:rFonts w:ascii="Times New Roman" w:hAnsi="Times New Roman" w:cs="Times New Roman"/>
            <w:color w:val="auto"/>
            <w:sz w:val="24"/>
            <w:szCs w:val="24"/>
            <w:u w:val="none"/>
          </w:rPr>
          <w:t>www.aline.org.uk</w:t>
        </w:r>
      </w:hyperlink>
      <w:r w:rsidRPr="0018003A">
        <w:rPr>
          <w:rFonts w:ascii="Times New Roman" w:hAnsi="Times New Roman" w:cs="Times New Roman"/>
          <w:sz w:val="24"/>
          <w:szCs w:val="24"/>
        </w:rPr>
        <w:t xml:space="preserve"> </w:t>
      </w:r>
    </w:p>
    <w:p w:rsidR="00A2538B" w:rsidRPr="0018003A" w:rsidRDefault="00A2538B" w:rsidP="00A2538B">
      <w:pPr>
        <w:rPr>
          <w:rFonts w:ascii="Times New Roman" w:hAnsi="Times New Roman" w:cs="Times New Roman"/>
          <w:sz w:val="24"/>
          <w:szCs w:val="24"/>
        </w:rPr>
      </w:pPr>
      <w:r w:rsidRPr="0018003A">
        <w:rPr>
          <w:rFonts w:ascii="Times New Roman" w:hAnsi="Times New Roman" w:cs="Times New Roman"/>
          <w:sz w:val="24"/>
          <w:szCs w:val="24"/>
        </w:rPr>
        <w:t>Explained that each theoretical school highlights aspects about feedback which play an important role in defining what information is sought from whom, and how it is used. Some lessons that are relevant to feedback in M&amp;E include:</w:t>
      </w:r>
    </w:p>
    <w:p w:rsidR="00A2538B" w:rsidRPr="0018003A" w:rsidRDefault="00A2538B" w:rsidP="00A2538B">
      <w:pPr>
        <w:rPr>
          <w:rFonts w:ascii="Times New Roman" w:hAnsi="Times New Roman" w:cs="Times New Roman"/>
          <w:sz w:val="24"/>
          <w:szCs w:val="24"/>
        </w:rPr>
      </w:pPr>
      <w:r w:rsidRPr="0018003A">
        <w:rPr>
          <w:rFonts w:ascii="Times New Roman" w:hAnsi="Times New Roman" w:cs="Times New Roman"/>
          <w:sz w:val="24"/>
          <w:szCs w:val="24"/>
        </w:rPr>
        <w:t>1. The systematized collection of feedback takes place within an existing information exosystem, characterized by assumptions about what is important. These assumptions need to be questioned to avoid problematic blind-spots.</w:t>
      </w:r>
    </w:p>
    <w:p w:rsidR="00A2538B" w:rsidRPr="0018003A" w:rsidRDefault="00A2538B" w:rsidP="00A2538B">
      <w:pPr>
        <w:rPr>
          <w:rFonts w:ascii="Times New Roman" w:hAnsi="Times New Roman" w:cs="Times New Roman"/>
          <w:sz w:val="24"/>
          <w:szCs w:val="24"/>
        </w:rPr>
      </w:pPr>
      <w:r w:rsidRPr="0018003A">
        <w:rPr>
          <w:rFonts w:ascii="Times New Roman" w:hAnsi="Times New Roman" w:cs="Times New Roman"/>
          <w:sz w:val="24"/>
          <w:szCs w:val="24"/>
        </w:rPr>
        <w:t>2. The selection of sources of feedback and mechanisms can reflect and/or alter relationships between levels of participating actors, and with customers, users, beneficiaries, etc.</w:t>
      </w:r>
    </w:p>
    <w:p w:rsidR="00A2538B" w:rsidRPr="0018003A" w:rsidRDefault="00A2538B" w:rsidP="00A2538B">
      <w:pPr>
        <w:rPr>
          <w:rFonts w:ascii="Times New Roman" w:hAnsi="Times New Roman" w:cs="Times New Roman"/>
          <w:sz w:val="24"/>
          <w:szCs w:val="24"/>
        </w:rPr>
      </w:pPr>
      <w:r w:rsidRPr="0018003A">
        <w:rPr>
          <w:rFonts w:ascii="Times New Roman" w:hAnsi="Times New Roman" w:cs="Times New Roman"/>
          <w:sz w:val="24"/>
          <w:szCs w:val="24"/>
        </w:rPr>
        <w:t>3. The selection and use of measurement tools and data are critical processes, reflecting power relationships between actors within the feedback system.</w:t>
      </w:r>
    </w:p>
    <w:p w:rsidR="00A2538B" w:rsidRPr="0018003A" w:rsidRDefault="00A2538B" w:rsidP="00A2538B">
      <w:pPr>
        <w:rPr>
          <w:rFonts w:ascii="Times New Roman" w:hAnsi="Times New Roman" w:cs="Times New Roman"/>
          <w:sz w:val="24"/>
          <w:szCs w:val="24"/>
        </w:rPr>
      </w:pPr>
      <w:r w:rsidRPr="0018003A">
        <w:rPr>
          <w:rFonts w:ascii="Times New Roman" w:hAnsi="Times New Roman" w:cs="Times New Roman"/>
          <w:sz w:val="24"/>
          <w:szCs w:val="24"/>
        </w:rPr>
        <w:t>4. The appropriateness of a given measurement tool is determined by its ability to depict change in a meaningful manner, which could be quantitative, qualitative, or any combination.</w:t>
      </w:r>
    </w:p>
    <w:p w:rsidR="00A2538B" w:rsidRPr="0018003A" w:rsidRDefault="00A2538B" w:rsidP="00A2538B">
      <w:pPr>
        <w:rPr>
          <w:rFonts w:ascii="Times New Roman" w:hAnsi="Times New Roman" w:cs="Times New Roman"/>
          <w:sz w:val="24"/>
          <w:szCs w:val="24"/>
        </w:rPr>
      </w:pPr>
      <w:r w:rsidRPr="0018003A">
        <w:rPr>
          <w:rFonts w:ascii="Times New Roman" w:hAnsi="Times New Roman" w:cs="Times New Roman"/>
          <w:sz w:val="24"/>
          <w:szCs w:val="24"/>
        </w:rPr>
        <w:t>5. The inclusion of feedback into a specific stage of development, research, or planning will shape the nature of thinking and innovation that takes place.</w:t>
      </w:r>
    </w:p>
    <w:p w:rsidR="00A2538B" w:rsidRPr="0018003A" w:rsidRDefault="00A2538B" w:rsidP="00A2538B">
      <w:pPr>
        <w:rPr>
          <w:rFonts w:ascii="Times New Roman" w:hAnsi="Times New Roman" w:cs="Times New Roman"/>
          <w:sz w:val="24"/>
          <w:szCs w:val="24"/>
        </w:rPr>
      </w:pPr>
      <w:r w:rsidRPr="0018003A">
        <w:rPr>
          <w:rFonts w:ascii="Times New Roman" w:hAnsi="Times New Roman" w:cs="Times New Roman"/>
          <w:sz w:val="24"/>
          <w:szCs w:val="24"/>
        </w:rPr>
        <w:t>6. The usefulness of feedback to understanding or improving performance depends on the selection of sources, methods of collection, and timing of inclusion.</w:t>
      </w:r>
    </w:p>
    <w:p w:rsidR="00A2538B" w:rsidRPr="0018003A" w:rsidRDefault="00A2538B" w:rsidP="00626D72">
      <w:pPr>
        <w:rPr>
          <w:rFonts w:ascii="Times New Roman" w:hAnsi="Times New Roman" w:cs="Times New Roman"/>
          <w:sz w:val="24"/>
          <w:szCs w:val="24"/>
        </w:rPr>
      </w:pPr>
      <w:r w:rsidRPr="0018003A">
        <w:rPr>
          <w:rFonts w:ascii="Times New Roman" w:hAnsi="Times New Roman" w:cs="Times New Roman"/>
          <w:sz w:val="24"/>
          <w:szCs w:val="24"/>
        </w:rPr>
        <w:t>From the Feedback topic in module 4 of Monitoring and Evaluation notes 2018, fro</w:t>
      </w:r>
      <w:r w:rsidR="009C5096">
        <w:rPr>
          <w:rFonts w:ascii="Times New Roman" w:hAnsi="Times New Roman" w:cs="Times New Roman"/>
          <w:sz w:val="24"/>
          <w:szCs w:val="24"/>
        </w:rPr>
        <w:t>m the African Centre for Project</w:t>
      </w:r>
      <w:r w:rsidRPr="0018003A">
        <w:rPr>
          <w:rFonts w:ascii="Times New Roman" w:hAnsi="Times New Roman" w:cs="Times New Roman"/>
          <w:sz w:val="24"/>
          <w:szCs w:val="24"/>
        </w:rPr>
        <w:t xml:space="preserve"> management the following are also discussed on the topic why provide feedback in project monitoring and evaluation.</w:t>
      </w:r>
    </w:p>
    <w:p w:rsidR="00A2538B" w:rsidRPr="0018003A" w:rsidRDefault="00A2538B" w:rsidP="00626D72">
      <w:pPr>
        <w:rPr>
          <w:rFonts w:ascii="Times New Roman" w:hAnsi="Times New Roman" w:cs="Times New Roman"/>
          <w:sz w:val="24"/>
          <w:szCs w:val="24"/>
        </w:rPr>
      </w:pPr>
      <w:r w:rsidRPr="0018003A">
        <w:rPr>
          <w:rFonts w:ascii="Times New Roman" w:hAnsi="Times New Roman" w:cs="Times New Roman"/>
          <w:sz w:val="24"/>
          <w:szCs w:val="24"/>
        </w:rPr>
        <w:t>These are some of the reasons why feedback should be given from time to time in project monitoring and evaluation hence help in knowing the importance of feedback.</w:t>
      </w:r>
    </w:p>
    <w:p w:rsidR="00A2538B" w:rsidRPr="0018003A" w:rsidRDefault="00A2538B" w:rsidP="00A2538B">
      <w:pPr>
        <w:rPr>
          <w:rFonts w:ascii="Times New Roman" w:hAnsi="Times New Roman" w:cs="Times New Roman"/>
          <w:sz w:val="24"/>
          <w:szCs w:val="24"/>
        </w:rPr>
      </w:pPr>
      <w:r w:rsidRPr="0018003A">
        <w:rPr>
          <w:rFonts w:ascii="Times New Roman" w:hAnsi="Times New Roman" w:cs="Times New Roman"/>
          <w:sz w:val="24"/>
          <w:szCs w:val="24"/>
        </w:rPr>
        <w:t>To help community leadership assess progress towards meeting the initiative's goals.</w:t>
      </w:r>
    </w:p>
    <w:p w:rsidR="00A2538B" w:rsidRPr="0018003A" w:rsidRDefault="00A2538B" w:rsidP="00A2538B">
      <w:pPr>
        <w:rPr>
          <w:rFonts w:ascii="Times New Roman" w:hAnsi="Times New Roman" w:cs="Times New Roman"/>
          <w:sz w:val="24"/>
          <w:szCs w:val="24"/>
        </w:rPr>
      </w:pPr>
      <w:r w:rsidRPr="0018003A">
        <w:rPr>
          <w:rFonts w:ascii="Times New Roman" w:hAnsi="Times New Roman" w:cs="Times New Roman"/>
          <w:sz w:val="24"/>
          <w:szCs w:val="24"/>
        </w:rPr>
        <w:t>To help see areas wherein the members of the initiative may want to put more energy.</w:t>
      </w:r>
    </w:p>
    <w:p w:rsidR="00A2538B" w:rsidRPr="0018003A" w:rsidRDefault="00A2538B" w:rsidP="00A2538B">
      <w:pPr>
        <w:rPr>
          <w:rFonts w:ascii="Times New Roman" w:hAnsi="Times New Roman" w:cs="Times New Roman"/>
          <w:sz w:val="24"/>
          <w:szCs w:val="24"/>
        </w:rPr>
      </w:pPr>
      <w:r w:rsidRPr="0018003A">
        <w:rPr>
          <w:rFonts w:ascii="Times New Roman" w:hAnsi="Times New Roman" w:cs="Times New Roman"/>
          <w:sz w:val="24"/>
          <w:szCs w:val="24"/>
        </w:rPr>
        <w:t>To help detect when too much energy or effort is spent in areas less central to the mission.</w:t>
      </w:r>
    </w:p>
    <w:p w:rsidR="00A2538B" w:rsidRPr="0018003A" w:rsidRDefault="00A2538B" w:rsidP="00A2538B">
      <w:pPr>
        <w:rPr>
          <w:rFonts w:ascii="Times New Roman" w:hAnsi="Times New Roman" w:cs="Times New Roman"/>
          <w:sz w:val="24"/>
          <w:szCs w:val="24"/>
        </w:rPr>
      </w:pPr>
      <w:r w:rsidRPr="0018003A">
        <w:rPr>
          <w:rFonts w:ascii="Times New Roman" w:hAnsi="Times New Roman" w:cs="Times New Roman"/>
          <w:sz w:val="24"/>
          <w:szCs w:val="24"/>
        </w:rPr>
        <w:t>To provide the opportunity to celebrate small accomplishments.</w:t>
      </w:r>
    </w:p>
    <w:p w:rsidR="00A2538B" w:rsidRPr="0018003A" w:rsidRDefault="00A2538B" w:rsidP="00A2538B">
      <w:pPr>
        <w:rPr>
          <w:rFonts w:ascii="Times New Roman" w:hAnsi="Times New Roman" w:cs="Times New Roman"/>
          <w:sz w:val="24"/>
          <w:szCs w:val="24"/>
        </w:rPr>
      </w:pPr>
      <w:r w:rsidRPr="0018003A">
        <w:rPr>
          <w:rFonts w:ascii="Times New Roman" w:hAnsi="Times New Roman" w:cs="Times New Roman"/>
          <w:sz w:val="24"/>
          <w:szCs w:val="24"/>
        </w:rPr>
        <w:t>To help the initiative focus on the "big picture" by seeing cumulative accomplishments over time.</w:t>
      </w:r>
    </w:p>
    <w:p w:rsidR="00A2538B" w:rsidRPr="0018003A" w:rsidRDefault="00A2538B" w:rsidP="00A2538B">
      <w:pPr>
        <w:rPr>
          <w:rFonts w:ascii="Times New Roman" w:hAnsi="Times New Roman" w:cs="Times New Roman"/>
          <w:sz w:val="24"/>
          <w:szCs w:val="24"/>
        </w:rPr>
      </w:pPr>
      <w:r w:rsidRPr="0018003A">
        <w:rPr>
          <w:rFonts w:ascii="Times New Roman" w:hAnsi="Times New Roman" w:cs="Times New Roman"/>
          <w:sz w:val="24"/>
          <w:szCs w:val="24"/>
        </w:rPr>
        <w:t>To provide funders the opportunity to help re-direct the initiative towards activities more directly related to the mission.</w:t>
      </w:r>
    </w:p>
    <w:p w:rsidR="00A2538B" w:rsidRPr="0018003A" w:rsidRDefault="00A2538B" w:rsidP="00A2538B">
      <w:pPr>
        <w:rPr>
          <w:rFonts w:ascii="Times New Roman" w:hAnsi="Times New Roman" w:cs="Times New Roman"/>
          <w:sz w:val="24"/>
          <w:szCs w:val="24"/>
        </w:rPr>
      </w:pPr>
      <w:r w:rsidRPr="0018003A">
        <w:rPr>
          <w:rFonts w:ascii="Times New Roman" w:hAnsi="Times New Roman" w:cs="Times New Roman"/>
          <w:sz w:val="24"/>
          <w:szCs w:val="24"/>
        </w:rPr>
        <w:t>To provide funders the opportunity to see and reward the accomplishments of the initiative.</w:t>
      </w:r>
    </w:p>
    <w:p w:rsidR="008052EE" w:rsidRPr="0018003A" w:rsidRDefault="008052EE" w:rsidP="00110C1A">
      <w:pPr>
        <w:rPr>
          <w:rFonts w:ascii="Times New Roman" w:hAnsi="Times New Roman" w:cs="Times New Roman"/>
          <w:b/>
          <w:sz w:val="24"/>
          <w:szCs w:val="24"/>
        </w:rPr>
      </w:pPr>
    </w:p>
    <w:p w:rsidR="008F1267" w:rsidRPr="0018003A" w:rsidRDefault="008F1267" w:rsidP="00110C1A">
      <w:pPr>
        <w:rPr>
          <w:rFonts w:ascii="Times New Roman" w:hAnsi="Times New Roman" w:cs="Times New Roman"/>
          <w:b/>
          <w:sz w:val="24"/>
          <w:szCs w:val="24"/>
        </w:rPr>
      </w:pPr>
      <w:r w:rsidRPr="0018003A">
        <w:rPr>
          <w:rFonts w:ascii="Times New Roman" w:hAnsi="Times New Roman" w:cs="Times New Roman"/>
          <w:b/>
          <w:sz w:val="24"/>
          <w:szCs w:val="24"/>
        </w:rPr>
        <w:t>References.</w:t>
      </w:r>
    </w:p>
    <w:p w:rsidR="00A2538B" w:rsidRPr="0018003A" w:rsidRDefault="00A2538B" w:rsidP="00110C1A">
      <w:pPr>
        <w:rPr>
          <w:rFonts w:ascii="Times New Roman" w:hAnsi="Times New Roman" w:cs="Times New Roman"/>
          <w:sz w:val="24"/>
          <w:szCs w:val="24"/>
        </w:rPr>
      </w:pPr>
      <w:r w:rsidRPr="0018003A">
        <w:rPr>
          <w:rFonts w:ascii="Times New Roman" w:hAnsi="Times New Roman" w:cs="Times New Roman"/>
          <w:sz w:val="24"/>
          <w:szCs w:val="24"/>
        </w:rPr>
        <w:t>1. Center for Community Health and Development (2017). Chapter 37, Section 5. Collecting and Analyzing Data. Phil Rabinowitz Stephen B. Fawcett: University of Kansas. Retrieved from the Community Tool Box: https://ctb.ku.edu/en/table-of contents/evaluate/evaluate-community-interventions/collect-analyze-data/main.</w:t>
      </w:r>
    </w:p>
    <w:p w:rsidR="00A2538B" w:rsidRPr="0018003A" w:rsidRDefault="00A2538B" w:rsidP="00110C1A">
      <w:pPr>
        <w:rPr>
          <w:rFonts w:ascii="Times New Roman" w:hAnsi="Times New Roman" w:cs="Times New Roman"/>
          <w:sz w:val="24"/>
          <w:szCs w:val="24"/>
        </w:rPr>
      </w:pPr>
      <w:r w:rsidRPr="0018003A">
        <w:rPr>
          <w:rFonts w:ascii="Times New Roman" w:hAnsi="Times New Roman" w:cs="Times New Roman"/>
          <w:sz w:val="24"/>
          <w:szCs w:val="24"/>
        </w:rPr>
        <w:t>2.Consultant: Nguyen Tuan Doanh in, 2015 Hanoi, Institute Of Policy and Strategy for Agriculture and Rural Development, “Support in the design of Public-Private agricultural risk management system in Vietnam” Project Monitoring and Evaluation Final Report.</w:t>
      </w:r>
    </w:p>
    <w:p w:rsidR="00A2538B" w:rsidRPr="0018003A" w:rsidRDefault="00A2538B" w:rsidP="00110C1A">
      <w:pPr>
        <w:rPr>
          <w:rFonts w:ascii="Times New Roman" w:hAnsi="Times New Roman" w:cs="Times New Roman"/>
          <w:sz w:val="24"/>
          <w:szCs w:val="24"/>
        </w:rPr>
      </w:pPr>
      <w:r w:rsidRPr="0018003A">
        <w:rPr>
          <w:rFonts w:ascii="Times New Roman" w:hAnsi="Times New Roman" w:cs="Times New Roman"/>
          <w:sz w:val="24"/>
          <w:szCs w:val="24"/>
        </w:rPr>
        <w:t>3. Discenza, R. &amp; Forman, J. B. (2007). Seven causes of project failure: how to recognize them and how to initiate project recovery. Paper presented at PMI® Global Congress 2007-North America, Atlanta, GA. Newtown Square, PA: Project Management Institute.</w:t>
      </w:r>
    </w:p>
    <w:p w:rsidR="00A2538B" w:rsidRPr="0018003A" w:rsidRDefault="00A2538B" w:rsidP="00110C1A">
      <w:pPr>
        <w:rPr>
          <w:rFonts w:ascii="Times New Roman" w:hAnsi="Times New Roman" w:cs="Times New Roman"/>
          <w:sz w:val="24"/>
          <w:szCs w:val="24"/>
        </w:rPr>
      </w:pPr>
      <w:r w:rsidRPr="0018003A">
        <w:rPr>
          <w:rFonts w:ascii="Times New Roman" w:hAnsi="Times New Roman" w:cs="Times New Roman"/>
          <w:sz w:val="24"/>
          <w:szCs w:val="24"/>
        </w:rPr>
        <w:t>4. Frankel, Nina and Anastasia Gage. 2007. “M&amp;E Fundamentals: A Self-Guided Minicourse.” U.S. Agency for International Development, MEASURE Evaluation, Interagency Gender Working Group, Washington DC.</w:t>
      </w:r>
    </w:p>
    <w:p w:rsidR="00A2538B" w:rsidRPr="0018003A" w:rsidRDefault="00A2538B" w:rsidP="00110C1A">
      <w:pPr>
        <w:rPr>
          <w:rFonts w:ascii="Times New Roman" w:hAnsi="Times New Roman" w:cs="Times New Roman"/>
          <w:sz w:val="24"/>
          <w:szCs w:val="24"/>
        </w:rPr>
      </w:pPr>
      <w:r w:rsidRPr="0018003A">
        <w:rPr>
          <w:rFonts w:ascii="Times New Roman" w:hAnsi="Times New Roman" w:cs="Times New Roman"/>
          <w:sz w:val="24"/>
          <w:szCs w:val="24"/>
        </w:rPr>
        <w:t>5. Gage, Anastasia and Melissa Dunn. 2009. “Monitoring and Evaluating Gender-Based Violence Prevention and Mitigation Programs.” U.S. Agency for International Development, MEASURE Evaluation, Interagency Gender Working Group, Washington DC.</w:t>
      </w:r>
    </w:p>
    <w:p w:rsidR="00A2538B" w:rsidRPr="0018003A" w:rsidRDefault="00A2538B" w:rsidP="00110C1A">
      <w:pPr>
        <w:rPr>
          <w:rFonts w:ascii="Times New Roman" w:hAnsi="Times New Roman" w:cs="Times New Roman"/>
          <w:sz w:val="24"/>
          <w:szCs w:val="24"/>
        </w:rPr>
      </w:pPr>
      <w:r w:rsidRPr="0018003A">
        <w:rPr>
          <w:rFonts w:ascii="Times New Roman" w:hAnsi="Times New Roman" w:cs="Times New Roman"/>
          <w:sz w:val="24"/>
          <w:szCs w:val="24"/>
        </w:rPr>
        <w:t>6. Jonas Heirman, Andre Ling and Dr. Yvonne Pinto, Agricultural Learning and Impacts Network paper, www.aline.org.uk</w:t>
      </w:r>
    </w:p>
    <w:p w:rsidR="00A2538B" w:rsidRPr="0018003A" w:rsidRDefault="00A2538B" w:rsidP="00110C1A">
      <w:pPr>
        <w:rPr>
          <w:rFonts w:ascii="Times New Roman" w:hAnsi="Times New Roman" w:cs="Times New Roman"/>
          <w:sz w:val="24"/>
          <w:szCs w:val="24"/>
        </w:rPr>
      </w:pPr>
      <w:r w:rsidRPr="0018003A">
        <w:rPr>
          <w:rFonts w:ascii="Times New Roman" w:hAnsi="Times New Roman" w:cs="Times New Roman"/>
          <w:sz w:val="24"/>
          <w:szCs w:val="24"/>
        </w:rPr>
        <w:t xml:space="preserve">7. Monitoring and Evaluation notes of module four </w:t>
      </w:r>
      <w:r w:rsidR="009C5096">
        <w:rPr>
          <w:rFonts w:ascii="Times New Roman" w:hAnsi="Times New Roman" w:cs="Times New Roman"/>
          <w:sz w:val="24"/>
          <w:szCs w:val="24"/>
        </w:rPr>
        <w:t xml:space="preserve">2018, Africa Centre for Project </w:t>
      </w:r>
      <w:r w:rsidRPr="0018003A">
        <w:rPr>
          <w:rFonts w:ascii="Times New Roman" w:hAnsi="Times New Roman" w:cs="Times New Roman"/>
          <w:sz w:val="24"/>
          <w:szCs w:val="24"/>
        </w:rPr>
        <w:t>management.</w:t>
      </w:r>
    </w:p>
    <w:p w:rsidR="00A2538B" w:rsidRPr="0018003A" w:rsidRDefault="00A2538B" w:rsidP="003930E2">
      <w:pPr>
        <w:rPr>
          <w:rFonts w:ascii="Times New Roman" w:hAnsi="Times New Roman" w:cs="Times New Roman"/>
          <w:sz w:val="24"/>
          <w:szCs w:val="24"/>
        </w:rPr>
      </w:pPr>
      <w:r w:rsidRPr="0018003A">
        <w:rPr>
          <w:rFonts w:ascii="Times New Roman" w:hAnsi="Times New Roman" w:cs="Times New Roman"/>
          <w:sz w:val="24"/>
          <w:szCs w:val="24"/>
        </w:rPr>
        <w:t>8. Patel M Human Rights as an Emerging Development Paradigm and some implications for programme planning, monitoring and evaluation, UNICEF, Nairobi, 2001</w:t>
      </w:r>
    </w:p>
    <w:p w:rsidR="00A2538B" w:rsidRPr="0018003A" w:rsidRDefault="00A2538B" w:rsidP="003930E2">
      <w:pPr>
        <w:rPr>
          <w:rFonts w:ascii="Times New Roman" w:hAnsi="Times New Roman" w:cs="Times New Roman"/>
          <w:sz w:val="24"/>
          <w:szCs w:val="24"/>
        </w:rPr>
      </w:pPr>
      <w:r w:rsidRPr="0018003A">
        <w:rPr>
          <w:rFonts w:ascii="Times New Roman" w:hAnsi="Times New Roman" w:cs="Times New Roman"/>
          <w:sz w:val="24"/>
          <w:szCs w:val="24"/>
        </w:rPr>
        <w:t>9. Theis J Promoting Rights Based Approaches, Save the Children Sweden, 2004</w:t>
      </w:r>
    </w:p>
    <w:sectPr w:rsidR="00A2538B" w:rsidRPr="0018003A">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4F1A" w:rsidRDefault="00C24F1A" w:rsidP="0018003A">
      <w:pPr>
        <w:spacing w:after="0" w:line="240" w:lineRule="auto"/>
      </w:pPr>
      <w:r>
        <w:separator/>
      </w:r>
    </w:p>
  </w:endnote>
  <w:endnote w:type="continuationSeparator" w:id="0">
    <w:p w:rsidR="00C24F1A" w:rsidRDefault="00C24F1A" w:rsidP="00180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4F1A" w:rsidRDefault="00C24F1A" w:rsidP="0018003A">
      <w:pPr>
        <w:spacing w:after="0" w:line="240" w:lineRule="auto"/>
      </w:pPr>
      <w:r>
        <w:separator/>
      </w:r>
    </w:p>
  </w:footnote>
  <w:footnote w:type="continuationSeparator" w:id="0">
    <w:p w:rsidR="00C24F1A" w:rsidRDefault="00C24F1A" w:rsidP="001800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3818970"/>
      <w:docPartObj>
        <w:docPartGallery w:val="Page Numbers (Top of Page)"/>
        <w:docPartUnique/>
      </w:docPartObj>
    </w:sdtPr>
    <w:sdtEndPr>
      <w:rPr>
        <w:noProof/>
      </w:rPr>
    </w:sdtEndPr>
    <w:sdtContent>
      <w:p w:rsidR="0018003A" w:rsidRDefault="0018003A">
        <w:pPr>
          <w:pStyle w:val="Header"/>
          <w:jc w:val="right"/>
        </w:pPr>
        <w:r>
          <w:fldChar w:fldCharType="begin"/>
        </w:r>
        <w:r>
          <w:instrText xml:space="preserve"> PAGE   \* MERGEFORMAT </w:instrText>
        </w:r>
        <w:r>
          <w:fldChar w:fldCharType="separate"/>
        </w:r>
        <w:r w:rsidR="009C5096">
          <w:rPr>
            <w:noProof/>
          </w:rPr>
          <w:t>9</w:t>
        </w:r>
        <w:r>
          <w:rPr>
            <w:noProof/>
          </w:rPr>
          <w:fldChar w:fldCharType="end"/>
        </w:r>
      </w:p>
    </w:sdtContent>
  </w:sdt>
  <w:p w:rsidR="0018003A" w:rsidRDefault="0018003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C1A"/>
    <w:rsid w:val="00004EE9"/>
    <w:rsid w:val="00012CDD"/>
    <w:rsid w:val="00110C1A"/>
    <w:rsid w:val="0018003A"/>
    <w:rsid w:val="001827B5"/>
    <w:rsid w:val="001A06DE"/>
    <w:rsid w:val="001C08C0"/>
    <w:rsid w:val="001C2420"/>
    <w:rsid w:val="00205766"/>
    <w:rsid w:val="00211911"/>
    <w:rsid w:val="0022244B"/>
    <w:rsid w:val="00234332"/>
    <w:rsid w:val="00253F10"/>
    <w:rsid w:val="00297C07"/>
    <w:rsid w:val="00315595"/>
    <w:rsid w:val="003624B6"/>
    <w:rsid w:val="003930E2"/>
    <w:rsid w:val="003A73BB"/>
    <w:rsid w:val="003E25C4"/>
    <w:rsid w:val="00405DEA"/>
    <w:rsid w:val="0049037F"/>
    <w:rsid w:val="004A3E39"/>
    <w:rsid w:val="004E55A3"/>
    <w:rsid w:val="00576C43"/>
    <w:rsid w:val="005859CB"/>
    <w:rsid w:val="00626D72"/>
    <w:rsid w:val="006C495A"/>
    <w:rsid w:val="006E1416"/>
    <w:rsid w:val="00773253"/>
    <w:rsid w:val="00791128"/>
    <w:rsid w:val="008052EE"/>
    <w:rsid w:val="008F1267"/>
    <w:rsid w:val="009C5096"/>
    <w:rsid w:val="009D44D5"/>
    <w:rsid w:val="00A2538B"/>
    <w:rsid w:val="00A40990"/>
    <w:rsid w:val="00A55E62"/>
    <w:rsid w:val="00AC26EA"/>
    <w:rsid w:val="00B15393"/>
    <w:rsid w:val="00B72CBC"/>
    <w:rsid w:val="00BF12C9"/>
    <w:rsid w:val="00C24F1A"/>
    <w:rsid w:val="00C63AF3"/>
    <w:rsid w:val="00C70C34"/>
    <w:rsid w:val="00CC0F73"/>
    <w:rsid w:val="00DF3488"/>
    <w:rsid w:val="00EC5A93"/>
    <w:rsid w:val="00EF72A4"/>
    <w:rsid w:val="00F63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A6EFD7-D278-418C-8B56-CCA91F204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52EE"/>
    <w:rPr>
      <w:color w:val="0563C1" w:themeColor="hyperlink"/>
      <w:u w:val="single"/>
    </w:rPr>
  </w:style>
  <w:style w:type="paragraph" w:styleId="ListParagraph">
    <w:name w:val="List Paragraph"/>
    <w:basedOn w:val="Normal"/>
    <w:uiPriority w:val="34"/>
    <w:qFormat/>
    <w:rsid w:val="00B72CBC"/>
    <w:pPr>
      <w:ind w:left="720"/>
      <w:contextualSpacing/>
    </w:pPr>
  </w:style>
  <w:style w:type="paragraph" w:styleId="Header">
    <w:name w:val="header"/>
    <w:basedOn w:val="Normal"/>
    <w:link w:val="HeaderChar"/>
    <w:uiPriority w:val="99"/>
    <w:unhideWhenUsed/>
    <w:rsid w:val="001800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03A"/>
  </w:style>
  <w:style w:type="paragraph" w:styleId="Footer">
    <w:name w:val="footer"/>
    <w:basedOn w:val="Normal"/>
    <w:link w:val="FooterChar"/>
    <w:uiPriority w:val="99"/>
    <w:unhideWhenUsed/>
    <w:rsid w:val="001800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0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aline.org.u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line.org.uk"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1440</TotalTime>
  <Pages>1</Pages>
  <Words>3094</Words>
  <Characters>17640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dc:creator>
  <cp:keywords/>
  <dc:description/>
  <cp:lastModifiedBy>GRACE</cp:lastModifiedBy>
  <cp:revision>19</cp:revision>
  <dcterms:created xsi:type="dcterms:W3CDTF">2018-10-24T07:08:00Z</dcterms:created>
  <dcterms:modified xsi:type="dcterms:W3CDTF">2018-11-05T08:57:00Z</dcterms:modified>
</cp:coreProperties>
</file>