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DC9" w:rsidRPr="001473F7" w:rsidRDefault="00BB3DC9" w:rsidP="00BB3DC9">
      <w:pPr>
        <w:pStyle w:val="Default"/>
        <w:rPr>
          <w:b/>
          <w:sz w:val="36"/>
        </w:rPr>
      </w:pPr>
      <w:r w:rsidRPr="001473F7">
        <w:rPr>
          <w:b/>
          <w:sz w:val="36"/>
        </w:rPr>
        <w:t xml:space="preserve">GRANT MANAGEMENT </w:t>
      </w:r>
    </w:p>
    <w:p w:rsidR="00BB3DC9" w:rsidRPr="001473F7" w:rsidRDefault="00BB3DC9" w:rsidP="00BB3DC9">
      <w:pPr>
        <w:pStyle w:val="Default"/>
        <w:rPr>
          <w:b/>
        </w:rPr>
      </w:pPr>
    </w:p>
    <w:p w:rsidR="00BB3DC9" w:rsidRPr="00BB3DC9" w:rsidRDefault="00BB3DC9" w:rsidP="00BB3DC9">
      <w:pPr>
        <w:pStyle w:val="Default"/>
      </w:pPr>
      <w:r w:rsidRPr="001473F7">
        <w:rPr>
          <w:b/>
          <w:sz w:val="18"/>
        </w:rPr>
        <w:t xml:space="preserve"> </w:t>
      </w:r>
      <w:r>
        <w:rPr>
          <w:b/>
          <w:sz w:val="36"/>
          <w:szCs w:val="48"/>
        </w:rPr>
        <w:t>Module 4</w:t>
      </w:r>
      <w:r>
        <w:rPr>
          <w:b/>
          <w:sz w:val="36"/>
          <w:szCs w:val="48"/>
        </w:rPr>
        <w:t>:</w:t>
      </w:r>
      <w:r w:rsidRPr="001473F7">
        <w:rPr>
          <w:b/>
          <w:sz w:val="36"/>
          <w:szCs w:val="48"/>
        </w:rPr>
        <w:t xml:space="preserve"> </w:t>
      </w:r>
      <w:r w:rsidRPr="00BB3DC9">
        <w:rPr>
          <w:b/>
          <w:sz w:val="36"/>
          <w:szCs w:val="48"/>
        </w:rPr>
        <w:t>Introduction To Monitoring An</w:t>
      </w:r>
      <w:bookmarkStart w:id="0" w:name="_GoBack"/>
      <w:bookmarkEnd w:id="0"/>
      <w:r w:rsidRPr="00BB3DC9">
        <w:rPr>
          <w:b/>
          <w:sz w:val="36"/>
          <w:szCs w:val="48"/>
        </w:rPr>
        <w:t>d Evaluation</w:t>
      </w:r>
    </w:p>
    <w:p w:rsidR="00BB3DC9" w:rsidRDefault="00BB3DC9" w:rsidP="00BB3DC9"/>
    <w:p w:rsidR="00BB3DC9" w:rsidRPr="001473F7" w:rsidRDefault="00BB3DC9" w:rsidP="00BB3DC9">
      <w:pPr>
        <w:spacing w:after="3" w:line="476" w:lineRule="auto"/>
        <w:ind w:right="1476"/>
        <w:rPr>
          <w:rFonts w:ascii="Times New Roman" w:hAnsi="Times New Roman" w:cs="Times New Roman"/>
          <w:b/>
          <w:color w:val="000000"/>
          <w:sz w:val="28"/>
        </w:rPr>
      </w:pPr>
      <w:r w:rsidRPr="00486739">
        <w:rPr>
          <w:rFonts w:ascii="Times New Roman" w:hAnsi="Times New Roman" w:cs="Times New Roman"/>
          <w:b/>
          <w:color w:val="000000"/>
          <w:sz w:val="28"/>
        </w:rPr>
        <w:t xml:space="preserve">Riiny Anthony Thiik, </w:t>
      </w:r>
    </w:p>
    <w:p w:rsidR="00282B6A" w:rsidRPr="006F713D" w:rsidRDefault="00FD4068">
      <w:pPr>
        <w:rPr>
          <w:b/>
        </w:rPr>
      </w:pPr>
      <w:r>
        <w:rPr>
          <w:b/>
        </w:rPr>
        <w:t>ASSIGNMENT 4</w:t>
      </w:r>
    </w:p>
    <w:p w:rsidR="009619C8" w:rsidRPr="006F713D" w:rsidRDefault="009619C8" w:rsidP="009619C8">
      <w:pPr>
        <w:pStyle w:val="Default"/>
        <w:numPr>
          <w:ilvl w:val="0"/>
          <w:numId w:val="13"/>
        </w:numPr>
        <w:spacing w:line="480" w:lineRule="auto"/>
        <w:jc w:val="both"/>
        <w:rPr>
          <w:b/>
          <w:szCs w:val="23"/>
        </w:rPr>
      </w:pPr>
      <w:r w:rsidRPr="005D388E">
        <w:rPr>
          <w:b/>
          <w:szCs w:val="23"/>
        </w:rPr>
        <w:t xml:space="preserve">Describe the following terms as used in project Monitoring and Evaluation: </w:t>
      </w:r>
    </w:p>
    <w:p w:rsidR="009619C8" w:rsidRPr="009A3A9B" w:rsidRDefault="009619C8" w:rsidP="009619C8">
      <w:pPr>
        <w:pStyle w:val="Default"/>
        <w:numPr>
          <w:ilvl w:val="0"/>
          <w:numId w:val="1"/>
        </w:numPr>
        <w:spacing w:after="303"/>
        <w:rPr>
          <w:b/>
          <w:szCs w:val="23"/>
        </w:rPr>
      </w:pPr>
      <w:r w:rsidRPr="009A3A9B">
        <w:rPr>
          <w:b/>
          <w:szCs w:val="23"/>
        </w:rPr>
        <w:t xml:space="preserve">Project monitoring </w:t>
      </w:r>
    </w:p>
    <w:p w:rsidR="001B0DE6" w:rsidRPr="009A3A9B" w:rsidRDefault="003F502B" w:rsidP="003F502B">
      <w:pPr>
        <w:spacing w:line="480" w:lineRule="auto"/>
        <w:jc w:val="both"/>
        <w:rPr>
          <w:rFonts w:ascii="Times New Roman" w:hAnsi="Times New Roman" w:cs="Times New Roman"/>
          <w:color w:val="000000"/>
          <w:sz w:val="24"/>
          <w:szCs w:val="23"/>
        </w:rPr>
      </w:pPr>
      <w:r w:rsidRPr="009A3A9B">
        <w:rPr>
          <w:rFonts w:ascii="Times New Roman" w:hAnsi="Times New Roman" w:cs="Times New Roman"/>
          <w:color w:val="000000"/>
          <w:sz w:val="24"/>
          <w:szCs w:val="23"/>
        </w:rPr>
        <w:t>Knowledgehunt</w:t>
      </w:r>
      <w:r w:rsidR="001956D2" w:rsidRPr="009A3A9B">
        <w:rPr>
          <w:rFonts w:ascii="Times New Roman" w:hAnsi="Times New Roman" w:cs="Times New Roman"/>
          <w:color w:val="000000"/>
          <w:sz w:val="24"/>
          <w:szCs w:val="23"/>
        </w:rPr>
        <w:t>.com</w:t>
      </w:r>
      <w:r w:rsidRPr="009A3A9B">
        <w:rPr>
          <w:rFonts w:ascii="Times New Roman" w:hAnsi="Times New Roman" w:cs="Times New Roman"/>
          <w:color w:val="000000"/>
          <w:sz w:val="24"/>
          <w:szCs w:val="23"/>
        </w:rPr>
        <w:t xml:space="preserve"> define Project Monitoring as “the process of keeping track of all project-related metrics including team performance and task duration, identifying potential problems and taking corrective actions necessary to ensure that the project is within scope, on budget and meets the specified deadlines”</w:t>
      </w:r>
      <w:r w:rsidR="001B0DE6" w:rsidRPr="009A3A9B">
        <w:rPr>
          <w:rFonts w:ascii="Times New Roman" w:hAnsi="Times New Roman" w:cs="Times New Roman"/>
          <w:color w:val="000000"/>
          <w:sz w:val="24"/>
          <w:szCs w:val="23"/>
        </w:rPr>
        <w:t xml:space="preserve">. </w:t>
      </w:r>
    </w:p>
    <w:p w:rsidR="009619C8" w:rsidRPr="006F713D" w:rsidRDefault="003F502B" w:rsidP="006F713D">
      <w:pPr>
        <w:spacing w:line="480" w:lineRule="auto"/>
        <w:jc w:val="both"/>
        <w:rPr>
          <w:rFonts w:ascii="Times New Roman" w:hAnsi="Times New Roman" w:cs="Times New Roman"/>
          <w:color w:val="000000"/>
          <w:sz w:val="24"/>
          <w:szCs w:val="23"/>
        </w:rPr>
      </w:pPr>
      <w:r w:rsidRPr="009A3A9B">
        <w:rPr>
          <w:rFonts w:ascii="Times New Roman" w:hAnsi="Times New Roman" w:cs="Times New Roman"/>
          <w:color w:val="000000"/>
          <w:sz w:val="24"/>
          <w:szCs w:val="23"/>
        </w:rPr>
        <w:t>Project monitoring focusing on activities and outputs and their contribution to outcomes. Monitoring is the continuous observation of a project’s progress by systematically gathering key performance data for regular analysis</w:t>
      </w:r>
    </w:p>
    <w:p w:rsidR="009619C8" w:rsidRPr="009A3A9B" w:rsidRDefault="009619C8" w:rsidP="003F502B">
      <w:pPr>
        <w:pStyle w:val="Default"/>
        <w:numPr>
          <w:ilvl w:val="0"/>
          <w:numId w:val="1"/>
        </w:numPr>
        <w:spacing w:after="303"/>
        <w:rPr>
          <w:b/>
        </w:rPr>
      </w:pPr>
      <w:r w:rsidRPr="009A3A9B">
        <w:rPr>
          <w:b/>
        </w:rPr>
        <w:t xml:space="preserve">Project evaluation </w:t>
      </w:r>
    </w:p>
    <w:p w:rsidR="003F502B" w:rsidRPr="009A3A9B" w:rsidRDefault="001B0DE6" w:rsidP="001B0DE6">
      <w:pPr>
        <w:pStyle w:val="Default"/>
        <w:spacing w:after="303" w:line="480" w:lineRule="auto"/>
        <w:jc w:val="both"/>
        <w:rPr>
          <w:color w:val="auto"/>
        </w:rPr>
      </w:pPr>
      <w:r w:rsidRPr="009A3A9B">
        <w:rPr>
          <w:color w:val="auto"/>
        </w:rPr>
        <w:t>Project evaluation is a systematic and objective assessment of a</w:t>
      </w:r>
      <w:r w:rsidR="001956D2" w:rsidRPr="009A3A9B">
        <w:rPr>
          <w:color w:val="auto"/>
        </w:rPr>
        <w:t>n ongoing or completed project.</w:t>
      </w:r>
      <w:r w:rsidRPr="009A3A9B">
        <w:rPr>
          <w:color w:val="auto"/>
        </w:rPr>
        <w:t xml:space="preserve"> The aim is to determine the relevance and level of achievement of project objectives, development effectiveness, efficiency, impact and sustainability.</w:t>
      </w:r>
    </w:p>
    <w:p w:rsidR="009619C8" w:rsidRPr="009A3A9B" w:rsidRDefault="009619C8" w:rsidP="003948B4">
      <w:pPr>
        <w:pStyle w:val="Default"/>
        <w:numPr>
          <w:ilvl w:val="0"/>
          <w:numId w:val="1"/>
        </w:numPr>
        <w:spacing w:after="303"/>
        <w:rPr>
          <w:b/>
        </w:rPr>
      </w:pPr>
      <w:r w:rsidRPr="009A3A9B">
        <w:rPr>
          <w:b/>
        </w:rPr>
        <w:t xml:space="preserve">Primary stakeholder </w:t>
      </w:r>
    </w:p>
    <w:p w:rsidR="003948B4" w:rsidRPr="009A3A9B" w:rsidRDefault="003948B4" w:rsidP="003948B4">
      <w:pPr>
        <w:pStyle w:val="Default"/>
        <w:spacing w:after="303" w:line="480" w:lineRule="auto"/>
        <w:jc w:val="both"/>
        <w:rPr>
          <w:color w:val="auto"/>
        </w:rPr>
      </w:pPr>
      <w:r w:rsidRPr="009A3A9B">
        <w:rPr>
          <w:color w:val="auto"/>
        </w:rPr>
        <w:t xml:space="preserve">According to the 2015 edition of the Project Management Body of Knowledge (also referred to as the PMBOK Guide), a project stakeholder is an individual, group, or organization that might affect, be affected by, or perceive itself as affected by a decision, activity, or outcome of a project. </w:t>
      </w:r>
      <w:r w:rsidRPr="009A3A9B">
        <w:rPr>
          <w:color w:val="auto"/>
        </w:rPr>
        <w:lastRenderedPageBreak/>
        <w:t>Stakeholders can be internal or external to the project or organization. Stakeholders also may exert influence on the project, project deliverables, or the team in order to satisfy their own agenda.</w:t>
      </w:r>
    </w:p>
    <w:p w:rsidR="003948B4" w:rsidRPr="009A3A9B" w:rsidRDefault="005D388E" w:rsidP="006F713D">
      <w:pPr>
        <w:pStyle w:val="Default"/>
        <w:spacing w:line="480" w:lineRule="auto"/>
        <w:jc w:val="both"/>
        <w:rPr>
          <w:color w:val="auto"/>
        </w:rPr>
      </w:pPr>
      <w:r>
        <w:rPr>
          <w:color w:val="auto"/>
        </w:rPr>
        <w:t>Other definition,</w:t>
      </w:r>
      <w:r w:rsidR="009A3A9B">
        <w:rPr>
          <w:b/>
          <w:color w:val="auto"/>
        </w:rPr>
        <w:t xml:space="preserve"> </w:t>
      </w:r>
      <w:r w:rsidR="003948B4" w:rsidRPr="009A3A9B">
        <w:rPr>
          <w:b/>
          <w:color w:val="auto"/>
        </w:rPr>
        <w:t>Primary stakeholders</w:t>
      </w:r>
      <w:r w:rsidR="003948B4" w:rsidRPr="009A3A9B">
        <w:rPr>
          <w:color w:val="555555"/>
          <w:shd w:val="clear" w:color="auto" w:fill="FFFFFF"/>
        </w:rPr>
        <w:t> </w:t>
      </w:r>
      <w:r w:rsidR="003948B4" w:rsidRPr="009A3A9B">
        <w:rPr>
          <w:color w:val="auto"/>
        </w:rPr>
        <w:t>are those that stand to be directly affected, either positively or negatively, by the project, decisions, or actions of the project.</w:t>
      </w:r>
      <w:r w:rsidR="003948B4" w:rsidRPr="009A3A9B">
        <w:rPr>
          <w:color w:val="555555"/>
          <w:shd w:val="clear" w:color="auto" w:fill="FFFFFF"/>
        </w:rPr>
        <w:t> </w:t>
      </w:r>
    </w:p>
    <w:p w:rsidR="009619C8" w:rsidRPr="009A3A9B" w:rsidRDefault="009619C8" w:rsidP="006965A8">
      <w:pPr>
        <w:pStyle w:val="Default"/>
        <w:numPr>
          <w:ilvl w:val="0"/>
          <w:numId w:val="1"/>
        </w:numPr>
        <w:spacing w:after="303"/>
        <w:rPr>
          <w:b/>
        </w:rPr>
      </w:pPr>
      <w:r w:rsidRPr="009A3A9B">
        <w:rPr>
          <w:b/>
        </w:rPr>
        <w:t xml:space="preserve">Scope Creep </w:t>
      </w:r>
    </w:p>
    <w:p w:rsidR="00695C65" w:rsidRPr="009A3A9B" w:rsidRDefault="006965A8" w:rsidP="006F713D">
      <w:pPr>
        <w:pStyle w:val="Default"/>
        <w:spacing w:line="480" w:lineRule="auto"/>
        <w:jc w:val="both"/>
        <w:rPr>
          <w:color w:val="auto"/>
        </w:rPr>
      </w:pPr>
      <w:r w:rsidRPr="009A3A9B">
        <w:rPr>
          <w:color w:val="auto"/>
        </w:rPr>
        <w:t>The PMBOK® Guide describes scope creep as “adding features and functionality (project scope) without addressing the effects on time, costs, and resources, or without customer approval</w:t>
      </w:r>
      <w:r w:rsidR="00695C65" w:rsidRPr="009A3A9B">
        <w:rPr>
          <w:color w:val="auto"/>
        </w:rPr>
        <w:t>.</w:t>
      </w:r>
      <w:r w:rsidRPr="009A3A9B">
        <w:rPr>
          <w:color w:val="auto"/>
        </w:rPr>
        <w:t xml:space="preserve">” </w:t>
      </w:r>
    </w:p>
    <w:p w:rsidR="00695C65" w:rsidRPr="009A3A9B" w:rsidRDefault="006965A8" w:rsidP="006F713D">
      <w:pPr>
        <w:pStyle w:val="Default"/>
        <w:spacing w:line="480" w:lineRule="auto"/>
        <w:jc w:val="both"/>
        <w:rPr>
          <w:color w:val="auto"/>
        </w:rPr>
      </w:pPr>
      <w:r w:rsidRPr="009A3A9B">
        <w:rPr>
          <w:color w:val="auto"/>
        </w:rPr>
        <w:t>According to Wikipedia, Scope creep (also called requirement creep, or kitchen sink syndrome) in project management refers to changes, continuous or uncontrolled growth in a project's scope, at any point after the project begins. This can occur when the scope of a project is not properly defined, documented, or controlled.</w:t>
      </w:r>
    </w:p>
    <w:p w:rsidR="009619C8" w:rsidRDefault="009619C8" w:rsidP="006F713D">
      <w:pPr>
        <w:pStyle w:val="Default"/>
        <w:numPr>
          <w:ilvl w:val="0"/>
          <w:numId w:val="1"/>
        </w:numPr>
        <w:spacing w:line="480" w:lineRule="auto"/>
        <w:jc w:val="both"/>
        <w:rPr>
          <w:b/>
        </w:rPr>
      </w:pPr>
      <w:r w:rsidRPr="009A3A9B">
        <w:rPr>
          <w:b/>
        </w:rPr>
        <w:t xml:space="preserve">Impact assessment </w:t>
      </w:r>
    </w:p>
    <w:p w:rsidR="009A3A9B" w:rsidRPr="00A81227" w:rsidRDefault="00A81227" w:rsidP="006F713D">
      <w:pPr>
        <w:pStyle w:val="Default"/>
        <w:spacing w:line="480" w:lineRule="auto"/>
        <w:jc w:val="both"/>
        <w:rPr>
          <w:color w:val="auto"/>
        </w:rPr>
      </w:pPr>
      <w:r w:rsidRPr="00A81227">
        <w:rPr>
          <w:color w:val="auto"/>
        </w:rPr>
        <w:t>Khan</w:t>
      </w:r>
      <w:r>
        <w:rPr>
          <w:color w:val="auto"/>
        </w:rPr>
        <w:t>, A. (2019), refers</w:t>
      </w:r>
      <w:r w:rsidR="009A3A9B" w:rsidRPr="00A81227">
        <w:rPr>
          <w:color w:val="auto"/>
        </w:rPr>
        <w:t xml:space="preserve"> </w:t>
      </w:r>
      <w:r>
        <w:rPr>
          <w:color w:val="auto"/>
        </w:rPr>
        <w:t xml:space="preserve">to </w:t>
      </w:r>
      <w:r w:rsidRPr="00A81227">
        <w:rPr>
          <w:color w:val="auto"/>
        </w:rPr>
        <w:t xml:space="preserve">Impact Assessment </w:t>
      </w:r>
      <w:r>
        <w:rPr>
          <w:color w:val="auto"/>
        </w:rPr>
        <w:t>as</w:t>
      </w:r>
      <w:r w:rsidR="009A3A9B" w:rsidRPr="00A81227">
        <w:rPr>
          <w:color w:val="auto"/>
        </w:rPr>
        <w:t xml:space="preserve"> the process of identifying and measuring future consequences of a current or proposed project. Impact can be seen as the difference which is brought about by the project, which may not be there without the project. Impact Assessment is a means of measuring the effectiveness of project activities by judging the significance of changes brought about by those activities. Such changes encompass all the positive and negative; intended and unintended; direct or indirect long-term results in terms of economic, social, cultural and environmental arenas, prod</w:t>
      </w:r>
      <w:r>
        <w:rPr>
          <w:color w:val="auto"/>
        </w:rPr>
        <w:t xml:space="preserve">uced by the project activities. </w:t>
      </w:r>
      <w:r w:rsidR="009A3A9B" w:rsidRPr="00A81227">
        <w:rPr>
          <w:color w:val="auto"/>
        </w:rPr>
        <w:t>Impact assessments are carried out to assess the impact of projects, policies and programs. </w:t>
      </w:r>
    </w:p>
    <w:p w:rsidR="00695C65" w:rsidRPr="005D388E" w:rsidRDefault="005D388E" w:rsidP="006F713D">
      <w:pPr>
        <w:pStyle w:val="ListParagraph"/>
        <w:numPr>
          <w:ilvl w:val="0"/>
          <w:numId w:val="13"/>
        </w:numPr>
        <w:autoSpaceDE w:val="0"/>
        <w:autoSpaceDN w:val="0"/>
        <w:adjustRightInd w:val="0"/>
        <w:spacing w:after="0" w:line="360" w:lineRule="auto"/>
        <w:jc w:val="both"/>
        <w:rPr>
          <w:rFonts w:ascii="Times New Roman" w:hAnsi="Times New Roman" w:cs="Times New Roman"/>
          <w:b/>
          <w:color w:val="000000"/>
          <w:sz w:val="24"/>
          <w:szCs w:val="24"/>
        </w:rPr>
      </w:pPr>
      <w:r w:rsidRPr="005D388E">
        <w:rPr>
          <w:rFonts w:ascii="Times New Roman" w:hAnsi="Times New Roman" w:cs="Times New Roman"/>
          <w:b/>
          <w:color w:val="000000"/>
          <w:sz w:val="24"/>
          <w:szCs w:val="24"/>
        </w:rPr>
        <w:t xml:space="preserve"> </w:t>
      </w:r>
      <w:r w:rsidR="00636CBE" w:rsidRPr="005D388E">
        <w:rPr>
          <w:rFonts w:ascii="Times New Roman" w:hAnsi="Times New Roman" w:cs="Times New Roman"/>
          <w:b/>
          <w:color w:val="000000"/>
          <w:sz w:val="24"/>
          <w:szCs w:val="24"/>
        </w:rPr>
        <w:t xml:space="preserve">Collecting information or data is just one part of the process of monitoring and evaluation. </w:t>
      </w:r>
    </w:p>
    <w:p w:rsidR="00636CBE" w:rsidRPr="005D388E" w:rsidRDefault="00636CBE" w:rsidP="005D388E">
      <w:pPr>
        <w:pStyle w:val="ListParagraph"/>
        <w:numPr>
          <w:ilvl w:val="0"/>
          <w:numId w:val="14"/>
        </w:numPr>
        <w:autoSpaceDE w:val="0"/>
        <w:autoSpaceDN w:val="0"/>
        <w:adjustRightInd w:val="0"/>
        <w:spacing w:after="302" w:line="240" w:lineRule="auto"/>
        <w:rPr>
          <w:rFonts w:ascii="Times New Roman" w:hAnsi="Times New Roman" w:cs="Times New Roman"/>
          <w:b/>
          <w:color w:val="000000"/>
          <w:sz w:val="24"/>
          <w:szCs w:val="24"/>
        </w:rPr>
      </w:pPr>
      <w:r w:rsidRPr="005D388E">
        <w:rPr>
          <w:rFonts w:ascii="Times New Roman" w:hAnsi="Times New Roman" w:cs="Times New Roman"/>
          <w:b/>
          <w:color w:val="000000"/>
          <w:sz w:val="24"/>
          <w:szCs w:val="24"/>
        </w:rPr>
        <w:t xml:space="preserve"> What is meant by data analysis? </w:t>
      </w:r>
    </w:p>
    <w:p w:rsidR="00695C65" w:rsidRPr="009A3A9B" w:rsidRDefault="00695C65" w:rsidP="006F713D">
      <w:pPr>
        <w:autoSpaceDE w:val="0"/>
        <w:autoSpaceDN w:val="0"/>
        <w:adjustRightInd w:val="0"/>
        <w:spacing w:after="0" w:line="480" w:lineRule="auto"/>
        <w:jc w:val="both"/>
        <w:rPr>
          <w:rFonts w:ascii="Times New Roman" w:hAnsi="Times New Roman" w:cs="Times New Roman"/>
          <w:sz w:val="24"/>
          <w:szCs w:val="24"/>
        </w:rPr>
      </w:pPr>
      <w:r w:rsidRPr="009A3A9B">
        <w:rPr>
          <w:rFonts w:ascii="Times New Roman" w:hAnsi="Times New Roman" w:cs="Times New Roman"/>
          <w:sz w:val="24"/>
          <w:szCs w:val="24"/>
        </w:rPr>
        <w:lastRenderedPageBreak/>
        <w:t>Data analysis is the process of evaluating data using analytical and statistical tools to discover useful information and aid in decision making.</w:t>
      </w:r>
    </w:p>
    <w:p w:rsidR="00A12A2E" w:rsidRPr="009A3A9B" w:rsidRDefault="00A12A2E" w:rsidP="00695C65">
      <w:pPr>
        <w:autoSpaceDE w:val="0"/>
        <w:autoSpaceDN w:val="0"/>
        <w:adjustRightInd w:val="0"/>
        <w:spacing w:after="302" w:line="480" w:lineRule="auto"/>
        <w:jc w:val="both"/>
        <w:rPr>
          <w:rFonts w:ascii="Times New Roman" w:hAnsi="Times New Roman" w:cs="Times New Roman"/>
          <w:sz w:val="24"/>
          <w:szCs w:val="24"/>
        </w:rPr>
      </w:pPr>
      <w:r w:rsidRPr="009A3A9B">
        <w:rPr>
          <w:rFonts w:ascii="Times New Roman" w:hAnsi="Times New Roman" w:cs="Times New Roman"/>
          <w:sz w:val="24"/>
          <w:szCs w:val="24"/>
        </w:rPr>
        <w:t xml:space="preserve">Analyzing information involves examining it in ways that reveal the relationships, patterns, trends, etc. that can be found within it. That may mean subjecting it to statistical operations that can tell you not only what kinds of relationships seem to exist among variables, but also to what level you can trust the answers you’re getting </w:t>
      </w:r>
    </w:p>
    <w:p w:rsidR="005D388E" w:rsidRPr="006F713D" w:rsidRDefault="00636CBE" w:rsidP="006F713D">
      <w:pPr>
        <w:pStyle w:val="ListParagraph"/>
        <w:numPr>
          <w:ilvl w:val="0"/>
          <w:numId w:val="14"/>
        </w:numPr>
        <w:autoSpaceDE w:val="0"/>
        <w:autoSpaceDN w:val="0"/>
        <w:adjustRightInd w:val="0"/>
        <w:spacing w:before="240" w:after="302" w:line="240" w:lineRule="auto"/>
        <w:rPr>
          <w:rFonts w:ascii="Times New Roman" w:hAnsi="Times New Roman" w:cs="Times New Roman"/>
          <w:b/>
          <w:color w:val="000000"/>
          <w:sz w:val="24"/>
          <w:szCs w:val="24"/>
        </w:rPr>
      </w:pPr>
      <w:r w:rsidRPr="005D388E">
        <w:rPr>
          <w:rFonts w:ascii="Times New Roman" w:hAnsi="Times New Roman" w:cs="Times New Roman"/>
          <w:b/>
          <w:color w:val="000000"/>
          <w:sz w:val="24"/>
          <w:szCs w:val="24"/>
        </w:rPr>
        <w:t xml:space="preserve">State any three uses of monitoring and evaluation results </w:t>
      </w:r>
    </w:p>
    <w:p w:rsidR="0039296F" w:rsidRPr="009A3A9B" w:rsidRDefault="00A81227" w:rsidP="006F713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sz w:val="24"/>
          <w:szCs w:val="24"/>
        </w:rPr>
        <w:t>i.</w:t>
      </w:r>
      <w:r w:rsidR="005D388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46567F" w:rsidRPr="009A3A9B">
        <w:rPr>
          <w:rFonts w:ascii="Times New Roman" w:hAnsi="Times New Roman" w:cs="Times New Roman"/>
          <w:b/>
          <w:sz w:val="24"/>
          <w:szCs w:val="24"/>
        </w:rPr>
        <w:t>I</w:t>
      </w:r>
      <w:r w:rsidR="0039296F" w:rsidRPr="009A3A9B">
        <w:rPr>
          <w:rFonts w:ascii="Times New Roman" w:hAnsi="Times New Roman" w:cs="Times New Roman"/>
          <w:b/>
          <w:sz w:val="24"/>
          <w:szCs w:val="24"/>
        </w:rPr>
        <w:t>mprove program interventions.</w:t>
      </w:r>
      <w:r w:rsidR="0039296F" w:rsidRPr="009A3A9B">
        <w:rPr>
          <w:rFonts w:ascii="Times New Roman" w:hAnsi="Times New Roman" w:cs="Times New Roman"/>
          <w:sz w:val="24"/>
          <w:szCs w:val="24"/>
        </w:rPr>
        <w:t xml:space="preserve"> M&amp;E results keeps staff in a “learning mode” as you gain understanding about how and</w:t>
      </w:r>
      <w:r w:rsidR="0046567F" w:rsidRPr="009A3A9B">
        <w:rPr>
          <w:rFonts w:ascii="Times New Roman" w:hAnsi="Times New Roman" w:cs="Times New Roman"/>
          <w:sz w:val="24"/>
          <w:szCs w:val="24"/>
        </w:rPr>
        <w:t xml:space="preserve"> why your program is working. it</w:t>
      </w:r>
      <w:r w:rsidR="0039296F" w:rsidRPr="009A3A9B">
        <w:rPr>
          <w:rFonts w:ascii="Times New Roman" w:hAnsi="Times New Roman" w:cs="Times New Roman"/>
          <w:sz w:val="24"/>
          <w:szCs w:val="24"/>
        </w:rPr>
        <w:t xml:space="preserve"> results also help make decisions about the best use of resources</w:t>
      </w:r>
    </w:p>
    <w:p w:rsidR="0039296F" w:rsidRPr="009A3A9B" w:rsidRDefault="00A81227" w:rsidP="006F713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sz w:val="24"/>
          <w:szCs w:val="24"/>
        </w:rPr>
        <w:t xml:space="preserve">ii. </w:t>
      </w:r>
      <w:r w:rsidR="0046567F" w:rsidRPr="009A3A9B">
        <w:rPr>
          <w:rFonts w:ascii="Times New Roman" w:hAnsi="Times New Roman" w:cs="Times New Roman"/>
          <w:b/>
          <w:sz w:val="24"/>
          <w:szCs w:val="24"/>
        </w:rPr>
        <w:t>S</w:t>
      </w:r>
      <w:r w:rsidR="0039296F" w:rsidRPr="009A3A9B">
        <w:rPr>
          <w:rFonts w:ascii="Times New Roman" w:hAnsi="Times New Roman" w:cs="Times New Roman"/>
          <w:b/>
          <w:sz w:val="24"/>
          <w:szCs w:val="24"/>
        </w:rPr>
        <w:t xml:space="preserve">trengthen </w:t>
      </w:r>
      <w:r w:rsidR="0046567F" w:rsidRPr="009A3A9B">
        <w:rPr>
          <w:rFonts w:ascii="Times New Roman" w:hAnsi="Times New Roman" w:cs="Times New Roman"/>
          <w:b/>
          <w:sz w:val="24"/>
          <w:szCs w:val="24"/>
        </w:rPr>
        <w:t>program institutionally</w:t>
      </w:r>
      <w:r w:rsidR="0046567F" w:rsidRPr="009A3A9B">
        <w:rPr>
          <w:rFonts w:ascii="Times New Roman" w:hAnsi="Times New Roman" w:cs="Times New Roman"/>
          <w:sz w:val="24"/>
          <w:szCs w:val="24"/>
        </w:rPr>
        <w:t>. The</w:t>
      </w:r>
      <w:r w:rsidR="0039296F" w:rsidRPr="009A3A9B">
        <w:rPr>
          <w:rFonts w:ascii="Times New Roman" w:hAnsi="Times New Roman" w:cs="Times New Roman"/>
          <w:sz w:val="24"/>
          <w:szCs w:val="24"/>
        </w:rPr>
        <w:t xml:space="preserve"> results can help stakeholders and the community understand what the program is doing, how well it is meeting its objectives and whether there are ways that progress can be improved. Sharing results can help ensure social, financial and political support and help your program establish or strengthen the network of individuals and organizations with similar goals of working with young people</w:t>
      </w:r>
    </w:p>
    <w:p w:rsidR="0039296F" w:rsidRPr="009A3A9B" w:rsidRDefault="00A81227" w:rsidP="0046567F">
      <w:pPr>
        <w:autoSpaceDE w:val="0"/>
        <w:autoSpaceDN w:val="0"/>
        <w:adjustRightInd w:val="0"/>
        <w:spacing w:after="302" w:line="480" w:lineRule="auto"/>
        <w:jc w:val="both"/>
        <w:rPr>
          <w:rFonts w:ascii="Times New Roman" w:hAnsi="Times New Roman" w:cs="Times New Roman"/>
          <w:sz w:val="24"/>
          <w:szCs w:val="24"/>
        </w:rPr>
      </w:pPr>
      <w:r>
        <w:rPr>
          <w:rFonts w:ascii="Times New Roman" w:hAnsi="Times New Roman" w:cs="Times New Roman"/>
          <w:b/>
          <w:sz w:val="24"/>
          <w:szCs w:val="24"/>
        </w:rPr>
        <w:t xml:space="preserve">iii. </w:t>
      </w:r>
      <w:r w:rsidR="0046567F" w:rsidRPr="009A3A9B">
        <w:rPr>
          <w:rFonts w:ascii="Times New Roman" w:hAnsi="Times New Roman" w:cs="Times New Roman"/>
          <w:b/>
          <w:sz w:val="24"/>
          <w:szCs w:val="24"/>
        </w:rPr>
        <w:t>A</w:t>
      </w:r>
      <w:r w:rsidR="0039296F" w:rsidRPr="009A3A9B">
        <w:rPr>
          <w:rFonts w:ascii="Times New Roman" w:hAnsi="Times New Roman" w:cs="Times New Roman"/>
          <w:b/>
          <w:sz w:val="24"/>
          <w:szCs w:val="24"/>
        </w:rPr>
        <w:t>dvocat</w:t>
      </w:r>
      <w:r w:rsidR="0046567F" w:rsidRPr="009A3A9B">
        <w:rPr>
          <w:rFonts w:ascii="Times New Roman" w:hAnsi="Times New Roman" w:cs="Times New Roman"/>
          <w:b/>
          <w:sz w:val="24"/>
          <w:szCs w:val="24"/>
        </w:rPr>
        <w:t xml:space="preserve">e for additional resources and </w:t>
      </w:r>
      <w:r w:rsidR="0039296F" w:rsidRPr="009A3A9B">
        <w:rPr>
          <w:rFonts w:ascii="Times New Roman" w:hAnsi="Times New Roman" w:cs="Times New Roman"/>
          <w:b/>
          <w:sz w:val="24"/>
          <w:szCs w:val="24"/>
        </w:rPr>
        <w:t>policies</w:t>
      </w:r>
      <w:r w:rsidR="0039296F" w:rsidRPr="009A3A9B">
        <w:rPr>
          <w:rFonts w:ascii="Times New Roman" w:hAnsi="Times New Roman" w:cs="Times New Roman"/>
          <w:sz w:val="24"/>
          <w:szCs w:val="24"/>
        </w:rPr>
        <w:t>. Disseminating M&amp;E results can raise awareness of your program among the general public and help build positive perceptions about young people and youth programs. M&amp;E results often shape donors’ decisions about resources in terms of what and how many to allocate to programs. Results can also be used to lobby for policy or legislative changes that relate to youth by pointing out unmet needs or barriers to program success.</w:t>
      </w:r>
    </w:p>
    <w:p w:rsidR="0039296F" w:rsidRPr="00A81227" w:rsidRDefault="00A81227" w:rsidP="006F713D">
      <w:pPr>
        <w:autoSpaceDE w:val="0"/>
        <w:autoSpaceDN w:val="0"/>
        <w:adjustRightInd w:val="0"/>
        <w:spacing w:after="0" w:line="480" w:lineRule="auto"/>
        <w:jc w:val="both"/>
        <w:rPr>
          <w:rFonts w:ascii="Times New Roman" w:hAnsi="Times New Roman" w:cs="Times New Roman"/>
          <w:color w:val="000000"/>
          <w:sz w:val="24"/>
          <w:szCs w:val="24"/>
        </w:rPr>
      </w:pPr>
      <w:r w:rsidRPr="00A81227">
        <w:rPr>
          <w:rFonts w:ascii="Times New Roman" w:hAnsi="Times New Roman" w:cs="Times New Roman"/>
          <w:b/>
          <w:sz w:val="24"/>
          <w:szCs w:val="24"/>
        </w:rPr>
        <w:lastRenderedPageBreak/>
        <w:t xml:space="preserve">iv. </w:t>
      </w:r>
      <w:r w:rsidR="0039296F" w:rsidRPr="00A81227">
        <w:rPr>
          <w:rFonts w:ascii="Times New Roman" w:hAnsi="Times New Roman" w:cs="Times New Roman"/>
          <w:b/>
          <w:sz w:val="24"/>
          <w:szCs w:val="24"/>
        </w:rPr>
        <w:t>Improve and Strengthen Program</w:t>
      </w:r>
      <w:r w:rsidR="0046567F" w:rsidRPr="00A81227">
        <w:rPr>
          <w:rFonts w:ascii="Times New Roman" w:hAnsi="Times New Roman" w:cs="Times New Roman"/>
          <w:b/>
          <w:sz w:val="24"/>
          <w:szCs w:val="24"/>
        </w:rPr>
        <w:t>.</w:t>
      </w:r>
      <w:r w:rsidR="0039296F" w:rsidRPr="00A81227">
        <w:rPr>
          <w:rFonts w:ascii="Times New Roman" w:hAnsi="Times New Roman" w:cs="Times New Roman"/>
          <w:b/>
          <w:sz w:val="24"/>
          <w:szCs w:val="24"/>
        </w:rPr>
        <w:t xml:space="preserve"> </w:t>
      </w:r>
      <w:r w:rsidR="0039296F" w:rsidRPr="009A3A9B">
        <w:rPr>
          <w:rFonts w:ascii="Times New Roman" w:hAnsi="Times New Roman" w:cs="Times New Roman"/>
          <w:sz w:val="24"/>
          <w:szCs w:val="24"/>
        </w:rPr>
        <w:t>M&amp;E results should be disseminated and used on an ongoing basis, right from the beginning. Your quarterly monitoring and process evaluation reports can be summarized and presented to donors and other stakeholders.</w:t>
      </w:r>
      <w:r>
        <w:rPr>
          <w:rFonts w:ascii="Times New Roman" w:hAnsi="Times New Roman" w:cs="Times New Roman"/>
          <w:color w:val="000000"/>
          <w:sz w:val="24"/>
          <w:szCs w:val="24"/>
        </w:rPr>
        <w:t xml:space="preserve"> </w:t>
      </w:r>
      <w:r w:rsidR="0039296F" w:rsidRPr="009A3A9B">
        <w:rPr>
          <w:rFonts w:ascii="Times New Roman" w:hAnsi="Times New Roman" w:cs="Times New Roman"/>
          <w:sz w:val="24"/>
          <w:szCs w:val="24"/>
        </w:rPr>
        <w:t>M&amp;E results contribute to the global understanding of “what works.” By sharing M&amp;E results, you allow others to learn from your experience</w:t>
      </w:r>
    </w:p>
    <w:p w:rsidR="0039296F" w:rsidRPr="009A3A9B" w:rsidRDefault="00A81227" w:rsidP="0046567F">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b/>
          <w:sz w:val="24"/>
          <w:szCs w:val="24"/>
        </w:rPr>
        <w:t xml:space="preserve">v. </w:t>
      </w:r>
      <w:r w:rsidR="0046567F" w:rsidRPr="009A3A9B">
        <w:rPr>
          <w:rFonts w:ascii="Times New Roman" w:hAnsi="Times New Roman" w:cs="Times New Roman"/>
          <w:b/>
          <w:sz w:val="24"/>
          <w:szCs w:val="24"/>
        </w:rPr>
        <w:t xml:space="preserve">Help to </w:t>
      </w:r>
      <w:r w:rsidR="0039296F" w:rsidRPr="009A3A9B">
        <w:rPr>
          <w:rFonts w:ascii="Times New Roman" w:hAnsi="Times New Roman" w:cs="Times New Roman"/>
          <w:b/>
          <w:sz w:val="24"/>
          <w:szCs w:val="24"/>
        </w:rPr>
        <w:t>design new or follow-on activities</w:t>
      </w:r>
      <w:r w:rsidR="0039296F" w:rsidRPr="009A3A9B">
        <w:rPr>
          <w:rFonts w:ascii="Times New Roman" w:hAnsi="Times New Roman" w:cs="Times New Roman"/>
          <w:sz w:val="24"/>
          <w:szCs w:val="24"/>
        </w:rPr>
        <w:t>. Programs often begin on a small scale in order to test their feasibility. Evaluation results document the strengths, limitations, successes or failures of these initial efforts and allow program planners to make objective decisions about which elements of a program to continue, modify, expand or discontinue. Elements that are not very successful but show promise can be modified for improvement. Successful elements can be expanded</w:t>
      </w:r>
    </w:p>
    <w:p w:rsidR="00636CBE" w:rsidRPr="005D388E" w:rsidRDefault="00636CBE" w:rsidP="005D388E">
      <w:pPr>
        <w:pStyle w:val="ListParagraph"/>
        <w:numPr>
          <w:ilvl w:val="0"/>
          <w:numId w:val="14"/>
        </w:numPr>
        <w:autoSpaceDE w:val="0"/>
        <w:autoSpaceDN w:val="0"/>
        <w:adjustRightInd w:val="0"/>
        <w:spacing w:after="0" w:line="240" w:lineRule="auto"/>
        <w:rPr>
          <w:rFonts w:ascii="Times New Roman" w:hAnsi="Times New Roman" w:cs="Times New Roman"/>
          <w:b/>
          <w:color w:val="000000"/>
          <w:sz w:val="24"/>
          <w:szCs w:val="24"/>
        </w:rPr>
      </w:pPr>
      <w:r w:rsidRPr="005D388E">
        <w:rPr>
          <w:rFonts w:ascii="Times New Roman" w:hAnsi="Times New Roman" w:cs="Times New Roman"/>
          <w:b/>
          <w:color w:val="000000"/>
          <w:sz w:val="24"/>
          <w:szCs w:val="24"/>
        </w:rPr>
        <w:t xml:space="preserve">Describe any seven factors that may lead to project failure </w:t>
      </w:r>
    </w:p>
    <w:p w:rsidR="00944FDE" w:rsidRPr="009A3A9B" w:rsidRDefault="00944FDE" w:rsidP="004034BC">
      <w:pPr>
        <w:shd w:val="clear" w:color="auto" w:fill="FFFFFF"/>
        <w:rPr>
          <w:rFonts w:ascii="Times New Roman" w:hAnsi="Times New Roman" w:cs="Times New Roman"/>
          <w:color w:val="444444"/>
          <w:sz w:val="24"/>
          <w:szCs w:val="24"/>
          <w:shd w:val="clear" w:color="auto" w:fill="FFFFFF"/>
        </w:rPr>
      </w:pPr>
    </w:p>
    <w:p w:rsidR="004034BC" w:rsidRPr="00A81227" w:rsidRDefault="00BF091D" w:rsidP="004034BC">
      <w:pPr>
        <w:shd w:val="clear" w:color="auto" w:fill="FFFFFF"/>
        <w:rPr>
          <w:rFonts w:ascii="Times New Roman" w:hAnsi="Times New Roman" w:cs="Times New Roman"/>
          <w:sz w:val="24"/>
          <w:szCs w:val="24"/>
        </w:rPr>
      </w:pPr>
      <w:hyperlink r:id="rId6" w:history="1">
        <w:r w:rsidR="00A81227" w:rsidRPr="008F4C3B">
          <w:rPr>
            <w:rFonts w:ascii="Times New Roman" w:hAnsi="Times New Roman" w:cs="Times New Roman"/>
            <w:sz w:val="24"/>
            <w:szCs w:val="24"/>
          </w:rPr>
          <w:t>Hasan</w:t>
        </w:r>
      </w:hyperlink>
      <w:r w:rsidR="00A81227" w:rsidRPr="008F4C3B">
        <w:rPr>
          <w:rFonts w:ascii="Times New Roman" w:hAnsi="Times New Roman" w:cs="Times New Roman"/>
          <w:sz w:val="24"/>
          <w:szCs w:val="24"/>
        </w:rPr>
        <w:t>, S</w:t>
      </w:r>
      <w:r w:rsidR="008F4C3B">
        <w:rPr>
          <w:rFonts w:ascii="Times New Roman" w:hAnsi="Times New Roman" w:cs="Times New Roman"/>
          <w:sz w:val="24"/>
          <w:szCs w:val="24"/>
        </w:rPr>
        <w:t>.,</w:t>
      </w:r>
      <w:r w:rsidR="00A81227" w:rsidRPr="00A81227">
        <w:rPr>
          <w:rFonts w:ascii="Times New Roman" w:hAnsi="Times New Roman" w:cs="Times New Roman"/>
          <w:sz w:val="24"/>
          <w:szCs w:val="24"/>
        </w:rPr>
        <w:t xml:space="preserve"> (2016) </w:t>
      </w:r>
      <w:r w:rsidR="00430C05">
        <w:rPr>
          <w:rFonts w:ascii="Times New Roman" w:hAnsi="Times New Roman" w:cs="Times New Roman"/>
          <w:sz w:val="24"/>
          <w:szCs w:val="24"/>
        </w:rPr>
        <w:t xml:space="preserve">outlined </w:t>
      </w:r>
      <w:r w:rsidR="004034BC" w:rsidRPr="00A81227">
        <w:rPr>
          <w:rFonts w:ascii="Times New Roman" w:hAnsi="Times New Roman" w:cs="Times New Roman"/>
          <w:sz w:val="24"/>
          <w:szCs w:val="24"/>
        </w:rPr>
        <w:t>some of the common causes that can lead to project failure.</w:t>
      </w:r>
      <w:r w:rsidR="0039296F" w:rsidRPr="00A81227">
        <w:rPr>
          <w:rFonts w:ascii="Times New Roman" w:hAnsi="Times New Roman" w:cs="Times New Roman"/>
          <w:sz w:val="24"/>
          <w:szCs w:val="24"/>
        </w:rPr>
        <w:t xml:space="preserve"> </w:t>
      </w:r>
    </w:p>
    <w:p w:rsidR="0019565F" w:rsidRPr="009A3A9B" w:rsidRDefault="0019565F" w:rsidP="004034BC">
      <w:pPr>
        <w:shd w:val="clear" w:color="auto" w:fill="FFFFFF"/>
        <w:rPr>
          <w:rFonts w:ascii="Times New Roman" w:hAnsi="Times New Roman" w:cs="Times New Roman"/>
          <w:b/>
          <w:sz w:val="24"/>
          <w:szCs w:val="24"/>
        </w:rPr>
      </w:pPr>
    </w:p>
    <w:p w:rsidR="004034BC" w:rsidRPr="009A3A9B" w:rsidRDefault="004034BC" w:rsidP="0019565F">
      <w:pPr>
        <w:pStyle w:val="ListParagraph"/>
        <w:numPr>
          <w:ilvl w:val="0"/>
          <w:numId w:val="4"/>
        </w:numPr>
        <w:shd w:val="clear" w:color="auto" w:fill="FFFFFF"/>
        <w:rPr>
          <w:rFonts w:ascii="Times New Roman" w:hAnsi="Times New Roman" w:cs="Times New Roman"/>
          <w:b/>
          <w:sz w:val="24"/>
          <w:szCs w:val="24"/>
        </w:rPr>
      </w:pPr>
      <w:r w:rsidRPr="009A3A9B">
        <w:rPr>
          <w:rFonts w:ascii="Times New Roman" w:hAnsi="Times New Roman" w:cs="Times New Roman"/>
          <w:b/>
          <w:sz w:val="24"/>
          <w:szCs w:val="24"/>
        </w:rPr>
        <w:t xml:space="preserve"> Lack of a Scope Document </w:t>
      </w:r>
    </w:p>
    <w:p w:rsidR="004034BC" w:rsidRPr="009A3A9B" w:rsidRDefault="004034BC" w:rsidP="006F713D">
      <w:pPr>
        <w:pStyle w:val="NormalWeb"/>
        <w:shd w:val="clear" w:color="auto" w:fill="FFFFFF"/>
        <w:spacing w:before="0" w:beforeAutospacing="0" w:after="0" w:afterAutospacing="0" w:line="480" w:lineRule="auto"/>
        <w:jc w:val="both"/>
        <w:rPr>
          <w:rFonts w:eastAsiaTheme="minorHAnsi"/>
        </w:rPr>
      </w:pPr>
      <w:r w:rsidRPr="009A3A9B">
        <w:rPr>
          <w:rFonts w:eastAsiaTheme="minorHAnsi"/>
        </w:rPr>
        <w:t xml:space="preserve">Making a detailed scope document that highlights all the stakeholders’ requirements is imperative for a successful project delivery as it enables </w:t>
      </w:r>
      <w:r w:rsidR="00D84019" w:rsidRPr="009A3A9B">
        <w:rPr>
          <w:rFonts w:eastAsiaTheme="minorHAnsi"/>
        </w:rPr>
        <w:t>the</w:t>
      </w:r>
      <w:r w:rsidRPr="009A3A9B">
        <w:rPr>
          <w:rFonts w:eastAsiaTheme="minorHAnsi"/>
        </w:rPr>
        <w:t xml:space="preserve"> team members to understand what they have to do and sets a clear direction and objective for them to achieve.</w:t>
      </w:r>
    </w:p>
    <w:p w:rsidR="004034BC" w:rsidRPr="009A3A9B" w:rsidRDefault="004034BC" w:rsidP="0019565F">
      <w:pPr>
        <w:pStyle w:val="ListParagraph"/>
        <w:numPr>
          <w:ilvl w:val="0"/>
          <w:numId w:val="4"/>
        </w:numPr>
        <w:shd w:val="clear" w:color="auto" w:fill="FFFFFF"/>
        <w:rPr>
          <w:rFonts w:ascii="Times New Roman" w:hAnsi="Times New Roman" w:cs="Times New Roman"/>
          <w:b/>
          <w:sz w:val="24"/>
          <w:szCs w:val="24"/>
        </w:rPr>
      </w:pPr>
      <w:r w:rsidRPr="009A3A9B">
        <w:rPr>
          <w:rFonts w:ascii="Times New Roman" w:hAnsi="Times New Roman" w:cs="Times New Roman"/>
          <w:b/>
          <w:sz w:val="24"/>
          <w:szCs w:val="24"/>
        </w:rPr>
        <w:t>Inconsistent Communication</w:t>
      </w:r>
    </w:p>
    <w:p w:rsidR="0019565F" w:rsidRPr="009A3A9B" w:rsidRDefault="004034BC" w:rsidP="0019565F">
      <w:pPr>
        <w:shd w:val="clear" w:color="auto" w:fill="FFFFFF"/>
        <w:spacing w:after="390" w:line="480" w:lineRule="auto"/>
        <w:jc w:val="both"/>
        <w:rPr>
          <w:rFonts w:ascii="Times New Roman" w:hAnsi="Times New Roman" w:cs="Times New Roman"/>
          <w:sz w:val="24"/>
          <w:szCs w:val="24"/>
        </w:rPr>
      </w:pPr>
      <w:r w:rsidRPr="009A3A9B">
        <w:rPr>
          <w:rFonts w:ascii="Times New Roman" w:hAnsi="Times New Roman" w:cs="Times New Roman"/>
          <w:sz w:val="24"/>
          <w:szCs w:val="24"/>
        </w:rPr>
        <w:t>Effective communication within any organization is important to keep all your team members on the same page, avoid confusions and keep them motivated. By communicating with your team, you can develop an environment of trust, proactively kill conflicts, which would bring the best out of your employees and eventually lead to a successful delivery of the project</w:t>
      </w:r>
    </w:p>
    <w:p w:rsidR="004034BC" w:rsidRPr="009A3A9B" w:rsidRDefault="004034BC" w:rsidP="006F713D">
      <w:pPr>
        <w:pStyle w:val="ListParagraph"/>
        <w:numPr>
          <w:ilvl w:val="0"/>
          <w:numId w:val="4"/>
        </w:numPr>
        <w:shd w:val="clear" w:color="auto" w:fill="FFFFFF"/>
        <w:spacing w:after="0" w:line="480" w:lineRule="auto"/>
        <w:jc w:val="both"/>
        <w:rPr>
          <w:rFonts w:ascii="Times New Roman" w:hAnsi="Times New Roman" w:cs="Times New Roman"/>
          <w:sz w:val="24"/>
          <w:szCs w:val="24"/>
        </w:rPr>
      </w:pPr>
      <w:r w:rsidRPr="009A3A9B">
        <w:rPr>
          <w:rFonts w:ascii="Times New Roman" w:hAnsi="Times New Roman" w:cs="Times New Roman"/>
          <w:b/>
          <w:sz w:val="24"/>
          <w:szCs w:val="24"/>
        </w:rPr>
        <w:lastRenderedPageBreak/>
        <w:t>Poor Planning</w:t>
      </w:r>
    </w:p>
    <w:p w:rsidR="004034BC" w:rsidRPr="009A3A9B" w:rsidRDefault="004034BC" w:rsidP="00D84019">
      <w:pPr>
        <w:shd w:val="clear" w:color="auto" w:fill="FFFFFF"/>
        <w:spacing w:line="480" w:lineRule="auto"/>
        <w:jc w:val="both"/>
        <w:rPr>
          <w:rFonts w:ascii="Times New Roman" w:hAnsi="Times New Roman" w:cs="Times New Roman"/>
          <w:sz w:val="24"/>
          <w:szCs w:val="24"/>
        </w:rPr>
      </w:pPr>
      <w:r w:rsidRPr="009A3A9B">
        <w:rPr>
          <w:rFonts w:ascii="Times New Roman" w:hAnsi="Times New Roman" w:cs="Times New Roman"/>
          <w:sz w:val="24"/>
          <w:szCs w:val="24"/>
        </w:rPr>
        <w:t xml:space="preserve">Lack of planning or poor planning can easily lead your project to </w:t>
      </w:r>
      <w:r w:rsidR="00D84019" w:rsidRPr="009A3A9B">
        <w:rPr>
          <w:rFonts w:ascii="Times New Roman" w:hAnsi="Times New Roman" w:cs="Times New Roman"/>
          <w:sz w:val="24"/>
          <w:szCs w:val="24"/>
        </w:rPr>
        <w:t>failure</w:t>
      </w:r>
      <w:r w:rsidRPr="009A3A9B">
        <w:rPr>
          <w:rFonts w:ascii="Times New Roman" w:hAnsi="Times New Roman" w:cs="Times New Roman"/>
          <w:sz w:val="24"/>
          <w:szCs w:val="24"/>
        </w:rPr>
        <w:t>. Spend time for making a solid plan for your project and it will help you in executing each phase of project smoothly.</w:t>
      </w:r>
      <w:r w:rsidR="00D84019" w:rsidRPr="009A3A9B">
        <w:rPr>
          <w:rFonts w:ascii="Times New Roman" w:hAnsi="Times New Roman" w:cs="Times New Roman"/>
          <w:sz w:val="24"/>
          <w:szCs w:val="24"/>
        </w:rPr>
        <w:t xml:space="preserve"> Hassan quoted Brain Tracy</w:t>
      </w:r>
      <w:r w:rsidRPr="009A3A9B">
        <w:rPr>
          <w:rFonts w:ascii="Times New Roman" w:hAnsi="Times New Roman" w:cs="Times New Roman"/>
          <w:sz w:val="24"/>
          <w:szCs w:val="24"/>
        </w:rPr>
        <w:t xml:space="preserve"> “Every minute you spend in planning saves 10 minutes in execution; this gives you a 100% return on energy!”</w:t>
      </w:r>
    </w:p>
    <w:p w:rsidR="004034BC" w:rsidRPr="009A3A9B" w:rsidRDefault="004034BC" w:rsidP="0019565F">
      <w:pPr>
        <w:pStyle w:val="ListParagraph"/>
        <w:numPr>
          <w:ilvl w:val="0"/>
          <w:numId w:val="4"/>
        </w:numPr>
        <w:shd w:val="clear" w:color="auto" w:fill="FFFFFF"/>
        <w:rPr>
          <w:rFonts w:ascii="Times New Roman" w:hAnsi="Times New Roman" w:cs="Times New Roman"/>
          <w:b/>
          <w:sz w:val="24"/>
          <w:szCs w:val="24"/>
        </w:rPr>
      </w:pPr>
      <w:r w:rsidRPr="009A3A9B">
        <w:rPr>
          <w:rFonts w:ascii="Times New Roman" w:hAnsi="Times New Roman" w:cs="Times New Roman"/>
          <w:b/>
          <w:sz w:val="24"/>
          <w:szCs w:val="24"/>
        </w:rPr>
        <w:t>Unrealistic Expectations</w:t>
      </w:r>
    </w:p>
    <w:p w:rsidR="004034BC" w:rsidRPr="009A3A9B" w:rsidRDefault="00430C05" w:rsidP="00430C05">
      <w:pPr>
        <w:pStyle w:val="NormalWeb"/>
        <w:shd w:val="clear" w:color="auto" w:fill="FFFFFF"/>
        <w:spacing w:before="0" w:beforeAutospacing="0" w:after="0" w:afterAutospacing="0" w:line="480" w:lineRule="auto"/>
        <w:jc w:val="both"/>
        <w:rPr>
          <w:rFonts w:eastAsiaTheme="minorHAnsi"/>
        </w:rPr>
      </w:pPr>
      <w:r w:rsidRPr="00430C05">
        <w:rPr>
          <w:rFonts w:eastAsiaTheme="minorHAnsi"/>
        </w:rPr>
        <w:t xml:space="preserve">KPMG </w:t>
      </w:r>
      <w:r w:rsidR="004034BC" w:rsidRPr="009A3A9B">
        <w:rPr>
          <w:rFonts w:eastAsiaTheme="minorHAnsi"/>
        </w:rPr>
        <w:t>study</w:t>
      </w:r>
      <w:r w:rsidR="0019565F" w:rsidRPr="009A3A9B">
        <w:rPr>
          <w:rFonts w:eastAsiaTheme="minorHAnsi"/>
        </w:rPr>
        <w:t> </w:t>
      </w:r>
      <w:r w:rsidR="004034BC" w:rsidRPr="009A3A9B">
        <w:rPr>
          <w:rFonts w:eastAsiaTheme="minorHAnsi"/>
        </w:rPr>
        <w:t>results showed that 60% of the failed projects have a deadline of less than a year. Setting an unrealistic deadline and expectations dragged all these projects down the drain. Consider all the factors and constraints involved that might adversely affect your project and then set a deadline.</w:t>
      </w:r>
    </w:p>
    <w:p w:rsidR="004034BC" w:rsidRPr="009A3A9B" w:rsidRDefault="004034BC" w:rsidP="0019565F">
      <w:pPr>
        <w:pStyle w:val="NormalWeb"/>
        <w:shd w:val="clear" w:color="auto" w:fill="FFFFFF"/>
        <w:spacing w:before="0" w:beforeAutospacing="0" w:after="390" w:afterAutospacing="0" w:line="480" w:lineRule="auto"/>
        <w:jc w:val="both"/>
        <w:rPr>
          <w:rFonts w:eastAsiaTheme="minorHAnsi"/>
        </w:rPr>
      </w:pPr>
      <w:r w:rsidRPr="009A3A9B">
        <w:rPr>
          <w:rFonts w:eastAsiaTheme="minorHAnsi"/>
        </w:rPr>
        <w:t>Instead of having unrealistic expectations, keep a buffer that gives you the liberty of completing the project without rushing through it. Having a buffer not only reduces the workload of your team member but also let them focus on each task in a better way.</w:t>
      </w:r>
    </w:p>
    <w:p w:rsidR="0039296F" w:rsidRPr="009A3A9B" w:rsidRDefault="0039296F" w:rsidP="006F713D">
      <w:pPr>
        <w:pStyle w:val="ListParagraph"/>
        <w:numPr>
          <w:ilvl w:val="0"/>
          <w:numId w:val="4"/>
        </w:numPr>
        <w:shd w:val="clear" w:color="auto" w:fill="FFFFFF"/>
        <w:spacing w:after="0" w:line="480" w:lineRule="auto"/>
        <w:rPr>
          <w:rFonts w:ascii="Times New Roman" w:hAnsi="Times New Roman" w:cs="Times New Roman"/>
          <w:b/>
          <w:sz w:val="24"/>
          <w:szCs w:val="24"/>
        </w:rPr>
      </w:pPr>
      <w:r w:rsidRPr="009A3A9B">
        <w:rPr>
          <w:rFonts w:ascii="Times New Roman" w:hAnsi="Times New Roman" w:cs="Times New Roman"/>
          <w:b/>
          <w:sz w:val="24"/>
          <w:szCs w:val="24"/>
        </w:rPr>
        <w:t>Incompetent Project Manager and Team</w:t>
      </w:r>
    </w:p>
    <w:p w:rsidR="0039296F" w:rsidRPr="009A3A9B" w:rsidRDefault="0039296F" w:rsidP="0019565F">
      <w:pPr>
        <w:pStyle w:val="NormalWeb"/>
        <w:shd w:val="clear" w:color="auto" w:fill="FFFFFF"/>
        <w:spacing w:before="0" w:beforeAutospacing="0" w:after="390" w:afterAutospacing="0" w:line="480" w:lineRule="auto"/>
        <w:jc w:val="both"/>
        <w:rPr>
          <w:rFonts w:eastAsiaTheme="minorHAnsi"/>
        </w:rPr>
      </w:pPr>
      <w:r w:rsidRPr="009A3A9B">
        <w:rPr>
          <w:rFonts w:eastAsiaTheme="minorHAnsi"/>
        </w:rPr>
        <w:t xml:space="preserve">Selecting the right project manager and forming a competent team is critical for your project success. </w:t>
      </w:r>
      <w:proofErr w:type="spellStart"/>
      <w:r w:rsidR="0019565F" w:rsidRPr="009A3A9B">
        <w:rPr>
          <w:rFonts w:eastAsiaTheme="minorHAnsi"/>
        </w:rPr>
        <w:t>Sarman</w:t>
      </w:r>
      <w:proofErr w:type="spellEnd"/>
      <w:r w:rsidR="0019565F" w:rsidRPr="009A3A9B">
        <w:rPr>
          <w:rFonts w:eastAsiaTheme="minorHAnsi"/>
        </w:rPr>
        <w:t xml:space="preserve">, H. stated that </w:t>
      </w:r>
      <w:r w:rsidRPr="009A3A9B">
        <w:rPr>
          <w:rFonts w:eastAsiaTheme="minorHAnsi"/>
        </w:rPr>
        <w:t>According to PricewaterhouseCoopers Insights and trends </w:t>
      </w:r>
      <w:hyperlink r:id="rId7" w:history="1">
        <w:r w:rsidRPr="009A3A9B">
          <w:rPr>
            <w:rFonts w:eastAsiaTheme="minorHAnsi"/>
          </w:rPr>
          <w:t>report</w:t>
        </w:r>
      </w:hyperlink>
      <w:r w:rsidRPr="009A3A9B">
        <w:rPr>
          <w:rFonts w:eastAsiaTheme="minorHAnsi"/>
        </w:rPr>
        <w:t>, certified project managers supervise 80% of successful projects.</w:t>
      </w:r>
    </w:p>
    <w:p w:rsidR="0039296F" w:rsidRPr="009A3A9B" w:rsidRDefault="0039296F" w:rsidP="0019565F">
      <w:pPr>
        <w:pStyle w:val="ListParagraph"/>
        <w:numPr>
          <w:ilvl w:val="0"/>
          <w:numId w:val="4"/>
        </w:numPr>
        <w:shd w:val="clear" w:color="auto" w:fill="FFFFFF"/>
        <w:rPr>
          <w:rFonts w:ascii="Times New Roman" w:hAnsi="Times New Roman" w:cs="Times New Roman"/>
          <w:b/>
          <w:sz w:val="24"/>
          <w:szCs w:val="24"/>
        </w:rPr>
      </w:pPr>
      <w:r w:rsidRPr="009A3A9B">
        <w:rPr>
          <w:rFonts w:ascii="Times New Roman" w:hAnsi="Times New Roman" w:cs="Times New Roman"/>
          <w:b/>
          <w:sz w:val="24"/>
          <w:szCs w:val="24"/>
        </w:rPr>
        <w:t>Lack of Cohesion Between Team Members</w:t>
      </w:r>
    </w:p>
    <w:p w:rsidR="0039296F" w:rsidRPr="009A3A9B" w:rsidRDefault="0039296F" w:rsidP="0019565F">
      <w:pPr>
        <w:pStyle w:val="NormalWeb"/>
        <w:shd w:val="clear" w:color="auto" w:fill="FFFFFF"/>
        <w:spacing w:before="0" w:beforeAutospacing="0" w:after="390" w:afterAutospacing="0" w:line="480" w:lineRule="auto"/>
        <w:rPr>
          <w:rFonts w:eastAsiaTheme="minorHAnsi"/>
        </w:rPr>
      </w:pPr>
      <w:r w:rsidRPr="009A3A9B">
        <w:rPr>
          <w:rFonts w:eastAsiaTheme="minorHAnsi"/>
        </w:rPr>
        <w:t xml:space="preserve">Things can easily go from good to bad very quickly if there is no cohesion between your team members. Consider a scenario in which all team members are moving in different directions. positive result </w:t>
      </w:r>
      <w:r w:rsidR="0019565F" w:rsidRPr="009A3A9B">
        <w:rPr>
          <w:rFonts w:eastAsiaTheme="minorHAnsi"/>
        </w:rPr>
        <w:t>cannot</w:t>
      </w:r>
      <w:r w:rsidRPr="009A3A9B">
        <w:rPr>
          <w:rFonts w:eastAsiaTheme="minorHAnsi"/>
        </w:rPr>
        <w:t xml:space="preserve"> come out of </w:t>
      </w:r>
      <w:r w:rsidR="0019565F" w:rsidRPr="009A3A9B">
        <w:rPr>
          <w:rFonts w:eastAsiaTheme="minorHAnsi"/>
        </w:rPr>
        <w:t>it.</w:t>
      </w:r>
    </w:p>
    <w:p w:rsidR="0039296F" w:rsidRPr="009A3A9B" w:rsidRDefault="0039296F" w:rsidP="0019565F">
      <w:pPr>
        <w:pStyle w:val="ListParagraph"/>
        <w:numPr>
          <w:ilvl w:val="0"/>
          <w:numId w:val="4"/>
        </w:numPr>
        <w:shd w:val="clear" w:color="auto" w:fill="FFFFFF"/>
        <w:rPr>
          <w:rFonts w:ascii="Times New Roman" w:hAnsi="Times New Roman" w:cs="Times New Roman"/>
          <w:b/>
          <w:sz w:val="24"/>
          <w:szCs w:val="24"/>
        </w:rPr>
      </w:pPr>
      <w:r w:rsidRPr="009A3A9B">
        <w:rPr>
          <w:rFonts w:ascii="Times New Roman" w:hAnsi="Times New Roman" w:cs="Times New Roman"/>
          <w:b/>
          <w:sz w:val="24"/>
          <w:szCs w:val="24"/>
        </w:rPr>
        <w:lastRenderedPageBreak/>
        <w:t>Poor Monitoring and Risk Management</w:t>
      </w:r>
    </w:p>
    <w:p w:rsidR="0039296F" w:rsidRPr="009A3A9B" w:rsidRDefault="0039296F" w:rsidP="005D388E">
      <w:pPr>
        <w:pStyle w:val="NormalWeb"/>
        <w:shd w:val="clear" w:color="auto" w:fill="FFFFFF"/>
        <w:spacing w:before="0" w:beforeAutospacing="0" w:after="0" w:afterAutospacing="0" w:line="480" w:lineRule="auto"/>
        <w:jc w:val="both"/>
        <w:rPr>
          <w:rFonts w:eastAsiaTheme="minorHAnsi"/>
        </w:rPr>
      </w:pPr>
      <w:r w:rsidRPr="009A3A9B">
        <w:rPr>
          <w:rFonts w:eastAsiaTheme="minorHAnsi"/>
        </w:rPr>
        <w:t>Just assigning roles to all your team members is not enough, you have to constantly monitor the progress and hold your team members accountable to what they are doing. Once they are responsible for their actions, they will perform better and deliver better results.</w:t>
      </w:r>
    </w:p>
    <w:p w:rsidR="00636CBE" w:rsidRPr="009A3A9B" w:rsidRDefault="00636CBE" w:rsidP="00636CBE">
      <w:pPr>
        <w:autoSpaceDE w:val="0"/>
        <w:autoSpaceDN w:val="0"/>
        <w:adjustRightInd w:val="0"/>
        <w:spacing w:after="0" w:line="240" w:lineRule="auto"/>
        <w:rPr>
          <w:rFonts w:ascii="Times New Roman" w:hAnsi="Times New Roman" w:cs="Times New Roman"/>
          <w:color w:val="000000"/>
          <w:sz w:val="24"/>
          <w:szCs w:val="24"/>
        </w:rPr>
      </w:pPr>
    </w:p>
    <w:p w:rsidR="00636CBE" w:rsidRPr="005D388E" w:rsidRDefault="00636CBE" w:rsidP="005D388E">
      <w:pPr>
        <w:pStyle w:val="ListParagraph"/>
        <w:numPr>
          <w:ilvl w:val="0"/>
          <w:numId w:val="13"/>
        </w:numPr>
        <w:autoSpaceDE w:val="0"/>
        <w:autoSpaceDN w:val="0"/>
        <w:adjustRightInd w:val="0"/>
        <w:spacing w:after="501" w:line="240" w:lineRule="auto"/>
        <w:rPr>
          <w:rFonts w:ascii="Times New Roman" w:hAnsi="Times New Roman" w:cs="Times New Roman"/>
          <w:b/>
          <w:color w:val="000000"/>
          <w:sz w:val="24"/>
          <w:szCs w:val="24"/>
        </w:rPr>
      </w:pPr>
      <w:r w:rsidRPr="005D388E">
        <w:rPr>
          <w:rFonts w:ascii="Times New Roman" w:hAnsi="Times New Roman" w:cs="Times New Roman"/>
          <w:b/>
          <w:color w:val="000000"/>
          <w:sz w:val="24"/>
          <w:szCs w:val="24"/>
        </w:rPr>
        <w:t xml:space="preserve">Differentiate between formative evaluation and summative evaluation </w:t>
      </w:r>
    </w:p>
    <w:p w:rsidR="005B798D" w:rsidRPr="005B798D" w:rsidRDefault="005B798D" w:rsidP="005B798D">
      <w:pPr>
        <w:pStyle w:val="NormalWeb"/>
        <w:shd w:val="clear" w:color="auto" w:fill="FFFFFF"/>
        <w:spacing w:line="324" w:lineRule="atLeast"/>
        <w:jc w:val="both"/>
        <w:rPr>
          <w:rFonts w:eastAsiaTheme="minorHAnsi"/>
          <w:b/>
        </w:rPr>
      </w:pPr>
      <w:r>
        <w:rPr>
          <w:rFonts w:eastAsiaTheme="minorHAnsi"/>
          <w:b/>
        </w:rPr>
        <w:t xml:space="preserve">i. </w:t>
      </w:r>
      <w:r w:rsidRPr="005B798D">
        <w:rPr>
          <w:rFonts w:eastAsiaTheme="minorHAnsi"/>
          <w:b/>
        </w:rPr>
        <w:t xml:space="preserve">Formative Evaluation </w:t>
      </w:r>
    </w:p>
    <w:p w:rsidR="005B798D" w:rsidRPr="005B798D" w:rsidRDefault="005B798D" w:rsidP="003F6877">
      <w:pPr>
        <w:pStyle w:val="NormalWeb"/>
        <w:shd w:val="clear" w:color="auto" w:fill="FFFFFF"/>
        <w:spacing w:line="480" w:lineRule="auto"/>
        <w:jc w:val="both"/>
        <w:rPr>
          <w:rFonts w:eastAsiaTheme="minorHAnsi"/>
        </w:rPr>
      </w:pPr>
      <w:proofErr w:type="spellStart"/>
      <w:r w:rsidRPr="003F6877">
        <w:rPr>
          <w:rFonts w:eastAsiaTheme="minorHAnsi"/>
        </w:rPr>
        <w:t>Guyot</w:t>
      </w:r>
      <w:proofErr w:type="spellEnd"/>
      <w:r w:rsidRPr="003F6877">
        <w:rPr>
          <w:rFonts w:eastAsiaTheme="minorHAnsi"/>
        </w:rPr>
        <w:t>, W.M. (1978)</w:t>
      </w:r>
      <w:r w:rsidRPr="005B798D">
        <w:rPr>
          <w:rFonts w:eastAsiaTheme="minorHAnsi"/>
        </w:rPr>
        <w:t xml:space="preserve"> A </w:t>
      </w:r>
      <w:r w:rsidRPr="003F6877">
        <w:rPr>
          <w:rFonts w:eastAsiaTheme="minorHAnsi"/>
        </w:rPr>
        <w:t>formative evaluation</w:t>
      </w:r>
      <w:r w:rsidRPr="005B798D">
        <w:rPr>
          <w:rFonts w:eastAsiaTheme="minorHAnsi"/>
        </w:rPr>
        <w:t> (sometimes referred to as internal) is a method for judging the worth of a program while the program activities are forming (in progress). They can be conducted during any phase of the process. This part of the evaluation focuses on the process.</w:t>
      </w:r>
    </w:p>
    <w:p w:rsidR="005B798D" w:rsidRDefault="005B798D" w:rsidP="003F6877">
      <w:pPr>
        <w:pStyle w:val="NormalWeb"/>
        <w:shd w:val="clear" w:color="auto" w:fill="FFFFFF"/>
        <w:spacing w:line="480" w:lineRule="auto"/>
        <w:jc w:val="both"/>
        <w:rPr>
          <w:rFonts w:eastAsiaTheme="minorHAnsi"/>
        </w:rPr>
      </w:pPr>
      <w:r w:rsidRPr="005B798D">
        <w:rPr>
          <w:rFonts w:eastAsiaTheme="minorHAnsi"/>
        </w:rPr>
        <w:t>Thus, formative evaluations are basically done on the fly. They permit the designers, learners, instructors, and managers to monitor how well the instructional goals and objectives are being met. Its main purpose is to catch deficiencies ASAP so that the proper learning interventions can take place that allows the learners to master the required skills and knowledge.</w:t>
      </w:r>
    </w:p>
    <w:p w:rsidR="005B798D" w:rsidRPr="003F6877" w:rsidRDefault="005B798D" w:rsidP="006F713D">
      <w:pPr>
        <w:pStyle w:val="NormalWeb"/>
        <w:shd w:val="clear" w:color="auto" w:fill="FFFFFF"/>
        <w:spacing w:before="0" w:beforeAutospacing="0" w:after="0" w:afterAutospacing="0" w:line="276" w:lineRule="auto"/>
        <w:jc w:val="both"/>
        <w:rPr>
          <w:rFonts w:eastAsiaTheme="minorHAnsi"/>
          <w:b/>
        </w:rPr>
      </w:pPr>
      <w:r w:rsidRPr="003F6877">
        <w:rPr>
          <w:rFonts w:eastAsiaTheme="minorHAnsi"/>
          <w:b/>
        </w:rPr>
        <w:t xml:space="preserve">ii. Summative Evaluation </w:t>
      </w:r>
    </w:p>
    <w:p w:rsidR="005B798D" w:rsidRPr="005B798D" w:rsidRDefault="005B798D" w:rsidP="003F6877">
      <w:pPr>
        <w:shd w:val="clear" w:color="auto" w:fill="FFFFFF"/>
        <w:spacing w:before="100" w:beforeAutospacing="1" w:after="100" w:afterAutospacing="1" w:line="480" w:lineRule="auto"/>
        <w:jc w:val="both"/>
        <w:rPr>
          <w:rFonts w:ascii="Times New Roman" w:hAnsi="Times New Roman" w:cs="Times New Roman"/>
          <w:sz w:val="24"/>
          <w:szCs w:val="24"/>
        </w:rPr>
      </w:pPr>
      <w:r w:rsidRPr="005B798D">
        <w:rPr>
          <w:rFonts w:ascii="Times New Roman" w:hAnsi="Times New Roman" w:cs="Times New Roman"/>
          <w:sz w:val="24"/>
          <w:szCs w:val="24"/>
        </w:rPr>
        <w:t>A summative evaluation (sometimes referred to as external) is a method of judging the worth of a program at the end of the program activities (summation). The focus is on the outcome.</w:t>
      </w:r>
    </w:p>
    <w:p w:rsidR="00FE6BBC" w:rsidRDefault="005B798D" w:rsidP="001D7893">
      <w:pPr>
        <w:shd w:val="clear" w:color="auto" w:fill="FFFFFF"/>
        <w:spacing w:before="100" w:beforeAutospacing="1" w:after="100" w:afterAutospacing="1" w:line="480" w:lineRule="auto"/>
        <w:jc w:val="both"/>
        <w:rPr>
          <w:rFonts w:ascii="Times New Roman" w:hAnsi="Times New Roman" w:cs="Times New Roman"/>
          <w:sz w:val="24"/>
          <w:szCs w:val="24"/>
        </w:rPr>
      </w:pPr>
      <w:r w:rsidRPr="005B798D">
        <w:rPr>
          <w:rFonts w:ascii="Times New Roman" w:hAnsi="Times New Roman" w:cs="Times New Roman"/>
          <w:sz w:val="24"/>
          <w:szCs w:val="24"/>
        </w:rPr>
        <w:t>The various instruments used to collect the data are questionnaires, surveys, interviews, observations, and testing. The model or methodology used to gather the data should be a specified step-by-step procedure. It should be carefully designed and executed to ensure the data is accurate and valid</w:t>
      </w:r>
      <w:r w:rsidR="001D7893" w:rsidRPr="001D7893">
        <w:rPr>
          <w:rFonts w:ascii="Times New Roman" w:hAnsi="Times New Roman" w:cs="Times New Roman"/>
          <w:sz w:val="24"/>
          <w:szCs w:val="24"/>
        </w:rPr>
        <w:t xml:space="preserve"> </w:t>
      </w:r>
      <w:r w:rsidR="001D7893">
        <w:rPr>
          <w:rFonts w:ascii="Times New Roman" w:hAnsi="Times New Roman" w:cs="Times New Roman"/>
          <w:sz w:val="24"/>
          <w:szCs w:val="24"/>
        </w:rPr>
        <w:t>(</w:t>
      </w:r>
      <w:r w:rsidR="001D7893" w:rsidRPr="003F6877">
        <w:rPr>
          <w:rFonts w:ascii="Times New Roman" w:hAnsi="Times New Roman" w:cs="Times New Roman"/>
          <w:sz w:val="24"/>
          <w:szCs w:val="24"/>
        </w:rPr>
        <w:t>Guyot,1978)</w:t>
      </w:r>
      <w:r w:rsidRPr="005B798D">
        <w:rPr>
          <w:rFonts w:ascii="Times New Roman" w:hAnsi="Times New Roman" w:cs="Times New Roman"/>
          <w:sz w:val="24"/>
          <w:szCs w:val="24"/>
        </w:rPr>
        <w:t>.</w:t>
      </w:r>
    </w:p>
    <w:p w:rsidR="006F713D" w:rsidRPr="001D7893" w:rsidRDefault="006F713D" w:rsidP="001D7893">
      <w:pPr>
        <w:shd w:val="clear" w:color="auto" w:fill="FFFFFF"/>
        <w:spacing w:before="100" w:beforeAutospacing="1" w:after="100" w:afterAutospacing="1" w:line="480" w:lineRule="auto"/>
        <w:jc w:val="both"/>
        <w:rPr>
          <w:rFonts w:ascii="Times New Roman" w:hAnsi="Times New Roman" w:cs="Times New Roman"/>
          <w:sz w:val="24"/>
          <w:szCs w:val="24"/>
        </w:rPr>
      </w:pPr>
    </w:p>
    <w:p w:rsidR="00B60917" w:rsidRPr="003F6877" w:rsidRDefault="00636CBE" w:rsidP="005D388E">
      <w:pPr>
        <w:pStyle w:val="ListParagraph"/>
        <w:numPr>
          <w:ilvl w:val="0"/>
          <w:numId w:val="7"/>
        </w:numPr>
        <w:autoSpaceDE w:val="0"/>
        <w:autoSpaceDN w:val="0"/>
        <w:adjustRightInd w:val="0"/>
        <w:spacing w:after="501" w:line="240" w:lineRule="auto"/>
        <w:jc w:val="both"/>
        <w:rPr>
          <w:rFonts w:ascii="Times New Roman" w:hAnsi="Times New Roman" w:cs="Times New Roman"/>
          <w:b/>
          <w:color w:val="000000"/>
          <w:sz w:val="24"/>
          <w:szCs w:val="24"/>
        </w:rPr>
      </w:pPr>
      <w:r w:rsidRPr="003F6877">
        <w:rPr>
          <w:rFonts w:ascii="Times New Roman" w:hAnsi="Times New Roman" w:cs="Times New Roman"/>
          <w:b/>
          <w:color w:val="000000"/>
          <w:sz w:val="24"/>
          <w:szCs w:val="24"/>
        </w:rPr>
        <w:lastRenderedPageBreak/>
        <w:t xml:space="preserve">Identify and explain any four features or characteristics of a project </w:t>
      </w:r>
    </w:p>
    <w:p w:rsidR="00CC40B8" w:rsidRPr="009A3A9B" w:rsidRDefault="00CC40B8" w:rsidP="005D388E">
      <w:pPr>
        <w:autoSpaceDE w:val="0"/>
        <w:autoSpaceDN w:val="0"/>
        <w:adjustRightInd w:val="0"/>
        <w:spacing w:after="0" w:line="480" w:lineRule="auto"/>
        <w:jc w:val="both"/>
        <w:rPr>
          <w:rFonts w:ascii="Times New Roman" w:hAnsi="Times New Roman" w:cs="Times New Roman"/>
          <w:sz w:val="24"/>
          <w:szCs w:val="24"/>
        </w:rPr>
      </w:pPr>
      <w:r w:rsidRPr="009A3A9B">
        <w:rPr>
          <w:rFonts w:ascii="Times New Roman" w:hAnsi="Times New Roman" w:cs="Times New Roman"/>
          <w:sz w:val="24"/>
          <w:szCs w:val="24"/>
        </w:rPr>
        <w:t>Six Characteristics of a Project</w:t>
      </w:r>
      <w:r w:rsidR="00B60917" w:rsidRPr="009A3A9B">
        <w:rPr>
          <w:rFonts w:ascii="Times New Roman" w:hAnsi="Times New Roman" w:cs="Times New Roman"/>
          <w:sz w:val="24"/>
          <w:szCs w:val="24"/>
        </w:rPr>
        <w:t xml:space="preserve"> (McGuinness,2016)</w:t>
      </w:r>
    </w:p>
    <w:p w:rsidR="00CC40B8" w:rsidRPr="009A3A9B" w:rsidRDefault="00CC40B8" w:rsidP="005D388E">
      <w:pPr>
        <w:numPr>
          <w:ilvl w:val="0"/>
          <w:numId w:val="6"/>
        </w:numPr>
        <w:shd w:val="clear" w:color="auto" w:fill="FFFFFF"/>
        <w:spacing w:after="0" w:line="480" w:lineRule="auto"/>
        <w:jc w:val="both"/>
        <w:textAlignment w:val="baseline"/>
        <w:rPr>
          <w:rFonts w:ascii="Times New Roman" w:hAnsi="Times New Roman" w:cs="Times New Roman"/>
          <w:sz w:val="24"/>
          <w:szCs w:val="24"/>
        </w:rPr>
      </w:pPr>
      <w:r w:rsidRPr="009A3A9B">
        <w:rPr>
          <w:rFonts w:ascii="Times New Roman" w:hAnsi="Times New Roman" w:cs="Times New Roman"/>
          <w:sz w:val="24"/>
          <w:szCs w:val="24"/>
        </w:rPr>
        <w:t>The project is temporary in nature. It typically has a defined start and a defined end-point.</w:t>
      </w:r>
    </w:p>
    <w:p w:rsidR="00CC40B8" w:rsidRPr="009A3A9B" w:rsidRDefault="00CC40B8" w:rsidP="005D388E">
      <w:pPr>
        <w:numPr>
          <w:ilvl w:val="0"/>
          <w:numId w:val="6"/>
        </w:numPr>
        <w:shd w:val="clear" w:color="auto" w:fill="FFFFFF"/>
        <w:spacing w:after="0" w:line="480" w:lineRule="auto"/>
        <w:jc w:val="both"/>
        <w:textAlignment w:val="baseline"/>
        <w:rPr>
          <w:rFonts w:ascii="Times New Roman" w:hAnsi="Times New Roman" w:cs="Times New Roman"/>
          <w:sz w:val="24"/>
          <w:szCs w:val="24"/>
        </w:rPr>
      </w:pPr>
      <w:r w:rsidRPr="009A3A9B">
        <w:rPr>
          <w:rFonts w:ascii="Times New Roman" w:hAnsi="Times New Roman" w:cs="Times New Roman"/>
          <w:sz w:val="24"/>
          <w:szCs w:val="24"/>
        </w:rPr>
        <w:t>The project will have a unique set of requirements that need to be delivered within the boundaries of this project.</w:t>
      </w:r>
    </w:p>
    <w:p w:rsidR="00CC40B8" w:rsidRPr="009A3A9B" w:rsidRDefault="00CC40B8" w:rsidP="005D388E">
      <w:pPr>
        <w:numPr>
          <w:ilvl w:val="0"/>
          <w:numId w:val="6"/>
        </w:numPr>
        <w:shd w:val="clear" w:color="auto" w:fill="FFFFFF"/>
        <w:spacing w:after="0" w:line="480" w:lineRule="auto"/>
        <w:jc w:val="both"/>
        <w:textAlignment w:val="baseline"/>
        <w:rPr>
          <w:rFonts w:ascii="Times New Roman" w:hAnsi="Times New Roman" w:cs="Times New Roman"/>
          <w:sz w:val="24"/>
          <w:szCs w:val="24"/>
        </w:rPr>
      </w:pPr>
      <w:r w:rsidRPr="009A3A9B">
        <w:rPr>
          <w:rFonts w:ascii="Times New Roman" w:hAnsi="Times New Roman" w:cs="Times New Roman"/>
          <w:sz w:val="24"/>
          <w:szCs w:val="24"/>
        </w:rPr>
        <w:t xml:space="preserve">A project can typically be more of a once off </w:t>
      </w:r>
      <w:r w:rsidR="005D388E" w:rsidRPr="009A3A9B">
        <w:rPr>
          <w:rFonts w:ascii="Times New Roman" w:hAnsi="Times New Roman" w:cs="Times New Roman"/>
          <w:sz w:val="24"/>
          <w:szCs w:val="24"/>
        </w:rPr>
        <w:t>endeavor</w:t>
      </w:r>
      <w:r w:rsidRPr="009A3A9B">
        <w:rPr>
          <w:rFonts w:ascii="Times New Roman" w:hAnsi="Times New Roman" w:cs="Times New Roman"/>
          <w:sz w:val="24"/>
          <w:szCs w:val="24"/>
        </w:rPr>
        <w:t>, rather than something that’s happening all the time in a repeated fashion.</w:t>
      </w:r>
    </w:p>
    <w:p w:rsidR="00CC40B8" w:rsidRPr="009A3A9B" w:rsidRDefault="00CC40B8" w:rsidP="005D388E">
      <w:pPr>
        <w:numPr>
          <w:ilvl w:val="0"/>
          <w:numId w:val="6"/>
        </w:numPr>
        <w:shd w:val="clear" w:color="auto" w:fill="FFFFFF"/>
        <w:spacing w:after="0" w:line="480" w:lineRule="auto"/>
        <w:jc w:val="both"/>
        <w:textAlignment w:val="baseline"/>
        <w:rPr>
          <w:rFonts w:ascii="Times New Roman" w:hAnsi="Times New Roman" w:cs="Times New Roman"/>
          <w:sz w:val="24"/>
          <w:szCs w:val="24"/>
        </w:rPr>
      </w:pPr>
      <w:r w:rsidRPr="009A3A9B">
        <w:rPr>
          <w:rFonts w:ascii="Times New Roman" w:hAnsi="Times New Roman" w:cs="Times New Roman"/>
          <w:sz w:val="24"/>
          <w:szCs w:val="24"/>
        </w:rPr>
        <w:t>A project is not ‘business as usual’, which is more akin to a process.</w:t>
      </w:r>
    </w:p>
    <w:p w:rsidR="00CC40B8" w:rsidRPr="005D388E" w:rsidRDefault="00CC40B8" w:rsidP="005D388E">
      <w:pPr>
        <w:numPr>
          <w:ilvl w:val="0"/>
          <w:numId w:val="6"/>
        </w:numPr>
        <w:shd w:val="clear" w:color="auto" w:fill="FFFFFF"/>
        <w:spacing w:line="480" w:lineRule="auto"/>
        <w:jc w:val="both"/>
        <w:textAlignment w:val="baseline"/>
        <w:rPr>
          <w:rFonts w:ascii="Times New Roman" w:hAnsi="Times New Roman" w:cs="Times New Roman"/>
          <w:sz w:val="24"/>
          <w:szCs w:val="24"/>
        </w:rPr>
      </w:pPr>
      <w:r w:rsidRPr="009A3A9B">
        <w:rPr>
          <w:rFonts w:ascii="Times New Roman" w:hAnsi="Times New Roman" w:cs="Times New Roman"/>
          <w:sz w:val="24"/>
          <w:szCs w:val="24"/>
        </w:rPr>
        <w:t>A project can very often be cross-functional, or indeed cross-organization.</w:t>
      </w:r>
    </w:p>
    <w:p w:rsidR="007C1F05" w:rsidRPr="005D388E" w:rsidRDefault="00636CBE" w:rsidP="005D388E">
      <w:pPr>
        <w:pStyle w:val="ListParagraph"/>
        <w:numPr>
          <w:ilvl w:val="0"/>
          <w:numId w:val="7"/>
        </w:numPr>
        <w:autoSpaceDE w:val="0"/>
        <w:autoSpaceDN w:val="0"/>
        <w:adjustRightInd w:val="0"/>
        <w:spacing w:after="501" w:line="480" w:lineRule="auto"/>
        <w:jc w:val="both"/>
        <w:rPr>
          <w:rFonts w:ascii="Times New Roman" w:hAnsi="Times New Roman" w:cs="Times New Roman"/>
          <w:b/>
          <w:color w:val="000000"/>
          <w:sz w:val="24"/>
          <w:szCs w:val="24"/>
        </w:rPr>
      </w:pPr>
      <w:r w:rsidRPr="00A52E41">
        <w:rPr>
          <w:rFonts w:ascii="Times New Roman" w:hAnsi="Times New Roman" w:cs="Times New Roman"/>
          <w:b/>
          <w:color w:val="000000"/>
          <w:sz w:val="24"/>
          <w:szCs w:val="24"/>
        </w:rPr>
        <w:t>Explain the significance of the following techniques to collection of project evaluation data.</w:t>
      </w:r>
    </w:p>
    <w:p w:rsidR="00CC40B8" w:rsidRPr="007C1F05" w:rsidRDefault="00636CBE" w:rsidP="009A2C0B">
      <w:pPr>
        <w:pStyle w:val="ListParagraph"/>
        <w:numPr>
          <w:ilvl w:val="0"/>
          <w:numId w:val="10"/>
        </w:numPr>
        <w:autoSpaceDE w:val="0"/>
        <w:autoSpaceDN w:val="0"/>
        <w:adjustRightInd w:val="0"/>
        <w:spacing w:after="501" w:line="240" w:lineRule="auto"/>
        <w:rPr>
          <w:rFonts w:ascii="Times New Roman" w:hAnsi="Times New Roman" w:cs="Times New Roman"/>
          <w:b/>
          <w:color w:val="000000"/>
          <w:sz w:val="24"/>
          <w:szCs w:val="24"/>
        </w:rPr>
      </w:pPr>
      <w:r w:rsidRPr="007C1F05">
        <w:rPr>
          <w:rFonts w:ascii="Times New Roman" w:hAnsi="Times New Roman" w:cs="Times New Roman"/>
          <w:b/>
          <w:color w:val="000000"/>
          <w:sz w:val="24"/>
          <w:szCs w:val="24"/>
        </w:rPr>
        <w:t xml:space="preserve">Community meetings </w:t>
      </w:r>
    </w:p>
    <w:p w:rsidR="00000000" w:rsidRPr="009A2C0B" w:rsidRDefault="007A13E7" w:rsidP="00303B18">
      <w:pPr>
        <w:autoSpaceDE w:val="0"/>
        <w:autoSpaceDN w:val="0"/>
        <w:adjustRightInd w:val="0"/>
        <w:spacing w:after="0" w:line="480" w:lineRule="auto"/>
        <w:ind w:left="60"/>
        <w:jc w:val="both"/>
        <w:rPr>
          <w:rFonts w:ascii="Times New Roman" w:hAnsi="Times New Roman" w:cs="Times New Roman"/>
          <w:sz w:val="24"/>
          <w:szCs w:val="24"/>
        </w:rPr>
      </w:pPr>
      <w:r>
        <w:rPr>
          <w:rFonts w:ascii="Times New Roman" w:hAnsi="Times New Roman" w:cs="Times New Roman"/>
          <w:sz w:val="24"/>
          <w:szCs w:val="24"/>
        </w:rPr>
        <w:t xml:space="preserve">According to </w:t>
      </w:r>
      <w:r w:rsidRPr="007A13E7">
        <w:rPr>
          <w:rFonts w:ascii="Times New Roman" w:hAnsi="Times New Roman" w:cs="Times New Roman"/>
          <w:sz w:val="24"/>
          <w:szCs w:val="24"/>
        </w:rPr>
        <w:t>Rick Maurer</w:t>
      </w:r>
      <w:r w:rsidRPr="007A13E7">
        <w:rPr>
          <w:rFonts w:ascii="Times New Roman" w:hAnsi="Times New Roman" w:cs="Times New Roman"/>
          <w:sz w:val="24"/>
          <w:szCs w:val="24"/>
        </w:rPr>
        <w:t>,</w:t>
      </w:r>
      <w:r w:rsidRPr="00303B18">
        <w:rPr>
          <w:rFonts w:ascii="Times New Roman" w:hAnsi="Times New Roman" w:cs="Times New Roman"/>
          <w:sz w:val="24"/>
          <w:szCs w:val="24"/>
        </w:rPr>
        <w:t xml:space="preserve"> (2002) </w:t>
      </w:r>
      <w:r w:rsidR="009A2C0B" w:rsidRPr="009A2C0B">
        <w:rPr>
          <w:rFonts w:ascii="Times New Roman" w:hAnsi="Times New Roman" w:cs="Times New Roman"/>
          <w:sz w:val="24"/>
          <w:szCs w:val="24"/>
        </w:rPr>
        <w:t xml:space="preserve">Community meetings </w:t>
      </w:r>
      <w:r w:rsidR="005D388E">
        <w:rPr>
          <w:rFonts w:ascii="Times New Roman" w:hAnsi="Times New Roman" w:cs="Times New Roman"/>
          <w:sz w:val="24"/>
          <w:szCs w:val="24"/>
        </w:rPr>
        <w:t xml:space="preserve">are </w:t>
      </w:r>
      <w:r w:rsidR="009A2C0B" w:rsidRPr="009A2C0B">
        <w:rPr>
          <w:rFonts w:ascii="Times New Roman" w:hAnsi="Times New Roman" w:cs="Times New Roman"/>
          <w:sz w:val="24"/>
          <w:szCs w:val="24"/>
        </w:rPr>
        <w:t>held to discuss a certain topic, issue or opportunity</w:t>
      </w:r>
      <w:r w:rsidR="009A2C0B" w:rsidRPr="009A2C0B">
        <w:rPr>
          <w:rFonts w:ascii="Times New Roman" w:hAnsi="Times New Roman" w:cs="Times New Roman"/>
          <w:sz w:val="24"/>
          <w:szCs w:val="24"/>
        </w:rPr>
        <w:t xml:space="preserve">. </w:t>
      </w:r>
      <w:r w:rsidR="009A2C0B">
        <w:rPr>
          <w:rFonts w:ascii="Times New Roman" w:hAnsi="Times New Roman" w:cs="Times New Roman"/>
          <w:sz w:val="24"/>
          <w:szCs w:val="24"/>
        </w:rPr>
        <w:t>it</w:t>
      </w:r>
      <w:r w:rsidR="009A2C0B" w:rsidRPr="009A2C0B">
        <w:rPr>
          <w:rFonts w:ascii="Times New Roman" w:hAnsi="Times New Roman" w:cs="Times New Roman"/>
          <w:sz w:val="24"/>
          <w:szCs w:val="24"/>
        </w:rPr>
        <w:t xml:space="preserve"> is o</w:t>
      </w:r>
      <w:r w:rsidR="00BF091D" w:rsidRPr="009A2C0B">
        <w:rPr>
          <w:rFonts w:ascii="Times New Roman" w:hAnsi="Times New Roman" w:cs="Times New Roman"/>
          <w:sz w:val="24"/>
          <w:szCs w:val="24"/>
        </w:rPr>
        <w:t>ne of the most common participatory methods</w:t>
      </w:r>
      <w:r w:rsidR="009A2C0B" w:rsidRPr="009A2C0B">
        <w:rPr>
          <w:rFonts w:ascii="Times New Roman" w:hAnsi="Times New Roman" w:cs="Times New Roman"/>
          <w:sz w:val="24"/>
          <w:szCs w:val="24"/>
        </w:rPr>
        <w:t xml:space="preserve"> in data collection.  </w:t>
      </w:r>
      <w:r w:rsidR="00BF091D" w:rsidRPr="009A2C0B">
        <w:rPr>
          <w:rFonts w:ascii="Times New Roman" w:hAnsi="Times New Roman" w:cs="Times New Roman"/>
          <w:sz w:val="24"/>
          <w:szCs w:val="24"/>
        </w:rPr>
        <w:t xml:space="preserve">Must be well organized </w:t>
      </w:r>
      <w:r w:rsidR="009A2C0B" w:rsidRPr="009A2C0B">
        <w:rPr>
          <w:rFonts w:ascii="Times New Roman" w:hAnsi="Times New Roman" w:cs="Times New Roman"/>
          <w:sz w:val="24"/>
          <w:szCs w:val="24"/>
        </w:rPr>
        <w:t xml:space="preserve">with </w:t>
      </w:r>
      <w:r w:rsidR="00BF091D" w:rsidRPr="009A2C0B">
        <w:rPr>
          <w:rFonts w:ascii="Times New Roman" w:hAnsi="Times New Roman" w:cs="Times New Roman"/>
          <w:sz w:val="24"/>
          <w:szCs w:val="24"/>
        </w:rPr>
        <w:t>agree</w:t>
      </w:r>
      <w:r w:rsidR="009A2C0B" w:rsidRPr="009A2C0B">
        <w:rPr>
          <w:rFonts w:ascii="Times New Roman" w:hAnsi="Times New Roman" w:cs="Times New Roman"/>
          <w:sz w:val="24"/>
          <w:szCs w:val="24"/>
        </w:rPr>
        <w:t>d</w:t>
      </w:r>
      <w:r w:rsidR="00BF091D" w:rsidRPr="009A2C0B">
        <w:rPr>
          <w:rFonts w:ascii="Times New Roman" w:hAnsi="Times New Roman" w:cs="Times New Roman"/>
          <w:sz w:val="24"/>
          <w:szCs w:val="24"/>
        </w:rPr>
        <w:t xml:space="preserve"> on purpose</w:t>
      </w:r>
      <w:r w:rsidR="009A2C0B" w:rsidRPr="009A2C0B">
        <w:rPr>
          <w:rFonts w:ascii="Times New Roman" w:hAnsi="Times New Roman" w:cs="Times New Roman"/>
          <w:sz w:val="24"/>
          <w:szCs w:val="24"/>
        </w:rPr>
        <w:t xml:space="preserve"> and </w:t>
      </w:r>
      <w:r w:rsidR="00BF091D" w:rsidRPr="009A2C0B">
        <w:rPr>
          <w:rFonts w:ascii="Times New Roman" w:hAnsi="Times New Roman" w:cs="Times New Roman"/>
          <w:sz w:val="24"/>
          <w:szCs w:val="24"/>
        </w:rPr>
        <w:t>establish ground rules</w:t>
      </w:r>
      <w:r w:rsidR="009A2C0B" w:rsidRPr="009A2C0B">
        <w:rPr>
          <w:rFonts w:ascii="Times New Roman" w:hAnsi="Times New Roman" w:cs="Times New Roman"/>
          <w:sz w:val="24"/>
          <w:szCs w:val="24"/>
        </w:rPr>
        <w:t xml:space="preserve"> on </w:t>
      </w:r>
      <w:r w:rsidR="00BF091D" w:rsidRPr="009A2C0B">
        <w:rPr>
          <w:rFonts w:ascii="Times New Roman" w:hAnsi="Times New Roman" w:cs="Times New Roman"/>
          <w:sz w:val="24"/>
          <w:szCs w:val="24"/>
        </w:rPr>
        <w:t>who will speak</w:t>
      </w:r>
      <w:r w:rsidR="009A2C0B" w:rsidRPr="009A2C0B">
        <w:rPr>
          <w:rFonts w:ascii="Times New Roman" w:hAnsi="Times New Roman" w:cs="Times New Roman"/>
          <w:sz w:val="24"/>
          <w:szCs w:val="24"/>
        </w:rPr>
        <w:t xml:space="preserve">, </w:t>
      </w:r>
      <w:r w:rsidR="00BF091D" w:rsidRPr="009A2C0B">
        <w:rPr>
          <w:rFonts w:ascii="Times New Roman" w:hAnsi="Times New Roman" w:cs="Times New Roman"/>
          <w:sz w:val="24"/>
          <w:szCs w:val="24"/>
        </w:rPr>
        <w:t>time allotted for speakers</w:t>
      </w:r>
      <w:r w:rsidR="009A2C0B" w:rsidRPr="009A2C0B">
        <w:rPr>
          <w:rFonts w:ascii="Times New Roman" w:hAnsi="Times New Roman" w:cs="Times New Roman"/>
          <w:sz w:val="24"/>
          <w:szCs w:val="24"/>
        </w:rPr>
        <w:t xml:space="preserve"> and </w:t>
      </w:r>
      <w:r w:rsidR="00BF091D" w:rsidRPr="009A2C0B">
        <w:rPr>
          <w:rFonts w:ascii="Times New Roman" w:hAnsi="Times New Roman" w:cs="Times New Roman"/>
          <w:sz w:val="24"/>
          <w:szCs w:val="24"/>
        </w:rPr>
        <w:t>format for questions and answers</w:t>
      </w:r>
      <w:r w:rsidR="009A2C0B">
        <w:rPr>
          <w:rFonts w:ascii="Times New Roman" w:hAnsi="Times New Roman" w:cs="Times New Roman"/>
          <w:sz w:val="24"/>
          <w:szCs w:val="24"/>
        </w:rPr>
        <w:t>.</w:t>
      </w:r>
    </w:p>
    <w:p w:rsidR="00492FAE" w:rsidRDefault="00492FAE" w:rsidP="00303B18">
      <w:pPr>
        <w:autoSpaceDE w:val="0"/>
        <w:autoSpaceDN w:val="0"/>
        <w:adjustRightInd w:val="0"/>
        <w:spacing w:after="0" w:line="480" w:lineRule="auto"/>
        <w:ind w:left="60"/>
        <w:jc w:val="both"/>
        <w:rPr>
          <w:rFonts w:ascii="Times New Roman" w:hAnsi="Times New Roman" w:cs="Times New Roman"/>
          <w:sz w:val="24"/>
          <w:szCs w:val="24"/>
        </w:rPr>
      </w:pPr>
      <w:r w:rsidRPr="00492FAE">
        <w:rPr>
          <w:rFonts w:ascii="Times New Roman" w:hAnsi="Times New Roman" w:cs="Times New Roman"/>
          <w:sz w:val="24"/>
          <w:szCs w:val="24"/>
        </w:rPr>
        <w:t xml:space="preserve">A community </w:t>
      </w:r>
      <w:r>
        <w:rPr>
          <w:rFonts w:ascii="Times New Roman" w:hAnsi="Times New Roman" w:cs="Times New Roman"/>
          <w:sz w:val="24"/>
          <w:szCs w:val="24"/>
        </w:rPr>
        <w:t>meeting</w:t>
      </w:r>
      <w:r w:rsidRPr="00492FAE">
        <w:rPr>
          <w:rFonts w:ascii="Times New Roman" w:hAnsi="Times New Roman" w:cs="Times New Roman"/>
          <w:sz w:val="24"/>
          <w:szCs w:val="24"/>
        </w:rPr>
        <w:t xml:space="preserve"> is an excellent way to assess the viewpoints or opinions of </w:t>
      </w:r>
      <w:r>
        <w:rPr>
          <w:rFonts w:ascii="Times New Roman" w:hAnsi="Times New Roman" w:cs="Times New Roman"/>
          <w:sz w:val="24"/>
          <w:szCs w:val="24"/>
        </w:rPr>
        <w:t>community member</w:t>
      </w:r>
      <w:r w:rsidRPr="00492FAE">
        <w:rPr>
          <w:rFonts w:ascii="Times New Roman" w:hAnsi="Times New Roman" w:cs="Times New Roman"/>
          <w:sz w:val="24"/>
          <w:szCs w:val="24"/>
        </w:rPr>
        <w:t xml:space="preserve"> about the topic under discussion. </w:t>
      </w:r>
    </w:p>
    <w:p w:rsidR="009A2C0B" w:rsidRPr="00492FAE" w:rsidRDefault="00492FAE" w:rsidP="00834EA2">
      <w:pPr>
        <w:autoSpaceDE w:val="0"/>
        <w:autoSpaceDN w:val="0"/>
        <w:adjustRightInd w:val="0"/>
        <w:spacing w:line="480" w:lineRule="auto"/>
        <w:ind w:left="60"/>
        <w:jc w:val="both"/>
        <w:rPr>
          <w:rFonts w:ascii="Times New Roman" w:hAnsi="Times New Roman" w:cs="Times New Roman"/>
          <w:sz w:val="24"/>
          <w:szCs w:val="24"/>
        </w:rPr>
      </w:pPr>
      <w:r w:rsidRPr="00492FAE">
        <w:rPr>
          <w:rFonts w:ascii="Times New Roman" w:hAnsi="Times New Roman" w:cs="Times New Roman"/>
          <w:sz w:val="24"/>
          <w:szCs w:val="24"/>
        </w:rPr>
        <w:t xml:space="preserve">The major advantage of a community </w:t>
      </w:r>
      <w:r>
        <w:rPr>
          <w:rFonts w:ascii="Times New Roman" w:hAnsi="Times New Roman" w:cs="Times New Roman"/>
          <w:sz w:val="24"/>
          <w:szCs w:val="24"/>
        </w:rPr>
        <w:t>meeting</w:t>
      </w:r>
      <w:r w:rsidRPr="00492FAE">
        <w:rPr>
          <w:rFonts w:ascii="Times New Roman" w:hAnsi="Times New Roman" w:cs="Times New Roman"/>
          <w:sz w:val="24"/>
          <w:szCs w:val="24"/>
        </w:rPr>
        <w:t xml:space="preserve"> is the openness that is present by having public discussion in which anyone can participate. It also provides people an opportunity to hear various viewpoints and perspectives explained, which leads to better understanding of others in the community</w:t>
      </w:r>
    </w:p>
    <w:p w:rsidR="00CC40B8" w:rsidRDefault="00636CBE" w:rsidP="006F713D">
      <w:pPr>
        <w:pStyle w:val="ListParagraph"/>
        <w:numPr>
          <w:ilvl w:val="0"/>
          <w:numId w:val="10"/>
        </w:numPr>
        <w:autoSpaceDE w:val="0"/>
        <w:autoSpaceDN w:val="0"/>
        <w:adjustRightInd w:val="0"/>
        <w:spacing w:after="0" w:line="480" w:lineRule="auto"/>
        <w:rPr>
          <w:rFonts w:ascii="Times New Roman" w:hAnsi="Times New Roman" w:cs="Times New Roman"/>
          <w:b/>
          <w:color w:val="000000"/>
          <w:sz w:val="24"/>
          <w:szCs w:val="24"/>
        </w:rPr>
      </w:pPr>
      <w:r w:rsidRPr="007C1F05">
        <w:rPr>
          <w:rFonts w:ascii="Times New Roman" w:hAnsi="Times New Roman" w:cs="Times New Roman"/>
          <w:b/>
          <w:color w:val="000000"/>
          <w:sz w:val="24"/>
          <w:szCs w:val="24"/>
        </w:rPr>
        <w:lastRenderedPageBreak/>
        <w:t xml:space="preserve"> Critical incident analysis</w:t>
      </w:r>
    </w:p>
    <w:p w:rsidR="00C361D9" w:rsidRDefault="009D77A5" w:rsidP="00C361D9">
      <w:pPr>
        <w:autoSpaceDE w:val="0"/>
        <w:autoSpaceDN w:val="0"/>
        <w:adjustRightInd w:val="0"/>
        <w:spacing w:after="0" w:line="480" w:lineRule="auto"/>
        <w:ind w:left="60"/>
        <w:jc w:val="both"/>
        <w:rPr>
          <w:rFonts w:ascii="Times New Roman" w:hAnsi="Times New Roman" w:cs="Times New Roman"/>
          <w:sz w:val="24"/>
          <w:szCs w:val="24"/>
        </w:rPr>
      </w:pPr>
      <w:r>
        <w:rPr>
          <w:rFonts w:ascii="Times New Roman" w:hAnsi="Times New Roman" w:cs="Times New Roman"/>
          <w:sz w:val="24"/>
          <w:szCs w:val="24"/>
        </w:rPr>
        <w:t>C</w:t>
      </w:r>
      <w:r w:rsidR="00C361D9" w:rsidRPr="00C361D9">
        <w:rPr>
          <w:rFonts w:ascii="Times New Roman" w:hAnsi="Times New Roman" w:cs="Times New Roman"/>
          <w:sz w:val="24"/>
          <w:szCs w:val="24"/>
        </w:rPr>
        <w:t xml:space="preserve">ritical incident </w:t>
      </w:r>
      <w:r w:rsidR="00C361D9">
        <w:rPr>
          <w:rFonts w:ascii="Times New Roman" w:hAnsi="Times New Roman" w:cs="Times New Roman"/>
          <w:sz w:val="24"/>
          <w:szCs w:val="24"/>
        </w:rPr>
        <w:t xml:space="preserve">analysis </w:t>
      </w:r>
      <w:r w:rsidR="00C361D9" w:rsidRPr="00C361D9">
        <w:rPr>
          <w:rFonts w:ascii="Times New Roman" w:hAnsi="Times New Roman" w:cs="Times New Roman"/>
          <w:sz w:val="24"/>
          <w:szCs w:val="24"/>
        </w:rPr>
        <w:t>is considered a systematic, open-ended technique that involves analyzing specific situations to determine which communicative actions or behaviors would lead to the best possible outcome of a given situation</w:t>
      </w:r>
      <w:r w:rsidR="00C361D9">
        <w:rPr>
          <w:rFonts w:ascii="Times New Roman" w:hAnsi="Times New Roman" w:cs="Times New Roman"/>
          <w:sz w:val="24"/>
          <w:szCs w:val="24"/>
        </w:rPr>
        <w:t xml:space="preserve"> </w:t>
      </w:r>
      <w:r w:rsidR="00C361D9" w:rsidRPr="00C361D9">
        <w:rPr>
          <w:rFonts w:ascii="Arial" w:hAnsi="Arial" w:cs="Arial"/>
          <w:sz w:val="21"/>
          <w:szCs w:val="21"/>
          <w:shd w:val="clear" w:color="auto" w:fill="FFFFFF"/>
        </w:rPr>
        <w:t>(Allen</w:t>
      </w:r>
      <w:r w:rsidR="00C361D9">
        <w:t xml:space="preserve">, </w:t>
      </w:r>
      <w:r w:rsidR="00C361D9">
        <w:rPr>
          <w:rFonts w:ascii="Arial" w:hAnsi="Arial" w:cs="Arial"/>
          <w:color w:val="333333"/>
          <w:sz w:val="21"/>
          <w:szCs w:val="21"/>
          <w:shd w:val="clear" w:color="auto" w:fill="FFFFFF"/>
        </w:rPr>
        <w:t>2017</w:t>
      </w:r>
      <w:r w:rsidR="00C361D9">
        <w:rPr>
          <w:rFonts w:ascii="Arial" w:hAnsi="Arial" w:cs="Arial"/>
          <w:color w:val="333333"/>
          <w:sz w:val="21"/>
          <w:szCs w:val="21"/>
          <w:shd w:val="clear" w:color="auto" w:fill="FFFFFF"/>
        </w:rPr>
        <w:t>)</w:t>
      </w:r>
      <w:r w:rsidR="00C361D9" w:rsidRPr="00C361D9">
        <w:rPr>
          <w:rFonts w:ascii="Times New Roman" w:hAnsi="Times New Roman" w:cs="Times New Roman"/>
          <w:sz w:val="24"/>
          <w:szCs w:val="24"/>
        </w:rPr>
        <w:t xml:space="preserve">. </w:t>
      </w:r>
    </w:p>
    <w:p w:rsidR="007C1F05" w:rsidRDefault="00C361D9" w:rsidP="00C361D9">
      <w:pPr>
        <w:autoSpaceDE w:val="0"/>
        <w:autoSpaceDN w:val="0"/>
        <w:adjustRightInd w:val="0"/>
        <w:spacing w:after="501" w:line="480" w:lineRule="auto"/>
        <w:ind w:left="60"/>
        <w:jc w:val="both"/>
        <w:rPr>
          <w:rFonts w:ascii="Times New Roman" w:hAnsi="Times New Roman" w:cs="Times New Roman"/>
          <w:sz w:val="24"/>
          <w:szCs w:val="24"/>
        </w:rPr>
      </w:pPr>
      <w:r w:rsidRPr="00C361D9">
        <w:rPr>
          <w:rFonts w:ascii="Times New Roman" w:hAnsi="Times New Roman" w:cs="Times New Roman"/>
          <w:sz w:val="24"/>
          <w:szCs w:val="24"/>
        </w:rPr>
        <w:t>Critical incident method may be employed in a variety of ways such as observation or recall through in-depth, descriptive interviews. Rather than focusing on opinions of what is considered critical, critical incident method places the analysis on the context of the event.</w:t>
      </w:r>
    </w:p>
    <w:p w:rsidR="00303B18" w:rsidRPr="00303B18" w:rsidRDefault="00303B18" w:rsidP="00303B18">
      <w:pPr>
        <w:shd w:val="clear" w:color="auto" w:fill="FFFFFF"/>
        <w:spacing w:before="120" w:after="120" w:line="480" w:lineRule="auto"/>
        <w:jc w:val="both"/>
        <w:rPr>
          <w:rFonts w:ascii="Times New Roman" w:hAnsi="Times New Roman" w:cs="Times New Roman"/>
          <w:sz w:val="24"/>
          <w:szCs w:val="24"/>
        </w:rPr>
      </w:pPr>
      <w:r w:rsidRPr="00303B18">
        <w:rPr>
          <w:rFonts w:ascii="Times New Roman" w:hAnsi="Times New Roman" w:cs="Times New Roman"/>
          <w:sz w:val="24"/>
          <w:szCs w:val="24"/>
        </w:rPr>
        <w:t>Flanagan defined the Critical Incident Technique as:</w:t>
      </w:r>
    </w:p>
    <w:p w:rsidR="00764B3E" w:rsidRDefault="000F22E1" w:rsidP="00764B3E">
      <w:pPr>
        <w:shd w:val="clear" w:color="auto" w:fill="FFFFFF"/>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303B18" w:rsidRPr="00303B18">
        <w:rPr>
          <w:rFonts w:ascii="Times New Roman" w:hAnsi="Times New Roman" w:cs="Times New Roman"/>
          <w:sz w:val="24"/>
          <w:szCs w:val="24"/>
        </w:rPr>
        <w:t xml:space="preserve">set of procedures for collecting direct observations of human </w:t>
      </w:r>
      <w:r w:rsidRPr="00303B18">
        <w:rPr>
          <w:rFonts w:ascii="Times New Roman" w:hAnsi="Times New Roman" w:cs="Times New Roman"/>
          <w:sz w:val="24"/>
          <w:szCs w:val="24"/>
        </w:rPr>
        <w:t>behavior</w:t>
      </w:r>
      <w:r w:rsidR="00303B18" w:rsidRPr="00303B18">
        <w:rPr>
          <w:rFonts w:ascii="Times New Roman" w:hAnsi="Times New Roman" w:cs="Times New Roman"/>
          <w:sz w:val="24"/>
          <w:szCs w:val="24"/>
        </w:rPr>
        <w:t xml:space="preserve"> in such a way as to facilitate their potential usefulness in solving practical problems and developing broad psychological principles ... By an incident is meant any specifiable human activity that is sufficiently complete in itself to permit inferences and predictions to be made about the person performing the act. To be critical the incident must occur in a situation where the purpose or intent of the act seems fairly clear to the observer and where its consequences are sufficiently definite to leave little doubt concerning its effects.</w:t>
      </w:r>
      <w:r>
        <w:rPr>
          <w:rFonts w:ascii="Times New Roman" w:hAnsi="Times New Roman" w:cs="Times New Roman"/>
          <w:sz w:val="24"/>
          <w:szCs w:val="24"/>
        </w:rPr>
        <w:t>’’</w:t>
      </w:r>
    </w:p>
    <w:p w:rsidR="00764B3E" w:rsidRPr="00764B3E" w:rsidRDefault="00764B3E" w:rsidP="00764B3E">
      <w:pPr>
        <w:shd w:val="clear" w:color="auto" w:fill="FFFFFF"/>
        <w:spacing w:line="480" w:lineRule="auto"/>
        <w:jc w:val="both"/>
        <w:rPr>
          <w:rFonts w:ascii="Times New Roman" w:hAnsi="Times New Roman" w:cs="Times New Roman"/>
          <w:b/>
          <w:sz w:val="24"/>
          <w:szCs w:val="24"/>
        </w:rPr>
      </w:pPr>
      <w:r w:rsidRPr="00764B3E">
        <w:rPr>
          <w:rFonts w:ascii="Times New Roman" w:hAnsi="Times New Roman" w:cs="Times New Roman"/>
          <w:b/>
          <w:sz w:val="24"/>
          <w:szCs w:val="24"/>
        </w:rPr>
        <w:t>Advantages</w:t>
      </w:r>
      <w:r w:rsidRPr="00764B3E">
        <w:rPr>
          <w:rFonts w:ascii="Times New Roman" w:hAnsi="Times New Roman" w:cs="Times New Roman"/>
          <w:b/>
        </w:rPr>
        <w:t xml:space="preserve">/Significant of </w:t>
      </w:r>
      <w:r w:rsidRPr="00764B3E">
        <w:rPr>
          <w:rFonts w:ascii="Times New Roman" w:hAnsi="Times New Roman" w:cs="Times New Roman"/>
          <w:b/>
          <w:color w:val="000000"/>
          <w:sz w:val="24"/>
          <w:szCs w:val="24"/>
        </w:rPr>
        <w:t>Critical incident analysis</w:t>
      </w:r>
    </w:p>
    <w:p w:rsidR="00764B3E" w:rsidRPr="00764B3E" w:rsidRDefault="00764B3E" w:rsidP="00764B3E">
      <w:pPr>
        <w:numPr>
          <w:ilvl w:val="0"/>
          <w:numId w:val="12"/>
        </w:numPr>
        <w:shd w:val="clear" w:color="auto" w:fill="FFFFFF"/>
        <w:spacing w:before="100" w:beforeAutospacing="1" w:after="24" w:line="480" w:lineRule="auto"/>
        <w:ind w:left="384"/>
        <w:rPr>
          <w:rFonts w:ascii="Times New Roman" w:hAnsi="Times New Roman" w:cs="Times New Roman"/>
          <w:sz w:val="24"/>
          <w:szCs w:val="24"/>
        </w:rPr>
      </w:pPr>
      <w:r w:rsidRPr="00764B3E">
        <w:rPr>
          <w:rFonts w:ascii="Times New Roman" w:hAnsi="Times New Roman" w:cs="Times New Roman"/>
          <w:sz w:val="24"/>
          <w:szCs w:val="24"/>
        </w:rPr>
        <w:t>Data is collected from the respondent's perspective and in his or her own words.</w:t>
      </w:r>
    </w:p>
    <w:p w:rsidR="00764B3E" w:rsidRPr="00764B3E" w:rsidRDefault="00764B3E" w:rsidP="00764B3E">
      <w:pPr>
        <w:numPr>
          <w:ilvl w:val="0"/>
          <w:numId w:val="12"/>
        </w:numPr>
        <w:shd w:val="clear" w:color="auto" w:fill="FFFFFF"/>
        <w:spacing w:before="100" w:beforeAutospacing="1" w:after="24" w:line="480" w:lineRule="auto"/>
        <w:ind w:left="384"/>
        <w:rPr>
          <w:rFonts w:ascii="Times New Roman" w:hAnsi="Times New Roman" w:cs="Times New Roman"/>
          <w:sz w:val="24"/>
          <w:szCs w:val="24"/>
        </w:rPr>
      </w:pPr>
      <w:r w:rsidRPr="00764B3E">
        <w:rPr>
          <w:rFonts w:ascii="Times New Roman" w:hAnsi="Times New Roman" w:cs="Times New Roman"/>
          <w:sz w:val="24"/>
          <w:szCs w:val="24"/>
        </w:rPr>
        <w:t>Does not force the respondents into any given framework.</w:t>
      </w:r>
    </w:p>
    <w:p w:rsidR="00764B3E" w:rsidRPr="00764B3E" w:rsidRDefault="00764B3E" w:rsidP="00764B3E">
      <w:pPr>
        <w:numPr>
          <w:ilvl w:val="0"/>
          <w:numId w:val="12"/>
        </w:numPr>
        <w:shd w:val="clear" w:color="auto" w:fill="FFFFFF"/>
        <w:spacing w:before="100" w:beforeAutospacing="1" w:after="24" w:line="480" w:lineRule="auto"/>
        <w:ind w:left="384"/>
        <w:rPr>
          <w:rFonts w:ascii="Times New Roman" w:hAnsi="Times New Roman" w:cs="Times New Roman"/>
          <w:sz w:val="24"/>
          <w:szCs w:val="24"/>
        </w:rPr>
      </w:pPr>
      <w:r w:rsidRPr="00764B3E">
        <w:rPr>
          <w:rFonts w:ascii="Times New Roman" w:hAnsi="Times New Roman" w:cs="Times New Roman"/>
          <w:sz w:val="24"/>
          <w:szCs w:val="24"/>
        </w:rPr>
        <w:t>Identifies even rare events that might be missed by other methods which only focus on common and everyday events.</w:t>
      </w:r>
    </w:p>
    <w:p w:rsidR="00764B3E" w:rsidRPr="00764B3E" w:rsidRDefault="00764B3E" w:rsidP="00764B3E">
      <w:pPr>
        <w:numPr>
          <w:ilvl w:val="0"/>
          <w:numId w:val="12"/>
        </w:numPr>
        <w:shd w:val="clear" w:color="auto" w:fill="FFFFFF"/>
        <w:spacing w:before="100" w:beforeAutospacing="1" w:after="24" w:line="480" w:lineRule="auto"/>
        <w:ind w:left="384"/>
        <w:rPr>
          <w:rFonts w:ascii="Times New Roman" w:hAnsi="Times New Roman" w:cs="Times New Roman"/>
          <w:sz w:val="24"/>
          <w:szCs w:val="24"/>
        </w:rPr>
      </w:pPr>
      <w:r w:rsidRPr="00764B3E">
        <w:rPr>
          <w:rFonts w:ascii="Times New Roman" w:hAnsi="Times New Roman" w:cs="Times New Roman"/>
          <w:sz w:val="24"/>
          <w:szCs w:val="24"/>
        </w:rPr>
        <w:t>Useful when problems occur but the cause and severity are not known.</w:t>
      </w:r>
    </w:p>
    <w:p w:rsidR="00764B3E" w:rsidRPr="00764B3E" w:rsidRDefault="00764B3E" w:rsidP="00764B3E">
      <w:pPr>
        <w:numPr>
          <w:ilvl w:val="0"/>
          <w:numId w:val="12"/>
        </w:numPr>
        <w:shd w:val="clear" w:color="auto" w:fill="FFFFFF"/>
        <w:spacing w:before="100" w:beforeAutospacing="1" w:after="24" w:line="480" w:lineRule="auto"/>
        <w:ind w:left="384"/>
        <w:rPr>
          <w:rFonts w:ascii="Times New Roman" w:hAnsi="Times New Roman" w:cs="Times New Roman"/>
          <w:sz w:val="24"/>
          <w:szCs w:val="24"/>
        </w:rPr>
      </w:pPr>
      <w:r w:rsidRPr="00764B3E">
        <w:rPr>
          <w:rFonts w:ascii="Times New Roman" w:hAnsi="Times New Roman" w:cs="Times New Roman"/>
          <w:sz w:val="24"/>
          <w:szCs w:val="24"/>
        </w:rPr>
        <w:lastRenderedPageBreak/>
        <w:t>Inexpensive and provides rich information.</w:t>
      </w:r>
    </w:p>
    <w:p w:rsidR="00764B3E" w:rsidRPr="00764B3E" w:rsidRDefault="00764B3E" w:rsidP="00764B3E">
      <w:pPr>
        <w:numPr>
          <w:ilvl w:val="0"/>
          <w:numId w:val="12"/>
        </w:numPr>
        <w:shd w:val="clear" w:color="auto" w:fill="FFFFFF"/>
        <w:spacing w:before="100" w:beforeAutospacing="1" w:after="24" w:line="480" w:lineRule="auto"/>
        <w:ind w:left="384"/>
        <w:rPr>
          <w:rFonts w:ascii="Times New Roman" w:hAnsi="Times New Roman" w:cs="Times New Roman"/>
          <w:sz w:val="24"/>
          <w:szCs w:val="24"/>
        </w:rPr>
      </w:pPr>
      <w:r w:rsidRPr="00764B3E">
        <w:rPr>
          <w:rFonts w:ascii="Times New Roman" w:hAnsi="Times New Roman" w:cs="Times New Roman"/>
          <w:sz w:val="24"/>
          <w:szCs w:val="24"/>
        </w:rPr>
        <w:t xml:space="preserve">Emphasizes the features that will make a </w:t>
      </w:r>
      <w:r>
        <w:rPr>
          <w:rFonts w:ascii="Times New Roman" w:hAnsi="Times New Roman" w:cs="Times New Roman"/>
          <w:sz w:val="24"/>
          <w:szCs w:val="24"/>
        </w:rPr>
        <w:t>project</w:t>
      </w:r>
      <w:r w:rsidRPr="00764B3E">
        <w:rPr>
          <w:rFonts w:ascii="Times New Roman" w:hAnsi="Times New Roman" w:cs="Times New Roman"/>
          <w:sz w:val="24"/>
          <w:szCs w:val="24"/>
        </w:rPr>
        <w:t xml:space="preserve"> particularly </w:t>
      </w:r>
      <w:r>
        <w:rPr>
          <w:rFonts w:ascii="Times New Roman" w:hAnsi="Times New Roman" w:cs="Times New Roman"/>
          <w:sz w:val="24"/>
          <w:szCs w:val="24"/>
        </w:rPr>
        <w:t>weak</w:t>
      </w:r>
      <w:r w:rsidRPr="00764B3E">
        <w:rPr>
          <w:rFonts w:ascii="Times New Roman" w:hAnsi="Times New Roman" w:cs="Times New Roman"/>
          <w:sz w:val="24"/>
          <w:szCs w:val="24"/>
        </w:rPr>
        <w:t xml:space="preserve"> and can bring </w:t>
      </w:r>
      <w:r>
        <w:rPr>
          <w:rFonts w:ascii="Times New Roman" w:hAnsi="Times New Roman" w:cs="Times New Roman"/>
          <w:sz w:val="24"/>
          <w:szCs w:val="24"/>
        </w:rPr>
        <w:t>measure to address it.</w:t>
      </w:r>
    </w:p>
    <w:p w:rsidR="00764B3E" w:rsidRPr="00764B3E" w:rsidRDefault="00764B3E" w:rsidP="00764B3E">
      <w:pPr>
        <w:numPr>
          <w:ilvl w:val="0"/>
          <w:numId w:val="12"/>
        </w:numPr>
        <w:shd w:val="clear" w:color="auto" w:fill="FFFFFF"/>
        <w:spacing w:before="100" w:beforeAutospacing="1" w:after="24" w:line="480" w:lineRule="auto"/>
        <w:ind w:left="384"/>
        <w:rPr>
          <w:rFonts w:ascii="Times New Roman" w:hAnsi="Times New Roman" w:cs="Times New Roman"/>
          <w:sz w:val="24"/>
          <w:szCs w:val="24"/>
        </w:rPr>
      </w:pPr>
      <w:r w:rsidRPr="00764B3E">
        <w:rPr>
          <w:rFonts w:ascii="Times New Roman" w:hAnsi="Times New Roman" w:cs="Times New Roman"/>
          <w:sz w:val="24"/>
          <w:szCs w:val="24"/>
        </w:rPr>
        <w:t>Can be applied using questionnaires or interviews.</w:t>
      </w:r>
    </w:p>
    <w:p w:rsidR="00834EA2" w:rsidRPr="00834EA2" w:rsidRDefault="00764B3E" w:rsidP="00834EA2">
      <w:pPr>
        <w:numPr>
          <w:ilvl w:val="0"/>
          <w:numId w:val="12"/>
        </w:numPr>
        <w:shd w:val="clear" w:color="auto" w:fill="FFFFFF"/>
        <w:spacing w:before="100" w:beforeAutospacing="1" w:line="480" w:lineRule="auto"/>
        <w:ind w:left="384"/>
        <w:rPr>
          <w:rFonts w:ascii="Times New Roman" w:hAnsi="Times New Roman" w:cs="Times New Roman"/>
          <w:sz w:val="24"/>
          <w:szCs w:val="24"/>
        </w:rPr>
      </w:pPr>
      <w:r w:rsidRPr="00764B3E">
        <w:rPr>
          <w:rFonts w:ascii="Times New Roman" w:hAnsi="Times New Roman" w:cs="Times New Roman"/>
          <w:sz w:val="24"/>
          <w:szCs w:val="24"/>
        </w:rPr>
        <w:t>Easy to understand.</w:t>
      </w:r>
    </w:p>
    <w:p w:rsidR="00636CBE" w:rsidRPr="007C1F05" w:rsidRDefault="00636CBE" w:rsidP="006F713D">
      <w:pPr>
        <w:pStyle w:val="ListParagraph"/>
        <w:numPr>
          <w:ilvl w:val="0"/>
          <w:numId w:val="10"/>
        </w:numPr>
        <w:autoSpaceDE w:val="0"/>
        <w:autoSpaceDN w:val="0"/>
        <w:adjustRightInd w:val="0"/>
        <w:spacing w:after="0" w:line="480" w:lineRule="auto"/>
        <w:rPr>
          <w:rFonts w:ascii="Times New Roman" w:hAnsi="Times New Roman" w:cs="Times New Roman"/>
          <w:b/>
          <w:color w:val="000000"/>
          <w:sz w:val="24"/>
          <w:szCs w:val="24"/>
        </w:rPr>
      </w:pPr>
      <w:r w:rsidRPr="007C1F05">
        <w:rPr>
          <w:rFonts w:ascii="Times New Roman" w:hAnsi="Times New Roman" w:cs="Times New Roman"/>
          <w:b/>
          <w:color w:val="000000"/>
          <w:sz w:val="24"/>
          <w:szCs w:val="24"/>
        </w:rPr>
        <w:t xml:space="preserve">Focus group discussions </w:t>
      </w:r>
    </w:p>
    <w:p w:rsidR="00DE2393" w:rsidRPr="001D7893" w:rsidRDefault="001D7893" w:rsidP="001D7893">
      <w:pPr>
        <w:spacing w:after="240" w:line="480" w:lineRule="auto"/>
        <w:jc w:val="both"/>
        <w:textAlignment w:val="baseline"/>
        <w:rPr>
          <w:rFonts w:ascii="Times New Roman" w:hAnsi="Times New Roman" w:cs="Times New Roman"/>
          <w:sz w:val="24"/>
          <w:szCs w:val="24"/>
        </w:rPr>
      </w:pPr>
      <w:r>
        <w:rPr>
          <w:rFonts w:ascii="Times New Roman" w:hAnsi="Times New Roman" w:cs="Times New Roman"/>
          <w:sz w:val="24"/>
          <w:szCs w:val="24"/>
        </w:rPr>
        <w:t> F</w:t>
      </w:r>
      <w:r w:rsidR="009275E1" w:rsidRPr="001D7893">
        <w:rPr>
          <w:rFonts w:ascii="Times New Roman" w:hAnsi="Times New Roman" w:cs="Times New Roman"/>
          <w:sz w:val="24"/>
          <w:szCs w:val="24"/>
        </w:rPr>
        <w:t>ocus group discussion (FGD) is a good way to gather together people from similar backgrounds or experiences to discuss a specific topic of interest. The group of participants is guided by a moderator (or group facilitator) who introduces topics for discussion and helps the group to participate in a lively and natural discussion amongst themselves.</w:t>
      </w:r>
      <w:r w:rsidR="00DE2393">
        <w:rPr>
          <w:rFonts w:ascii="Times New Roman" w:hAnsi="Times New Roman" w:cs="Times New Roman"/>
          <w:sz w:val="24"/>
          <w:szCs w:val="24"/>
        </w:rPr>
        <w:t xml:space="preserve"> Some of the significant </w:t>
      </w:r>
      <w:r w:rsidR="007C1F05">
        <w:rPr>
          <w:rFonts w:ascii="Times New Roman" w:hAnsi="Times New Roman" w:cs="Times New Roman"/>
          <w:sz w:val="24"/>
          <w:szCs w:val="24"/>
        </w:rPr>
        <w:t xml:space="preserve">of FGD </w:t>
      </w:r>
      <w:r w:rsidR="00DE2393">
        <w:rPr>
          <w:rFonts w:ascii="Times New Roman" w:hAnsi="Times New Roman" w:cs="Times New Roman"/>
          <w:sz w:val="24"/>
          <w:szCs w:val="24"/>
        </w:rPr>
        <w:t>are as follows</w:t>
      </w:r>
    </w:p>
    <w:p w:rsidR="001D7893" w:rsidRPr="00DE2393" w:rsidRDefault="009275E1" w:rsidP="00DE2393">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DE2393">
        <w:rPr>
          <w:rFonts w:ascii="Times New Roman" w:hAnsi="Times New Roman" w:cs="Times New Roman"/>
          <w:sz w:val="24"/>
          <w:szCs w:val="24"/>
        </w:rPr>
        <w:t xml:space="preserve">Free and open discussion among the respondents results in generation of new ideas that can be very useful for decision-making. </w:t>
      </w:r>
    </w:p>
    <w:p w:rsidR="001D7893" w:rsidRPr="00DE2393" w:rsidRDefault="009275E1" w:rsidP="00DE2393">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DE2393">
        <w:rPr>
          <w:rFonts w:ascii="Times New Roman" w:hAnsi="Times New Roman" w:cs="Times New Roman"/>
          <w:sz w:val="24"/>
          <w:szCs w:val="24"/>
        </w:rPr>
        <w:t xml:space="preserve">A focus group is not static. The moderator can bring any changes in order to better facilitate the discussion during the group discussion. This dynamism allows better results in terms of information derived by a focus group. </w:t>
      </w:r>
    </w:p>
    <w:p w:rsidR="009275E1" w:rsidRPr="00DE2393" w:rsidRDefault="009275E1" w:rsidP="00DE2393">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DE2393">
        <w:rPr>
          <w:rFonts w:ascii="Times New Roman" w:hAnsi="Times New Roman" w:cs="Times New Roman"/>
          <w:sz w:val="24"/>
          <w:szCs w:val="24"/>
        </w:rPr>
        <w:t>Expressions other than those in verbal form such as gestures and stimulated activities can provide researcher with useful insights.</w:t>
      </w:r>
    </w:p>
    <w:p w:rsidR="009275E1" w:rsidRPr="00DE2393" w:rsidRDefault="009275E1" w:rsidP="00DE2393">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DE2393">
        <w:rPr>
          <w:rFonts w:ascii="Times New Roman" w:hAnsi="Times New Roman" w:cs="Times New Roman"/>
          <w:sz w:val="24"/>
          <w:szCs w:val="24"/>
        </w:rPr>
        <w:t>Focus groups help people learn more about group or community opinions and needs. In this respect, they are similar to </w:t>
      </w:r>
      <w:hyperlink r:id="rId8" w:history="1">
        <w:r w:rsidRPr="00DE2393">
          <w:rPr>
            <w:rFonts w:ascii="Times New Roman" w:hAnsi="Times New Roman" w:cs="Times New Roman"/>
            <w:sz w:val="24"/>
            <w:szCs w:val="24"/>
          </w:rPr>
          <w:t>needs assessment surveys</w:t>
        </w:r>
      </w:hyperlink>
      <w:r w:rsidRPr="00DE2393">
        <w:rPr>
          <w:rFonts w:ascii="Times New Roman" w:hAnsi="Times New Roman" w:cs="Times New Roman"/>
          <w:sz w:val="24"/>
          <w:szCs w:val="24"/>
        </w:rPr>
        <w:t>.</w:t>
      </w:r>
    </w:p>
    <w:p w:rsidR="009275E1" w:rsidRPr="00DE2393" w:rsidRDefault="009275E1" w:rsidP="00DE2393">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DE2393">
        <w:rPr>
          <w:rFonts w:ascii="Times New Roman" w:hAnsi="Times New Roman" w:cs="Times New Roman"/>
          <w:sz w:val="24"/>
          <w:szCs w:val="24"/>
        </w:rPr>
        <w:t>Responses in a focus group, on the other hand, are typically spoken, open-ended, relatively broad, and qualitative. They have more depth, nuance, and variety.</w:t>
      </w:r>
    </w:p>
    <w:p w:rsidR="00F03D18" w:rsidRDefault="00F03D18" w:rsidP="00DE2393">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DE2393">
        <w:rPr>
          <w:rFonts w:ascii="Times New Roman" w:hAnsi="Times New Roman" w:cs="Times New Roman"/>
          <w:sz w:val="24"/>
          <w:szCs w:val="24"/>
        </w:rPr>
        <w:lastRenderedPageBreak/>
        <w:t>Nonverbal communications and group interactions can also be observed. Focus groups can therefore get closer to what people are really thinking and feeling, even though their responses may be harder -- or impossible -- to score on a scale.</w:t>
      </w:r>
    </w:p>
    <w:p w:rsidR="00DE2393" w:rsidRPr="00DE2393" w:rsidRDefault="00DE2393" w:rsidP="00DE2393">
      <w:pPr>
        <w:pStyle w:val="ListParagraph"/>
        <w:autoSpaceDE w:val="0"/>
        <w:autoSpaceDN w:val="0"/>
        <w:adjustRightInd w:val="0"/>
        <w:spacing w:after="0" w:line="480" w:lineRule="auto"/>
        <w:jc w:val="both"/>
        <w:rPr>
          <w:rFonts w:ascii="Times New Roman" w:hAnsi="Times New Roman" w:cs="Times New Roman"/>
          <w:sz w:val="24"/>
          <w:szCs w:val="24"/>
        </w:rPr>
      </w:pPr>
    </w:p>
    <w:p w:rsidR="009619C8" w:rsidRPr="00A25064" w:rsidRDefault="00636CBE" w:rsidP="006F713D">
      <w:pPr>
        <w:pStyle w:val="ListParagraph"/>
        <w:numPr>
          <w:ilvl w:val="0"/>
          <w:numId w:val="7"/>
        </w:numPr>
        <w:autoSpaceDE w:val="0"/>
        <w:autoSpaceDN w:val="0"/>
        <w:adjustRightInd w:val="0"/>
        <w:spacing w:after="0" w:line="360" w:lineRule="auto"/>
        <w:jc w:val="both"/>
        <w:rPr>
          <w:rFonts w:ascii="Times New Roman" w:hAnsi="Times New Roman" w:cs="Times New Roman"/>
          <w:b/>
          <w:color w:val="000000"/>
          <w:sz w:val="23"/>
          <w:szCs w:val="23"/>
        </w:rPr>
      </w:pPr>
      <w:r w:rsidRPr="00CB4416">
        <w:rPr>
          <w:rFonts w:ascii="Times New Roman" w:hAnsi="Times New Roman" w:cs="Times New Roman"/>
          <w:b/>
          <w:color w:val="000000"/>
          <w:sz w:val="23"/>
          <w:szCs w:val="23"/>
        </w:rPr>
        <w:t xml:space="preserve">Monitoring and evaluation are always portrayed as being one and the same thing, yet that are different.” Discuss the truthfulness of this statement. </w:t>
      </w:r>
    </w:p>
    <w:p w:rsidR="00E30474" w:rsidRDefault="00E30474" w:rsidP="00E30474">
      <w:pPr>
        <w:pStyle w:val="Default"/>
      </w:pPr>
    </w:p>
    <w:p w:rsidR="00893BAB" w:rsidRPr="006F713D" w:rsidRDefault="00E30474" w:rsidP="006F713D">
      <w:pPr>
        <w:pStyle w:val="Default"/>
        <w:spacing w:line="480" w:lineRule="auto"/>
        <w:jc w:val="both"/>
        <w:rPr>
          <w:b/>
          <w:color w:val="auto"/>
        </w:rPr>
      </w:pPr>
      <w:r w:rsidRPr="00E30474">
        <w:rPr>
          <w:color w:val="auto"/>
        </w:rPr>
        <w:t xml:space="preserve"> </w:t>
      </w:r>
      <w:r w:rsidRPr="008444E7">
        <w:rPr>
          <w:b/>
          <w:color w:val="auto"/>
        </w:rPr>
        <w:t xml:space="preserve">Monitoring </w:t>
      </w:r>
    </w:p>
    <w:p w:rsidR="00893BAB" w:rsidRDefault="00893BAB" w:rsidP="00893BAB">
      <w:pPr>
        <w:pStyle w:val="Default"/>
        <w:spacing w:line="480" w:lineRule="auto"/>
        <w:jc w:val="both"/>
        <w:rPr>
          <w:color w:val="auto"/>
        </w:rPr>
      </w:pPr>
      <w:r w:rsidRPr="00893BAB">
        <w:rPr>
          <w:color w:val="auto"/>
        </w:rPr>
        <w:t>Chambers, R. (2014)</w:t>
      </w:r>
      <w:r>
        <w:rPr>
          <w:sz w:val="20"/>
          <w:szCs w:val="20"/>
        </w:rPr>
        <w:t xml:space="preserve"> </w:t>
      </w:r>
      <w:r w:rsidR="00E30474" w:rsidRPr="00E30474">
        <w:rPr>
          <w:color w:val="auto"/>
        </w:rPr>
        <w:t xml:space="preserve">defined </w:t>
      </w:r>
      <w:r w:rsidRPr="00E30474">
        <w:rPr>
          <w:color w:val="auto"/>
        </w:rPr>
        <w:t xml:space="preserve">Monitoring </w:t>
      </w:r>
      <w:r w:rsidR="00E30474" w:rsidRPr="00E30474">
        <w:rPr>
          <w:color w:val="auto"/>
        </w:rPr>
        <w:t xml:space="preserve">as the ‘systematic and routine collection of information from projects and programmes’. It tracks progress against set plans and checks compliance to establish standards. It focuses on what is being done and how it is being done. </w:t>
      </w:r>
    </w:p>
    <w:p w:rsidR="00E30474" w:rsidRPr="00893BAB" w:rsidRDefault="00E30474" w:rsidP="00893BAB">
      <w:pPr>
        <w:pStyle w:val="Default"/>
        <w:spacing w:line="480" w:lineRule="auto"/>
        <w:jc w:val="both"/>
        <w:rPr>
          <w:sz w:val="20"/>
          <w:szCs w:val="20"/>
        </w:rPr>
      </w:pPr>
      <w:r w:rsidRPr="00E30474">
        <w:rPr>
          <w:color w:val="auto"/>
        </w:rPr>
        <w:t xml:space="preserve">The results of monitoring are used to modify the inputs and activities to ensure that the project/programme reaches its intended goal or outcome. Monitoring usually focuses on key indicators of progress or </w:t>
      </w:r>
      <w:r w:rsidR="00893BAB" w:rsidRPr="00E30474">
        <w:rPr>
          <w:color w:val="auto"/>
        </w:rPr>
        <w:t>behavior</w:t>
      </w:r>
      <w:r w:rsidRPr="00E30474">
        <w:rPr>
          <w:color w:val="auto"/>
        </w:rPr>
        <w:t xml:space="preserve"> change</w:t>
      </w:r>
      <w:r w:rsidR="00893BAB">
        <w:rPr>
          <w:color w:val="auto"/>
        </w:rPr>
        <w:t xml:space="preserve">. </w:t>
      </w:r>
      <w:r w:rsidRPr="00E30474">
        <w:rPr>
          <w:color w:val="auto"/>
        </w:rPr>
        <w:t xml:space="preserve">These indicators are normally developed at the start of the project cycle and a baseline is undertaken to gauge the starting point. An endline study will look at the progress made at the end of the process compared with the baseline. </w:t>
      </w:r>
    </w:p>
    <w:p w:rsidR="009619C8" w:rsidRPr="00E30474" w:rsidRDefault="00E30474" w:rsidP="00E30474">
      <w:pPr>
        <w:spacing w:line="480" w:lineRule="auto"/>
        <w:jc w:val="both"/>
        <w:rPr>
          <w:rFonts w:ascii="Times New Roman" w:hAnsi="Times New Roman" w:cs="Times New Roman"/>
          <w:sz w:val="24"/>
          <w:szCs w:val="24"/>
        </w:rPr>
      </w:pPr>
      <w:r w:rsidRPr="00E30474">
        <w:rPr>
          <w:rFonts w:ascii="Times New Roman" w:hAnsi="Times New Roman" w:cs="Times New Roman"/>
          <w:sz w:val="24"/>
          <w:szCs w:val="24"/>
        </w:rPr>
        <w:t xml:space="preserve">Some of the common types of monitoring include; results monitoring, process (activity) monitoring, compliance monitoring, context (situation) monitoring, beneficiary monitoring, financial monitoring and </w:t>
      </w:r>
      <w:r w:rsidR="00893BAB" w:rsidRPr="00E30474">
        <w:rPr>
          <w:rFonts w:ascii="Times New Roman" w:hAnsi="Times New Roman" w:cs="Times New Roman"/>
          <w:sz w:val="24"/>
          <w:szCs w:val="24"/>
        </w:rPr>
        <w:t>organizational</w:t>
      </w:r>
      <w:r w:rsidRPr="00E30474">
        <w:rPr>
          <w:rFonts w:ascii="Times New Roman" w:hAnsi="Times New Roman" w:cs="Times New Roman"/>
          <w:sz w:val="24"/>
          <w:szCs w:val="24"/>
        </w:rPr>
        <w:t xml:space="preserve"> monitoring.</w:t>
      </w:r>
    </w:p>
    <w:p w:rsidR="00E30474" w:rsidRDefault="00E30474" w:rsidP="00E30474">
      <w:pPr>
        <w:pStyle w:val="Default"/>
      </w:pPr>
    </w:p>
    <w:p w:rsidR="00E30474" w:rsidRPr="008444E7" w:rsidRDefault="00E30474" w:rsidP="008444E7">
      <w:pPr>
        <w:pStyle w:val="Default"/>
        <w:spacing w:line="480" w:lineRule="auto"/>
        <w:jc w:val="both"/>
        <w:rPr>
          <w:b/>
          <w:color w:val="auto"/>
        </w:rPr>
      </w:pPr>
      <w:r w:rsidRPr="008444E7">
        <w:rPr>
          <w:b/>
          <w:color w:val="auto"/>
        </w:rPr>
        <w:t xml:space="preserve"> Evaluation </w:t>
      </w:r>
    </w:p>
    <w:p w:rsidR="009619C8" w:rsidRDefault="00893BAB" w:rsidP="008444E7">
      <w:pPr>
        <w:pStyle w:val="Default"/>
        <w:spacing w:line="480" w:lineRule="auto"/>
        <w:jc w:val="both"/>
        <w:rPr>
          <w:color w:val="auto"/>
        </w:rPr>
      </w:pPr>
      <w:r>
        <w:rPr>
          <w:color w:val="auto"/>
        </w:rPr>
        <w:t xml:space="preserve">On the other </w:t>
      </w:r>
      <w:r w:rsidRPr="00893BAB">
        <w:rPr>
          <w:color w:val="auto"/>
        </w:rPr>
        <w:t>Chambers, R. (2014)</w:t>
      </w:r>
      <w:r>
        <w:rPr>
          <w:sz w:val="20"/>
          <w:szCs w:val="20"/>
        </w:rPr>
        <w:t xml:space="preserve"> </w:t>
      </w:r>
      <w:r>
        <w:rPr>
          <w:sz w:val="20"/>
          <w:szCs w:val="20"/>
        </w:rPr>
        <w:t xml:space="preserve">also </w:t>
      </w:r>
      <w:r>
        <w:rPr>
          <w:color w:val="auto"/>
        </w:rPr>
        <w:t xml:space="preserve">define </w:t>
      </w:r>
      <w:r w:rsidR="00E30474" w:rsidRPr="008444E7">
        <w:rPr>
          <w:color w:val="auto"/>
        </w:rPr>
        <w:t xml:space="preserve">Evaluation </w:t>
      </w:r>
      <w:r>
        <w:rPr>
          <w:color w:val="auto"/>
        </w:rPr>
        <w:t>as</w:t>
      </w:r>
      <w:r w:rsidR="00E30474" w:rsidRPr="008444E7">
        <w:rPr>
          <w:color w:val="auto"/>
        </w:rPr>
        <w:t xml:space="preserve"> an ‘analysis or interpretation of the collected data which delves deeper into the relationships between the results’. It looks at the effects and the overall impact of the project/programme.</w:t>
      </w:r>
    </w:p>
    <w:p w:rsidR="00893BAB" w:rsidRPr="008444E7" w:rsidRDefault="00893BAB" w:rsidP="00893BAB">
      <w:pPr>
        <w:pStyle w:val="Default"/>
        <w:spacing w:line="480" w:lineRule="auto"/>
        <w:jc w:val="both"/>
        <w:rPr>
          <w:color w:val="auto"/>
        </w:rPr>
      </w:pPr>
      <w:r w:rsidRPr="008444E7">
        <w:rPr>
          <w:color w:val="auto"/>
        </w:rPr>
        <w:t>Evaluations are used to draw conclusions about a project/programme’s relevance, effectiveness,</w:t>
      </w:r>
    </w:p>
    <w:p w:rsidR="00893BAB" w:rsidRPr="008444E7" w:rsidRDefault="00893BAB" w:rsidP="00893BAB">
      <w:pPr>
        <w:pStyle w:val="Default"/>
        <w:spacing w:line="480" w:lineRule="auto"/>
        <w:jc w:val="both"/>
        <w:rPr>
          <w:color w:val="auto"/>
        </w:rPr>
      </w:pPr>
      <w:r w:rsidRPr="008444E7">
        <w:rPr>
          <w:color w:val="auto"/>
        </w:rPr>
        <w:lastRenderedPageBreak/>
        <w:t xml:space="preserve"> efficiency, impact and sustainability.</w:t>
      </w:r>
    </w:p>
    <w:p w:rsidR="009619C8" w:rsidRPr="008444E7" w:rsidRDefault="00E30474" w:rsidP="008444E7">
      <w:pPr>
        <w:pStyle w:val="Default"/>
        <w:spacing w:line="480" w:lineRule="auto"/>
        <w:jc w:val="both"/>
        <w:rPr>
          <w:color w:val="auto"/>
        </w:rPr>
      </w:pPr>
      <w:r w:rsidRPr="008444E7">
        <w:rPr>
          <w:color w:val="auto"/>
        </w:rPr>
        <w:t>There are a number of types of evaluations including formative evaluations, summative evaluations, mid-term and final evaluations, real time evaluations, meta evaluations, thematic evaluations or ex-post evaluations.</w:t>
      </w:r>
    </w:p>
    <w:p w:rsidR="009619C8" w:rsidRPr="009619C8" w:rsidRDefault="009619C8" w:rsidP="009619C8"/>
    <w:p w:rsidR="009619C8" w:rsidRPr="009619C8" w:rsidRDefault="009619C8" w:rsidP="009619C8"/>
    <w:p w:rsidR="009619C8" w:rsidRPr="009619C8" w:rsidRDefault="009619C8" w:rsidP="009619C8"/>
    <w:p w:rsidR="009619C8" w:rsidRPr="009619C8" w:rsidRDefault="009619C8" w:rsidP="009619C8"/>
    <w:p w:rsidR="009619C8" w:rsidRDefault="009619C8" w:rsidP="009619C8"/>
    <w:p w:rsidR="009619C8" w:rsidRDefault="009619C8" w:rsidP="009619C8"/>
    <w:p w:rsidR="00A25064" w:rsidRDefault="00A25064" w:rsidP="009619C8"/>
    <w:p w:rsidR="00A25064" w:rsidRDefault="00A25064" w:rsidP="009619C8"/>
    <w:p w:rsidR="00A25064" w:rsidRDefault="00A25064" w:rsidP="009619C8"/>
    <w:p w:rsidR="00A25064" w:rsidRDefault="00A25064" w:rsidP="009619C8"/>
    <w:p w:rsidR="00A25064" w:rsidRDefault="00A25064" w:rsidP="009619C8"/>
    <w:p w:rsidR="00A25064" w:rsidRDefault="00A25064" w:rsidP="009619C8"/>
    <w:p w:rsidR="00834EA2" w:rsidRDefault="00834EA2" w:rsidP="009619C8"/>
    <w:p w:rsidR="005D388E" w:rsidRDefault="005D388E" w:rsidP="009619C8"/>
    <w:p w:rsidR="005D388E" w:rsidRDefault="005D388E" w:rsidP="009619C8"/>
    <w:p w:rsidR="00834EA2" w:rsidRDefault="00834EA2" w:rsidP="009619C8"/>
    <w:p w:rsidR="006F713D" w:rsidRDefault="006F713D" w:rsidP="009619C8"/>
    <w:p w:rsidR="006F713D" w:rsidRDefault="006F713D" w:rsidP="009619C8"/>
    <w:p w:rsidR="006F713D" w:rsidRDefault="006F713D" w:rsidP="009619C8"/>
    <w:p w:rsidR="006F713D" w:rsidRDefault="006F713D" w:rsidP="009619C8"/>
    <w:p w:rsidR="006F713D" w:rsidRDefault="006F713D" w:rsidP="009619C8"/>
    <w:p w:rsidR="006F713D" w:rsidRDefault="006F713D" w:rsidP="009619C8"/>
    <w:p w:rsidR="006F713D" w:rsidRDefault="006F713D" w:rsidP="009619C8"/>
    <w:p w:rsidR="006F713D" w:rsidRDefault="006F713D" w:rsidP="009619C8"/>
    <w:p w:rsidR="00A25064" w:rsidRPr="009619C8" w:rsidRDefault="00A25064" w:rsidP="009619C8"/>
    <w:p w:rsidR="009619C8" w:rsidRPr="0044593A" w:rsidRDefault="009619C8" w:rsidP="00BB3DC9">
      <w:pPr>
        <w:spacing w:line="480" w:lineRule="auto"/>
        <w:rPr>
          <w:rFonts w:ascii="Times New Roman" w:hAnsi="Times New Roman" w:cs="Times New Roman"/>
          <w:b/>
          <w:sz w:val="32"/>
        </w:rPr>
      </w:pPr>
      <w:r w:rsidRPr="0044593A">
        <w:rPr>
          <w:rFonts w:ascii="Times New Roman" w:hAnsi="Times New Roman" w:cs="Times New Roman"/>
          <w:b/>
          <w:sz w:val="32"/>
        </w:rPr>
        <w:t xml:space="preserve">Reference list </w:t>
      </w:r>
    </w:p>
    <w:p w:rsidR="009619C8" w:rsidRPr="00414912" w:rsidRDefault="009619C8" w:rsidP="00414912">
      <w:pPr>
        <w:pStyle w:val="ListParagraph"/>
        <w:numPr>
          <w:ilvl w:val="0"/>
          <w:numId w:val="15"/>
        </w:numPr>
        <w:spacing w:line="360" w:lineRule="auto"/>
        <w:jc w:val="both"/>
        <w:rPr>
          <w:rFonts w:ascii="Times New Roman" w:hAnsi="Times New Roman" w:cs="Times New Roman"/>
          <w:sz w:val="24"/>
          <w:szCs w:val="24"/>
        </w:rPr>
      </w:pPr>
      <w:r w:rsidRPr="00414912">
        <w:rPr>
          <w:rFonts w:ascii="Times New Roman" w:hAnsi="Times New Roman" w:cs="Times New Roman"/>
          <w:sz w:val="24"/>
          <w:szCs w:val="24"/>
        </w:rPr>
        <w:t xml:space="preserve">Knowledgehunt 2017 </w:t>
      </w:r>
      <w:r w:rsidR="003F502B" w:rsidRPr="00414912">
        <w:rPr>
          <w:rFonts w:ascii="Times New Roman" w:hAnsi="Times New Roman" w:cs="Times New Roman"/>
          <w:sz w:val="24"/>
          <w:szCs w:val="24"/>
        </w:rPr>
        <w:t>project management accessed on 15 December,2018 &lt;</w:t>
      </w:r>
      <w:hyperlink r:id="rId9" w:history="1">
        <w:r w:rsidR="0044593A" w:rsidRPr="004A0A3B">
          <w:rPr>
            <w:rStyle w:val="Hyperlink"/>
            <w:rFonts w:ascii="Times New Roman" w:hAnsi="Times New Roman" w:cs="Times New Roman"/>
            <w:sz w:val="24"/>
            <w:szCs w:val="24"/>
          </w:rPr>
          <w:t>https://www.knowledgehut.com/blog/project-management/important-project-monitoring-implement-ai</w:t>
        </w:r>
      </w:hyperlink>
      <w:r w:rsidR="003F502B" w:rsidRPr="00414912">
        <w:rPr>
          <w:rFonts w:ascii="Times New Roman" w:hAnsi="Times New Roman" w:cs="Times New Roman"/>
          <w:sz w:val="24"/>
          <w:szCs w:val="24"/>
        </w:rPr>
        <w:t>&gt;</w:t>
      </w:r>
    </w:p>
    <w:p w:rsidR="009A3A9B" w:rsidRPr="00414912" w:rsidRDefault="009A3A9B" w:rsidP="00414912">
      <w:pPr>
        <w:pStyle w:val="ListParagraph"/>
        <w:numPr>
          <w:ilvl w:val="0"/>
          <w:numId w:val="15"/>
        </w:numPr>
        <w:spacing w:line="360" w:lineRule="auto"/>
        <w:jc w:val="both"/>
        <w:rPr>
          <w:rFonts w:ascii="Times New Roman" w:hAnsi="Times New Roman" w:cs="Times New Roman"/>
          <w:sz w:val="24"/>
          <w:szCs w:val="24"/>
        </w:rPr>
      </w:pPr>
      <w:r w:rsidRPr="00414912">
        <w:rPr>
          <w:rFonts w:ascii="Times New Roman" w:hAnsi="Times New Roman" w:cs="Times New Roman"/>
          <w:sz w:val="24"/>
          <w:szCs w:val="24"/>
        </w:rPr>
        <w:t>The PMBOK® Guide </w:t>
      </w:r>
    </w:p>
    <w:p w:rsidR="00A81227" w:rsidRPr="00414912" w:rsidRDefault="00A81227" w:rsidP="00414912">
      <w:pPr>
        <w:pStyle w:val="ListParagraph"/>
        <w:numPr>
          <w:ilvl w:val="0"/>
          <w:numId w:val="15"/>
        </w:numPr>
        <w:spacing w:line="360" w:lineRule="auto"/>
        <w:jc w:val="both"/>
        <w:rPr>
          <w:rFonts w:ascii="Times New Roman" w:hAnsi="Times New Roman" w:cs="Times New Roman"/>
          <w:sz w:val="24"/>
          <w:szCs w:val="24"/>
        </w:rPr>
      </w:pPr>
      <w:r w:rsidRPr="00414912">
        <w:rPr>
          <w:rFonts w:ascii="Times New Roman" w:hAnsi="Times New Roman" w:cs="Times New Roman"/>
          <w:sz w:val="24"/>
          <w:szCs w:val="24"/>
        </w:rPr>
        <w:t xml:space="preserve">Khan, A. </w:t>
      </w:r>
      <w:r w:rsidR="00414912" w:rsidRPr="00414912">
        <w:rPr>
          <w:rFonts w:ascii="Times New Roman" w:hAnsi="Times New Roman" w:cs="Times New Roman"/>
          <w:sz w:val="24"/>
          <w:szCs w:val="24"/>
        </w:rPr>
        <w:t>(</w:t>
      </w:r>
      <w:r w:rsidRPr="00414912">
        <w:rPr>
          <w:rFonts w:ascii="Times New Roman" w:hAnsi="Times New Roman" w:cs="Times New Roman"/>
          <w:sz w:val="24"/>
          <w:szCs w:val="24"/>
        </w:rPr>
        <w:t>2019</w:t>
      </w:r>
      <w:r w:rsidR="00414912" w:rsidRPr="00414912">
        <w:rPr>
          <w:rFonts w:ascii="Times New Roman" w:hAnsi="Times New Roman" w:cs="Times New Roman"/>
          <w:sz w:val="24"/>
          <w:szCs w:val="24"/>
        </w:rPr>
        <w:t>)</w:t>
      </w:r>
      <w:r w:rsidRPr="00414912">
        <w:rPr>
          <w:rFonts w:ascii="Times New Roman" w:hAnsi="Times New Roman" w:cs="Times New Roman"/>
          <w:sz w:val="24"/>
          <w:szCs w:val="24"/>
        </w:rPr>
        <w:t xml:space="preserve"> </w:t>
      </w:r>
      <w:r w:rsidR="00414912" w:rsidRPr="00414912">
        <w:rPr>
          <w:rFonts w:ascii="Times New Roman" w:hAnsi="Times New Roman" w:cs="Times New Roman"/>
          <w:sz w:val="24"/>
          <w:szCs w:val="24"/>
        </w:rPr>
        <w:t>impact-assessment in project management &lt;</w:t>
      </w:r>
      <w:hyperlink w:history="1">
        <w:r w:rsidR="00414912" w:rsidRPr="00414912">
          <w:rPr>
            <w:rStyle w:val="Hyperlink"/>
            <w:rFonts w:ascii="Times New Roman" w:hAnsi="Times New Roman" w:cs="Times New Roman"/>
            <w:sz w:val="24"/>
            <w:szCs w:val="24"/>
          </w:rPr>
          <w:t>https://www.slideshare .net/DanishYousafzai1/impact-assessment-in-project-management</w:t>
        </w:r>
      </w:hyperlink>
      <w:r w:rsidR="00414912" w:rsidRPr="00414912">
        <w:rPr>
          <w:rFonts w:ascii="Times New Roman" w:hAnsi="Times New Roman" w:cs="Times New Roman"/>
          <w:sz w:val="24"/>
          <w:szCs w:val="24"/>
        </w:rPr>
        <w:t>&gt;</w:t>
      </w:r>
    </w:p>
    <w:p w:rsidR="00414912" w:rsidRPr="00414912" w:rsidRDefault="00A81227" w:rsidP="00414912">
      <w:pPr>
        <w:pStyle w:val="ListParagraph"/>
        <w:numPr>
          <w:ilvl w:val="0"/>
          <w:numId w:val="15"/>
        </w:numPr>
        <w:shd w:val="clear" w:color="auto" w:fill="FFFFFF"/>
        <w:spacing w:line="360" w:lineRule="auto"/>
        <w:jc w:val="both"/>
        <w:rPr>
          <w:rFonts w:ascii="Times New Roman" w:hAnsi="Times New Roman" w:cs="Times New Roman"/>
          <w:sz w:val="24"/>
          <w:szCs w:val="24"/>
        </w:rPr>
      </w:pPr>
      <w:r w:rsidRPr="00414912">
        <w:rPr>
          <w:rFonts w:ascii="Times New Roman" w:hAnsi="Times New Roman" w:cs="Times New Roman"/>
          <w:sz w:val="24"/>
          <w:szCs w:val="24"/>
        </w:rPr>
        <w:t> </w:t>
      </w:r>
      <w:hyperlink r:id="rId10" w:history="1">
        <w:r w:rsidRPr="00414912">
          <w:rPr>
            <w:rFonts w:ascii="Times New Roman" w:hAnsi="Times New Roman" w:cs="Times New Roman"/>
            <w:sz w:val="24"/>
            <w:szCs w:val="24"/>
          </w:rPr>
          <w:t>Hasan</w:t>
        </w:r>
      </w:hyperlink>
      <w:r w:rsidR="00414912" w:rsidRPr="00414912">
        <w:rPr>
          <w:rFonts w:ascii="Times New Roman" w:hAnsi="Times New Roman" w:cs="Times New Roman"/>
          <w:sz w:val="24"/>
          <w:szCs w:val="24"/>
        </w:rPr>
        <w:t xml:space="preserve">, </w:t>
      </w:r>
      <w:r w:rsidRPr="00414912">
        <w:rPr>
          <w:rFonts w:ascii="Times New Roman" w:hAnsi="Times New Roman" w:cs="Times New Roman"/>
          <w:sz w:val="24"/>
          <w:szCs w:val="24"/>
        </w:rPr>
        <w:t xml:space="preserve">S (2016) Causes of project failure, retrieve on 15, December 2018 </w:t>
      </w:r>
      <w:hyperlink w:history="1">
        <w:r w:rsidR="00414912" w:rsidRPr="00414912">
          <w:rPr>
            <w:rStyle w:val="Hyperlink"/>
            <w:rFonts w:ascii="Times New Roman" w:hAnsi="Times New Roman" w:cs="Times New Roman"/>
            <w:sz w:val="24"/>
            <w:szCs w:val="24"/>
          </w:rPr>
          <w:t>https://blog.taskque. com/causes-project-failure/</w:t>
        </w:r>
      </w:hyperlink>
    </w:p>
    <w:p w:rsidR="00414912" w:rsidRPr="00414912" w:rsidRDefault="00430C05" w:rsidP="00414912">
      <w:pPr>
        <w:pStyle w:val="ListParagraph"/>
        <w:numPr>
          <w:ilvl w:val="0"/>
          <w:numId w:val="15"/>
        </w:numPr>
        <w:shd w:val="clear" w:color="auto" w:fill="FFFFFF"/>
        <w:spacing w:after="0" w:line="360" w:lineRule="auto"/>
        <w:jc w:val="both"/>
        <w:rPr>
          <w:rFonts w:ascii="Times New Roman" w:hAnsi="Times New Roman" w:cs="Times New Roman"/>
          <w:sz w:val="24"/>
          <w:szCs w:val="24"/>
        </w:rPr>
      </w:pPr>
      <w:proofErr w:type="spellStart"/>
      <w:r w:rsidRPr="00414912">
        <w:rPr>
          <w:rFonts w:ascii="Times New Roman" w:hAnsi="Times New Roman" w:cs="Times New Roman"/>
          <w:sz w:val="24"/>
          <w:szCs w:val="24"/>
        </w:rPr>
        <w:t>KPMG</w:t>
      </w:r>
      <w:proofErr w:type="spellEnd"/>
    </w:p>
    <w:p w:rsidR="00B60917" w:rsidRPr="00414912" w:rsidRDefault="005B798D" w:rsidP="00414912">
      <w:pPr>
        <w:pStyle w:val="ListParagraph"/>
        <w:numPr>
          <w:ilvl w:val="0"/>
          <w:numId w:val="15"/>
        </w:numPr>
        <w:shd w:val="clear" w:color="auto" w:fill="FFFFFF"/>
        <w:spacing w:after="0" w:line="360" w:lineRule="auto"/>
        <w:jc w:val="both"/>
        <w:rPr>
          <w:rFonts w:ascii="Times New Roman" w:hAnsi="Times New Roman" w:cs="Times New Roman"/>
          <w:sz w:val="24"/>
          <w:szCs w:val="24"/>
        </w:rPr>
      </w:pPr>
      <w:proofErr w:type="spellStart"/>
      <w:r w:rsidRPr="00414912">
        <w:rPr>
          <w:rFonts w:ascii="Times New Roman" w:hAnsi="Times New Roman" w:cs="Times New Roman"/>
          <w:sz w:val="24"/>
          <w:szCs w:val="24"/>
        </w:rPr>
        <w:t>Guyot</w:t>
      </w:r>
      <w:proofErr w:type="spellEnd"/>
      <w:r w:rsidRPr="00414912">
        <w:rPr>
          <w:rFonts w:ascii="Times New Roman" w:hAnsi="Times New Roman" w:cs="Times New Roman"/>
          <w:sz w:val="24"/>
          <w:szCs w:val="24"/>
        </w:rPr>
        <w:t>, W.M. (1978). Summative and Formative Evaluation. The Journal of Business Education. 54(3):127-129.</w:t>
      </w:r>
      <w:r w:rsidR="00B60917" w:rsidRPr="00414912">
        <w:rPr>
          <w:rFonts w:ascii="Times New Roman" w:hAnsi="Times New Roman" w:cs="Times New Roman"/>
          <w:sz w:val="24"/>
          <w:szCs w:val="24"/>
        </w:rPr>
        <w:t>March 23, 2016 by</w:t>
      </w:r>
    </w:p>
    <w:p w:rsidR="00B60917" w:rsidRPr="00414912" w:rsidRDefault="00B60917" w:rsidP="00414912">
      <w:pPr>
        <w:pStyle w:val="ListParagraph"/>
        <w:numPr>
          <w:ilvl w:val="0"/>
          <w:numId w:val="15"/>
        </w:numPr>
        <w:shd w:val="clear" w:color="auto" w:fill="FFFFFF"/>
        <w:spacing w:after="0" w:line="360" w:lineRule="auto"/>
        <w:jc w:val="both"/>
        <w:textAlignment w:val="baseline"/>
        <w:rPr>
          <w:rFonts w:ascii="Times New Roman" w:hAnsi="Times New Roman" w:cs="Times New Roman"/>
          <w:sz w:val="24"/>
          <w:szCs w:val="24"/>
        </w:rPr>
      </w:pPr>
      <w:r w:rsidRPr="00414912">
        <w:rPr>
          <w:rFonts w:ascii="Times New Roman" w:hAnsi="Times New Roman" w:cs="Times New Roman"/>
          <w:sz w:val="24"/>
          <w:szCs w:val="24"/>
        </w:rPr>
        <w:t xml:space="preserve">McGuinness, E. (2016) </w:t>
      </w:r>
      <w:hyperlink r:id="rId11" w:history="1">
        <w:r w:rsidR="00A81227" w:rsidRPr="00414912">
          <w:rPr>
            <w:rFonts w:ascii="Times New Roman" w:hAnsi="Times New Roman" w:cs="Times New Roman"/>
            <w:sz w:val="24"/>
            <w:szCs w:val="24"/>
          </w:rPr>
          <w:t>https://www.brightwork.com/blog/what-are-the-characteristics-of-a-project</w:t>
        </w:r>
      </w:hyperlink>
    </w:p>
    <w:p w:rsidR="00414912" w:rsidRPr="00414912" w:rsidRDefault="007A13E7" w:rsidP="00414912">
      <w:pPr>
        <w:pStyle w:val="ListParagraph"/>
        <w:numPr>
          <w:ilvl w:val="0"/>
          <w:numId w:val="15"/>
        </w:numPr>
        <w:spacing w:line="360" w:lineRule="auto"/>
        <w:jc w:val="both"/>
        <w:rPr>
          <w:rFonts w:ascii="Times New Roman" w:hAnsi="Times New Roman" w:cs="Times New Roman"/>
          <w:sz w:val="24"/>
          <w:szCs w:val="24"/>
        </w:rPr>
      </w:pPr>
      <w:r w:rsidRPr="00414912">
        <w:rPr>
          <w:rFonts w:ascii="Times New Roman" w:hAnsi="Times New Roman" w:cs="Times New Roman"/>
          <w:sz w:val="24"/>
          <w:szCs w:val="24"/>
        </w:rPr>
        <w:t>Rick Maurer,</w:t>
      </w:r>
      <w:r w:rsidRPr="00414912">
        <w:rPr>
          <w:rFonts w:ascii="Times New Roman" w:hAnsi="Times New Roman" w:cs="Times New Roman"/>
          <w:sz w:val="24"/>
          <w:szCs w:val="24"/>
        </w:rPr>
        <w:t xml:space="preserve"> </w:t>
      </w:r>
      <w:r w:rsidRPr="00414912">
        <w:rPr>
          <w:rFonts w:ascii="Times New Roman" w:hAnsi="Times New Roman" w:cs="Times New Roman"/>
          <w:sz w:val="24"/>
          <w:szCs w:val="24"/>
        </w:rPr>
        <w:t>Methods of Community Assessment</w:t>
      </w:r>
      <w:r w:rsidRPr="00414912">
        <w:rPr>
          <w:rFonts w:ascii="Times New Roman" w:hAnsi="Times New Roman" w:cs="Times New Roman"/>
          <w:sz w:val="24"/>
          <w:szCs w:val="24"/>
        </w:rPr>
        <w:t xml:space="preserve">, Rural health institute retrieved on 23rd February 2019. &lt; </w:t>
      </w:r>
      <w:hyperlink r:id="rId12" w:history="1">
        <w:r w:rsidR="00414912" w:rsidRPr="00414912">
          <w:t>http://srdc.msstate.edu/trainings/presentations_archive/2002/2002_maurer.pdf</w:t>
        </w:r>
      </w:hyperlink>
      <w:r w:rsidRPr="00414912">
        <w:rPr>
          <w:rFonts w:ascii="Times New Roman" w:hAnsi="Times New Roman" w:cs="Times New Roman"/>
          <w:sz w:val="24"/>
          <w:szCs w:val="24"/>
        </w:rPr>
        <w:t>&gt;</w:t>
      </w:r>
    </w:p>
    <w:p w:rsidR="00414912" w:rsidRPr="00414912" w:rsidRDefault="00414912" w:rsidP="00414912">
      <w:pPr>
        <w:pStyle w:val="ListParagraph"/>
        <w:numPr>
          <w:ilvl w:val="0"/>
          <w:numId w:val="15"/>
        </w:numPr>
        <w:spacing w:line="360" w:lineRule="auto"/>
        <w:jc w:val="both"/>
        <w:rPr>
          <w:rFonts w:ascii="Times New Roman" w:hAnsi="Times New Roman" w:cs="Times New Roman"/>
          <w:sz w:val="24"/>
          <w:szCs w:val="24"/>
        </w:rPr>
      </w:pPr>
      <w:r w:rsidRPr="00414912">
        <w:rPr>
          <w:rFonts w:ascii="Times New Roman" w:hAnsi="Times New Roman" w:cs="Times New Roman"/>
          <w:sz w:val="24"/>
          <w:szCs w:val="24"/>
        </w:rPr>
        <w:t>Allen, M.</w:t>
      </w:r>
      <w:r w:rsidR="00C361D9" w:rsidRPr="00414912">
        <w:rPr>
          <w:rFonts w:ascii="Times New Roman" w:hAnsi="Times New Roman" w:cs="Times New Roman"/>
          <w:sz w:val="24"/>
          <w:szCs w:val="24"/>
        </w:rPr>
        <w:t>, (</w:t>
      </w:r>
      <w:r w:rsidR="00C361D9" w:rsidRPr="00414912">
        <w:rPr>
          <w:rFonts w:ascii="Times New Roman" w:hAnsi="Times New Roman" w:cs="Times New Roman"/>
          <w:sz w:val="24"/>
          <w:szCs w:val="24"/>
        </w:rPr>
        <w:t>2017).</w:t>
      </w:r>
      <w:r w:rsidR="00C361D9" w:rsidRPr="00414912">
        <w:rPr>
          <w:rFonts w:ascii="Times New Roman" w:hAnsi="Times New Roman" w:cs="Times New Roman"/>
          <w:sz w:val="24"/>
          <w:szCs w:val="24"/>
        </w:rPr>
        <w:t xml:space="preserve"> </w:t>
      </w:r>
      <w:r w:rsidR="00C361D9" w:rsidRPr="00414912">
        <w:rPr>
          <w:rFonts w:ascii="Times New Roman" w:hAnsi="Times New Roman" w:cs="Times New Roman"/>
          <w:sz w:val="24"/>
          <w:szCs w:val="24"/>
        </w:rPr>
        <w:t xml:space="preserve">Critical Incident Method institute retrieved on 23rd February 2019. &lt; </w:t>
      </w:r>
      <w:r w:rsidR="00C361D9" w:rsidRPr="00414912">
        <w:rPr>
          <w:rFonts w:ascii="Times New Roman" w:hAnsi="Times New Roman" w:cs="Times New Roman"/>
          <w:sz w:val="24"/>
          <w:szCs w:val="24"/>
        </w:rPr>
        <w:t>http://methods.sagepub.com/reference/the-sage-encyclopedia-of-communication-research-methods/i3707.xml</w:t>
      </w:r>
      <w:r w:rsidRPr="00414912">
        <w:rPr>
          <w:rFonts w:ascii="Times New Roman" w:hAnsi="Times New Roman" w:cs="Times New Roman"/>
          <w:sz w:val="24"/>
          <w:szCs w:val="24"/>
        </w:rPr>
        <w:t>&gt;</w:t>
      </w:r>
    </w:p>
    <w:p w:rsidR="00414912" w:rsidRPr="00414912" w:rsidRDefault="00414912" w:rsidP="00414912">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414912">
        <w:rPr>
          <w:rFonts w:ascii="Times New Roman" w:hAnsi="Times New Roman" w:cs="Times New Roman"/>
          <w:sz w:val="24"/>
          <w:szCs w:val="24"/>
        </w:rPr>
        <w:t xml:space="preserve">Chambers, Robert (2014) ‘Who Counts? The Quiet Revolution of Participation and Numbers’ IDS Working Paper 296. </w:t>
      </w:r>
      <w:proofErr w:type="spellStart"/>
      <w:r w:rsidRPr="00414912">
        <w:rPr>
          <w:rFonts w:ascii="Times New Roman" w:hAnsi="Times New Roman" w:cs="Times New Roman"/>
          <w:sz w:val="24"/>
          <w:szCs w:val="24"/>
        </w:rPr>
        <w:t>Falmer</w:t>
      </w:r>
      <w:proofErr w:type="spellEnd"/>
      <w:r w:rsidRPr="00414912">
        <w:rPr>
          <w:rFonts w:ascii="Times New Roman" w:hAnsi="Times New Roman" w:cs="Times New Roman"/>
          <w:sz w:val="24"/>
          <w:szCs w:val="24"/>
        </w:rPr>
        <w:t xml:space="preserve">: Institute of Development Studies. </w:t>
      </w:r>
    </w:p>
    <w:p w:rsidR="009619C8" w:rsidRPr="00C361D9" w:rsidRDefault="009619C8" w:rsidP="00C361D9">
      <w:pPr>
        <w:ind w:firstLine="720"/>
      </w:pPr>
    </w:p>
    <w:sectPr w:rsidR="009619C8" w:rsidRPr="00C36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1B6"/>
    <w:multiLevelType w:val="hybridMultilevel"/>
    <w:tmpl w:val="35D8E7F4"/>
    <w:lvl w:ilvl="0" w:tplc="1B5E57C4">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C4B06"/>
    <w:multiLevelType w:val="hybridMultilevel"/>
    <w:tmpl w:val="B9C09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117DF"/>
    <w:multiLevelType w:val="multilevel"/>
    <w:tmpl w:val="0098421C"/>
    <w:lvl w:ilvl="0">
      <w:start w:val="1"/>
      <w:numFmt w:val="lowerLetter"/>
      <w:lvlText w:val="%1"/>
      <w:lvlJc w:val="left"/>
      <w:pPr>
        <w:tabs>
          <w:tab w:val="num" w:pos="720"/>
        </w:tabs>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10516"/>
    <w:multiLevelType w:val="hybridMultilevel"/>
    <w:tmpl w:val="BE567B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B753BA"/>
    <w:multiLevelType w:val="hybridMultilevel"/>
    <w:tmpl w:val="9EB4CCEA"/>
    <w:lvl w:ilvl="0" w:tplc="2D706DA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B141C5"/>
    <w:multiLevelType w:val="hybridMultilevel"/>
    <w:tmpl w:val="D75A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B125C"/>
    <w:multiLevelType w:val="hybridMultilevel"/>
    <w:tmpl w:val="CC709D04"/>
    <w:lvl w:ilvl="0" w:tplc="0DBAE08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7D5B7E"/>
    <w:multiLevelType w:val="multilevel"/>
    <w:tmpl w:val="586E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650D65"/>
    <w:multiLevelType w:val="hybridMultilevel"/>
    <w:tmpl w:val="29783684"/>
    <w:lvl w:ilvl="0" w:tplc="D222E86A">
      <w:start w:val="1"/>
      <w:numFmt w:val="bullet"/>
      <w:lvlText w:val="•"/>
      <w:lvlJc w:val="left"/>
      <w:pPr>
        <w:tabs>
          <w:tab w:val="num" w:pos="720"/>
        </w:tabs>
        <w:ind w:left="720" w:hanging="360"/>
      </w:pPr>
      <w:rPr>
        <w:rFonts w:ascii="Times New Roman" w:hAnsi="Times New Roman" w:hint="default"/>
      </w:rPr>
    </w:lvl>
    <w:lvl w:ilvl="1" w:tplc="BE8A4EF0">
      <w:start w:val="142"/>
      <w:numFmt w:val="bullet"/>
      <w:lvlText w:val="–"/>
      <w:lvlJc w:val="left"/>
      <w:pPr>
        <w:tabs>
          <w:tab w:val="num" w:pos="1440"/>
        </w:tabs>
        <w:ind w:left="1440" w:hanging="360"/>
      </w:pPr>
      <w:rPr>
        <w:rFonts w:ascii="Times New Roman" w:hAnsi="Times New Roman" w:hint="default"/>
      </w:rPr>
    </w:lvl>
    <w:lvl w:ilvl="2" w:tplc="DFCE8752">
      <w:start w:val="142"/>
      <w:numFmt w:val="bullet"/>
      <w:lvlText w:val="•"/>
      <w:lvlJc w:val="left"/>
      <w:pPr>
        <w:tabs>
          <w:tab w:val="num" w:pos="2160"/>
        </w:tabs>
        <w:ind w:left="2160" w:hanging="360"/>
      </w:pPr>
      <w:rPr>
        <w:rFonts w:ascii="Times New Roman" w:hAnsi="Times New Roman" w:hint="default"/>
      </w:rPr>
    </w:lvl>
    <w:lvl w:ilvl="3" w:tplc="FDA07A6A" w:tentative="1">
      <w:start w:val="1"/>
      <w:numFmt w:val="bullet"/>
      <w:lvlText w:val="•"/>
      <w:lvlJc w:val="left"/>
      <w:pPr>
        <w:tabs>
          <w:tab w:val="num" w:pos="2880"/>
        </w:tabs>
        <w:ind w:left="2880" w:hanging="360"/>
      </w:pPr>
      <w:rPr>
        <w:rFonts w:ascii="Times New Roman" w:hAnsi="Times New Roman" w:hint="default"/>
      </w:rPr>
    </w:lvl>
    <w:lvl w:ilvl="4" w:tplc="A106DCF0" w:tentative="1">
      <w:start w:val="1"/>
      <w:numFmt w:val="bullet"/>
      <w:lvlText w:val="•"/>
      <w:lvlJc w:val="left"/>
      <w:pPr>
        <w:tabs>
          <w:tab w:val="num" w:pos="3600"/>
        </w:tabs>
        <w:ind w:left="3600" w:hanging="360"/>
      </w:pPr>
      <w:rPr>
        <w:rFonts w:ascii="Times New Roman" w:hAnsi="Times New Roman" w:hint="default"/>
      </w:rPr>
    </w:lvl>
    <w:lvl w:ilvl="5" w:tplc="8EEC9AC4" w:tentative="1">
      <w:start w:val="1"/>
      <w:numFmt w:val="bullet"/>
      <w:lvlText w:val="•"/>
      <w:lvlJc w:val="left"/>
      <w:pPr>
        <w:tabs>
          <w:tab w:val="num" w:pos="4320"/>
        </w:tabs>
        <w:ind w:left="4320" w:hanging="360"/>
      </w:pPr>
      <w:rPr>
        <w:rFonts w:ascii="Times New Roman" w:hAnsi="Times New Roman" w:hint="default"/>
      </w:rPr>
    </w:lvl>
    <w:lvl w:ilvl="6" w:tplc="FB3CAF0C" w:tentative="1">
      <w:start w:val="1"/>
      <w:numFmt w:val="bullet"/>
      <w:lvlText w:val="•"/>
      <w:lvlJc w:val="left"/>
      <w:pPr>
        <w:tabs>
          <w:tab w:val="num" w:pos="5040"/>
        </w:tabs>
        <w:ind w:left="5040" w:hanging="360"/>
      </w:pPr>
      <w:rPr>
        <w:rFonts w:ascii="Times New Roman" w:hAnsi="Times New Roman" w:hint="default"/>
      </w:rPr>
    </w:lvl>
    <w:lvl w:ilvl="7" w:tplc="CD7C96BA" w:tentative="1">
      <w:start w:val="1"/>
      <w:numFmt w:val="bullet"/>
      <w:lvlText w:val="•"/>
      <w:lvlJc w:val="left"/>
      <w:pPr>
        <w:tabs>
          <w:tab w:val="num" w:pos="5760"/>
        </w:tabs>
        <w:ind w:left="5760" w:hanging="360"/>
      </w:pPr>
      <w:rPr>
        <w:rFonts w:ascii="Times New Roman" w:hAnsi="Times New Roman" w:hint="default"/>
      </w:rPr>
    </w:lvl>
    <w:lvl w:ilvl="8" w:tplc="EB56C4B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82F7D9B"/>
    <w:multiLevelType w:val="multilevel"/>
    <w:tmpl w:val="586E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E821FB"/>
    <w:multiLevelType w:val="hybridMultilevel"/>
    <w:tmpl w:val="ABA0861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8DB1BE4"/>
    <w:multiLevelType w:val="hybridMultilevel"/>
    <w:tmpl w:val="F8EE8F4C"/>
    <w:lvl w:ilvl="0" w:tplc="E598BCE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99D3467"/>
    <w:multiLevelType w:val="multilevel"/>
    <w:tmpl w:val="0150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320463"/>
    <w:multiLevelType w:val="hybridMultilevel"/>
    <w:tmpl w:val="2748625A"/>
    <w:lvl w:ilvl="0" w:tplc="411E7D9C">
      <w:start w:val="1"/>
      <w:numFmt w:val="lowerRoman"/>
      <w:lvlText w:val="%1)"/>
      <w:lvlJc w:val="left"/>
      <w:pPr>
        <w:ind w:left="780" w:hanging="72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7F1E07CA"/>
    <w:multiLevelType w:val="multilevel"/>
    <w:tmpl w:val="FDF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12"/>
  </w:num>
  <w:num w:numId="4">
    <w:abstractNumId w:val="11"/>
  </w:num>
  <w:num w:numId="5">
    <w:abstractNumId w:val="9"/>
  </w:num>
  <w:num w:numId="6">
    <w:abstractNumId w:val="2"/>
  </w:num>
  <w:num w:numId="7">
    <w:abstractNumId w:val="4"/>
  </w:num>
  <w:num w:numId="8">
    <w:abstractNumId w:val="0"/>
  </w:num>
  <w:num w:numId="9">
    <w:abstractNumId w:val="5"/>
  </w:num>
  <w:num w:numId="10">
    <w:abstractNumId w:val="13"/>
  </w:num>
  <w:num w:numId="11">
    <w:abstractNumId w:val="8"/>
  </w:num>
  <w:num w:numId="12">
    <w:abstractNumId w:val="14"/>
  </w:num>
  <w:num w:numId="13">
    <w:abstractNumId w:val="3"/>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9C8"/>
    <w:rsid w:val="00010C15"/>
    <w:rsid w:val="000F22E1"/>
    <w:rsid w:val="0019565F"/>
    <w:rsid w:val="001956D2"/>
    <w:rsid w:val="001B0DE6"/>
    <w:rsid w:val="001B6536"/>
    <w:rsid w:val="001C65DC"/>
    <w:rsid w:val="001D7893"/>
    <w:rsid w:val="00243EC3"/>
    <w:rsid w:val="00244BDA"/>
    <w:rsid w:val="00282B6A"/>
    <w:rsid w:val="00303B18"/>
    <w:rsid w:val="0039296F"/>
    <w:rsid w:val="003948B4"/>
    <w:rsid w:val="003D5A49"/>
    <w:rsid w:val="003F502B"/>
    <w:rsid w:val="003F6877"/>
    <w:rsid w:val="004034BC"/>
    <w:rsid w:val="00414912"/>
    <w:rsid w:val="00430C05"/>
    <w:rsid w:val="0044593A"/>
    <w:rsid w:val="0046567F"/>
    <w:rsid w:val="00492FAE"/>
    <w:rsid w:val="00553831"/>
    <w:rsid w:val="005B798D"/>
    <w:rsid w:val="005D388E"/>
    <w:rsid w:val="00636CBE"/>
    <w:rsid w:val="00695C65"/>
    <w:rsid w:val="006965A8"/>
    <w:rsid w:val="006F713D"/>
    <w:rsid w:val="00764B3E"/>
    <w:rsid w:val="007A13E7"/>
    <w:rsid w:val="007C1F05"/>
    <w:rsid w:val="007D210C"/>
    <w:rsid w:val="00801EF3"/>
    <w:rsid w:val="00834EA2"/>
    <w:rsid w:val="008444E7"/>
    <w:rsid w:val="00893BAB"/>
    <w:rsid w:val="008F4C3B"/>
    <w:rsid w:val="009275E1"/>
    <w:rsid w:val="00944FDE"/>
    <w:rsid w:val="009619C8"/>
    <w:rsid w:val="009A2C0B"/>
    <w:rsid w:val="009A3A9B"/>
    <w:rsid w:val="009D77A5"/>
    <w:rsid w:val="009F6FFF"/>
    <w:rsid w:val="00A12A2E"/>
    <w:rsid w:val="00A25064"/>
    <w:rsid w:val="00A52E41"/>
    <w:rsid w:val="00A56AF7"/>
    <w:rsid w:val="00A81227"/>
    <w:rsid w:val="00B60917"/>
    <w:rsid w:val="00B773F4"/>
    <w:rsid w:val="00BA4226"/>
    <w:rsid w:val="00BA777C"/>
    <w:rsid w:val="00BB3DC9"/>
    <w:rsid w:val="00BF091D"/>
    <w:rsid w:val="00C1697B"/>
    <w:rsid w:val="00C361D9"/>
    <w:rsid w:val="00CB4416"/>
    <w:rsid w:val="00CC40B8"/>
    <w:rsid w:val="00D84019"/>
    <w:rsid w:val="00DE2393"/>
    <w:rsid w:val="00E30474"/>
    <w:rsid w:val="00F03D18"/>
    <w:rsid w:val="00FD4068"/>
    <w:rsid w:val="00FE6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3795"/>
  <w15:chartTrackingRefBased/>
  <w15:docId w15:val="{E383154B-18B5-410B-8D52-06E9B8B5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61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034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6B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19C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F502B"/>
    <w:pPr>
      <w:ind w:left="720"/>
      <w:contextualSpacing/>
    </w:pPr>
  </w:style>
  <w:style w:type="character" w:styleId="Hyperlink">
    <w:name w:val="Hyperlink"/>
    <w:basedOn w:val="DefaultParagraphFont"/>
    <w:uiPriority w:val="99"/>
    <w:unhideWhenUsed/>
    <w:rsid w:val="004034BC"/>
    <w:rPr>
      <w:color w:val="0000FF"/>
      <w:u w:val="single"/>
    </w:rPr>
  </w:style>
  <w:style w:type="character" w:customStyle="1" w:styleId="td-post-date">
    <w:name w:val="td-post-date"/>
    <w:basedOn w:val="DefaultParagraphFont"/>
    <w:rsid w:val="004034BC"/>
  </w:style>
  <w:style w:type="character" w:customStyle="1" w:styleId="Heading2Char">
    <w:name w:val="Heading 2 Char"/>
    <w:basedOn w:val="DefaultParagraphFont"/>
    <w:link w:val="Heading2"/>
    <w:uiPriority w:val="9"/>
    <w:rsid w:val="004034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34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BBC"/>
    <w:rPr>
      <w:b/>
      <w:bCs/>
    </w:rPr>
  </w:style>
  <w:style w:type="character" w:customStyle="1" w:styleId="Heading3Char">
    <w:name w:val="Heading 3 Char"/>
    <w:basedOn w:val="DefaultParagraphFont"/>
    <w:link w:val="Heading3"/>
    <w:uiPriority w:val="9"/>
    <w:semiHidden/>
    <w:rsid w:val="00FE6BB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E6BBC"/>
    <w:rPr>
      <w:i/>
      <w:iCs/>
    </w:rPr>
  </w:style>
  <w:style w:type="character" w:customStyle="1" w:styleId="Heading1Char">
    <w:name w:val="Heading 1 Char"/>
    <w:basedOn w:val="DefaultParagraphFont"/>
    <w:link w:val="Heading1"/>
    <w:uiPriority w:val="9"/>
    <w:rsid w:val="00C361D9"/>
    <w:rPr>
      <w:rFonts w:asciiTheme="majorHAnsi" w:eastAsiaTheme="majorEastAsia" w:hAnsiTheme="majorHAnsi" w:cstheme="majorBidi"/>
      <w:color w:val="2E74B5" w:themeColor="accent1" w:themeShade="BF"/>
      <w:sz w:val="32"/>
      <w:szCs w:val="32"/>
    </w:rPr>
  </w:style>
  <w:style w:type="character" w:customStyle="1" w:styleId="mw-headline">
    <w:name w:val="mw-headline"/>
    <w:basedOn w:val="DefaultParagraphFont"/>
    <w:rsid w:val="00764B3E"/>
  </w:style>
  <w:style w:type="character" w:customStyle="1" w:styleId="mw-editsection">
    <w:name w:val="mw-editsection"/>
    <w:basedOn w:val="DefaultParagraphFont"/>
    <w:rsid w:val="00764B3E"/>
  </w:style>
  <w:style w:type="character" w:customStyle="1" w:styleId="mw-editsection-bracket">
    <w:name w:val="mw-editsection-bracket"/>
    <w:basedOn w:val="DefaultParagraphFont"/>
    <w:rsid w:val="00764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81125">
      <w:bodyDiv w:val="1"/>
      <w:marLeft w:val="0"/>
      <w:marRight w:val="0"/>
      <w:marTop w:val="0"/>
      <w:marBottom w:val="0"/>
      <w:divBdr>
        <w:top w:val="none" w:sz="0" w:space="0" w:color="auto"/>
        <w:left w:val="none" w:sz="0" w:space="0" w:color="auto"/>
        <w:bottom w:val="none" w:sz="0" w:space="0" w:color="auto"/>
        <w:right w:val="none" w:sz="0" w:space="0" w:color="auto"/>
      </w:divBdr>
    </w:div>
    <w:div w:id="183714291">
      <w:bodyDiv w:val="1"/>
      <w:marLeft w:val="0"/>
      <w:marRight w:val="0"/>
      <w:marTop w:val="0"/>
      <w:marBottom w:val="0"/>
      <w:divBdr>
        <w:top w:val="none" w:sz="0" w:space="0" w:color="auto"/>
        <w:left w:val="none" w:sz="0" w:space="0" w:color="auto"/>
        <w:bottom w:val="none" w:sz="0" w:space="0" w:color="auto"/>
        <w:right w:val="none" w:sz="0" w:space="0" w:color="auto"/>
      </w:divBdr>
      <w:divsChild>
        <w:div w:id="1112817602">
          <w:blockQuote w:val="1"/>
          <w:marLeft w:val="720"/>
          <w:marRight w:val="720"/>
          <w:marTop w:val="100"/>
          <w:marBottom w:val="100"/>
          <w:divBdr>
            <w:top w:val="dotted" w:sz="6" w:space="4" w:color="559966"/>
            <w:left w:val="dotted" w:sz="2" w:space="11" w:color="559966"/>
            <w:bottom w:val="dotted" w:sz="6" w:space="4" w:color="559966"/>
            <w:right w:val="dotted" w:sz="2" w:space="11" w:color="559966"/>
          </w:divBdr>
        </w:div>
      </w:divsChild>
    </w:div>
    <w:div w:id="210382171">
      <w:bodyDiv w:val="1"/>
      <w:marLeft w:val="0"/>
      <w:marRight w:val="0"/>
      <w:marTop w:val="0"/>
      <w:marBottom w:val="0"/>
      <w:divBdr>
        <w:top w:val="none" w:sz="0" w:space="0" w:color="auto"/>
        <w:left w:val="none" w:sz="0" w:space="0" w:color="auto"/>
        <w:bottom w:val="none" w:sz="0" w:space="0" w:color="auto"/>
        <w:right w:val="none" w:sz="0" w:space="0" w:color="auto"/>
      </w:divBdr>
    </w:div>
    <w:div w:id="272203446">
      <w:bodyDiv w:val="1"/>
      <w:marLeft w:val="0"/>
      <w:marRight w:val="0"/>
      <w:marTop w:val="0"/>
      <w:marBottom w:val="0"/>
      <w:divBdr>
        <w:top w:val="none" w:sz="0" w:space="0" w:color="auto"/>
        <w:left w:val="none" w:sz="0" w:space="0" w:color="auto"/>
        <w:bottom w:val="none" w:sz="0" w:space="0" w:color="auto"/>
        <w:right w:val="none" w:sz="0" w:space="0" w:color="auto"/>
      </w:divBdr>
    </w:div>
    <w:div w:id="282856438">
      <w:bodyDiv w:val="1"/>
      <w:marLeft w:val="0"/>
      <w:marRight w:val="0"/>
      <w:marTop w:val="0"/>
      <w:marBottom w:val="0"/>
      <w:divBdr>
        <w:top w:val="none" w:sz="0" w:space="0" w:color="auto"/>
        <w:left w:val="none" w:sz="0" w:space="0" w:color="auto"/>
        <w:bottom w:val="none" w:sz="0" w:space="0" w:color="auto"/>
        <w:right w:val="none" w:sz="0" w:space="0" w:color="auto"/>
      </w:divBdr>
    </w:div>
    <w:div w:id="416906762">
      <w:bodyDiv w:val="1"/>
      <w:marLeft w:val="0"/>
      <w:marRight w:val="0"/>
      <w:marTop w:val="0"/>
      <w:marBottom w:val="0"/>
      <w:divBdr>
        <w:top w:val="none" w:sz="0" w:space="0" w:color="auto"/>
        <w:left w:val="none" w:sz="0" w:space="0" w:color="auto"/>
        <w:bottom w:val="none" w:sz="0" w:space="0" w:color="auto"/>
        <w:right w:val="none" w:sz="0" w:space="0" w:color="auto"/>
      </w:divBdr>
    </w:div>
    <w:div w:id="553583849">
      <w:bodyDiv w:val="1"/>
      <w:marLeft w:val="0"/>
      <w:marRight w:val="0"/>
      <w:marTop w:val="0"/>
      <w:marBottom w:val="0"/>
      <w:divBdr>
        <w:top w:val="none" w:sz="0" w:space="0" w:color="auto"/>
        <w:left w:val="none" w:sz="0" w:space="0" w:color="auto"/>
        <w:bottom w:val="none" w:sz="0" w:space="0" w:color="auto"/>
        <w:right w:val="none" w:sz="0" w:space="0" w:color="auto"/>
      </w:divBdr>
      <w:divsChild>
        <w:div w:id="656418302">
          <w:marLeft w:val="0"/>
          <w:marRight w:val="0"/>
          <w:marTop w:val="0"/>
          <w:marBottom w:val="0"/>
          <w:divBdr>
            <w:top w:val="none" w:sz="0" w:space="0" w:color="auto"/>
            <w:left w:val="none" w:sz="0" w:space="0" w:color="auto"/>
            <w:bottom w:val="none" w:sz="0" w:space="0" w:color="auto"/>
            <w:right w:val="none" w:sz="0" w:space="0" w:color="auto"/>
          </w:divBdr>
        </w:div>
      </w:divsChild>
    </w:div>
    <w:div w:id="617297767">
      <w:bodyDiv w:val="1"/>
      <w:marLeft w:val="0"/>
      <w:marRight w:val="0"/>
      <w:marTop w:val="0"/>
      <w:marBottom w:val="0"/>
      <w:divBdr>
        <w:top w:val="none" w:sz="0" w:space="0" w:color="auto"/>
        <w:left w:val="none" w:sz="0" w:space="0" w:color="auto"/>
        <w:bottom w:val="none" w:sz="0" w:space="0" w:color="auto"/>
        <w:right w:val="none" w:sz="0" w:space="0" w:color="auto"/>
      </w:divBdr>
    </w:div>
    <w:div w:id="645207679">
      <w:bodyDiv w:val="1"/>
      <w:marLeft w:val="0"/>
      <w:marRight w:val="0"/>
      <w:marTop w:val="0"/>
      <w:marBottom w:val="0"/>
      <w:divBdr>
        <w:top w:val="none" w:sz="0" w:space="0" w:color="auto"/>
        <w:left w:val="none" w:sz="0" w:space="0" w:color="auto"/>
        <w:bottom w:val="none" w:sz="0" w:space="0" w:color="auto"/>
        <w:right w:val="none" w:sz="0" w:space="0" w:color="auto"/>
      </w:divBdr>
    </w:div>
    <w:div w:id="663093690">
      <w:bodyDiv w:val="1"/>
      <w:marLeft w:val="0"/>
      <w:marRight w:val="0"/>
      <w:marTop w:val="0"/>
      <w:marBottom w:val="0"/>
      <w:divBdr>
        <w:top w:val="none" w:sz="0" w:space="0" w:color="auto"/>
        <w:left w:val="none" w:sz="0" w:space="0" w:color="auto"/>
        <w:bottom w:val="none" w:sz="0" w:space="0" w:color="auto"/>
        <w:right w:val="none" w:sz="0" w:space="0" w:color="auto"/>
      </w:divBdr>
    </w:div>
    <w:div w:id="663977695">
      <w:bodyDiv w:val="1"/>
      <w:marLeft w:val="0"/>
      <w:marRight w:val="0"/>
      <w:marTop w:val="0"/>
      <w:marBottom w:val="0"/>
      <w:divBdr>
        <w:top w:val="none" w:sz="0" w:space="0" w:color="auto"/>
        <w:left w:val="none" w:sz="0" w:space="0" w:color="auto"/>
        <w:bottom w:val="none" w:sz="0" w:space="0" w:color="auto"/>
        <w:right w:val="none" w:sz="0" w:space="0" w:color="auto"/>
      </w:divBdr>
    </w:div>
    <w:div w:id="733620304">
      <w:bodyDiv w:val="1"/>
      <w:marLeft w:val="0"/>
      <w:marRight w:val="0"/>
      <w:marTop w:val="0"/>
      <w:marBottom w:val="0"/>
      <w:divBdr>
        <w:top w:val="none" w:sz="0" w:space="0" w:color="auto"/>
        <w:left w:val="none" w:sz="0" w:space="0" w:color="auto"/>
        <w:bottom w:val="none" w:sz="0" w:space="0" w:color="auto"/>
        <w:right w:val="none" w:sz="0" w:space="0" w:color="auto"/>
      </w:divBdr>
    </w:div>
    <w:div w:id="766075658">
      <w:bodyDiv w:val="1"/>
      <w:marLeft w:val="0"/>
      <w:marRight w:val="0"/>
      <w:marTop w:val="0"/>
      <w:marBottom w:val="0"/>
      <w:divBdr>
        <w:top w:val="none" w:sz="0" w:space="0" w:color="auto"/>
        <w:left w:val="none" w:sz="0" w:space="0" w:color="auto"/>
        <w:bottom w:val="none" w:sz="0" w:space="0" w:color="auto"/>
        <w:right w:val="none" w:sz="0" w:space="0" w:color="auto"/>
      </w:divBdr>
    </w:div>
    <w:div w:id="770249201">
      <w:bodyDiv w:val="1"/>
      <w:marLeft w:val="0"/>
      <w:marRight w:val="0"/>
      <w:marTop w:val="0"/>
      <w:marBottom w:val="0"/>
      <w:divBdr>
        <w:top w:val="none" w:sz="0" w:space="0" w:color="auto"/>
        <w:left w:val="none" w:sz="0" w:space="0" w:color="auto"/>
        <w:bottom w:val="none" w:sz="0" w:space="0" w:color="auto"/>
        <w:right w:val="none" w:sz="0" w:space="0" w:color="auto"/>
      </w:divBdr>
    </w:div>
    <w:div w:id="843058114">
      <w:bodyDiv w:val="1"/>
      <w:marLeft w:val="0"/>
      <w:marRight w:val="0"/>
      <w:marTop w:val="0"/>
      <w:marBottom w:val="0"/>
      <w:divBdr>
        <w:top w:val="none" w:sz="0" w:space="0" w:color="auto"/>
        <w:left w:val="none" w:sz="0" w:space="0" w:color="auto"/>
        <w:bottom w:val="none" w:sz="0" w:space="0" w:color="auto"/>
        <w:right w:val="none" w:sz="0" w:space="0" w:color="auto"/>
      </w:divBdr>
    </w:div>
    <w:div w:id="1019039980">
      <w:bodyDiv w:val="1"/>
      <w:marLeft w:val="0"/>
      <w:marRight w:val="0"/>
      <w:marTop w:val="0"/>
      <w:marBottom w:val="0"/>
      <w:divBdr>
        <w:top w:val="none" w:sz="0" w:space="0" w:color="auto"/>
        <w:left w:val="none" w:sz="0" w:space="0" w:color="auto"/>
        <w:bottom w:val="none" w:sz="0" w:space="0" w:color="auto"/>
        <w:right w:val="none" w:sz="0" w:space="0" w:color="auto"/>
      </w:divBdr>
      <w:divsChild>
        <w:div w:id="183128777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39206500">
      <w:bodyDiv w:val="1"/>
      <w:marLeft w:val="0"/>
      <w:marRight w:val="0"/>
      <w:marTop w:val="0"/>
      <w:marBottom w:val="0"/>
      <w:divBdr>
        <w:top w:val="none" w:sz="0" w:space="0" w:color="auto"/>
        <w:left w:val="none" w:sz="0" w:space="0" w:color="auto"/>
        <w:bottom w:val="none" w:sz="0" w:space="0" w:color="auto"/>
        <w:right w:val="none" w:sz="0" w:space="0" w:color="auto"/>
      </w:divBdr>
    </w:div>
    <w:div w:id="1105922738">
      <w:bodyDiv w:val="1"/>
      <w:marLeft w:val="0"/>
      <w:marRight w:val="0"/>
      <w:marTop w:val="0"/>
      <w:marBottom w:val="0"/>
      <w:divBdr>
        <w:top w:val="none" w:sz="0" w:space="0" w:color="auto"/>
        <w:left w:val="none" w:sz="0" w:space="0" w:color="auto"/>
        <w:bottom w:val="none" w:sz="0" w:space="0" w:color="auto"/>
        <w:right w:val="none" w:sz="0" w:space="0" w:color="auto"/>
      </w:divBdr>
    </w:div>
    <w:div w:id="1126041233">
      <w:bodyDiv w:val="1"/>
      <w:marLeft w:val="0"/>
      <w:marRight w:val="0"/>
      <w:marTop w:val="0"/>
      <w:marBottom w:val="0"/>
      <w:divBdr>
        <w:top w:val="none" w:sz="0" w:space="0" w:color="auto"/>
        <w:left w:val="none" w:sz="0" w:space="0" w:color="auto"/>
        <w:bottom w:val="none" w:sz="0" w:space="0" w:color="auto"/>
        <w:right w:val="none" w:sz="0" w:space="0" w:color="auto"/>
      </w:divBdr>
    </w:div>
    <w:div w:id="1411538180">
      <w:bodyDiv w:val="1"/>
      <w:marLeft w:val="0"/>
      <w:marRight w:val="0"/>
      <w:marTop w:val="0"/>
      <w:marBottom w:val="0"/>
      <w:divBdr>
        <w:top w:val="none" w:sz="0" w:space="0" w:color="auto"/>
        <w:left w:val="none" w:sz="0" w:space="0" w:color="auto"/>
        <w:bottom w:val="none" w:sz="0" w:space="0" w:color="auto"/>
        <w:right w:val="none" w:sz="0" w:space="0" w:color="auto"/>
      </w:divBdr>
    </w:div>
    <w:div w:id="1475558345">
      <w:bodyDiv w:val="1"/>
      <w:marLeft w:val="0"/>
      <w:marRight w:val="0"/>
      <w:marTop w:val="0"/>
      <w:marBottom w:val="0"/>
      <w:divBdr>
        <w:top w:val="none" w:sz="0" w:space="0" w:color="auto"/>
        <w:left w:val="none" w:sz="0" w:space="0" w:color="auto"/>
        <w:bottom w:val="none" w:sz="0" w:space="0" w:color="auto"/>
        <w:right w:val="none" w:sz="0" w:space="0" w:color="auto"/>
      </w:divBdr>
    </w:div>
    <w:div w:id="1510484035">
      <w:bodyDiv w:val="1"/>
      <w:marLeft w:val="0"/>
      <w:marRight w:val="0"/>
      <w:marTop w:val="0"/>
      <w:marBottom w:val="0"/>
      <w:divBdr>
        <w:top w:val="none" w:sz="0" w:space="0" w:color="auto"/>
        <w:left w:val="none" w:sz="0" w:space="0" w:color="auto"/>
        <w:bottom w:val="none" w:sz="0" w:space="0" w:color="auto"/>
        <w:right w:val="none" w:sz="0" w:space="0" w:color="auto"/>
      </w:divBdr>
    </w:div>
    <w:div w:id="1573540710">
      <w:bodyDiv w:val="1"/>
      <w:marLeft w:val="0"/>
      <w:marRight w:val="0"/>
      <w:marTop w:val="0"/>
      <w:marBottom w:val="0"/>
      <w:divBdr>
        <w:top w:val="none" w:sz="0" w:space="0" w:color="auto"/>
        <w:left w:val="none" w:sz="0" w:space="0" w:color="auto"/>
        <w:bottom w:val="none" w:sz="0" w:space="0" w:color="auto"/>
        <w:right w:val="none" w:sz="0" w:space="0" w:color="auto"/>
      </w:divBdr>
      <w:divsChild>
        <w:div w:id="1994337463">
          <w:marLeft w:val="547"/>
          <w:marRight w:val="0"/>
          <w:marTop w:val="154"/>
          <w:marBottom w:val="0"/>
          <w:divBdr>
            <w:top w:val="none" w:sz="0" w:space="0" w:color="auto"/>
            <w:left w:val="none" w:sz="0" w:space="0" w:color="auto"/>
            <w:bottom w:val="none" w:sz="0" w:space="0" w:color="auto"/>
            <w:right w:val="none" w:sz="0" w:space="0" w:color="auto"/>
          </w:divBdr>
        </w:div>
        <w:div w:id="1406534593">
          <w:marLeft w:val="547"/>
          <w:marRight w:val="0"/>
          <w:marTop w:val="154"/>
          <w:marBottom w:val="0"/>
          <w:divBdr>
            <w:top w:val="none" w:sz="0" w:space="0" w:color="auto"/>
            <w:left w:val="none" w:sz="0" w:space="0" w:color="auto"/>
            <w:bottom w:val="none" w:sz="0" w:space="0" w:color="auto"/>
            <w:right w:val="none" w:sz="0" w:space="0" w:color="auto"/>
          </w:divBdr>
        </w:div>
        <w:div w:id="2036034545">
          <w:marLeft w:val="1166"/>
          <w:marRight w:val="0"/>
          <w:marTop w:val="134"/>
          <w:marBottom w:val="0"/>
          <w:divBdr>
            <w:top w:val="none" w:sz="0" w:space="0" w:color="auto"/>
            <w:left w:val="none" w:sz="0" w:space="0" w:color="auto"/>
            <w:bottom w:val="none" w:sz="0" w:space="0" w:color="auto"/>
            <w:right w:val="none" w:sz="0" w:space="0" w:color="auto"/>
          </w:divBdr>
        </w:div>
        <w:div w:id="1669407934">
          <w:marLeft w:val="1166"/>
          <w:marRight w:val="0"/>
          <w:marTop w:val="134"/>
          <w:marBottom w:val="0"/>
          <w:divBdr>
            <w:top w:val="none" w:sz="0" w:space="0" w:color="auto"/>
            <w:left w:val="none" w:sz="0" w:space="0" w:color="auto"/>
            <w:bottom w:val="none" w:sz="0" w:space="0" w:color="auto"/>
            <w:right w:val="none" w:sz="0" w:space="0" w:color="auto"/>
          </w:divBdr>
        </w:div>
        <w:div w:id="1831021776">
          <w:marLeft w:val="1800"/>
          <w:marRight w:val="0"/>
          <w:marTop w:val="115"/>
          <w:marBottom w:val="0"/>
          <w:divBdr>
            <w:top w:val="none" w:sz="0" w:space="0" w:color="auto"/>
            <w:left w:val="none" w:sz="0" w:space="0" w:color="auto"/>
            <w:bottom w:val="none" w:sz="0" w:space="0" w:color="auto"/>
            <w:right w:val="none" w:sz="0" w:space="0" w:color="auto"/>
          </w:divBdr>
        </w:div>
        <w:div w:id="731002056">
          <w:marLeft w:val="1800"/>
          <w:marRight w:val="0"/>
          <w:marTop w:val="115"/>
          <w:marBottom w:val="0"/>
          <w:divBdr>
            <w:top w:val="none" w:sz="0" w:space="0" w:color="auto"/>
            <w:left w:val="none" w:sz="0" w:space="0" w:color="auto"/>
            <w:bottom w:val="none" w:sz="0" w:space="0" w:color="auto"/>
            <w:right w:val="none" w:sz="0" w:space="0" w:color="auto"/>
          </w:divBdr>
        </w:div>
        <w:div w:id="1304189640">
          <w:marLeft w:val="1800"/>
          <w:marRight w:val="0"/>
          <w:marTop w:val="115"/>
          <w:marBottom w:val="0"/>
          <w:divBdr>
            <w:top w:val="none" w:sz="0" w:space="0" w:color="auto"/>
            <w:left w:val="none" w:sz="0" w:space="0" w:color="auto"/>
            <w:bottom w:val="none" w:sz="0" w:space="0" w:color="auto"/>
            <w:right w:val="none" w:sz="0" w:space="0" w:color="auto"/>
          </w:divBdr>
        </w:div>
      </w:divsChild>
    </w:div>
    <w:div w:id="1677686520">
      <w:bodyDiv w:val="1"/>
      <w:marLeft w:val="0"/>
      <w:marRight w:val="0"/>
      <w:marTop w:val="0"/>
      <w:marBottom w:val="0"/>
      <w:divBdr>
        <w:top w:val="none" w:sz="0" w:space="0" w:color="auto"/>
        <w:left w:val="none" w:sz="0" w:space="0" w:color="auto"/>
        <w:bottom w:val="none" w:sz="0" w:space="0" w:color="auto"/>
        <w:right w:val="none" w:sz="0" w:space="0" w:color="auto"/>
      </w:divBdr>
    </w:div>
    <w:div w:id="1724133687">
      <w:bodyDiv w:val="1"/>
      <w:marLeft w:val="0"/>
      <w:marRight w:val="0"/>
      <w:marTop w:val="0"/>
      <w:marBottom w:val="0"/>
      <w:divBdr>
        <w:top w:val="none" w:sz="0" w:space="0" w:color="auto"/>
        <w:left w:val="none" w:sz="0" w:space="0" w:color="auto"/>
        <w:bottom w:val="none" w:sz="0" w:space="0" w:color="auto"/>
        <w:right w:val="none" w:sz="0" w:space="0" w:color="auto"/>
      </w:divBdr>
    </w:div>
    <w:div w:id="1804734889">
      <w:bodyDiv w:val="1"/>
      <w:marLeft w:val="0"/>
      <w:marRight w:val="0"/>
      <w:marTop w:val="0"/>
      <w:marBottom w:val="0"/>
      <w:divBdr>
        <w:top w:val="none" w:sz="0" w:space="0" w:color="auto"/>
        <w:left w:val="none" w:sz="0" w:space="0" w:color="auto"/>
        <w:bottom w:val="none" w:sz="0" w:space="0" w:color="auto"/>
        <w:right w:val="none" w:sz="0" w:space="0" w:color="auto"/>
      </w:divBdr>
    </w:div>
    <w:div w:id="1870529517">
      <w:bodyDiv w:val="1"/>
      <w:marLeft w:val="0"/>
      <w:marRight w:val="0"/>
      <w:marTop w:val="0"/>
      <w:marBottom w:val="0"/>
      <w:divBdr>
        <w:top w:val="none" w:sz="0" w:space="0" w:color="auto"/>
        <w:left w:val="none" w:sz="0" w:space="0" w:color="auto"/>
        <w:bottom w:val="none" w:sz="0" w:space="0" w:color="auto"/>
        <w:right w:val="none" w:sz="0" w:space="0" w:color="auto"/>
      </w:divBdr>
    </w:div>
    <w:div w:id="1987510653">
      <w:bodyDiv w:val="1"/>
      <w:marLeft w:val="0"/>
      <w:marRight w:val="0"/>
      <w:marTop w:val="0"/>
      <w:marBottom w:val="0"/>
      <w:divBdr>
        <w:top w:val="none" w:sz="0" w:space="0" w:color="auto"/>
        <w:left w:val="none" w:sz="0" w:space="0" w:color="auto"/>
        <w:bottom w:val="none" w:sz="0" w:space="0" w:color="auto"/>
        <w:right w:val="none" w:sz="0" w:space="0" w:color="auto"/>
      </w:divBdr>
    </w:div>
    <w:div w:id="1992362590">
      <w:bodyDiv w:val="1"/>
      <w:marLeft w:val="0"/>
      <w:marRight w:val="0"/>
      <w:marTop w:val="0"/>
      <w:marBottom w:val="0"/>
      <w:divBdr>
        <w:top w:val="none" w:sz="0" w:space="0" w:color="auto"/>
        <w:left w:val="none" w:sz="0" w:space="0" w:color="auto"/>
        <w:bottom w:val="none" w:sz="0" w:space="0" w:color="auto"/>
        <w:right w:val="none" w:sz="0" w:space="0" w:color="auto"/>
      </w:divBdr>
    </w:div>
    <w:div w:id="212927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tb.ku.edu/en/table-of-contents/assessment/assessing-community-needs-and-resources/conducting-needs-assessment-surveys/ma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wc.com/mx/es/industrias/proyectos-capital/archivo/2013-08-insight-trends.pdf" TargetMode="External"/><Relationship Id="rId12" Type="http://schemas.openxmlformats.org/officeDocument/2006/relationships/hyperlink" Target="http://srdc.msstate.edu/trainings/presentations_archive/2002/2002_maur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taskque.com/author/sarmad-hasan/" TargetMode="External"/><Relationship Id="rId11" Type="http://schemas.openxmlformats.org/officeDocument/2006/relationships/hyperlink" Target="https://www.brightwork.com/blog/what-are-the-characteristics-of-a-project" TargetMode="External"/><Relationship Id="rId5" Type="http://schemas.openxmlformats.org/officeDocument/2006/relationships/webSettings" Target="webSettings.xml"/><Relationship Id="rId10" Type="http://schemas.openxmlformats.org/officeDocument/2006/relationships/hyperlink" Target="https://blog.taskque.com/author/sarmad-hasan/" TargetMode="External"/><Relationship Id="rId4" Type="http://schemas.openxmlformats.org/officeDocument/2006/relationships/settings" Target="settings.xml"/><Relationship Id="rId9" Type="http://schemas.openxmlformats.org/officeDocument/2006/relationships/hyperlink" Target="https://www.knowledgehut.com/blog/project-management/important-project-monitoring-implement-a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9D615-405E-46F8-9931-A81083146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9025</TotalTime>
  <Pages>12</Pages>
  <Words>2703</Words>
  <Characters>15410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Riiny Anthony Thiik</dc:creator>
  <cp:keywords/>
  <dc:description/>
  <cp:lastModifiedBy>Riiny Anthony Thiik</cp:lastModifiedBy>
  <cp:revision>40</cp:revision>
  <dcterms:created xsi:type="dcterms:W3CDTF">2018-12-15T19:17:00Z</dcterms:created>
  <dcterms:modified xsi:type="dcterms:W3CDTF">2019-02-23T14:53:00Z</dcterms:modified>
</cp:coreProperties>
</file>