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E37" w:rsidRDefault="00773E37" w:rsidP="00773E3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773E37" w:rsidRPr="009B2320" w:rsidTr="00AA19CD">
        <w:sdt>
          <w:sdtPr>
            <w:rPr>
              <w:sz w:val="24"/>
              <w:szCs w:val="24"/>
              <w:lang w:val="en-US"/>
            </w:rPr>
            <w:alias w:val="Société"/>
            <w:id w:val="13406915"/>
            <w:placeholder>
              <w:docPart w:val="F877551172F14AF1BFEA7D9250A90B6A"/>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rsidR="00773E37" w:rsidRPr="004F23E8" w:rsidRDefault="00773E37" w:rsidP="00AA19CD">
                <w:pPr>
                  <w:pStyle w:val="NoSpacing"/>
                  <w:rPr>
                    <w:sz w:val="24"/>
                    <w:lang w:val="en-US"/>
                  </w:rPr>
                </w:pPr>
                <w:r>
                  <w:rPr>
                    <w:sz w:val="24"/>
                    <w:szCs w:val="24"/>
                    <w:lang w:val="en-US"/>
                  </w:rPr>
                  <w:t>Post Graduate Diploma in Monitoring and Evaluation</w:t>
                </w:r>
              </w:p>
            </w:tc>
          </w:sdtContent>
        </w:sdt>
      </w:tr>
      <w:tr w:rsidR="00773E37" w:rsidRPr="009B2320" w:rsidTr="00AA19CD">
        <w:tc>
          <w:tcPr>
            <w:tcW w:w="7246" w:type="dxa"/>
          </w:tcPr>
          <w:sdt>
            <w:sdtPr>
              <w:rPr>
                <w:rFonts w:asciiTheme="majorHAnsi" w:eastAsiaTheme="majorEastAsia" w:hAnsiTheme="majorHAnsi" w:cstheme="majorBidi"/>
                <w:sz w:val="52"/>
                <w:szCs w:val="88"/>
                <w:lang w:val="en-US"/>
              </w:rPr>
              <w:alias w:val="Titre"/>
              <w:id w:val="13406919"/>
              <w:placeholder>
                <w:docPart w:val="FA1C4A6A0E944724AF293A2421EA4843"/>
              </w:placeholder>
              <w:dataBinding w:prefixMappings="xmlns:ns0='http://schemas.openxmlformats.org/package/2006/metadata/core-properties' xmlns:ns1='http://purl.org/dc/elements/1.1/'" w:xpath="/ns0:coreProperties[1]/ns1:title[1]" w:storeItemID="{6C3C8BC8-F283-45AE-878A-BAB7291924A1}"/>
              <w:text/>
            </w:sdtPr>
            <w:sdtEndPr/>
            <w:sdtContent>
              <w:p w:rsidR="00773E37" w:rsidRPr="004F23E8" w:rsidRDefault="00773E37" w:rsidP="00AA19CD">
                <w:pPr>
                  <w:pStyle w:val="NoSpacing"/>
                  <w:spacing w:line="216" w:lineRule="auto"/>
                  <w:rPr>
                    <w:rFonts w:asciiTheme="majorHAnsi" w:eastAsiaTheme="majorEastAsia" w:hAnsiTheme="majorHAnsi" w:cstheme="majorBidi"/>
                    <w:sz w:val="88"/>
                    <w:szCs w:val="88"/>
                    <w:lang w:val="en-US"/>
                  </w:rPr>
                </w:pPr>
                <w:r>
                  <w:rPr>
                    <w:rFonts w:asciiTheme="majorHAnsi" w:eastAsiaTheme="majorEastAsia" w:hAnsiTheme="majorHAnsi" w:cstheme="majorBidi"/>
                    <w:sz w:val="52"/>
                    <w:szCs w:val="88"/>
                    <w:lang w:val="en-US"/>
                  </w:rPr>
                  <w:t>Module 4 Assignment: Monitoring and Evaluation Framework</w:t>
                </w:r>
              </w:p>
            </w:sdtContent>
          </w:sdt>
        </w:tc>
      </w:tr>
      <w:tr w:rsidR="00773E37" w:rsidRPr="004F23E8" w:rsidTr="00AA19CD">
        <w:tc>
          <w:tcPr>
            <w:tcW w:w="7246" w:type="dxa"/>
          </w:tcPr>
          <w:p w:rsidR="00773E37" w:rsidRPr="004F23E8" w:rsidRDefault="00773E37" w:rsidP="00AA19CD">
            <w:pPr>
              <w:pStyle w:val="NoSpacing"/>
              <w:spacing w:line="216" w:lineRule="auto"/>
              <w:rPr>
                <w:rFonts w:asciiTheme="majorHAnsi" w:eastAsiaTheme="majorEastAsia" w:hAnsiTheme="majorHAnsi" w:cstheme="majorBidi"/>
                <w:sz w:val="52"/>
                <w:szCs w:val="88"/>
                <w:lang w:val="en-US"/>
              </w:rPr>
            </w:pPr>
            <w:r w:rsidRPr="004F23E8">
              <w:rPr>
                <w:rFonts w:asciiTheme="majorHAnsi" w:eastAsiaTheme="majorEastAsia" w:hAnsiTheme="majorHAnsi" w:cstheme="majorBidi"/>
                <w:sz w:val="52"/>
                <w:szCs w:val="88"/>
                <w:lang w:val="en-US"/>
              </w:rPr>
              <w:t>Martina Lappo</w:t>
            </w:r>
          </w:p>
        </w:tc>
      </w:tr>
      <w:tr w:rsidR="00773E37" w:rsidTr="00AA19CD">
        <w:sdt>
          <w:sdtPr>
            <w:rPr>
              <w:sz w:val="24"/>
              <w:szCs w:val="24"/>
            </w:rPr>
            <w:alias w:val="Sous-titre"/>
            <w:id w:val="13406923"/>
            <w:placeholder>
              <w:docPart w:val="2482E2AF14194AC98F96FC7D968E2350"/>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rsidR="00773E37" w:rsidRPr="004F23E8" w:rsidRDefault="00773E37" w:rsidP="00AA19CD">
                <w:pPr>
                  <w:pStyle w:val="NoSpacing"/>
                  <w:rPr>
                    <w:sz w:val="24"/>
                  </w:rPr>
                </w:pPr>
                <w:proofErr w:type="spellStart"/>
                <w:r>
                  <w:rPr>
                    <w:sz w:val="24"/>
                    <w:szCs w:val="24"/>
                  </w:rPr>
                  <w:t>Strategia</w:t>
                </w:r>
                <w:proofErr w:type="spellEnd"/>
                <w:r>
                  <w:rPr>
                    <w:sz w:val="24"/>
                    <w:szCs w:val="24"/>
                  </w:rPr>
                  <w:t xml:space="preserve"> </w:t>
                </w:r>
                <w:proofErr w:type="spellStart"/>
                <w:r>
                  <w:rPr>
                    <w:sz w:val="24"/>
                    <w:szCs w:val="24"/>
                  </w:rPr>
                  <w:t>Netherlands</w:t>
                </w:r>
                <w:proofErr w:type="spellEnd"/>
              </w:p>
            </w:tc>
          </w:sdtContent>
        </w:sdt>
      </w:tr>
    </w:tbl>
    <w:p w:rsidR="00773E37" w:rsidRDefault="00773E37" w:rsidP="00773E37">
      <w:pPr>
        <w:sectPr w:rsidR="00773E37" w:rsidSect="004F23E8">
          <w:headerReference w:type="default" r:id="rId7"/>
          <w:footerReference w:type="default" r:id="rId8"/>
          <w:headerReference w:type="first" r:id="rId9"/>
          <w:pgSz w:w="11906" w:h="16838"/>
          <w:pgMar w:top="1417" w:right="1417" w:bottom="1417" w:left="1417" w:header="708" w:footer="708" w:gutter="0"/>
          <w:pgNumType w:start="0"/>
          <w:cols w:space="708"/>
          <w:titlePg/>
          <w:docGrid w:linePitch="360"/>
        </w:sectPr>
      </w:pPr>
      <w:r>
        <w:br w:type="page"/>
      </w:r>
    </w:p>
    <w:p w:rsidR="009E4515" w:rsidRDefault="00773E37" w:rsidP="00773E37">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Q1: Explain the differences between a results framework and a logical framework (10 marks).</w:t>
      </w:r>
      <w:bookmarkStart w:id="0" w:name="_GoBack"/>
      <w:bookmarkEnd w:id="0"/>
    </w:p>
    <w:p w:rsidR="00C267F8" w:rsidRDefault="00C267F8" w:rsidP="00311BE9">
      <w:pPr>
        <w:spacing w:line="480" w:lineRule="auto"/>
        <w:jc w:val="both"/>
        <w:rPr>
          <w:rFonts w:ascii="Times New Roman" w:hAnsi="Times New Roman" w:cs="Times New Roman"/>
          <w:sz w:val="24"/>
          <w:szCs w:val="24"/>
        </w:rPr>
      </w:pPr>
      <w:r>
        <w:rPr>
          <w:rFonts w:ascii="Times New Roman" w:hAnsi="Times New Roman" w:cs="Times New Roman"/>
          <w:sz w:val="24"/>
          <w:szCs w:val="24"/>
        </w:rPr>
        <w:t>Frameworks enable the operational technical worker to construct a programme and an intervention that would well-structured, pertinent and effective. There are, however different types of frameworks that enable an organisation, when constructing a project, to focus on different priorities and concepts. Two examples of these frameworks are the results framework and the logical framework.</w:t>
      </w:r>
    </w:p>
    <w:p w:rsidR="00E66EBA" w:rsidRDefault="00C267F8" w:rsidP="00311BE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results framework is a schematic thought process outlined in a diagram that outlines the process of reaching an intended result through activities. </w:t>
      </w:r>
      <w:r w:rsidR="00E66EBA">
        <w:rPr>
          <w:rFonts w:ascii="Times New Roman" w:hAnsi="Times New Roman" w:cs="Times New Roman"/>
          <w:sz w:val="24"/>
          <w:szCs w:val="24"/>
        </w:rPr>
        <w:t xml:space="preserve">As indicated by the School of Public Health of the University of Ghana, its purpose is to provide focus on the causal relationships that the achievement of predisposed results to the overall programme impact. Furthermore, it clearly states the methodologies needed to fulfil said results. A results framework diagram is divided in four “hierarchies”: the goal statement, aka the overall result hoping to be achieved; the strategic objective(s), the measurable results; the Intermediate results, are what is achieved by the fourth level, the activities. </w:t>
      </w:r>
    </w:p>
    <w:p w:rsidR="00311BE9" w:rsidRDefault="00E66EBA" w:rsidP="00311BE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While a results framework can assist in creating appropriate interventions according to the results wanted. A Logical framework, instead assists </w:t>
      </w:r>
      <w:r w:rsidR="00311BE9">
        <w:rPr>
          <w:rFonts w:ascii="Times New Roman" w:hAnsi="Times New Roman" w:cs="Times New Roman"/>
          <w:sz w:val="24"/>
          <w:szCs w:val="24"/>
        </w:rPr>
        <w:t xml:space="preserve">an organisation to clearly identify the more managerial side of a project. The </w:t>
      </w:r>
      <w:proofErr w:type="spellStart"/>
      <w:r w:rsidR="00311BE9">
        <w:rPr>
          <w:rFonts w:ascii="Times New Roman" w:hAnsi="Times New Roman" w:cs="Times New Roman"/>
          <w:sz w:val="24"/>
          <w:szCs w:val="24"/>
        </w:rPr>
        <w:t>logframe</w:t>
      </w:r>
      <w:proofErr w:type="spellEnd"/>
      <w:r w:rsidR="00311BE9">
        <w:rPr>
          <w:rFonts w:ascii="Times New Roman" w:hAnsi="Times New Roman" w:cs="Times New Roman"/>
          <w:sz w:val="24"/>
          <w:szCs w:val="24"/>
        </w:rPr>
        <w:t xml:space="preserve"> in fact, defines the roles and the tasks needed to fulfil the project and can give an outline of the timeframe and indicators apt to carry out monitoring and evaluating activities. </w:t>
      </w:r>
    </w:p>
    <w:p w:rsidR="00802364" w:rsidRDefault="00311BE9" w:rsidP="00311BE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Results and logical frameworks differ in their purpose, one conceptual while one more practical, in their form, one existing as a diagram while the other as a table, and in their end-result. However, </w:t>
      </w:r>
      <w:r>
        <w:rPr>
          <w:rFonts w:ascii="Times New Roman" w:hAnsi="Times New Roman" w:cs="Times New Roman"/>
          <w:sz w:val="24"/>
          <w:szCs w:val="24"/>
        </w:rPr>
        <w:lastRenderedPageBreak/>
        <w:t>a programme officer would lack fundamental insight if they do no</w:t>
      </w:r>
      <w:r w:rsidR="00FD7736">
        <w:rPr>
          <w:rFonts w:ascii="Times New Roman" w:hAnsi="Times New Roman" w:cs="Times New Roman"/>
          <w:sz w:val="24"/>
          <w:szCs w:val="24"/>
        </w:rPr>
        <w:t xml:space="preserve">t consider both frameworks at the conception point </w:t>
      </w:r>
      <w:r w:rsidR="00802364">
        <w:rPr>
          <w:rFonts w:ascii="Times New Roman" w:hAnsi="Times New Roman" w:cs="Times New Roman"/>
          <w:sz w:val="24"/>
          <w:szCs w:val="24"/>
        </w:rPr>
        <w:t>and the intervention might suffer from it in the long term.</w:t>
      </w:r>
    </w:p>
    <w:p w:rsidR="00311BE9" w:rsidRPr="00C267F8" w:rsidRDefault="00311BE9" w:rsidP="00311BE9">
      <w:pPr>
        <w:spacing w:line="480" w:lineRule="auto"/>
        <w:jc w:val="both"/>
        <w:rPr>
          <w:rFonts w:ascii="Times New Roman" w:hAnsi="Times New Roman" w:cs="Times New Roman"/>
          <w:sz w:val="24"/>
          <w:szCs w:val="24"/>
        </w:rPr>
      </w:pPr>
    </w:p>
    <w:p w:rsidR="00773E37" w:rsidRDefault="00773E37" w:rsidP="00773E37">
      <w:pPr>
        <w:spacing w:line="480" w:lineRule="auto"/>
        <w:rPr>
          <w:rFonts w:ascii="Times New Roman" w:hAnsi="Times New Roman" w:cs="Times New Roman"/>
          <w:b/>
          <w:sz w:val="24"/>
          <w:szCs w:val="24"/>
        </w:rPr>
      </w:pPr>
      <w:r>
        <w:rPr>
          <w:rFonts w:ascii="Times New Roman" w:hAnsi="Times New Roman" w:cs="Times New Roman"/>
          <w:b/>
          <w:sz w:val="24"/>
          <w:szCs w:val="24"/>
        </w:rPr>
        <w:t>Q2: Use the dummy project that seeks to roll out mass measles immunisation campaign by organisation XYT in Juba, South Sudan to develop an M&amp;E logical framework to facilitate both project management and M&amp;E. (20 marks)</w:t>
      </w:r>
    </w:p>
    <w:tbl>
      <w:tblPr>
        <w:tblStyle w:val="TableGrid"/>
        <w:tblW w:w="0" w:type="auto"/>
        <w:tblLook w:val="04A0" w:firstRow="1" w:lastRow="0" w:firstColumn="1" w:lastColumn="0" w:noHBand="0" w:noVBand="1"/>
      </w:tblPr>
      <w:tblGrid>
        <w:gridCol w:w="1271"/>
        <w:gridCol w:w="2191"/>
        <w:gridCol w:w="1900"/>
        <w:gridCol w:w="1976"/>
        <w:gridCol w:w="2012"/>
      </w:tblGrid>
      <w:tr w:rsidR="00135718" w:rsidTr="00135718">
        <w:tc>
          <w:tcPr>
            <w:tcW w:w="1271" w:type="dxa"/>
          </w:tcPr>
          <w:p w:rsidR="00135718" w:rsidRDefault="00135718" w:rsidP="00135718">
            <w:pPr>
              <w:rPr>
                <w:rFonts w:ascii="Times New Roman" w:hAnsi="Times New Roman" w:cs="Times New Roman"/>
                <w:sz w:val="24"/>
                <w:szCs w:val="24"/>
              </w:rPr>
            </w:pPr>
            <w:r>
              <w:rPr>
                <w:rFonts w:ascii="Times New Roman" w:hAnsi="Times New Roman" w:cs="Times New Roman"/>
                <w:sz w:val="24"/>
                <w:szCs w:val="24"/>
              </w:rPr>
              <w:t>Descriptor</w:t>
            </w:r>
          </w:p>
        </w:tc>
        <w:tc>
          <w:tcPr>
            <w:tcW w:w="2191" w:type="dxa"/>
          </w:tcPr>
          <w:p w:rsidR="00135718" w:rsidRDefault="00135718" w:rsidP="00135718">
            <w:pPr>
              <w:rPr>
                <w:rFonts w:ascii="Times New Roman" w:hAnsi="Times New Roman" w:cs="Times New Roman"/>
                <w:sz w:val="24"/>
                <w:szCs w:val="24"/>
              </w:rPr>
            </w:pPr>
            <w:r>
              <w:rPr>
                <w:rFonts w:ascii="Times New Roman" w:hAnsi="Times New Roman" w:cs="Times New Roman"/>
                <w:sz w:val="24"/>
                <w:szCs w:val="24"/>
              </w:rPr>
              <w:t>Description</w:t>
            </w:r>
          </w:p>
        </w:tc>
        <w:tc>
          <w:tcPr>
            <w:tcW w:w="1900" w:type="dxa"/>
          </w:tcPr>
          <w:p w:rsidR="00135718" w:rsidRDefault="00135718" w:rsidP="00135718">
            <w:pPr>
              <w:rPr>
                <w:rFonts w:ascii="Times New Roman" w:hAnsi="Times New Roman" w:cs="Times New Roman"/>
                <w:sz w:val="24"/>
                <w:szCs w:val="24"/>
              </w:rPr>
            </w:pPr>
            <w:r>
              <w:rPr>
                <w:rFonts w:ascii="Times New Roman" w:hAnsi="Times New Roman" w:cs="Times New Roman"/>
                <w:sz w:val="24"/>
                <w:szCs w:val="24"/>
              </w:rPr>
              <w:t>Indicators</w:t>
            </w:r>
          </w:p>
        </w:tc>
        <w:tc>
          <w:tcPr>
            <w:tcW w:w="1976" w:type="dxa"/>
          </w:tcPr>
          <w:p w:rsidR="00135718" w:rsidRDefault="00135718" w:rsidP="00135718">
            <w:pPr>
              <w:rPr>
                <w:rFonts w:ascii="Times New Roman" w:hAnsi="Times New Roman" w:cs="Times New Roman"/>
                <w:sz w:val="24"/>
                <w:szCs w:val="24"/>
              </w:rPr>
            </w:pPr>
            <w:r>
              <w:rPr>
                <w:rFonts w:ascii="Times New Roman" w:hAnsi="Times New Roman" w:cs="Times New Roman"/>
                <w:sz w:val="24"/>
                <w:szCs w:val="24"/>
              </w:rPr>
              <w:t>Means of Verification</w:t>
            </w:r>
          </w:p>
        </w:tc>
        <w:tc>
          <w:tcPr>
            <w:tcW w:w="2012" w:type="dxa"/>
          </w:tcPr>
          <w:p w:rsidR="00135718" w:rsidRDefault="00135718" w:rsidP="00135718">
            <w:pPr>
              <w:rPr>
                <w:rFonts w:ascii="Times New Roman" w:hAnsi="Times New Roman" w:cs="Times New Roman"/>
                <w:sz w:val="24"/>
                <w:szCs w:val="24"/>
              </w:rPr>
            </w:pPr>
            <w:r>
              <w:rPr>
                <w:rFonts w:ascii="Times New Roman" w:hAnsi="Times New Roman" w:cs="Times New Roman"/>
                <w:sz w:val="24"/>
                <w:szCs w:val="24"/>
              </w:rPr>
              <w:t>Assumptions</w:t>
            </w:r>
          </w:p>
        </w:tc>
      </w:tr>
      <w:tr w:rsidR="00135718" w:rsidTr="00135718">
        <w:tc>
          <w:tcPr>
            <w:tcW w:w="1271" w:type="dxa"/>
          </w:tcPr>
          <w:p w:rsidR="00135718" w:rsidRDefault="00135718" w:rsidP="00135718">
            <w:pPr>
              <w:rPr>
                <w:rFonts w:ascii="Times New Roman" w:hAnsi="Times New Roman" w:cs="Times New Roman"/>
                <w:sz w:val="24"/>
                <w:szCs w:val="24"/>
              </w:rPr>
            </w:pPr>
            <w:r>
              <w:rPr>
                <w:rFonts w:ascii="Times New Roman" w:hAnsi="Times New Roman" w:cs="Times New Roman"/>
                <w:sz w:val="24"/>
                <w:szCs w:val="24"/>
              </w:rPr>
              <w:t>Goal</w:t>
            </w:r>
          </w:p>
        </w:tc>
        <w:tc>
          <w:tcPr>
            <w:tcW w:w="2191" w:type="dxa"/>
          </w:tcPr>
          <w:p w:rsidR="00135718" w:rsidRDefault="00135718" w:rsidP="00135718">
            <w:pPr>
              <w:rPr>
                <w:rFonts w:ascii="Times New Roman" w:hAnsi="Times New Roman" w:cs="Times New Roman"/>
                <w:sz w:val="24"/>
                <w:szCs w:val="24"/>
              </w:rPr>
            </w:pPr>
            <w:r>
              <w:rPr>
                <w:rFonts w:ascii="Times New Roman" w:hAnsi="Times New Roman" w:cs="Times New Roman"/>
                <w:sz w:val="24"/>
                <w:szCs w:val="24"/>
              </w:rPr>
              <w:t>Measles is eradicated for all children in South Sudan</w:t>
            </w:r>
          </w:p>
        </w:tc>
        <w:tc>
          <w:tcPr>
            <w:tcW w:w="1900" w:type="dxa"/>
          </w:tcPr>
          <w:p w:rsidR="00135718" w:rsidRDefault="00135718" w:rsidP="00135718">
            <w:pPr>
              <w:rPr>
                <w:rFonts w:ascii="Times New Roman" w:hAnsi="Times New Roman" w:cs="Times New Roman"/>
                <w:sz w:val="24"/>
                <w:szCs w:val="24"/>
              </w:rPr>
            </w:pPr>
            <w:r>
              <w:rPr>
                <w:rFonts w:ascii="Times New Roman" w:hAnsi="Times New Roman" w:cs="Times New Roman"/>
                <w:sz w:val="24"/>
                <w:szCs w:val="24"/>
              </w:rPr>
              <w:t xml:space="preserve">% child mortality rate </w:t>
            </w:r>
          </w:p>
        </w:tc>
        <w:tc>
          <w:tcPr>
            <w:tcW w:w="1976" w:type="dxa"/>
          </w:tcPr>
          <w:p w:rsidR="00135718" w:rsidRDefault="00135718" w:rsidP="00135718">
            <w:pPr>
              <w:rPr>
                <w:rFonts w:ascii="Times New Roman" w:hAnsi="Times New Roman" w:cs="Times New Roman"/>
                <w:sz w:val="24"/>
                <w:szCs w:val="24"/>
              </w:rPr>
            </w:pPr>
            <w:r>
              <w:rPr>
                <w:rFonts w:ascii="Times New Roman" w:hAnsi="Times New Roman" w:cs="Times New Roman"/>
                <w:sz w:val="24"/>
                <w:szCs w:val="24"/>
              </w:rPr>
              <w:t>National Survey</w:t>
            </w:r>
            <w:r w:rsidR="003B4A21">
              <w:rPr>
                <w:rFonts w:ascii="Times New Roman" w:hAnsi="Times New Roman" w:cs="Times New Roman"/>
                <w:sz w:val="24"/>
                <w:szCs w:val="24"/>
              </w:rPr>
              <w:t>;</w:t>
            </w:r>
          </w:p>
          <w:p w:rsidR="003B4A21" w:rsidRDefault="003B4A21" w:rsidP="00135718">
            <w:pPr>
              <w:rPr>
                <w:rFonts w:ascii="Times New Roman" w:hAnsi="Times New Roman" w:cs="Times New Roman"/>
                <w:sz w:val="24"/>
                <w:szCs w:val="24"/>
              </w:rPr>
            </w:pPr>
            <w:r>
              <w:rPr>
                <w:rFonts w:ascii="Times New Roman" w:hAnsi="Times New Roman" w:cs="Times New Roman"/>
                <w:sz w:val="24"/>
                <w:szCs w:val="24"/>
              </w:rPr>
              <w:t>Ex-post evaluation</w:t>
            </w:r>
          </w:p>
        </w:tc>
        <w:tc>
          <w:tcPr>
            <w:tcW w:w="2012" w:type="dxa"/>
          </w:tcPr>
          <w:p w:rsidR="00135718" w:rsidRDefault="00135718" w:rsidP="00135718">
            <w:pPr>
              <w:rPr>
                <w:rFonts w:ascii="Times New Roman" w:hAnsi="Times New Roman" w:cs="Times New Roman"/>
                <w:sz w:val="24"/>
                <w:szCs w:val="24"/>
              </w:rPr>
            </w:pPr>
            <w:r>
              <w:rPr>
                <w:rFonts w:ascii="Times New Roman" w:hAnsi="Times New Roman" w:cs="Times New Roman"/>
                <w:sz w:val="24"/>
                <w:szCs w:val="24"/>
              </w:rPr>
              <w:t>The governmental and environmental situation is conducive to the project.</w:t>
            </w:r>
          </w:p>
        </w:tc>
      </w:tr>
      <w:tr w:rsidR="00135718" w:rsidTr="00135718">
        <w:tc>
          <w:tcPr>
            <w:tcW w:w="1271" w:type="dxa"/>
          </w:tcPr>
          <w:p w:rsidR="00135718" w:rsidRDefault="00135718" w:rsidP="00135718">
            <w:pPr>
              <w:rPr>
                <w:rFonts w:ascii="Times New Roman" w:hAnsi="Times New Roman" w:cs="Times New Roman"/>
                <w:sz w:val="24"/>
                <w:szCs w:val="24"/>
              </w:rPr>
            </w:pPr>
            <w:r>
              <w:rPr>
                <w:rFonts w:ascii="Times New Roman" w:hAnsi="Times New Roman" w:cs="Times New Roman"/>
                <w:sz w:val="24"/>
                <w:szCs w:val="24"/>
              </w:rPr>
              <w:t>Purpose</w:t>
            </w:r>
          </w:p>
        </w:tc>
        <w:tc>
          <w:tcPr>
            <w:tcW w:w="2191" w:type="dxa"/>
          </w:tcPr>
          <w:p w:rsidR="00135718" w:rsidRDefault="00D7007F" w:rsidP="00135718">
            <w:pPr>
              <w:rPr>
                <w:rFonts w:ascii="Times New Roman" w:hAnsi="Times New Roman" w:cs="Times New Roman"/>
                <w:sz w:val="24"/>
                <w:szCs w:val="24"/>
              </w:rPr>
            </w:pPr>
            <w:r>
              <w:rPr>
                <w:rFonts w:ascii="Times New Roman" w:hAnsi="Times New Roman" w:cs="Times New Roman"/>
                <w:sz w:val="24"/>
                <w:szCs w:val="24"/>
              </w:rPr>
              <w:t xml:space="preserve">Introduction of </w:t>
            </w:r>
            <w:r w:rsidR="00135718">
              <w:rPr>
                <w:rFonts w:ascii="Times New Roman" w:hAnsi="Times New Roman" w:cs="Times New Roman"/>
                <w:sz w:val="24"/>
                <w:szCs w:val="24"/>
              </w:rPr>
              <w:t xml:space="preserve">measles </w:t>
            </w:r>
            <w:r>
              <w:rPr>
                <w:rFonts w:ascii="Times New Roman" w:hAnsi="Times New Roman" w:cs="Times New Roman"/>
                <w:sz w:val="24"/>
                <w:szCs w:val="24"/>
              </w:rPr>
              <w:t>vaccination</w:t>
            </w:r>
          </w:p>
        </w:tc>
        <w:tc>
          <w:tcPr>
            <w:tcW w:w="1900" w:type="dxa"/>
          </w:tcPr>
          <w:p w:rsidR="003B4A21" w:rsidRDefault="003B4A21" w:rsidP="00135718">
            <w:pPr>
              <w:rPr>
                <w:rFonts w:ascii="Times New Roman" w:hAnsi="Times New Roman" w:cs="Times New Roman"/>
                <w:sz w:val="24"/>
                <w:szCs w:val="24"/>
              </w:rPr>
            </w:pPr>
            <w:r w:rsidRPr="003B4A21">
              <w:rPr>
                <w:rFonts w:ascii="Times New Roman" w:hAnsi="Times New Roman" w:cs="Times New Roman"/>
                <w:sz w:val="24"/>
                <w:szCs w:val="24"/>
              </w:rPr>
              <w:t>XX members of the community become active members of the vulgarisation on child immunisation</w:t>
            </w:r>
            <w:r>
              <w:rPr>
                <w:rFonts w:ascii="Times New Roman" w:hAnsi="Times New Roman" w:cs="Times New Roman"/>
                <w:sz w:val="24"/>
                <w:szCs w:val="24"/>
              </w:rPr>
              <w:t>;</w:t>
            </w:r>
          </w:p>
          <w:p w:rsidR="00135718" w:rsidRDefault="003B4A21" w:rsidP="00135718">
            <w:pPr>
              <w:rPr>
                <w:rFonts w:ascii="Times New Roman" w:hAnsi="Times New Roman" w:cs="Times New Roman"/>
                <w:sz w:val="24"/>
                <w:szCs w:val="24"/>
              </w:rPr>
            </w:pPr>
            <w:r w:rsidRPr="003B4A21">
              <w:rPr>
                <w:rFonts w:ascii="Times New Roman" w:hAnsi="Times New Roman" w:cs="Times New Roman"/>
                <w:sz w:val="24"/>
                <w:szCs w:val="24"/>
              </w:rPr>
              <w:t>% of children registered in health centre following immunisation</w:t>
            </w:r>
          </w:p>
        </w:tc>
        <w:tc>
          <w:tcPr>
            <w:tcW w:w="1976" w:type="dxa"/>
          </w:tcPr>
          <w:p w:rsidR="00135718" w:rsidRDefault="00082C2F" w:rsidP="00135718">
            <w:pPr>
              <w:rPr>
                <w:rFonts w:ascii="Times New Roman" w:hAnsi="Times New Roman" w:cs="Times New Roman"/>
                <w:sz w:val="24"/>
                <w:szCs w:val="24"/>
              </w:rPr>
            </w:pPr>
            <w:r>
              <w:rPr>
                <w:rFonts w:ascii="Times New Roman" w:hAnsi="Times New Roman" w:cs="Times New Roman"/>
                <w:sz w:val="24"/>
                <w:szCs w:val="24"/>
              </w:rPr>
              <w:t>Community i</w:t>
            </w:r>
            <w:r w:rsidR="003B4A21" w:rsidRPr="003B4A21">
              <w:rPr>
                <w:rFonts w:ascii="Times New Roman" w:hAnsi="Times New Roman" w:cs="Times New Roman"/>
                <w:sz w:val="24"/>
                <w:szCs w:val="24"/>
              </w:rPr>
              <w:t>nitiatives organised spontaneously</w:t>
            </w:r>
            <w:r w:rsidR="003B4A21">
              <w:rPr>
                <w:rFonts w:ascii="Times New Roman" w:hAnsi="Times New Roman" w:cs="Times New Roman"/>
                <w:sz w:val="24"/>
                <w:szCs w:val="24"/>
              </w:rPr>
              <w:t xml:space="preserve">; </w:t>
            </w:r>
            <w:r w:rsidR="003B4A21" w:rsidRPr="003B4A21">
              <w:rPr>
                <w:rFonts w:ascii="Times New Roman" w:hAnsi="Times New Roman" w:cs="Times New Roman"/>
                <w:sz w:val="24"/>
                <w:szCs w:val="24"/>
              </w:rPr>
              <w:t>follow-up visits, etc.);</w:t>
            </w:r>
          </w:p>
          <w:p w:rsidR="003B4A21" w:rsidRDefault="003B4A21" w:rsidP="00135718">
            <w:pPr>
              <w:rPr>
                <w:rFonts w:ascii="Times New Roman" w:hAnsi="Times New Roman" w:cs="Times New Roman"/>
                <w:sz w:val="24"/>
                <w:szCs w:val="24"/>
              </w:rPr>
            </w:pPr>
            <w:r>
              <w:rPr>
                <w:rFonts w:ascii="Times New Roman" w:hAnsi="Times New Roman" w:cs="Times New Roman"/>
                <w:sz w:val="24"/>
                <w:szCs w:val="24"/>
              </w:rPr>
              <w:t>Database of day-patients and vaccination registers;</w:t>
            </w:r>
          </w:p>
          <w:p w:rsidR="003B4A21" w:rsidRDefault="003B4A21" w:rsidP="00135718">
            <w:pPr>
              <w:rPr>
                <w:rFonts w:ascii="Times New Roman" w:hAnsi="Times New Roman" w:cs="Times New Roman"/>
                <w:sz w:val="24"/>
                <w:szCs w:val="24"/>
              </w:rPr>
            </w:pPr>
          </w:p>
        </w:tc>
        <w:tc>
          <w:tcPr>
            <w:tcW w:w="2012" w:type="dxa"/>
          </w:tcPr>
          <w:p w:rsidR="00135718" w:rsidRDefault="00135718" w:rsidP="00135718">
            <w:pPr>
              <w:rPr>
                <w:rFonts w:ascii="Times New Roman" w:hAnsi="Times New Roman" w:cs="Times New Roman"/>
                <w:sz w:val="24"/>
                <w:szCs w:val="24"/>
              </w:rPr>
            </w:pPr>
          </w:p>
        </w:tc>
      </w:tr>
      <w:tr w:rsidR="00135718" w:rsidTr="00135718">
        <w:tc>
          <w:tcPr>
            <w:tcW w:w="1271" w:type="dxa"/>
          </w:tcPr>
          <w:p w:rsidR="00135718" w:rsidRDefault="00135718" w:rsidP="00135718">
            <w:pPr>
              <w:rPr>
                <w:rFonts w:ascii="Times New Roman" w:hAnsi="Times New Roman" w:cs="Times New Roman"/>
                <w:sz w:val="24"/>
                <w:szCs w:val="24"/>
              </w:rPr>
            </w:pPr>
            <w:r>
              <w:rPr>
                <w:rFonts w:ascii="Times New Roman" w:hAnsi="Times New Roman" w:cs="Times New Roman"/>
                <w:sz w:val="24"/>
                <w:szCs w:val="24"/>
              </w:rPr>
              <w:t>Results</w:t>
            </w:r>
          </w:p>
        </w:tc>
        <w:tc>
          <w:tcPr>
            <w:tcW w:w="2191" w:type="dxa"/>
          </w:tcPr>
          <w:p w:rsidR="00135718" w:rsidRDefault="003B4A21" w:rsidP="00135718">
            <w:pPr>
              <w:rPr>
                <w:rFonts w:ascii="Times New Roman" w:hAnsi="Times New Roman" w:cs="Times New Roman"/>
                <w:sz w:val="24"/>
                <w:szCs w:val="24"/>
              </w:rPr>
            </w:pPr>
            <w:r>
              <w:rPr>
                <w:rFonts w:ascii="Times New Roman" w:hAnsi="Times New Roman" w:cs="Times New Roman"/>
                <w:sz w:val="24"/>
                <w:szCs w:val="24"/>
              </w:rPr>
              <w:t xml:space="preserve">R1: </w:t>
            </w:r>
            <w:r w:rsidR="00135718">
              <w:rPr>
                <w:rFonts w:ascii="Times New Roman" w:hAnsi="Times New Roman" w:cs="Times New Roman"/>
                <w:sz w:val="24"/>
                <w:szCs w:val="24"/>
              </w:rPr>
              <w:t xml:space="preserve">Children receive </w:t>
            </w:r>
            <w:r>
              <w:rPr>
                <w:rFonts w:ascii="Times New Roman" w:hAnsi="Times New Roman" w:cs="Times New Roman"/>
                <w:sz w:val="24"/>
                <w:szCs w:val="24"/>
              </w:rPr>
              <w:t>vaccine</w:t>
            </w:r>
          </w:p>
          <w:p w:rsidR="003B4A21" w:rsidRDefault="003B4A21" w:rsidP="00135718">
            <w:pPr>
              <w:rPr>
                <w:rFonts w:ascii="Times New Roman" w:hAnsi="Times New Roman" w:cs="Times New Roman"/>
                <w:sz w:val="24"/>
                <w:szCs w:val="24"/>
              </w:rPr>
            </w:pPr>
            <w:r>
              <w:rPr>
                <w:rFonts w:ascii="Times New Roman" w:hAnsi="Times New Roman" w:cs="Times New Roman"/>
                <w:sz w:val="24"/>
                <w:szCs w:val="24"/>
              </w:rPr>
              <w:t>R2: Community leaders have acquired knowledge on the value of immunisation;</w:t>
            </w:r>
          </w:p>
          <w:p w:rsidR="003B4A21" w:rsidRDefault="003B4A21" w:rsidP="00135718">
            <w:pPr>
              <w:rPr>
                <w:rFonts w:ascii="Times New Roman" w:hAnsi="Times New Roman" w:cs="Times New Roman"/>
                <w:sz w:val="24"/>
                <w:szCs w:val="24"/>
              </w:rPr>
            </w:pPr>
            <w:r>
              <w:rPr>
                <w:rFonts w:ascii="Times New Roman" w:hAnsi="Times New Roman" w:cs="Times New Roman"/>
                <w:sz w:val="24"/>
                <w:szCs w:val="24"/>
              </w:rPr>
              <w:t>R3: health centre have the resources to take care of young patients</w:t>
            </w:r>
          </w:p>
        </w:tc>
        <w:tc>
          <w:tcPr>
            <w:tcW w:w="1900" w:type="dxa"/>
          </w:tcPr>
          <w:p w:rsidR="003B4A21" w:rsidRDefault="003B4A21" w:rsidP="00135718">
            <w:pPr>
              <w:rPr>
                <w:rFonts w:ascii="Times New Roman" w:hAnsi="Times New Roman" w:cs="Times New Roman"/>
                <w:sz w:val="24"/>
                <w:szCs w:val="24"/>
              </w:rPr>
            </w:pPr>
            <w:r w:rsidRPr="003B4A21">
              <w:rPr>
                <w:rFonts w:ascii="Times New Roman" w:hAnsi="Times New Roman" w:cs="Times New Roman"/>
                <w:sz w:val="24"/>
                <w:szCs w:val="24"/>
              </w:rPr>
              <w:t xml:space="preserve">XX maternal care resource centre are established; </w:t>
            </w:r>
          </w:p>
          <w:p w:rsidR="003B4A21" w:rsidRDefault="003B4A21" w:rsidP="00135718">
            <w:pPr>
              <w:rPr>
                <w:rFonts w:ascii="Times New Roman" w:hAnsi="Times New Roman" w:cs="Times New Roman"/>
                <w:sz w:val="24"/>
                <w:szCs w:val="24"/>
              </w:rPr>
            </w:pPr>
            <w:r w:rsidRPr="003B4A21">
              <w:rPr>
                <w:rFonts w:ascii="Times New Roman" w:hAnsi="Times New Roman" w:cs="Times New Roman"/>
                <w:sz w:val="24"/>
                <w:szCs w:val="24"/>
              </w:rPr>
              <w:t>XX focus groups on child immunisation carried out involving leaders, teachers and youth leaders;</w:t>
            </w:r>
          </w:p>
          <w:p w:rsidR="00135718" w:rsidRDefault="003B4A21" w:rsidP="00135718">
            <w:pPr>
              <w:rPr>
                <w:rFonts w:ascii="Times New Roman" w:hAnsi="Times New Roman" w:cs="Times New Roman"/>
                <w:sz w:val="24"/>
                <w:szCs w:val="24"/>
              </w:rPr>
            </w:pPr>
            <w:r w:rsidRPr="003B4A21">
              <w:rPr>
                <w:rFonts w:ascii="Times New Roman" w:hAnsi="Times New Roman" w:cs="Times New Roman"/>
                <w:sz w:val="24"/>
                <w:szCs w:val="24"/>
              </w:rPr>
              <w:lastRenderedPageBreak/>
              <w:t>% children are immunised;</w:t>
            </w:r>
          </w:p>
        </w:tc>
        <w:tc>
          <w:tcPr>
            <w:tcW w:w="1976" w:type="dxa"/>
          </w:tcPr>
          <w:p w:rsidR="00135718" w:rsidRDefault="00082C2F" w:rsidP="00135718">
            <w:pPr>
              <w:rPr>
                <w:rFonts w:ascii="Times New Roman" w:hAnsi="Times New Roman" w:cs="Times New Roman"/>
                <w:sz w:val="24"/>
                <w:szCs w:val="24"/>
              </w:rPr>
            </w:pPr>
            <w:r>
              <w:rPr>
                <w:rFonts w:ascii="Times New Roman" w:hAnsi="Times New Roman" w:cs="Times New Roman"/>
                <w:sz w:val="24"/>
                <w:szCs w:val="24"/>
              </w:rPr>
              <w:lastRenderedPageBreak/>
              <w:t>Registration forms;</w:t>
            </w:r>
          </w:p>
          <w:p w:rsidR="00082C2F" w:rsidRDefault="00082C2F" w:rsidP="00135718">
            <w:pPr>
              <w:rPr>
                <w:rFonts w:ascii="Times New Roman" w:hAnsi="Times New Roman" w:cs="Times New Roman"/>
                <w:sz w:val="24"/>
                <w:szCs w:val="24"/>
              </w:rPr>
            </w:pPr>
            <w:r>
              <w:rPr>
                <w:rFonts w:ascii="Times New Roman" w:hAnsi="Times New Roman" w:cs="Times New Roman"/>
                <w:sz w:val="24"/>
                <w:szCs w:val="24"/>
              </w:rPr>
              <w:t>Activity sheets; Presence lists;</w:t>
            </w:r>
          </w:p>
          <w:p w:rsidR="00082C2F" w:rsidRDefault="00082C2F" w:rsidP="00135718">
            <w:pPr>
              <w:rPr>
                <w:rFonts w:ascii="Times New Roman" w:hAnsi="Times New Roman" w:cs="Times New Roman"/>
                <w:sz w:val="24"/>
                <w:szCs w:val="24"/>
              </w:rPr>
            </w:pPr>
            <w:r>
              <w:rPr>
                <w:rFonts w:ascii="Times New Roman" w:hAnsi="Times New Roman" w:cs="Times New Roman"/>
                <w:sz w:val="24"/>
                <w:szCs w:val="24"/>
              </w:rPr>
              <w:t>Database of vaccination registry.</w:t>
            </w:r>
          </w:p>
        </w:tc>
        <w:tc>
          <w:tcPr>
            <w:tcW w:w="2012" w:type="dxa"/>
          </w:tcPr>
          <w:p w:rsidR="00135718" w:rsidRDefault="00135718" w:rsidP="00135718">
            <w:pPr>
              <w:rPr>
                <w:rFonts w:ascii="Times New Roman" w:hAnsi="Times New Roman" w:cs="Times New Roman"/>
                <w:sz w:val="24"/>
                <w:szCs w:val="24"/>
              </w:rPr>
            </w:pPr>
          </w:p>
        </w:tc>
      </w:tr>
      <w:tr w:rsidR="00135718" w:rsidRPr="00082C2F" w:rsidTr="00135718">
        <w:tc>
          <w:tcPr>
            <w:tcW w:w="1271" w:type="dxa"/>
          </w:tcPr>
          <w:p w:rsidR="00135718" w:rsidRDefault="00082C2F" w:rsidP="00135718">
            <w:pPr>
              <w:rPr>
                <w:rFonts w:ascii="Times New Roman" w:hAnsi="Times New Roman" w:cs="Times New Roman"/>
                <w:sz w:val="24"/>
                <w:szCs w:val="24"/>
              </w:rPr>
            </w:pPr>
            <w:r>
              <w:rPr>
                <w:rFonts w:ascii="Times New Roman" w:hAnsi="Times New Roman" w:cs="Times New Roman"/>
                <w:sz w:val="24"/>
                <w:szCs w:val="24"/>
              </w:rPr>
              <w:t>Activities</w:t>
            </w:r>
          </w:p>
        </w:tc>
        <w:tc>
          <w:tcPr>
            <w:tcW w:w="2191" w:type="dxa"/>
          </w:tcPr>
          <w:p w:rsidR="00135718" w:rsidRDefault="00082C2F" w:rsidP="00135718">
            <w:pPr>
              <w:rPr>
                <w:rFonts w:ascii="Times New Roman" w:hAnsi="Times New Roman" w:cs="Times New Roman"/>
                <w:sz w:val="24"/>
                <w:szCs w:val="24"/>
              </w:rPr>
            </w:pPr>
            <w:r>
              <w:rPr>
                <w:rFonts w:ascii="Times New Roman" w:hAnsi="Times New Roman" w:cs="Times New Roman"/>
                <w:sz w:val="24"/>
                <w:szCs w:val="24"/>
              </w:rPr>
              <w:t>A1: Establishment of X maternal care centres;</w:t>
            </w:r>
          </w:p>
          <w:p w:rsidR="00082C2F" w:rsidRDefault="00082C2F" w:rsidP="00135718">
            <w:pPr>
              <w:rPr>
                <w:rFonts w:ascii="Times New Roman" w:hAnsi="Times New Roman" w:cs="Times New Roman"/>
                <w:sz w:val="24"/>
                <w:szCs w:val="24"/>
              </w:rPr>
            </w:pPr>
            <w:r>
              <w:rPr>
                <w:rFonts w:ascii="Times New Roman" w:hAnsi="Times New Roman" w:cs="Times New Roman"/>
                <w:sz w:val="24"/>
                <w:szCs w:val="24"/>
              </w:rPr>
              <w:t>A2: X campaigns for sensitisation on immunisation</w:t>
            </w:r>
          </w:p>
          <w:p w:rsidR="00082C2F" w:rsidRDefault="00082C2F" w:rsidP="00135718">
            <w:pPr>
              <w:rPr>
                <w:rFonts w:ascii="Times New Roman" w:hAnsi="Times New Roman" w:cs="Times New Roman"/>
                <w:sz w:val="24"/>
                <w:szCs w:val="24"/>
              </w:rPr>
            </w:pPr>
            <w:r>
              <w:rPr>
                <w:rFonts w:ascii="Times New Roman" w:hAnsi="Times New Roman" w:cs="Times New Roman"/>
                <w:sz w:val="24"/>
                <w:szCs w:val="24"/>
              </w:rPr>
              <w:t>A3: X focus groups for community leaders</w:t>
            </w:r>
          </w:p>
          <w:p w:rsidR="00082C2F" w:rsidRDefault="00082C2F" w:rsidP="00135718">
            <w:pPr>
              <w:rPr>
                <w:rFonts w:ascii="Times New Roman" w:hAnsi="Times New Roman" w:cs="Times New Roman"/>
                <w:sz w:val="24"/>
                <w:szCs w:val="24"/>
              </w:rPr>
            </w:pPr>
            <w:r>
              <w:rPr>
                <w:rFonts w:ascii="Times New Roman" w:hAnsi="Times New Roman" w:cs="Times New Roman"/>
                <w:sz w:val="24"/>
                <w:szCs w:val="24"/>
              </w:rPr>
              <w:t>A4: delivery X col-chain boxes</w:t>
            </w:r>
          </w:p>
        </w:tc>
        <w:tc>
          <w:tcPr>
            <w:tcW w:w="1900" w:type="dxa"/>
          </w:tcPr>
          <w:p w:rsidR="00135718" w:rsidRDefault="00082C2F" w:rsidP="00135718">
            <w:pPr>
              <w:rPr>
                <w:rFonts w:ascii="Times New Roman" w:hAnsi="Times New Roman" w:cs="Times New Roman"/>
                <w:sz w:val="24"/>
                <w:szCs w:val="24"/>
              </w:rPr>
            </w:pPr>
            <w:r>
              <w:rPr>
                <w:rFonts w:ascii="Times New Roman" w:hAnsi="Times New Roman" w:cs="Times New Roman"/>
                <w:sz w:val="24"/>
                <w:szCs w:val="24"/>
              </w:rPr>
              <w:t>X maternal care centres are established;</w:t>
            </w:r>
          </w:p>
          <w:p w:rsidR="00082C2F" w:rsidRDefault="00082C2F" w:rsidP="00135718">
            <w:pPr>
              <w:rPr>
                <w:rFonts w:ascii="Times New Roman" w:hAnsi="Times New Roman" w:cs="Times New Roman"/>
                <w:sz w:val="24"/>
                <w:szCs w:val="24"/>
              </w:rPr>
            </w:pPr>
            <w:r>
              <w:rPr>
                <w:rFonts w:ascii="Times New Roman" w:hAnsi="Times New Roman" w:cs="Times New Roman"/>
                <w:sz w:val="24"/>
                <w:szCs w:val="24"/>
              </w:rPr>
              <w:t>X vaccination kit delivered</w:t>
            </w:r>
          </w:p>
          <w:p w:rsidR="00082C2F" w:rsidRDefault="00082C2F" w:rsidP="00135718">
            <w:pPr>
              <w:rPr>
                <w:rFonts w:ascii="Times New Roman" w:hAnsi="Times New Roman" w:cs="Times New Roman"/>
                <w:sz w:val="24"/>
                <w:szCs w:val="24"/>
              </w:rPr>
            </w:pPr>
            <w:r>
              <w:rPr>
                <w:rFonts w:ascii="Times New Roman" w:hAnsi="Times New Roman" w:cs="Times New Roman"/>
                <w:sz w:val="24"/>
                <w:szCs w:val="24"/>
              </w:rPr>
              <w:t>X children vaccinated</w:t>
            </w:r>
          </w:p>
          <w:p w:rsidR="00082C2F" w:rsidRDefault="00082C2F" w:rsidP="00135718">
            <w:pPr>
              <w:rPr>
                <w:rFonts w:ascii="Times New Roman" w:hAnsi="Times New Roman" w:cs="Times New Roman"/>
                <w:sz w:val="24"/>
                <w:szCs w:val="24"/>
              </w:rPr>
            </w:pPr>
            <w:r>
              <w:rPr>
                <w:rFonts w:ascii="Times New Roman" w:hAnsi="Times New Roman" w:cs="Times New Roman"/>
                <w:sz w:val="24"/>
                <w:szCs w:val="24"/>
              </w:rPr>
              <w:t>X informative campaigns organised</w:t>
            </w:r>
          </w:p>
          <w:p w:rsidR="00082C2F" w:rsidRDefault="00082C2F" w:rsidP="00135718">
            <w:pPr>
              <w:rPr>
                <w:rFonts w:ascii="Times New Roman" w:hAnsi="Times New Roman" w:cs="Times New Roman"/>
                <w:sz w:val="24"/>
                <w:szCs w:val="24"/>
              </w:rPr>
            </w:pPr>
            <w:r>
              <w:rPr>
                <w:rFonts w:ascii="Times New Roman" w:hAnsi="Times New Roman" w:cs="Times New Roman"/>
                <w:sz w:val="24"/>
                <w:szCs w:val="24"/>
              </w:rPr>
              <w:t>X focus groups organised</w:t>
            </w:r>
          </w:p>
          <w:p w:rsidR="00082C2F" w:rsidRDefault="00082C2F" w:rsidP="00135718">
            <w:pPr>
              <w:rPr>
                <w:rFonts w:ascii="Times New Roman" w:hAnsi="Times New Roman" w:cs="Times New Roman"/>
                <w:sz w:val="24"/>
                <w:szCs w:val="24"/>
              </w:rPr>
            </w:pPr>
            <w:r>
              <w:rPr>
                <w:rFonts w:ascii="Times New Roman" w:hAnsi="Times New Roman" w:cs="Times New Roman"/>
                <w:sz w:val="24"/>
                <w:szCs w:val="24"/>
              </w:rPr>
              <w:t>% knowledge acquired in focus groups</w:t>
            </w:r>
          </w:p>
          <w:p w:rsidR="00082C2F" w:rsidRPr="00082C2F" w:rsidRDefault="00082C2F" w:rsidP="00135718">
            <w:pPr>
              <w:rPr>
                <w:rFonts w:ascii="Times New Roman" w:hAnsi="Times New Roman" w:cs="Times New Roman"/>
                <w:sz w:val="24"/>
                <w:szCs w:val="24"/>
                <w:lang w:val="en-US"/>
              </w:rPr>
            </w:pPr>
            <w:r w:rsidRPr="00082C2F">
              <w:rPr>
                <w:rFonts w:ascii="Times New Roman" w:hAnsi="Times New Roman" w:cs="Times New Roman"/>
                <w:sz w:val="24"/>
                <w:szCs w:val="24"/>
                <w:lang w:val="en-US"/>
              </w:rPr>
              <w:t>X cold-chain boxes delivered</w:t>
            </w:r>
          </w:p>
        </w:tc>
        <w:tc>
          <w:tcPr>
            <w:tcW w:w="1976" w:type="dxa"/>
          </w:tcPr>
          <w:p w:rsidR="00135718" w:rsidRDefault="00082C2F" w:rsidP="00135718">
            <w:pPr>
              <w:rPr>
                <w:rFonts w:ascii="Times New Roman" w:hAnsi="Times New Roman" w:cs="Times New Roman"/>
                <w:sz w:val="24"/>
                <w:szCs w:val="24"/>
                <w:lang w:val="en-US"/>
              </w:rPr>
            </w:pPr>
            <w:r>
              <w:rPr>
                <w:rFonts w:ascii="Times New Roman" w:hAnsi="Times New Roman" w:cs="Times New Roman"/>
                <w:sz w:val="24"/>
                <w:szCs w:val="24"/>
                <w:lang w:val="en-US"/>
              </w:rPr>
              <w:t>Registration forms;</w:t>
            </w:r>
          </w:p>
          <w:p w:rsidR="00082C2F" w:rsidRDefault="00082C2F" w:rsidP="00135718">
            <w:pPr>
              <w:rPr>
                <w:rFonts w:ascii="Times New Roman" w:hAnsi="Times New Roman" w:cs="Times New Roman"/>
                <w:sz w:val="24"/>
                <w:szCs w:val="24"/>
                <w:lang w:val="en-US"/>
              </w:rPr>
            </w:pPr>
          </w:p>
          <w:p w:rsidR="00082C2F" w:rsidRDefault="00082C2F" w:rsidP="00135718">
            <w:pPr>
              <w:rPr>
                <w:rFonts w:ascii="Times New Roman" w:hAnsi="Times New Roman" w:cs="Times New Roman"/>
                <w:sz w:val="24"/>
                <w:szCs w:val="24"/>
                <w:lang w:val="en-US"/>
              </w:rPr>
            </w:pPr>
            <w:r>
              <w:rPr>
                <w:rFonts w:ascii="Times New Roman" w:hAnsi="Times New Roman" w:cs="Times New Roman"/>
                <w:sz w:val="24"/>
                <w:szCs w:val="24"/>
                <w:lang w:val="en-US"/>
              </w:rPr>
              <w:t>Delivery form; Stock register;</w:t>
            </w:r>
          </w:p>
          <w:p w:rsidR="00082C2F" w:rsidRDefault="00082C2F" w:rsidP="00135718">
            <w:pPr>
              <w:rPr>
                <w:rFonts w:ascii="Times New Roman" w:hAnsi="Times New Roman" w:cs="Times New Roman"/>
                <w:sz w:val="24"/>
                <w:szCs w:val="24"/>
                <w:lang w:val="en-US"/>
              </w:rPr>
            </w:pPr>
            <w:r>
              <w:rPr>
                <w:rFonts w:ascii="Times New Roman" w:hAnsi="Times New Roman" w:cs="Times New Roman"/>
                <w:sz w:val="24"/>
                <w:szCs w:val="24"/>
                <w:lang w:val="en-US"/>
              </w:rPr>
              <w:t>Database;</w:t>
            </w:r>
          </w:p>
          <w:p w:rsidR="00082C2F" w:rsidRDefault="00082C2F" w:rsidP="00135718">
            <w:pPr>
              <w:rPr>
                <w:rFonts w:ascii="Times New Roman" w:hAnsi="Times New Roman" w:cs="Times New Roman"/>
                <w:sz w:val="24"/>
                <w:szCs w:val="24"/>
                <w:lang w:val="en-US"/>
              </w:rPr>
            </w:pPr>
          </w:p>
          <w:p w:rsidR="00082C2F" w:rsidRDefault="00082C2F" w:rsidP="00135718">
            <w:pPr>
              <w:rPr>
                <w:rFonts w:ascii="Times New Roman" w:hAnsi="Times New Roman" w:cs="Times New Roman"/>
                <w:sz w:val="24"/>
                <w:szCs w:val="24"/>
                <w:lang w:val="en-US"/>
              </w:rPr>
            </w:pPr>
            <w:r>
              <w:rPr>
                <w:rFonts w:ascii="Times New Roman" w:hAnsi="Times New Roman" w:cs="Times New Roman"/>
                <w:sz w:val="24"/>
                <w:szCs w:val="24"/>
                <w:lang w:val="en-US"/>
              </w:rPr>
              <w:t>Leaflets, banners, photos, presence lists;</w:t>
            </w:r>
          </w:p>
          <w:p w:rsidR="00082C2F" w:rsidRDefault="00082C2F" w:rsidP="00135718">
            <w:pPr>
              <w:rPr>
                <w:rFonts w:ascii="Times New Roman" w:hAnsi="Times New Roman" w:cs="Times New Roman"/>
                <w:sz w:val="24"/>
                <w:szCs w:val="24"/>
                <w:lang w:val="en-US"/>
              </w:rPr>
            </w:pPr>
            <w:r>
              <w:rPr>
                <w:rFonts w:ascii="Times New Roman" w:hAnsi="Times New Roman" w:cs="Times New Roman"/>
                <w:sz w:val="24"/>
                <w:szCs w:val="24"/>
                <w:lang w:val="en-US"/>
              </w:rPr>
              <w:t>Photos, presence lists, feedback sheets;</w:t>
            </w:r>
          </w:p>
          <w:p w:rsidR="00082C2F" w:rsidRDefault="00082C2F" w:rsidP="00135718">
            <w:pPr>
              <w:rPr>
                <w:rFonts w:ascii="Times New Roman" w:hAnsi="Times New Roman" w:cs="Times New Roman"/>
                <w:sz w:val="24"/>
                <w:szCs w:val="24"/>
                <w:lang w:val="en-US"/>
              </w:rPr>
            </w:pPr>
            <w:r>
              <w:rPr>
                <w:rFonts w:ascii="Times New Roman" w:hAnsi="Times New Roman" w:cs="Times New Roman"/>
                <w:sz w:val="24"/>
                <w:szCs w:val="24"/>
                <w:lang w:val="en-US"/>
              </w:rPr>
              <w:t>Pre- and post-test;</w:t>
            </w:r>
          </w:p>
          <w:p w:rsidR="00082C2F" w:rsidRDefault="00082C2F" w:rsidP="00135718">
            <w:pPr>
              <w:rPr>
                <w:rFonts w:ascii="Times New Roman" w:hAnsi="Times New Roman" w:cs="Times New Roman"/>
                <w:sz w:val="24"/>
                <w:szCs w:val="24"/>
                <w:lang w:val="en-US"/>
              </w:rPr>
            </w:pPr>
          </w:p>
          <w:p w:rsidR="00082C2F" w:rsidRPr="00082C2F" w:rsidRDefault="00082C2F" w:rsidP="00135718">
            <w:pPr>
              <w:rPr>
                <w:rFonts w:ascii="Times New Roman" w:hAnsi="Times New Roman" w:cs="Times New Roman"/>
                <w:sz w:val="24"/>
                <w:szCs w:val="24"/>
                <w:lang w:val="en-US"/>
              </w:rPr>
            </w:pPr>
            <w:r>
              <w:rPr>
                <w:rFonts w:ascii="Times New Roman" w:hAnsi="Times New Roman" w:cs="Times New Roman"/>
                <w:sz w:val="24"/>
                <w:szCs w:val="24"/>
                <w:lang w:val="en-US"/>
              </w:rPr>
              <w:t>Delivery form, photos.</w:t>
            </w:r>
          </w:p>
        </w:tc>
        <w:tc>
          <w:tcPr>
            <w:tcW w:w="2012" w:type="dxa"/>
          </w:tcPr>
          <w:p w:rsidR="00135718" w:rsidRPr="00082C2F" w:rsidRDefault="00135718" w:rsidP="00135718">
            <w:pPr>
              <w:rPr>
                <w:rFonts w:ascii="Times New Roman" w:hAnsi="Times New Roman" w:cs="Times New Roman"/>
                <w:sz w:val="24"/>
                <w:szCs w:val="24"/>
                <w:lang w:val="en-US"/>
              </w:rPr>
            </w:pPr>
          </w:p>
        </w:tc>
      </w:tr>
    </w:tbl>
    <w:p w:rsidR="00802364" w:rsidRPr="00082C2F" w:rsidRDefault="00802364" w:rsidP="00773E37">
      <w:pPr>
        <w:spacing w:line="480" w:lineRule="auto"/>
        <w:rPr>
          <w:rFonts w:ascii="Times New Roman" w:hAnsi="Times New Roman" w:cs="Times New Roman"/>
          <w:sz w:val="24"/>
          <w:szCs w:val="24"/>
          <w:lang w:val="en-US"/>
        </w:rPr>
      </w:pPr>
    </w:p>
    <w:p w:rsidR="00773E37" w:rsidRDefault="00773E37" w:rsidP="003F6746">
      <w:pPr>
        <w:spacing w:line="480" w:lineRule="auto"/>
        <w:rPr>
          <w:rFonts w:ascii="Times New Roman" w:hAnsi="Times New Roman" w:cs="Times New Roman"/>
          <w:b/>
          <w:sz w:val="24"/>
          <w:szCs w:val="24"/>
        </w:rPr>
      </w:pPr>
      <w:r>
        <w:rPr>
          <w:rFonts w:ascii="Times New Roman" w:hAnsi="Times New Roman" w:cs="Times New Roman"/>
          <w:b/>
          <w:sz w:val="24"/>
          <w:szCs w:val="24"/>
        </w:rPr>
        <w:t>Q3: Making references to the elements of a results framework, use the dummy project in Q2 above to construct a results framework (10 marks).</w:t>
      </w:r>
    </w:p>
    <w:p w:rsidR="00832EDF" w:rsidRDefault="00D7007F" w:rsidP="003F6746">
      <w:pPr>
        <w:spacing w:line="480" w:lineRule="auto"/>
        <w:rPr>
          <w:rFonts w:ascii="Times New Roman" w:hAnsi="Times New Roman" w:cs="Times New Roman"/>
          <w:b/>
          <w:sz w:val="24"/>
          <w:szCs w:val="24"/>
        </w:rPr>
      </w:pPr>
      <w:r w:rsidRPr="00D7007F">
        <w:rPr>
          <w:rFonts w:ascii="Times New Roman" w:hAnsi="Times New Roman" w:cs="Times New Roman"/>
          <w:b/>
          <w:sz w:val="24"/>
          <w:szCs w:val="24"/>
        </w:rPr>
        <w:lastRenderedPageBreak/>
        <w:drawing>
          <wp:inline distT="0" distB="0" distL="0" distR="0" wp14:anchorId="7C30C190" wp14:editId="17983046">
            <wp:extent cx="5943600" cy="4205288"/>
            <wp:effectExtent l="0" t="0" r="0" b="62230"/>
            <wp:docPr id="1" name="Diagram 1">
              <a:extLst xmlns:a="http://schemas.openxmlformats.org/drawingml/2006/main">
                <a:ext uri="{FF2B5EF4-FFF2-40B4-BE49-F238E27FC236}">
                  <a16:creationId xmlns:a16="http://schemas.microsoft.com/office/drawing/2014/main" id="{C8F952AF-AC46-4CF9-8D20-6E4021A89D76}"/>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73E37" w:rsidRDefault="00773E37" w:rsidP="003F6746">
      <w:pPr>
        <w:spacing w:line="480" w:lineRule="auto"/>
        <w:rPr>
          <w:rFonts w:ascii="Times New Roman" w:hAnsi="Times New Roman" w:cs="Times New Roman"/>
          <w:b/>
          <w:sz w:val="24"/>
          <w:szCs w:val="24"/>
        </w:rPr>
      </w:pPr>
      <w:r>
        <w:rPr>
          <w:rFonts w:ascii="Times New Roman" w:hAnsi="Times New Roman" w:cs="Times New Roman"/>
          <w:b/>
          <w:sz w:val="24"/>
          <w:szCs w:val="24"/>
        </w:rPr>
        <w:t>Q4: Briefly explain, with examples, the key components of a logical framework (10 marks)</w:t>
      </w:r>
    </w:p>
    <w:p w:rsidR="009A5E9E" w:rsidRDefault="00585745" w:rsidP="003F674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explained by </w:t>
      </w:r>
      <w:proofErr w:type="spellStart"/>
      <w:r>
        <w:rPr>
          <w:rFonts w:ascii="Times New Roman" w:hAnsi="Times New Roman" w:cs="Times New Roman"/>
          <w:sz w:val="24"/>
          <w:szCs w:val="24"/>
        </w:rPr>
        <w:t>Barbera</w:t>
      </w:r>
      <w:proofErr w:type="spellEnd"/>
      <w:r>
        <w:rPr>
          <w:rFonts w:ascii="Times New Roman" w:hAnsi="Times New Roman" w:cs="Times New Roman"/>
          <w:sz w:val="24"/>
          <w:szCs w:val="24"/>
        </w:rPr>
        <w:t xml:space="preserve"> (2016) the logical framework begins with the general objectives, explaining why the intervention if importance to the target population and of efficient sustainability for the stakeholders. An example could be the Sustainable Development Goal 11: sustainable cities and communities.</w:t>
      </w:r>
    </w:p>
    <w:p w:rsidR="00585745" w:rsidRDefault="00585745" w:rsidP="003F674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What follows </w:t>
      </w:r>
      <w:r w:rsidR="008A7170">
        <w:rPr>
          <w:rFonts w:ascii="Times New Roman" w:hAnsi="Times New Roman" w:cs="Times New Roman"/>
          <w:sz w:val="24"/>
          <w:szCs w:val="24"/>
        </w:rPr>
        <w:t>is</w:t>
      </w:r>
      <w:r>
        <w:rPr>
          <w:rFonts w:ascii="Times New Roman" w:hAnsi="Times New Roman" w:cs="Times New Roman"/>
          <w:sz w:val="24"/>
          <w:szCs w:val="24"/>
        </w:rPr>
        <w:t xml:space="preserve"> the specific objective</w:t>
      </w:r>
      <w:r w:rsidR="008A7170">
        <w:rPr>
          <w:rFonts w:ascii="Times New Roman" w:hAnsi="Times New Roman" w:cs="Times New Roman"/>
          <w:sz w:val="24"/>
          <w:szCs w:val="24"/>
        </w:rPr>
        <w:t>, more clearly the sustainable benefits for the population of beneficiaries. It should express the equal distribution of benefits for all genders and age. An example could be “the population of X communities acquire knowledge for their economic independence and development”.</w:t>
      </w:r>
    </w:p>
    <w:p w:rsidR="008A7170" w:rsidRDefault="008A7170" w:rsidP="003F674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Following the specific objective are the results, or outputs, which are the combined results obtained by the activities carried out by the project (the last step of the logical framework). In a logical framework there should be multiple results, so to cover different areas of impact,</w:t>
      </w:r>
      <w:r w:rsidR="0062184D">
        <w:rPr>
          <w:rFonts w:ascii="Times New Roman" w:hAnsi="Times New Roman" w:cs="Times New Roman"/>
          <w:sz w:val="24"/>
          <w:szCs w:val="24"/>
        </w:rPr>
        <w:t xml:space="preserve"> </w:t>
      </w:r>
      <w:r>
        <w:rPr>
          <w:rFonts w:ascii="Times New Roman" w:hAnsi="Times New Roman" w:cs="Times New Roman"/>
          <w:sz w:val="24"/>
          <w:szCs w:val="24"/>
        </w:rPr>
        <w:t>for example “the students of X communities have the resources to be nutritionally independent” and “the teachers of X community schools can run team-based activities and income-generating activit</w:t>
      </w:r>
      <w:r w:rsidR="0062184D">
        <w:rPr>
          <w:rFonts w:ascii="Times New Roman" w:hAnsi="Times New Roman" w:cs="Times New Roman"/>
          <w:sz w:val="24"/>
          <w:szCs w:val="24"/>
        </w:rPr>
        <w:t>i</w:t>
      </w:r>
      <w:r>
        <w:rPr>
          <w:rFonts w:ascii="Times New Roman" w:hAnsi="Times New Roman" w:cs="Times New Roman"/>
          <w:sz w:val="24"/>
          <w:szCs w:val="24"/>
        </w:rPr>
        <w:t>es”.</w:t>
      </w:r>
    </w:p>
    <w:p w:rsidR="008A7170" w:rsidRDefault="008A7170" w:rsidP="003F6746">
      <w:pPr>
        <w:spacing w:line="480" w:lineRule="auto"/>
        <w:jc w:val="both"/>
        <w:rPr>
          <w:rFonts w:ascii="Times New Roman" w:hAnsi="Times New Roman" w:cs="Times New Roman"/>
          <w:sz w:val="24"/>
          <w:szCs w:val="24"/>
        </w:rPr>
      </w:pPr>
      <w:r>
        <w:rPr>
          <w:rFonts w:ascii="Times New Roman" w:hAnsi="Times New Roman" w:cs="Times New Roman"/>
          <w:sz w:val="24"/>
          <w:szCs w:val="24"/>
        </w:rPr>
        <w:t>Finally, the activities are the most “practical” parts of the logical framework as they clearly state what is needed to achieve all the above-mentioned, including material and costs (although this depends to the individual donor). Activities could be “the creation of a school plan nursery”, “training for X teachers and X parents on the importance of team building and the tools for financial management and responsibility</w:t>
      </w:r>
      <w:r w:rsidR="003C700B">
        <w:rPr>
          <w:rFonts w:ascii="Times New Roman" w:hAnsi="Times New Roman" w:cs="Times New Roman"/>
          <w:sz w:val="24"/>
          <w:szCs w:val="24"/>
        </w:rPr>
        <w:t>”.</w:t>
      </w:r>
    </w:p>
    <w:p w:rsidR="003C700B" w:rsidRPr="00C45A44" w:rsidRDefault="003C700B" w:rsidP="003F674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All of these characteristics need to be accompanied by indicators and methods to measure these indicators, along with possible assumptions or hypothesis that would allow the intervention to be implemented as planned. Certain </w:t>
      </w:r>
      <w:proofErr w:type="spellStart"/>
      <w:r>
        <w:rPr>
          <w:rFonts w:ascii="Times New Roman" w:hAnsi="Times New Roman" w:cs="Times New Roman"/>
          <w:sz w:val="24"/>
          <w:szCs w:val="24"/>
        </w:rPr>
        <w:t>logrames</w:t>
      </w:r>
      <w:proofErr w:type="spellEnd"/>
      <w:r>
        <w:rPr>
          <w:rFonts w:ascii="Times New Roman" w:hAnsi="Times New Roman" w:cs="Times New Roman"/>
          <w:sz w:val="24"/>
          <w:szCs w:val="24"/>
        </w:rPr>
        <w:t>, as all donors have a different version, could require baseline data, so that indicators could point to a realistic result.</w:t>
      </w:r>
    </w:p>
    <w:p w:rsidR="00773E37" w:rsidRDefault="00773E37" w:rsidP="003F6746">
      <w:pPr>
        <w:spacing w:line="480" w:lineRule="auto"/>
        <w:rPr>
          <w:rFonts w:ascii="Times New Roman" w:hAnsi="Times New Roman" w:cs="Times New Roman"/>
          <w:b/>
          <w:sz w:val="24"/>
          <w:szCs w:val="24"/>
        </w:rPr>
      </w:pPr>
      <w:r>
        <w:rPr>
          <w:rFonts w:ascii="Times New Roman" w:hAnsi="Times New Roman" w:cs="Times New Roman"/>
          <w:b/>
          <w:sz w:val="24"/>
          <w:szCs w:val="24"/>
        </w:rPr>
        <w:t>Q5: A logical framework approach (LFA) provides the structure for logical thinking … Explain what this phrase means.</w:t>
      </w:r>
    </w:p>
    <w:p w:rsidR="00C267F8" w:rsidRDefault="00A10BA7" w:rsidP="003F674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logical framework </w:t>
      </w:r>
      <w:r w:rsidR="006158EB">
        <w:rPr>
          <w:rFonts w:ascii="Times New Roman" w:hAnsi="Times New Roman" w:cs="Times New Roman"/>
          <w:sz w:val="24"/>
          <w:szCs w:val="24"/>
        </w:rPr>
        <w:t>is not called so for naught. It is a tool that enables project developers and MEAL officers to develop, in fact, a methodological approach towards the implementation and monitoring of the intervention. By well defining the expected outcome at four different stages (goal, specific objectives, results, and activities), the organisation staff is able to outline the timing of the operation and to set realistic goals.</w:t>
      </w:r>
    </w:p>
    <w:p w:rsidR="00C267F8" w:rsidRDefault="006158EB" w:rsidP="003F674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Furthermore, a logical framework approach clearly outlines the indicators, something that is not clear in a results framework. Indicators can be thought of as progress bars, steps that show</w:t>
      </w:r>
      <w:r w:rsidR="0062184D">
        <w:rPr>
          <w:rFonts w:ascii="Times New Roman" w:hAnsi="Times New Roman" w:cs="Times New Roman"/>
          <w:sz w:val="24"/>
          <w:szCs w:val="24"/>
        </w:rPr>
        <w:t xml:space="preserve"> </w:t>
      </w:r>
      <w:r>
        <w:rPr>
          <w:rFonts w:ascii="Times New Roman" w:hAnsi="Times New Roman" w:cs="Times New Roman"/>
          <w:sz w:val="24"/>
          <w:szCs w:val="24"/>
        </w:rPr>
        <w:t xml:space="preserve">the implementing staff, the stakeholders and partners whether the </w:t>
      </w:r>
      <w:r w:rsidR="0062184D">
        <w:rPr>
          <w:rFonts w:ascii="Times New Roman" w:hAnsi="Times New Roman" w:cs="Times New Roman"/>
          <w:sz w:val="24"/>
          <w:szCs w:val="24"/>
        </w:rPr>
        <w:t xml:space="preserve">outlined goals are being met. A logical framework also details </w:t>
      </w:r>
      <w:r w:rsidR="0062184D">
        <w:rPr>
          <w:rFonts w:ascii="Times New Roman" w:hAnsi="Times New Roman" w:cs="Times New Roman"/>
          <w:i/>
          <w:sz w:val="24"/>
          <w:szCs w:val="24"/>
        </w:rPr>
        <w:t>how</w:t>
      </w:r>
      <w:r w:rsidR="0062184D">
        <w:rPr>
          <w:rFonts w:ascii="Times New Roman" w:hAnsi="Times New Roman" w:cs="Times New Roman"/>
          <w:sz w:val="24"/>
          <w:szCs w:val="24"/>
        </w:rPr>
        <w:t xml:space="preserve"> these indicators should be measured, clearly describing tools that could collect the information required in the specific context. </w:t>
      </w:r>
    </w:p>
    <w:p w:rsidR="0062184D" w:rsidRDefault="0062184D" w:rsidP="003F6746">
      <w:pPr>
        <w:spacing w:line="480" w:lineRule="auto"/>
        <w:jc w:val="both"/>
        <w:rPr>
          <w:rFonts w:ascii="Times New Roman" w:hAnsi="Times New Roman" w:cs="Times New Roman"/>
          <w:sz w:val="24"/>
          <w:szCs w:val="24"/>
        </w:rPr>
      </w:pPr>
      <w:r>
        <w:rPr>
          <w:rFonts w:ascii="Times New Roman" w:hAnsi="Times New Roman" w:cs="Times New Roman"/>
          <w:sz w:val="24"/>
          <w:szCs w:val="24"/>
        </w:rPr>
        <w:t>A logical framework approach does provide the structure for logical thinking because it spells out every step of the project’s life. It does not leave room for interpretation and allows anyone, even with an outsider’s perspective, to comprehend the aim and the methodology the intervention is set to be carried out. This facilitates coordination, monitoring and evaluation throughout the entire programme life cycle.</w:t>
      </w:r>
    </w:p>
    <w:p w:rsidR="0062184D" w:rsidRDefault="0062184D" w:rsidP="0062184D">
      <w:pPr>
        <w:spacing w:line="480" w:lineRule="auto"/>
        <w:jc w:val="both"/>
        <w:rPr>
          <w:rFonts w:ascii="Times New Roman" w:hAnsi="Times New Roman" w:cs="Times New Roman"/>
          <w:sz w:val="24"/>
          <w:szCs w:val="24"/>
        </w:rPr>
      </w:pPr>
    </w:p>
    <w:p w:rsidR="0062184D" w:rsidRDefault="0062184D" w:rsidP="0062184D">
      <w:pPr>
        <w:spacing w:line="480" w:lineRule="auto"/>
        <w:jc w:val="both"/>
        <w:rPr>
          <w:rFonts w:ascii="Times New Roman" w:hAnsi="Times New Roman" w:cs="Times New Roman"/>
          <w:sz w:val="24"/>
          <w:szCs w:val="24"/>
        </w:rPr>
      </w:pPr>
    </w:p>
    <w:p w:rsidR="0062184D" w:rsidRDefault="0062184D" w:rsidP="0062184D">
      <w:pPr>
        <w:spacing w:line="480" w:lineRule="auto"/>
        <w:jc w:val="both"/>
        <w:rPr>
          <w:rFonts w:ascii="Times New Roman" w:hAnsi="Times New Roman" w:cs="Times New Roman"/>
          <w:sz w:val="24"/>
          <w:szCs w:val="24"/>
        </w:rPr>
      </w:pPr>
    </w:p>
    <w:p w:rsidR="0062184D" w:rsidRDefault="0062184D" w:rsidP="0062184D">
      <w:pPr>
        <w:spacing w:line="480" w:lineRule="auto"/>
        <w:jc w:val="both"/>
        <w:rPr>
          <w:rFonts w:ascii="Times New Roman" w:hAnsi="Times New Roman" w:cs="Times New Roman"/>
          <w:sz w:val="24"/>
          <w:szCs w:val="24"/>
        </w:rPr>
      </w:pPr>
    </w:p>
    <w:p w:rsidR="0062184D" w:rsidRDefault="0062184D" w:rsidP="0062184D">
      <w:pPr>
        <w:spacing w:line="480" w:lineRule="auto"/>
        <w:jc w:val="both"/>
        <w:rPr>
          <w:rFonts w:ascii="Times New Roman" w:hAnsi="Times New Roman" w:cs="Times New Roman"/>
          <w:sz w:val="24"/>
          <w:szCs w:val="24"/>
        </w:rPr>
      </w:pPr>
    </w:p>
    <w:p w:rsidR="0062184D" w:rsidRDefault="0062184D" w:rsidP="0062184D">
      <w:pPr>
        <w:spacing w:line="480" w:lineRule="auto"/>
        <w:jc w:val="both"/>
        <w:rPr>
          <w:rFonts w:ascii="Times New Roman" w:hAnsi="Times New Roman" w:cs="Times New Roman"/>
          <w:sz w:val="24"/>
          <w:szCs w:val="24"/>
        </w:rPr>
      </w:pPr>
    </w:p>
    <w:p w:rsidR="0062184D" w:rsidRDefault="0062184D" w:rsidP="0062184D">
      <w:pPr>
        <w:spacing w:line="480" w:lineRule="auto"/>
        <w:jc w:val="both"/>
        <w:rPr>
          <w:rFonts w:ascii="Times New Roman" w:hAnsi="Times New Roman" w:cs="Times New Roman"/>
          <w:sz w:val="24"/>
          <w:szCs w:val="24"/>
        </w:rPr>
      </w:pPr>
    </w:p>
    <w:p w:rsidR="0062184D" w:rsidRDefault="0062184D" w:rsidP="0062184D">
      <w:pPr>
        <w:spacing w:line="480" w:lineRule="auto"/>
        <w:jc w:val="both"/>
        <w:rPr>
          <w:rFonts w:ascii="Times New Roman" w:hAnsi="Times New Roman" w:cs="Times New Roman"/>
          <w:sz w:val="24"/>
          <w:szCs w:val="24"/>
        </w:rPr>
      </w:pPr>
    </w:p>
    <w:p w:rsidR="0062184D" w:rsidRPr="0062184D" w:rsidRDefault="0062184D" w:rsidP="0062184D">
      <w:pPr>
        <w:spacing w:line="480" w:lineRule="auto"/>
        <w:jc w:val="both"/>
        <w:rPr>
          <w:rFonts w:ascii="Times New Roman" w:hAnsi="Times New Roman" w:cs="Times New Roman"/>
          <w:sz w:val="24"/>
          <w:szCs w:val="24"/>
        </w:rPr>
      </w:pPr>
    </w:p>
    <w:p w:rsidR="00C267F8" w:rsidRDefault="00C267F8" w:rsidP="00773E37">
      <w:pPr>
        <w:spacing w:line="480" w:lineRule="auto"/>
        <w:rPr>
          <w:rFonts w:ascii="Times New Roman" w:hAnsi="Times New Roman" w:cs="Times New Roman"/>
          <w:b/>
          <w:sz w:val="24"/>
          <w:szCs w:val="24"/>
        </w:rPr>
      </w:pPr>
    </w:p>
    <w:p w:rsidR="00BA09C6" w:rsidRPr="003F6746" w:rsidRDefault="003F6746" w:rsidP="003F6746">
      <w:pPr>
        <w:spacing w:line="480" w:lineRule="auto"/>
        <w:jc w:val="center"/>
        <w:rPr>
          <w:rFonts w:ascii="Times New Roman" w:hAnsi="Times New Roman" w:cs="Times New Roman"/>
          <w:b/>
          <w:color w:val="000000"/>
          <w:sz w:val="24"/>
          <w:szCs w:val="20"/>
          <w:shd w:val="clear" w:color="auto" w:fill="FFFFFF"/>
        </w:rPr>
      </w:pPr>
      <w:r w:rsidRPr="003F6746">
        <w:rPr>
          <w:rFonts w:ascii="Times New Roman" w:hAnsi="Times New Roman" w:cs="Times New Roman"/>
          <w:b/>
          <w:color w:val="000000"/>
          <w:sz w:val="24"/>
          <w:szCs w:val="20"/>
          <w:shd w:val="clear" w:color="auto" w:fill="FFFFFF"/>
        </w:rPr>
        <w:lastRenderedPageBreak/>
        <w:t>References</w:t>
      </w:r>
    </w:p>
    <w:p w:rsidR="00BA09C6" w:rsidRPr="003F6746" w:rsidRDefault="00BA09C6" w:rsidP="003F6746">
      <w:pPr>
        <w:spacing w:line="480" w:lineRule="auto"/>
        <w:jc w:val="both"/>
        <w:rPr>
          <w:rFonts w:ascii="Times New Roman" w:hAnsi="Times New Roman" w:cs="Times New Roman"/>
          <w:sz w:val="24"/>
          <w:szCs w:val="24"/>
        </w:rPr>
      </w:pPr>
      <w:proofErr w:type="spellStart"/>
      <w:r w:rsidRPr="003F6746">
        <w:rPr>
          <w:rFonts w:ascii="Times New Roman" w:hAnsi="Times New Roman" w:cs="Times New Roman"/>
          <w:sz w:val="24"/>
          <w:szCs w:val="24"/>
        </w:rPr>
        <w:t>Barbera</w:t>
      </w:r>
      <w:proofErr w:type="spellEnd"/>
      <w:r w:rsidRPr="003F6746">
        <w:rPr>
          <w:rFonts w:ascii="Times New Roman" w:hAnsi="Times New Roman" w:cs="Times New Roman"/>
          <w:sz w:val="24"/>
          <w:szCs w:val="24"/>
        </w:rPr>
        <w:t>, G. (2016). Project Cycle Management and Logical Framework [</w:t>
      </w:r>
      <w:proofErr w:type="spellStart"/>
      <w:r w:rsidRPr="003F6746">
        <w:rPr>
          <w:rFonts w:ascii="Times New Roman" w:hAnsi="Times New Roman" w:cs="Times New Roman"/>
          <w:sz w:val="24"/>
          <w:szCs w:val="24"/>
        </w:rPr>
        <w:t>Ebook</w:t>
      </w:r>
      <w:proofErr w:type="spellEnd"/>
      <w:r w:rsidRPr="003F6746">
        <w:rPr>
          <w:rFonts w:ascii="Times New Roman" w:hAnsi="Times New Roman" w:cs="Times New Roman"/>
          <w:sz w:val="24"/>
          <w:szCs w:val="24"/>
        </w:rPr>
        <w:t>]. International Volunteerism Organisation for Women, Education, Development.</w:t>
      </w:r>
    </w:p>
    <w:p w:rsidR="00C267F8" w:rsidRPr="003F6746" w:rsidRDefault="00C267F8" w:rsidP="003F6746">
      <w:pPr>
        <w:spacing w:line="480" w:lineRule="auto"/>
        <w:rPr>
          <w:rFonts w:ascii="Times New Roman" w:hAnsi="Times New Roman" w:cs="Times New Roman"/>
          <w:b/>
          <w:sz w:val="24"/>
          <w:szCs w:val="24"/>
        </w:rPr>
      </w:pPr>
      <w:r w:rsidRPr="003F6746">
        <w:rPr>
          <w:rFonts w:ascii="Times New Roman" w:hAnsi="Times New Roman" w:cs="Times New Roman"/>
          <w:color w:val="000000"/>
          <w:sz w:val="24"/>
          <w:szCs w:val="24"/>
          <w:shd w:val="clear" w:color="auto" w:fill="FFFFFF"/>
        </w:rPr>
        <w:t>School of Public Health, University of Ghana (n.d.). </w:t>
      </w:r>
      <w:r w:rsidRPr="003F6746">
        <w:rPr>
          <w:rFonts w:ascii="Times New Roman" w:hAnsi="Times New Roman" w:cs="Times New Roman"/>
          <w:i/>
          <w:iCs/>
          <w:color w:val="000000"/>
          <w:sz w:val="24"/>
          <w:szCs w:val="24"/>
          <w:shd w:val="clear" w:color="auto" w:fill="FFFFFF"/>
        </w:rPr>
        <w:t>Monitoring and Evaluation: Frameworks for Malaria Programs</w:t>
      </w:r>
      <w:r w:rsidRPr="003F6746">
        <w:rPr>
          <w:rFonts w:ascii="Times New Roman" w:hAnsi="Times New Roman" w:cs="Times New Roman"/>
          <w:color w:val="000000"/>
          <w:sz w:val="24"/>
          <w:szCs w:val="24"/>
          <w:shd w:val="clear" w:color="auto" w:fill="FFFFFF"/>
        </w:rPr>
        <w:t>.</w:t>
      </w:r>
    </w:p>
    <w:sectPr w:rsidR="00C267F8" w:rsidRPr="003F67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0BD8" w:rsidRDefault="00380BD8" w:rsidP="00773E37">
      <w:pPr>
        <w:spacing w:after="0" w:line="240" w:lineRule="auto"/>
      </w:pPr>
      <w:r>
        <w:separator/>
      </w:r>
    </w:p>
  </w:endnote>
  <w:endnote w:type="continuationSeparator" w:id="0">
    <w:p w:rsidR="00380BD8" w:rsidRDefault="00380BD8" w:rsidP="00773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6863998"/>
      <w:docPartObj>
        <w:docPartGallery w:val="Page Numbers (Bottom of Page)"/>
        <w:docPartUnique/>
      </w:docPartObj>
    </w:sdtPr>
    <w:sdtEndPr>
      <w:rPr>
        <w:noProof/>
      </w:rPr>
    </w:sdtEndPr>
    <w:sdtContent>
      <w:p w:rsidR="00691D08" w:rsidRDefault="008F67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91D08" w:rsidRDefault="00380B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0BD8" w:rsidRDefault="00380BD8" w:rsidP="00773E37">
      <w:pPr>
        <w:spacing w:after="0" w:line="240" w:lineRule="auto"/>
      </w:pPr>
      <w:r>
        <w:separator/>
      </w:r>
    </w:p>
  </w:footnote>
  <w:footnote w:type="continuationSeparator" w:id="0">
    <w:p w:rsidR="00380BD8" w:rsidRDefault="00380BD8" w:rsidP="00773E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78068"/>
      <w:docPartObj>
        <w:docPartGallery w:val="Page Numbers (Top of Page)"/>
        <w:docPartUnique/>
      </w:docPartObj>
    </w:sdtPr>
    <w:sdtEndPr>
      <w:rPr>
        <w:noProof/>
      </w:rPr>
    </w:sdtEndPr>
    <w:sdtContent>
      <w:p w:rsidR="00E6314E" w:rsidRPr="00307776" w:rsidRDefault="008F67BB" w:rsidP="00E6314E">
        <w:pPr>
          <w:pStyle w:val="Header"/>
        </w:pPr>
        <w:r>
          <w:t xml:space="preserve">Module </w:t>
        </w:r>
        <w:r w:rsidR="00773E37">
          <w:t>4</w:t>
        </w:r>
        <w:r>
          <w:t xml:space="preserve"> Assignment – Martina Lappo</w:t>
        </w:r>
      </w:p>
      <w:p w:rsidR="008E4635" w:rsidRDefault="008F67BB" w:rsidP="00C14CD8">
        <w:pPr>
          <w:pStyle w:val="Header"/>
          <w:ind w:right="440"/>
        </w:pPr>
        <w:r>
          <w:tab/>
        </w:r>
        <w:r>
          <w:tab/>
        </w:r>
      </w:p>
    </w:sdtContent>
  </w:sdt>
  <w:p w:rsidR="004F23E8" w:rsidRPr="004F23E8" w:rsidRDefault="00380BD8">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546" w:rsidRPr="00307776" w:rsidRDefault="008F67BB" w:rsidP="00307776">
    <w:pPr>
      <w:pStyle w:val="Header"/>
    </w:pPr>
    <w:r>
      <w:t xml:space="preserve">Running Head: Module </w:t>
    </w:r>
    <w:r w:rsidR="00773E37">
      <w:t>4</w:t>
    </w:r>
    <w:r>
      <w:t xml:space="preserve"> Assignment – Martina Lappo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E37"/>
    <w:rsid w:val="00082C2F"/>
    <w:rsid w:val="00135718"/>
    <w:rsid w:val="00311BE9"/>
    <w:rsid w:val="00380BD8"/>
    <w:rsid w:val="003B4A21"/>
    <w:rsid w:val="003C700B"/>
    <w:rsid w:val="003F6746"/>
    <w:rsid w:val="00585745"/>
    <w:rsid w:val="006158EB"/>
    <w:rsid w:val="0062184D"/>
    <w:rsid w:val="00773E37"/>
    <w:rsid w:val="00802364"/>
    <w:rsid w:val="00832EDF"/>
    <w:rsid w:val="008A7170"/>
    <w:rsid w:val="008F67BB"/>
    <w:rsid w:val="009A5E9E"/>
    <w:rsid w:val="009E4515"/>
    <w:rsid w:val="00A10BA7"/>
    <w:rsid w:val="00BA09C6"/>
    <w:rsid w:val="00C267F8"/>
    <w:rsid w:val="00C45A44"/>
    <w:rsid w:val="00C66F39"/>
    <w:rsid w:val="00D7007F"/>
    <w:rsid w:val="00E66EBA"/>
    <w:rsid w:val="00FD77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F228"/>
  <w15:chartTrackingRefBased/>
  <w15:docId w15:val="{9A36C14C-1128-4EF9-A2FA-A3BF6C392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3E37"/>
    <w:rPr>
      <w:rFonts w:eastAsiaTheme="minorHAnsi"/>
      <w:lang w:val="en-GB"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3E37"/>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3E37"/>
    <w:rPr>
      <w:rFonts w:eastAsiaTheme="minorHAnsi"/>
      <w:lang w:val="en-GB" w:eastAsia="en-US"/>
    </w:rPr>
  </w:style>
  <w:style w:type="paragraph" w:styleId="NoSpacing">
    <w:name w:val="No Spacing"/>
    <w:link w:val="NoSpacingChar"/>
    <w:uiPriority w:val="1"/>
    <w:qFormat/>
    <w:rsid w:val="00773E37"/>
    <w:pPr>
      <w:spacing w:after="0" w:line="240" w:lineRule="auto"/>
    </w:pPr>
    <w:rPr>
      <w:lang w:val="fr-FR" w:eastAsia="fr-FR"/>
    </w:rPr>
  </w:style>
  <w:style w:type="character" w:customStyle="1" w:styleId="NoSpacingChar">
    <w:name w:val="No Spacing Char"/>
    <w:basedOn w:val="DefaultParagraphFont"/>
    <w:link w:val="NoSpacing"/>
    <w:uiPriority w:val="1"/>
    <w:rsid w:val="00773E37"/>
    <w:rPr>
      <w:lang w:val="fr-FR" w:eastAsia="fr-FR"/>
    </w:rPr>
  </w:style>
  <w:style w:type="paragraph" w:styleId="Footer">
    <w:name w:val="footer"/>
    <w:basedOn w:val="Normal"/>
    <w:link w:val="FooterChar"/>
    <w:uiPriority w:val="99"/>
    <w:unhideWhenUsed/>
    <w:rsid w:val="00773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E37"/>
    <w:rPr>
      <w:rFonts w:eastAsiaTheme="minorHAnsi"/>
      <w:lang w:val="en-GB" w:eastAsia="en-US"/>
    </w:rPr>
  </w:style>
  <w:style w:type="table" w:styleId="TableGrid">
    <w:name w:val="Table Grid"/>
    <w:basedOn w:val="TableNormal"/>
    <w:uiPriority w:val="39"/>
    <w:rsid w:val="00135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header" Target="header2.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5AA2265-8E68-477E-8F72-A8AAB35E3F29}" type="doc">
      <dgm:prSet loTypeId="urn:microsoft.com/office/officeart/2005/8/layout/orgChart1" loCatId="hierarchy" qsTypeId="urn:microsoft.com/office/officeart/2005/8/quickstyle/simple4" qsCatId="simple" csTypeId="urn:microsoft.com/office/officeart/2005/8/colors/accent1_2" csCatId="accent1" phldr="1"/>
      <dgm:spPr/>
    </dgm:pt>
    <dgm:pt modelId="{F7048A3E-0122-4A00-911B-B55E187B1845}">
      <dgm:prSet custT="1"/>
      <dgm:spPr/>
      <dgm:t>
        <a:bodyPr/>
        <a:lstStyle/>
        <a:p>
          <a:pPr marL="0" marR="0" lvl="0" indent="0" algn="ctr" defTabSz="457200" rtl="0" eaLnBrk="0" fontAlgn="base" latinLnBrk="0" hangingPunct="0">
            <a:lnSpc>
              <a:spcPct val="100000"/>
            </a:lnSpc>
            <a:spcBef>
              <a:spcPct val="0"/>
            </a:spcBef>
            <a:spcAft>
              <a:spcPct val="0"/>
            </a:spcAft>
            <a:buClrTx/>
            <a:buSzTx/>
            <a:buFontTx/>
            <a:buNone/>
            <a:tabLst/>
          </a:pPr>
          <a:r>
            <a:rPr kumimoji="0" lang="en-US" sz="1100" b="1" i="0" u="none" strike="noStrike" cap="none" normalizeH="0" baseline="0" dirty="0">
              <a:ln/>
              <a:effectLst/>
              <a:latin typeface="Arial" pitchFamily="34" charset="0"/>
            </a:rPr>
            <a:t>Goal: Eradication of measles in South Sudan</a:t>
          </a:r>
        </a:p>
      </dgm:t>
    </dgm:pt>
    <dgm:pt modelId="{D609978D-91F4-4CE9-B5A4-50FDF731FF58}" type="parTrans" cxnId="{99AAF7D2-4C78-4692-9195-EC56303C8C82}">
      <dgm:prSet/>
      <dgm:spPr/>
      <dgm:t>
        <a:bodyPr/>
        <a:lstStyle/>
        <a:p>
          <a:endParaRPr lang="en-US" sz="4000"/>
        </a:p>
      </dgm:t>
    </dgm:pt>
    <dgm:pt modelId="{CA40AFE4-EF54-48FC-9421-EDB9D012EE90}" type="sibTrans" cxnId="{99AAF7D2-4C78-4692-9195-EC56303C8C82}">
      <dgm:prSet/>
      <dgm:spPr/>
      <dgm:t>
        <a:bodyPr/>
        <a:lstStyle/>
        <a:p>
          <a:endParaRPr lang="en-US" sz="4000"/>
        </a:p>
      </dgm:t>
    </dgm:pt>
    <dgm:pt modelId="{7BE8330C-8DBE-4ACD-97C5-C231AE204543}">
      <dgm:prSet custT="1"/>
      <dgm:spPr/>
      <dgm:t>
        <a:bodyPr/>
        <a:lstStyle/>
        <a:p>
          <a:pPr marL="0" marR="0" lvl="0" indent="0" algn="ctr" defTabSz="457200" rtl="0" eaLnBrk="0" fontAlgn="base" latinLnBrk="0" hangingPunct="0">
            <a:lnSpc>
              <a:spcPct val="100000"/>
            </a:lnSpc>
            <a:spcBef>
              <a:spcPct val="0"/>
            </a:spcBef>
            <a:spcAft>
              <a:spcPct val="0"/>
            </a:spcAft>
            <a:buClrTx/>
            <a:buSzTx/>
            <a:buFontTx/>
            <a:buNone/>
            <a:tabLst/>
          </a:pPr>
          <a:r>
            <a:rPr kumimoji="0" lang="en-US" sz="1400" b="1" i="0" u="none" strike="noStrike" cap="none" normalizeH="0" baseline="0" dirty="0">
              <a:ln/>
              <a:effectLst/>
              <a:latin typeface="Arial" pitchFamily="34" charset="0"/>
            </a:rPr>
            <a:t>Strategic Objective: Introduction of measles vaccination</a:t>
          </a:r>
        </a:p>
      </dgm:t>
    </dgm:pt>
    <dgm:pt modelId="{021B85CF-C40A-4DF1-AA7F-7BE76386F5D7}" type="parTrans" cxnId="{6C34BA0C-77ED-4BBF-91CD-5DD42DA7598F}">
      <dgm:prSet/>
      <dgm:spPr/>
      <dgm:t>
        <a:bodyPr/>
        <a:lstStyle/>
        <a:p>
          <a:endParaRPr lang="en-US" sz="4000"/>
        </a:p>
      </dgm:t>
    </dgm:pt>
    <dgm:pt modelId="{A1325D25-C7D2-47B3-BF5B-6038FC4FFEEA}" type="sibTrans" cxnId="{6C34BA0C-77ED-4BBF-91CD-5DD42DA7598F}">
      <dgm:prSet/>
      <dgm:spPr/>
      <dgm:t>
        <a:bodyPr/>
        <a:lstStyle/>
        <a:p>
          <a:endParaRPr lang="en-US" sz="4000"/>
        </a:p>
      </dgm:t>
    </dgm:pt>
    <dgm:pt modelId="{3D75C3B1-B42C-4013-83A6-E7383AF76F1B}">
      <dgm:prSet custT="1"/>
      <dgm:spPr/>
      <dgm:t>
        <a:bodyPr/>
        <a:lstStyle/>
        <a:p>
          <a:pPr marL="0" marR="0" lvl="0" indent="0" algn="ctr" defTabSz="457200" rtl="0" eaLnBrk="0" fontAlgn="base" latinLnBrk="0" hangingPunct="0">
            <a:lnSpc>
              <a:spcPct val="100000"/>
            </a:lnSpc>
            <a:spcBef>
              <a:spcPct val="0"/>
            </a:spcBef>
            <a:spcAft>
              <a:spcPct val="0"/>
            </a:spcAft>
            <a:buClrTx/>
            <a:buSzTx/>
            <a:buFontTx/>
            <a:buNone/>
            <a:tabLst/>
          </a:pPr>
          <a:r>
            <a:rPr kumimoji="0" lang="en-US" sz="1400" b="1" i="0" u="none" strike="noStrike" cap="none" normalizeH="0" baseline="0">
              <a:ln/>
              <a:effectLst/>
              <a:latin typeface="Arial" pitchFamily="34" charset="0"/>
            </a:rPr>
            <a:t>IR1: Access/Availability</a:t>
          </a:r>
          <a:endParaRPr kumimoji="0" lang="en-US" sz="1400" b="1" i="0" u="none" strike="noStrike" cap="none" normalizeH="0" baseline="0" dirty="0">
            <a:ln/>
            <a:effectLst/>
            <a:latin typeface="Arial" pitchFamily="34" charset="0"/>
          </a:endParaRPr>
        </a:p>
      </dgm:t>
    </dgm:pt>
    <dgm:pt modelId="{0C18574B-83E0-4F33-94E3-682D3FB77423}" type="parTrans" cxnId="{4B4FC2EC-3A4E-4A82-9F55-4C933BC6EDB0}">
      <dgm:prSet/>
      <dgm:spPr/>
      <dgm:t>
        <a:bodyPr/>
        <a:lstStyle/>
        <a:p>
          <a:endParaRPr lang="en-US" sz="4000"/>
        </a:p>
      </dgm:t>
    </dgm:pt>
    <dgm:pt modelId="{428302DD-4E78-45BE-BFBE-728DC8599F82}" type="sibTrans" cxnId="{4B4FC2EC-3A4E-4A82-9F55-4C933BC6EDB0}">
      <dgm:prSet/>
      <dgm:spPr/>
      <dgm:t>
        <a:bodyPr/>
        <a:lstStyle/>
        <a:p>
          <a:endParaRPr lang="en-US" sz="4000"/>
        </a:p>
      </dgm:t>
    </dgm:pt>
    <dgm:pt modelId="{6895D909-04ED-4330-8EA1-81B3D723F8F9}">
      <dgm:prSet custT="1"/>
      <dgm:spPr/>
      <dgm:t>
        <a:bodyPr/>
        <a:lstStyle/>
        <a:p>
          <a:pPr marL="0" marR="0" lvl="0" indent="0" algn="ctr" defTabSz="457200" rtl="0" eaLnBrk="0" fontAlgn="base" latinLnBrk="0" hangingPunct="0">
            <a:lnSpc>
              <a:spcPct val="100000"/>
            </a:lnSpc>
            <a:spcBef>
              <a:spcPct val="0"/>
            </a:spcBef>
            <a:spcAft>
              <a:spcPct val="0"/>
            </a:spcAft>
            <a:buClrTx/>
            <a:buSzTx/>
            <a:buFontTx/>
            <a:buNone/>
            <a:tabLst/>
          </a:pPr>
          <a:r>
            <a:rPr kumimoji="0" lang="en-US" sz="1400" b="1" i="0" u="none" strike="noStrike" cap="none" normalizeH="0" baseline="0" dirty="0">
              <a:ln/>
              <a:effectLst/>
              <a:latin typeface="Arial" pitchFamily="34" charset="0"/>
            </a:rPr>
            <a:t>IR1.1:Material</a:t>
          </a:r>
        </a:p>
      </dgm:t>
    </dgm:pt>
    <dgm:pt modelId="{962EFE1D-56DC-4AA6-A72E-BF3C24C10B36}" type="parTrans" cxnId="{F3D6C715-4FDC-4A6A-9585-D7265DAA0F47}">
      <dgm:prSet/>
      <dgm:spPr/>
      <dgm:t>
        <a:bodyPr/>
        <a:lstStyle/>
        <a:p>
          <a:endParaRPr lang="en-US" sz="4000"/>
        </a:p>
      </dgm:t>
    </dgm:pt>
    <dgm:pt modelId="{0BF71373-7C9D-4D25-B738-9E73A5C47C28}" type="sibTrans" cxnId="{F3D6C715-4FDC-4A6A-9585-D7265DAA0F47}">
      <dgm:prSet/>
      <dgm:spPr/>
      <dgm:t>
        <a:bodyPr/>
        <a:lstStyle/>
        <a:p>
          <a:endParaRPr lang="en-US" sz="4000"/>
        </a:p>
      </dgm:t>
    </dgm:pt>
    <dgm:pt modelId="{C489C0B5-0D79-4F16-ABD0-673CA1FA16FB}">
      <dgm:prSet custT="1"/>
      <dgm:spPr/>
      <dgm:t>
        <a:bodyPr/>
        <a:lstStyle/>
        <a:p>
          <a:pPr marL="0" marR="0" lvl="0" indent="0" algn="ctr" defTabSz="457200" rtl="0" eaLnBrk="0" fontAlgn="base" latinLnBrk="0" hangingPunct="0">
            <a:lnSpc>
              <a:spcPct val="100000"/>
            </a:lnSpc>
            <a:spcBef>
              <a:spcPct val="0"/>
            </a:spcBef>
            <a:spcAft>
              <a:spcPct val="0"/>
            </a:spcAft>
            <a:buClrTx/>
            <a:buSzTx/>
            <a:buFontTx/>
            <a:buNone/>
            <a:tabLst/>
          </a:pPr>
          <a:r>
            <a:rPr kumimoji="0" lang="en-US" sz="1050" b="1" i="0" u="none" strike="noStrike" cap="none" normalizeH="0" baseline="0">
              <a:ln/>
              <a:effectLst/>
              <a:latin typeface="Arial" pitchFamily="34" charset="0"/>
            </a:rPr>
            <a:t>IR1.2: </a:t>
          </a:r>
        </a:p>
        <a:p>
          <a:pPr marL="0" marR="0" lvl="0" indent="0" algn="ctr" defTabSz="457200" rtl="0" eaLnBrk="0" fontAlgn="base" latinLnBrk="0" hangingPunct="0">
            <a:lnSpc>
              <a:spcPct val="100000"/>
            </a:lnSpc>
            <a:spcBef>
              <a:spcPct val="0"/>
            </a:spcBef>
            <a:spcAft>
              <a:spcPct val="0"/>
            </a:spcAft>
            <a:buClrTx/>
            <a:buSzTx/>
            <a:buFontTx/>
            <a:buNone/>
            <a:tabLst/>
          </a:pPr>
          <a:r>
            <a:rPr kumimoji="0" lang="en-US" sz="1200" b="1" i="0" u="none" strike="noStrike" cap="none" normalizeH="0" baseline="0">
              <a:ln/>
              <a:effectLst/>
              <a:latin typeface="Arial" pitchFamily="34" charset="0"/>
            </a:rPr>
            <a:t>Widespread knowledge of opportunity</a:t>
          </a:r>
          <a:endParaRPr kumimoji="0" lang="en-US" sz="1200" b="1" i="0" u="none" strike="noStrike" cap="none" normalizeH="0" baseline="0" dirty="0">
            <a:ln/>
            <a:effectLst/>
            <a:latin typeface="Arial" pitchFamily="34" charset="0"/>
          </a:endParaRPr>
        </a:p>
      </dgm:t>
    </dgm:pt>
    <dgm:pt modelId="{AF3CE538-A5F2-478F-80F7-B7CC3DB830FF}" type="parTrans" cxnId="{B9ED3F1D-031E-4F4F-A18E-F51C34042D25}">
      <dgm:prSet/>
      <dgm:spPr/>
      <dgm:t>
        <a:bodyPr/>
        <a:lstStyle/>
        <a:p>
          <a:endParaRPr lang="en-US" sz="4000"/>
        </a:p>
      </dgm:t>
    </dgm:pt>
    <dgm:pt modelId="{A5A9C65D-1416-4C46-8E16-65D82DFD2C11}" type="sibTrans" cxnId="{B9ED3F1D-031E-4F4F-A18E-F51C34042D25}">
      <dgm:prSet/>
      <dgm:spPr/>
      <dgm:t>
        <a:bodyPr/>
        <a:lstStyle/>
        <a:p>
          <a:endParaRPr lang="en-US" sz="4000"/>
        </a:p>
      </dgm:t>
    </dgm:pt>
    <dgm:pt modelId="{B5D1F6CB-FAF7-48BB-8F2D-C49CCE2E84E6}">
      <dgm:prSet custT="1"/>
      <dgm:spPr/>
      <dgm:t>
        <a:bodyPr/>
        <a:lstStyle/>
        <a:p>
          <a:pPr marL="0" marR="0" lvl="0" indent="0" algn="ctr" defTabSz="457200" rtl="0" eaLnBrk="0" fontAlgn="base" latinLnBrk="0" hangingPunct="0">
            <a:lnSpc>
              <a:spcPct val="100000"/>
            </a:lnSpc>
            <a:spcBef>
              <a:spcPct val="0"/>
            </a:spcBef>
            <a:spcAft>
              <a:spcPct val="0"/>
            </a:spcAft>
            <a:buClrTx/>
            <a:buSzTx/>
            <a:buFontTx/>
            <a:buNone/>
            <a:tabLst/>
          </a:pPr>
          <a:r>
            <a:rPr kumimoji="0" lang="en-US" sz="1400" b="1" i="0" u="none" strike="noStrike" cap="none" normalizeH="0" baseline="0">
              <a:ln/>
              <a:effectLst/>
              <a:latin typeface="Arial" pitchFamily="34" charset="0"/>
            </a:rPr>
            <a:t>IR2: Knowledge</a:t>
          </a:r>
          <a:endParaRPr kumimoji="0" lang="en-US" sz="1400" b="1" i="0" u="none" strike="noStrike" cap="none" normalizeH="0" baseline="0" dirty="0">
            <a:ln/>
            <a:effectLst/>
            <a:latin typeface="Arial" pitchFamily="34" charset="0"/>
          </a:endParaRPr>
        </a:p>
      </dgm:t>
    </dgm:pt>
    <dgm:pt modelId="{C02EF21B-51A3-4E2D-81E9-CBAD6C90BC8B}" type="parTrans" cxnId="{3E08D50C-B37A-458A-B5D4-28B99EF885E1}">
      <dgm:prSet/>
      <dgm:spPr/>
      <dgm:t>
        <a:bodyPr/>
        <a:lstStyle/>
        <a:p>
          <a:endParaRPr lang="en-US" sz="4000"/>
        </a:p>
      </dgm:t>
    </dgm:pt>
    <dgm:pt modelId="{748882B0-F697-49F9-98CA-3D5F9EC98312}" type="sibTrans" cxnId="{3E08D50C-B37A-458A-B5D4-28B99EF885E1}">
      <dgm:prSet/>
      <dgm:spPr/>
      <dgm:t>
        <a:bodyPr/>
        <a:lstStyle/>
        <a:p>
          <a:endParaRPr lang="en-US" sz="4000"/>
        </a:p>
      </dgm:t>
    </dgm:pt>
    <dgm:pt modelId="{10292C36-20F5-4191-BE52-658206312BEB}">
      <dgm:prSet custT="1"/>
      <dgm:spPr/>
      <dgm:t>
        <a:bodyPr/>
        <a:lstStyle/>
        <a:p>
          <a:pPr marL="0" marR="0" lvl="0" indent="0" algn="ctr" defTabSz="457200" rtl="0" eaLnBrk="0" fontAlgn="base" latinLnBrk="0" hangingPunct="0">
            <a:lnSpc>
              <a:spcPct val="100000"/>
            </a:lnSpc>
            <a:spcBef>
              <a:spcPct val="0"/>
            </a:spcBef>
            <a:spcAft>
              <a:spcPct val="0"/>
            </a:spcAft>
            <a:buClrTx/>
            <a:buSzTx/>
            <a:buFontTx/>
            <a:buNone/>
            <a:tabLst/>
          </a:pPr>
          <a:r>
            <a:rPr kumimoji="0" lang="en-US" sz="1400" b="1" i="0" u="none" strike="noStrike" cap="none" normalizeH="0" baseline="0">
              <a:ln/>
              <a:effectLst/>
              <a:latin typeface="Arial" pitchFamily="34" charset="0"/>
            </a:rPr>
            <a:t>IR2.1: Understanding of problem</a:t>
          </a:r>
          <a:endParaRPr kumimoji="0" lang="en-US" sz="1400" b="1" i="0" u="none" strike="noStrike" cap="none" normalizeH="0" baseline="0" dirty="0">
            <a:ln/>
            <a:effectLst/>
            <a:latin typeface="Arial" pitchFamily="34" charset="0"/>
          </a:endParaRPr>
        </a:p>
      </dgm:t>
    </dgm:pt>
    <dgm:pt modelId="{61D1BF99-9A04-4AB4-B6A7-461276F46C70}" type="parTrans" cxnId="{29DAB196-BD18-43FB-87E8-8A95CE5FF7C1}">
      <dgm:prSet/>
      <dgm:spPr/>
      <dgm:t>
        <a:bodyPr/>
        <a:lstStyle/>
        <a:p>
          <a:endParaRPr lang="en-US" sz="4000"/>
        </a:p>
      </dgm:t>
    </dgm:pt>
    <dgm:pt modelId="{ACB374C6-7561-474D-A4CD-175359DB62F9}" type="sibTrans" cxnId="{29DAB196-BD18-43FB-87E8-8A95CE5FF7C1}">
      <dgm:prSet/>
      <dgm:spPr/>
      <dgm:t>
        <a:bodyPr/>
        <a:lstStyle/>
        <a:p>
          <a:endParaRPr lang="en-US" sz="4000"/>
        </a:p>
      </dgm:t>
    </dgm:pt>
    <dgm:pt modelId="{F3DF6692-0E8C-4BC8-BE19-713F2DC2430C}">
      <dgm:prSet custT="1"/>
      <dgm:spPr/>
      <dgm:t>
        <a:bodyPr/>
        <a:lstStyle/>
        <a:p>
          <a:pPr marL="0" marR="0" lvl="0" indent="0" algn="ctr" defTabSz="457200" rtl="0" eaLnBrk="0" fontAlgn="base" latinLnBrk="0" hangingPunct="0">
            <a:lnSpc>
              <a:spcPct val="100000"/>
            </a:lnSpc>
            <a:spcBef>
              <a:spcPct val="0"/>
            </a:spcBef>
            <a:spcAft>
              <a:spcPct val="0"/>
            </a:spcAft>
            <a:buClrTx/>
            <a:buSzTx/>
            <a:buFontTx/>
            <a:buNone/>
            <a:tabLst/>
          </a:pPr>
          <a:r>
            <a:rPr kumimoji="0" lang="en-US" sz="1400" b="1" i="0" u="none" strike="noStrike" cap="none" normalizeH="0" baseline="0">
              <a:ln/>
              <a:effectLst/>
              <a:latin typeface="Arial" pitchFamily="34" charset="0"/>
            </a:rPr>
            <a:t>IR2.2: Community development</a:t>
          </a:r>
          <a:endParaRPr kumimoji="0" lang="en-US" sz="1400" b="1" i="0" u="none" strike="noStrike" cap="none" normalizeH="0" baseline="0" dirty="0">
            <a:ln/>
            <a:effectLst/>
            <a:latin typeface="Arial" pitchFamily="34" charset="0"/>
          </a:endParaRPr>
        </a:p>
      </dgm:t>
    </dgm:pt>
    <dgm:pt modelId="{67BD6D47-24AE-4970-B3C5-41237B61F0D1}" type="parTrans" cxnId="{120D951A-A405-4316-A82F-56FAD823418A}">
      <dgm:prSet/>
      <dgm:spPr/>
      <dgm:t>
        <a:bodyPr/>
        <a:lstStyle/>
        <a:p>
          <a:endParaRPr lang="en-US" sz="4000"/>
        </a:p>
      </dgm:t>
    </dgm:pt>
    <dgm:pt modelId="{1338ED14-2F7E-4151-9BC1-C145CF9782FB}" type="sibTrans" cxnId="{120D951A-A405-4316-A82F-56FAD823418A}">
      <dgm:prSet/>
      <dgm:spPr/>
      <dgm:t>
        <a:bodyPr/>
        <a:lstStyle/>
        <a:p>
          <a:endParaRPr lang="en-US" sz="4000"/>
        </a:p>
      </dgm:t>
    </dgm:pt>
    <dgm:pt modelId="{10B9D8D3-A17F-4E14-A566-81BB182449F7}">
      <dgm:prSet custT="1"/>
      <dgm:spPr/>
      <dgm:t>
        <a:bodyPr/>
        <a:lstStyle/>
        <a:p>
          <a:pPr marL="0" marR="0" lvl="0" indent="0" algn="ctr" defTabSz="457200" rtl="0" eaLnBrk="0" fontAlgn="base" latinLnBrk="0" hangingPunct="0">
            <a:lnSpc>
              <a:spcPct val="100000"/>
            </a:lnSpc>
            <a:spcBef>
              <a:spcPct val="0"/>
            </a:spcBef>
            <a:spcAft>
              <a:spcPct val="0"/>
            </a:spcAft>
            <a:buClrTx/>
            <a:buSzTx/>
            <a:buFontTx/>
            <a:buNone/>
            <a:tabLst/>
          </a:pPr>
          <a:r>
            <a:rPr kumimoji="0" lang="en-US" sz="1400" b="1" i="0" u="none" strike="noStrike" cap="none" normalizeH="0" baseline="0">
              <a:ln/>
              <a:effectLst/>
              <a:latin typeface="Arial" pitchFamily="34" charset="0"/>
            </a:rPr>
            <a:t>IR3: Sustainability</a:t>
          </a:r>
          <a:endParaRPr kumimoji="0" lang="en-US" sz="1400" b="1" i="0" u="none" strike="noStrike" cap="none" normalizeH="0" baseline="0" dirty="0">
            <a:ln/>
            <a:effectLst/>
            <a:latin typeface="Arial" pitchFamily="34" charset="0"/>
          </a:endParaRPr>
        </a:p>
      </dgm:t>
    </dgm:pt>
    <dgm:pt modelId="{3EDD0AEE-1AD7-4573-919B-4C5065033875}" type="parTrans" cxnId="{41A63AA4-002A-418D-A207-5BDA447B57AE}">
      <dgm:prSet/>
      <dgm:spPr/>
      <dgm:t>
        <a:bodyPr/>
        <a:lstStyle/>
        <a:p>
          <a:endParaRPr lang="en-US" sz="4000"/>
        </a:p>
      </dgm:t>
    </dgm:pt>
    <dgm:pt modelId="{26532FBF-AC68-4E2A-B273-AE8DD6639EDB}" type="sibTrans" cxnId="{41A63AA4-002A-418D-A207-5BDA447B57AE}">
      <dgm:prSet/>
      <dgm:spPr/>
      <dgm:t>
        <a:bodyPr/>
        <a:lstStyle/>
        <a:p>
          <a:endParaRPr lang="en-US" sz="4000"/>
        </a:p>
      </dgm:t>
    </dgm:pt>
    <dgm:pt modelId="{621297F0-F729-4DE9-AB10-54455343D139}">
      <dgm:prSet custT="1"/>
      <dgm:spPr/>
      <dgm:t>
        <a:bodyPr/>
        <a:lstStyle/>
        <a:p>
          <a:pPr marL="0" marR="0" lvl="0" indent="0" algn="ctr" defTabSz="457200" rtl="0" eaLnBrk="0" fontAlgn="base" latinLnBrk="0" hangingPunct="0">
            <a:lnSpc>
              <a:spcPct val="100000"/>
            </a:lnSpc>
            <a:spcBef>
              <a:spcPct val="0"/>
            </a:spcBef>
            <a:spcAft>
              <a:spcPct val="0"/>
            </a:spcAft>
            <a:buClrTx/>
            <a:buSzTx/>
            <a:buFontTx/>
            <a:buNone/>
            <a:tabLst/>
          </a:pPr>
          <a:r>
            <a:rPr kumimoji="0" lang="en-US" sz="1400" b="1" i="0" u="none" strike="noStrike" cap="none" normalizeH="0" baseline="0">
              <a:ln/>
              <a:effectLst/>
              <a:latin typeface="Arial" pitchFamily="34" charset="0"/>
            </a:rPr>
            <a:t>IR3.1: Training</a:t>
          </a:r>
          <a:endParaRPr kumimoji="0" lang="en-US" sz="1400" b="1" i="0" u="none" strike="noStrike" cap="none" normalizeH="0" baseline="0" dirty="0">
            <a:ln/>
            <a:effectLst/>
            <a:latin typeface="Arial" pitchFamily="34" charset="0"/>
          </a:endParaRPr>
        </a:p>
      </dgm:t>
    </dgm:pt>
    <dgm:pt modelId="{FA122464-3801-4CAF-8217-1ACFE1D087EE}" type="parTrans" cxnId="{C97D6B23-286C-4DA3-BF44-F55CB3358AB5}">
      <dgm:prSet/>
      <dgm:spPr/>
      <dgm:t>
        <a:bodyPr/>
        <a:lstStyle/>
        <a:p>
          <a:endParaRPr lang="en-US" sz="4000"/>
        </a:p>
      </dgm:t>
    </dgm:pt>
    <dgm:pt modelId="{DE749579-57E7-4AB3-BF8A-8E8AD95A1585}" type="sibTrans" cxnId="{C97D6B23-286C-4DA3-BF44-F55CB3358AB5}">
      <dgm:prSet/>
      <dgm:spPr/>
      <dgm:t>
        <a:bodyPr/>
        <a:lstStyle/>
        <a:p>
          <a:endParaRPr lang="en-US" sz="4000"/>
        </a:p>
      </dgm:t>
    </dgm:pt>
    <dgm:pt modelId="{A550E60B-3249-4F2E-A02F-7664D6F34102}">
      <dgm:prSet custT="1"/>
      <dgm:spPr/>
      <dgm:t>
        <a:bodyPr/>
        <a:lstStyle/>
        <a:p>
          <a:pPr marL="0" marR="0" lvl="0" indent="0" algn="ctr" defTabSz="457200" rtl="0" eaLnBrk="0" fontAlgn="base" latinLnBrk="0" hangingPunct="0">
            <a:lnSpc>
              <a:spcPct val="100000"/>
            </a:lnSpc>
            <a:spcBef>
              <a:spcPct val="0"/>
            </a:spcBef>
            <a:spcAft>
              <a:spcPct val="0"/>
            </a:spcAft>
            <a:buClrTx/>
            <a:buSzTx/>
            <a:buFontTx/>
            <a:buNone/>
            <a:tabLst/>
          </a:pPr>
          <a:r>
            <a:rPr kumimoji="0" lang="en-US" sz="1400" b="1" i="0" u="none" strike="noStrike" cap="none" normalizeH="0" baseline="0">
              <a:ln/>
              <a:effectLst/>
              <a:latin typeface="Arial" pitchFamily="34" charset="0"/>
            </a:rPr>
            <a:t>IR3.2: Health Care Finance</a:t>
          </a:r>
          <a:endParaRPr kumimoji="0" lang="en-US" sz="1400" b="1" i="0" u="none" strike="noStrike" cap="none" normalizeH="0" baseline="0" dirty="0">
            <a:ln/>
            <a:effectLst/>
            <a:latin typeface="Arial" pitchFamily="34" charset="0"/>
          </a:endParaRPr>
        </a:p>
      </dgm:t>
    </dgm:pt>
    <dgm:pt modelId="{AE68F0DB-5CFE-42C6-8A4D-522D9E58F018}" type="parTrans" cxnId="{D4CD46B1-225C-4EE5-BA9F-0FB2A883E5EF}">
      <dgm:prSet/>
      <dgm:spPr/>
      <dgm:t>
        <a:bodyPr/>
        <a:lstStyle/>
        <a:p>
          <a:endParaRPr lang="en-US" sz="4000"/>
        </a:p>
      </dgm:t>
    </dgm:pt>
    <dgm:pt modelId="{843683B0-8648-4F92-8979-3EA8EA2A5790}" type="sibTrans" cxnId="{D4CD46B1-225C-4EE5-BA9F-0FB2A883E5EF}">
      <dgm:prSet/>
      <dgm:spPr/>
      <dgm:t>
        <a:bodyPr/>
        <a:lstStyle/>
        <a:p>
          <a:endParaRPr lang="en-US" sz="4000"/>
        </a:p>
      </dgm:t>
    </dgm:pt>
    <dgm:pt modelId="{2F626A59-220E-40AC-9071-5D97955A5ECA}" type="pres">
      <dgm:prSet presAssocID="{E5AA2265-8E68-477E-8F72-A8AAB35E3F29}" presName="hierChild1" presStyleCnt="0">
        <dgm:presLayoutVars>
          <dgm:orgChart val="1"/>
          <dgm:chPref val="1"/>
          <dgm:dir/>
          <dgm:animOne val="branch"/>
          <dgm:animLvl val="lvl"/>
          <dgm:resizeHandles/>
        </dgm:presLayoutVars>
      </dgm:prSet>
      <dgm:spPr/>
    </dgm:pt>
    <dgm:pt modelId="{0F66271D-7AD2-4024-BE8C-2C958FE97D20}" type="pres">
      <dgm:prSet presAssocID="{F7048A3E-0122-4A00-911B-B55E187B1845}" presName="hierRoot1" presStyleCnt="0">
        <dgm:presLayoutVars>
          <dgm:hierBranch/>
        </dgm:presLayoutVars>
      </dgm:prSet>
      <dgm:spPr/>
    </dgm:pt>
    <dgm:pt modelId="{075DF233-F417-4478-993A-114959EC4EE2}" type="pres">
      <dgm:prSet presAssocID="{F7048A3E-0122-4A00-911B-B55E187B1845}" presName="rootComposite1" presStyleCnt="0"/>
      <dgm:spPr/>
    </dgm:pt>
    <dgm:pt modelId="{0C1C327C-3BEE-43BE-A0F1-7B50429887C4}" type="pres">
      <dgm:prSet presAssocID="{F7048A3E-0122-4A00-911B-B55E187B1845}" presName="rootText1" presStyleLbl="node0" presStyleIdx="0" presStyleCnt="1" custScaleX="166441">
        <dgm:presLayoutVars>
          <dgm:chPref val="3"/>
        </dgm:presLayoutVars>
      </dgm:prSet>
      <dgm:spPr/>
    </dgm:pt>
    <dgm:pt modelId="{1751DE07-99D1-4D6A-A99B-78D574E173DD}" type="pres">
      <dgm:prSet presAssocID="{F7048A3E-0122-4A00-911B-B55E187B1845}" presName="rootConnector1" presStyleLbl="node1" presStyleIdx="0" presStyleCnt="0"/>
      <dgm:spPr/>
    </dgm:pt>
    <dgm:pt modelId="{3096A689-4982-45E9-BB9B-B998D17D15C6}" type="pres">
      <dgm:prSet presAssocID="{F7048A3E-0122-4A00-911B-B55E187B1845}" presName="hierChild2" presStyleCnt="0"/>
      <dgm:spPr/>
    </dgm:pt>
    <dgm:pt modelId="{1041A216-0971-484A-9611-5502CD3B787A}" type="pres">
      <dgm:prSet presAssocID="{021B85CF-C40A-4DF1-AA7F-7BE76386F5D7}" presName="Name35" presStyleLbl="parChTrans1D2" presStyleIdx="0" presStyleCnt="1"/>
      <dgm:spPr/>
    </dgm:pt>
    <dgm:pt modelId="{32752398-2D84-4542-8439-F6B83F35C553}" type="pres">
      <dgm:prSet presAssocID="{7BE8330C-8DBE-4ACD-97C5-C231AE204543}" presName="hierRoot2" presStyleCnt="0">
        <dgm:presLayoutVars>
          <dgm:hierBranch/>
        </dgm:presLayoutVars>
      </dgm:prSet>
      <dgm:spPr/>
    </dgm:pt>
    <dgm:pt modelId="{346262CB-9E1F-498F-9676-53943833062F}" type="pres">
      <dgm:prSet presAssocID="{7BE8330C-8DBE-4ACD-97C5-C231AE204543}" presName="rootComposite" presStyleCnt="0"/>
      <dgm:spPr/>
    </dgm:pt>
    <dgm:pt modelId="{D36805B5-8404-4841-930B-3BED1B5BC737}" type="pres">
      <dgm:prSet presAssocID="{7BE8330C-8DBE-4ACD-97C5-C231AE204543}" presName="rootText" presStyleLbl="node2" presStyleIdx="0" presStyleCnt="1" custScaleX="270466">
        <dgm:presLayoutVars>
          <dgm:chPref val="3"/>
        </dgm:presLayoutVars>
      </dgm:prSet>
      <dgm:spPr/>
    </dgm:pt>
    <dgm:pt modelId="{F2C4081B-08DE-4560-A9C8-928D5ED6795F}" type="pres">
      <dgm:prSet presAssocID="{7BE8330C-8DBE-4ACD-97C5-C231AE204543}" presName="rootConnector" presStyleLbl="node2" presStyleIdx="0" presStyleCnt="1"/>
      <dgm:spPr/>
    </dgm:pt>
    <dgm:pt modelId="{C5CFFD7E-15C9-400C-8151-185CE1FEBF6E}" type="pres">
      <dgm:prSet presAssocID="{7BE8330C-8DBE-4ACD-97C5-C231AE204543}" presName="hierChild4" presStyleCnt="0"/>
      <dgm:spPr/>
    </dgm:pt>
    <dgm:pt modelId="{21431483-3562-4624-8FFC-4069E51A75D9}" type="pres">
      <dgm:prSet presAssocID="{0C18574B-83E0-4F33-94E3-682D3FB77423}" presName="Name35" presStyleLbl="parChTrans1D3" presStyleIdx="0" presStyleCnt="3"/>
      <dgm:spPr/>
    </dgm:pt>
    <dgm:pt modelId="{34299ADC-060E-420A-9035-A58E80660918}" type="pres">
      <dgm:prSet presAssocID="{3D75C3B1-B42C-4013-83A6-E7383AF76F1B}" presName="hierRoot2" presStyleCnt="0">
        <dgm:presLayoutVars>
          <dgm:hierBranch/>
        </dgm:presLayoutVars>
      </dgm:prSet>
      <dgm:spPr/>
    </dgm:pt>
    <dgm:pt modelId="{F054EAC1-1B7E-4CB0-9AA1-26C79F96FEA3}" type="pres">
      <dgm:prSet presAssocID="{3D75C3B1-B42C-4013-83A6-E7383AF76F1B}" presName="rootComposite" presStyleCnt="0"/>
      <dgm:spPr/>
    </dgm:pt>
    <dgm:pt modelId="{BA881883-8E34-4C1C-A6AC-ECF0F0928FBE}" type="pres">
      <dgm:prSet presAssocID="{3D75C3B1-B42C-4013-83A6-E7383AF76F1B}" presName="rootText" presStyleLbl="node3" presStyleIdx="0" presStyleCnt="3" custScaleX="129006">
        <dgm:presLayoutVars>
          <dgm:chPref val="3"/>
        </dgm:presLayoutVars>
      </dgm:prSet>
      <dgm:spPr/>
    </dgm:pt>
    <dgm:pt modelId="{D7E6AA23-41A0-439A-AAF6-511865120E9C}" type="pres">
      <dgm:prSet presAssocID="{3D75C3B1-B42C-4013-83A6-E7383AF76F1B}" presName="rootConnector" presStyleLbl="node3" presStyleIdx="0" presStyleCnt="3"/>
      <dgm:spPr/>
    </dgm:pt>
    <dgm:pt modelId="{A18F9198-FED9-4E61-986B-FC1AAB7F3931}" type="pres">
      <dgm:prSet presAssocID="{3D75C3B1-B42C-4013-83A6-E7383AF76F1B}" presName="hierChild4" presStyleCnt="0"/>
      <dgm:spPr/>
    </dgm:pt>
    <dgm:pt modelId="{4034E28D-E15A-4F9E-9A77-BEDED981D4B0}" type="pres">
      <dgm:prSet presAssocID="{962EFE1D-56DC-4AA6-A72E-BF3C24C10B36}" presName="Name35" presStyleLbl="parChTrans1D4" presStyleIdx="0" presStyleCnt="6"/>
      <dgm:spPr/>
    </dgm:pt>
    <dgm:pt modelId="{AF30AF8B-F7A1-4FC8-9384-77B646B67FAD}" type="pres">
      <dgm:prSet presAssocID="{6895D909-04ED-4330-8EA1-81B3D723F8F9}" presName="hierRoot2" presStyleCnt="0">
        <dgm:presLayoutVars>
          <dgm:hierBranch/>
        </dgm:presLayoutVars>
      </dgm:prSet>
      <dgm:spPr/>
    </dgm:pt>
    <dgm:pt modelId="{26063023-E81D-4BD4-BF24-6FA1E10DD5FF}" type="pres">
      <dgm:prSet presAssocID="{6895D909-04ED-4330-8EA1-81B3D723F8F9}" presName="rootComposite" presStyleCnt="0"/>
      <dgm:spPr/>
    </dgm:pt>
    <dgm:pt modelId="{AC378CC8-6012-44AF-A94C-3C575E9DB56A}" type="pres">
      <dgm:prSet presAssocID="{6895D909-04ED-4330-8EA1-81B3D723F8F9}" presName="rootText" presStyleLbl="node4" presStyleIdx="0" presStyleCnt="6" custScaleX="125919">
        <dgm:presLayoutVars>
          <dgm:chPref val="3"/>
        </dgm:presLayoutVars>
      </dgm:prSet>
      <dgm:spPr/>
    </dgm:pt>
    <dgm:pt modelId="{D498456F-CC1B-4614-A97B-4D57B21AE015}" type="pres">
      <dgm:prSet presAssocID="{6895D909-04ED-4330-8EA1-81B3D723F8F9}" presName="rootConnector" presStyleLbl="node4" presStyleIdx="0" presStyleCnt="6"/>
      <dgm:spPr/>
    </dgm:pt>
    <dgm:pt modelId="{51C0A096-8FA3-435C-86BD-A96890C50EE2}" type="pres">
      <dgm:prSet presAssocID="{6895D909-04ED-4330-8EA1-81B3D723F8F9}" presName="hierChild4" presStyleCnt="0"/>
      <dgm:spPr/>
    </dgm:pt>
    <dgm:pt modelId="{9C3F943F-5AF5-41A7-8EF9-4A5B9498BE24}" type="pres">
      <dgm:prSet presAssocID="{AF3CE538-A5F2-478F-80F7-B7CC3DB830FF}" presName="Name35" presStyleLbl="parChTrans1D4" presStyleIdx="1" presStyleCnt="6"/>
      <dgm:spPr/>
    </dgm:pt>
    <dgm:pt modelId="{E6626399-49CF-4FC7-8B25-79F1BD9D06BD}" type="pres">
      <dgm:prSet presAssocID="{C489C0B5-0D79-4F16-ABD0-673CA1FA16FB}" presName="hierRoot2" presStyleCnt="0">
        <dgm:presLayoutVars>
          <dgm:hierBranch val="r"/>
        </dgm:presLayoutVars>
      </dgm:prSet>
      <dgm:spPr/>
    </dgm:pt>
    <dgm:pt modelId="{D65F31E7-C7EB-4D79-BD69-D0CA157520E7}" type="pres">
      <dgm:prSet presAssocID="{C489C0B5-0D79-4F16-ABD0-673CA1FA16FB}" presName="rootComposite" presStyleCnt="0"/>
      <dgm:spPr/>
    </dgm:pt>
    <dgm:pt modelId="{48F3E350-B688-490F-B428-A5E70BE88EB7}" type="pres">
      <dgm:prSet presAssocID="{C489C0B5-0D79-4F16-ABD0-673CA1FA16FB}" presName="rootText" presStyleLbl="node4" presStyleIdx="1" presStyleCnt="6">
        <dgm:presLayoutVars>
          <dgm:chPref val="3"/>
        </dgm:presLayoutVars>
      </dgm:prSet>
      <dgm:spPr/>
    </dgm:pt>
    <dgm:pt modelId="{863B0634-7638-4EBE-AB75-2864094443FE}" type="pres">
      <dgm:prSet presAssocID="{C489C0B5-0D79-4F16-ABD0-673CA1FA16FB}" presName="rootConnector" presStyleLbl="node4" presStyleIdx="1" presStyleCnt="6"/>
      <dgm:spPr/>
    </dgm:pt>
    <dgm:pt modelId="{53B81AC8-464F-4E57-A168-E02A86F63600}" type="pres">
      <dgm:prSet presAssocID="{C489C0B5-0D79-4F16-ABD0-673CA1FA16FB}" presName="hierChild4" presStyleCnt="0"/>
      <dgm:spPr/>
    </dgm:pt>
    <dgm:pt modelId="{6E5E9569-7B38-4644-965D-FDFA2F2BF0BB}" type="pres">
      <dgm:prSet presAssocID="{C489C0B5-0D79-4F16-ABD0-673CA1FA16FB}" presName="hierChild5" presStyleCnt="0"/>
      <dgm:spPr/>
    </dgm:pt>
    <dgm:pt modelId="{974D242E-8D30-4413-9533-69A7F187D63D}" type="pres">
      <dgm:prSet presAssocID="{6895D909-04ED-4330-8EA1-81B3D723F8F9}" presName="hierChild5" presStyleCnt="0"/>
      <dgm:spPr/>
    </dgm:pt>
    <dgm:pt modelId="{6DEF9540-CA71-4582-B664-20EF37FDCF4F}" type="pres">
      <dgm:prSet presAssocID="{3D75C3B1-B42C-4013-83A6-E7383AF76F1B}" presName="hierChild5" presStyleCnt="0"/>
      <dgm:spPr/>
    </dgm:pt>
    <dgm:pt modelId="{427A5FA8-B99D-43C1-98AA-D56A9FB2606A}" type="pres">
      <dgm:prSet presAssocID="{C02EF21B-51A3-4E2D-81E9-CBAD6C90BC8B}" presName="Name35" presStyleLbl="parChTrans1D3" presStyleIdx="1" presStyleCnt="3"/>
      <dgm:spPr/>
    </dgm:pt>
    <dgm:pt modelId="{0E38878E-A24F-431C-B1EE-E2EBAB5D9F9E}" type="pres">
      <dgm:prSet presAssocID="{B5D1F6CB-FAF7-48BB-8F2D-C49CCE2E84E6}" presName="hierRoot2" presStyleCnt="0">
        <dgm:presLayoutVars>
          <dgm:hierBranch/>
        </dgm:presLayoutVars>
      </dgm:prSet>
      <dgm:spPr/>
    </dgm:pt>
    <dgm:pt modelId="{4E1F165A-0D9C-4B25-8FF0-15F9F94099EE}" type="pres">
      <dgm:prSet presAssocID="{B5D1F6CB-FAF7-48BB-8F2D-C49CCE2E84E6}" presName="rootComposite" presStyleCnt="0"/>
      <dgm:spPr/>
    </dgm:pt>
    <dgm:pt modelId="{5D4B78FA-3095-4007-A9E6-59B7F4F2A1BA}" type="pres">
      <dgm:prSet presAssocID="{B5D1F6CB-FAF7-48BB-8F2D-C49CCE2E84E6}" presName="rootText" presStyleLbl="node3" presStyleIdx="1" presStyleCnt="3">
        <dgm:presLayoutVars>
          <dgm:chPref val="3"/>
        </dgm:presLayoutVars>
      </dgm:prSet>
      <dgm:spPr/>
    </dgm:pt>
    <dgm:pt modelId="{2AED9778-366D-4D69-AAD4-9E4A986535F3}" type="pres">
      <dgm:prSet presAssocID="{B5D1F6CB-FAF7-48BB-8F2D-C49CCE2E84E6}" presName="rootConnector" presStyleLbl="node3" presStyleIdx="1" presStyleCnt="3"/>
      <dgm:spPr/>
    </dgm:pt>
    <dgm:pt modelId="{2891CC84-452F-40FA-B21E-212DDC613D31}" type="pres">
      <dgm:prSet presAssocID="{B5D1F6CB-FAF7-48BB-8F2D-C49CCE2E84E6}" presName="hierChild4" presStyleCnt="0"/>
      <dgm:spPr/>
    </dgm:pt>
    <dgm:pt modelId="{6A793E92-717F-4292-9A8C-75F555ED2C86}" type="pres">
      <dgm:prSet presAssocID="{61D1BF99-9A04-4AB4-B6A7-461276F46C70}" presName="Name35" presStyleLbl="parChTrans1D4" presStyleIdx="2" presStyleCnt="6"/>
      <dgm:spPr/>
    </dgm:pt>
    <dgm:pt modelId="{6B3F0A9E-7948-434A-A448-90FC94F98D21}" type="pres">
      <dgm:prSet presAssocID="{10292C36-20F5-4191-BE52-658206312BEB}" presName="hierRoot2" presStyleCnt="0">
        <dgm:presLayoutVars>
          <dgm:hierBranch/>
        </dgm:presLayoutVars>
      </dgm:prSet>
      <dgm:spPr/>
    </dgm:pt>
    <dgm:pt modelId="{F4E98502-D3AA-4EA0-A780-B1C533EC6CA7}" type="pres">
      <dgm:prSet presAssocID="{10292C36-20F5-4191-BE52-658206312BEB}" presName="rootComposite" presStyleCnt="0"/>
      <dgm:spPr/>
    </dgm:pt>
    <dgm:pt modelId="{BB170403-1B4E-4413-AE3E-1F36DBC66AD8}" type="pres">
      <dgm:prSet presAssocID="{10292C36-20F5-4191-BE52-658206312BEB}" presName="rootText" presStyleLbl="node4" presStyleIdx="2" presStyleCnt="6" custScaleX="133775">
        <dgm:presLayoutVars>
          <dgm:chPref val="3"/>
        </dgm:presLayoutVars>
      </dgm:prSet>
      <dgm:spPr/>
    </dgm:pt>
    <dgm:pt modelId="{F3D747C0-B064-4539-890C-0975C19A88C5}" type="pres">
      <dgm:prSet presAssocID="{10292C36-20F5-4191-BE52-658206312BEB}" presName="rootConnector" presStyleLbl="node4" presStyleIdx="2" presStyleCnt="6"/>
      <dgm:spPr/>
    </dgm:pt>
    <dgm:pt modelId="{600C2CF2-E30B-43CA-9052-B37855203629}" type="pres">
      <dgm:prSet presAssocID="{10292C36-20F5-4191-BE52-658206312BEB}" presName="hierChild4" presStyleCnt="0"/>
      <dgm:spPr/>
    </dgm:pt>
    <dgm:pt modelId="{FB8EFDB1-433F-4C4A-8E3E-32166FACF393}" type="pres">
      <dgm:prSet presAssocID="{67BD6D47-24AE-4970-B3C5-41237B61F0D1}" presName="Name35" presStyleLbl="parChTrans1D4" presStyleIdx="3" presStyleCnt="6"/>
      <dgm:spPr/>
    </dgm:pt>
    <dgm:pt modelId="{12B0F926-5429-4382-A323-10003EFA7514}" type="pres">
      <dgm:prSet presAssocID="{F3DF6692-0E8C-4BC8-BE19-713F2DC2430C}" presName="hierRoot2" presStyleCnt="0">
        <dgm:presLayoutVars>
          <dgm:hierBranch val="r"/>
        </dgm:presLayoutVars>
      </dgm:prSet>
      <dgm:spPr/>
    </dgm:pt>
    <dgm:pt modelId="{7091446A-B977-4257-9C89-A944464C1E39}" type="pres">
      <dgm:prSet presAssocID="{F3DF6692-0E8C-4BC8-BE19-713F2DC2430C}" presName="rootComposite" presStyleCnt="0"/>
      <dgm:spPr/>
    </dgm:pt>
    <dgm:pt modelId="{337203F6-9626-4DEF-8C4B-E6C2AC696F80}" type="pres">
      <dgm:prSet presAssocID="{F3DF6692-0E8C-4BC8-BE19-713F2DC2430C}" presName="rootText" presStyleLbl="node4" presStyleIdx="3" presStyleCnt="6" custScaleX="126601">
        <dgm:presLayoutVars>
          <dgm:chPref val="3"/>
        </dgm:presLayoutVars>
      </dgm:prSet>
      <dgm:spPr/>
    </dgm:pt>
    <dgm:pt modelId="{BB1246EE-CC92-4ADD-8E6E-EAE07F519F19}" type="pres">
      <dgm:prSet presAssocID="{F3DF6692-0E8C-4BC8-BE19-713F2DC2430C}" presName="rootConnector" presStyleLbl="node4" presStyleIdx="3" presStyleCnt="6"/>
      <dgm:spPr/>
    </dgm:pt>
    <dgm:pt modelId="{2C612C80-84BC-4005-88ED-D7BCA6B8B4B7}" type="pres">
      <dgm:prSet presAssocID="{F3DF6692-0E8C-4BC8-BE19-713F2DC2430C}" presName="hierChild4" presStyleCnt="0"/>
      <dgm:spPr/>
    </dgm:pt>
    <dgm:pt modelId="{42D9C8B5-B1C8-4C2E-B0B7-90635FAB3FB5}" type="pres">
      <dgm:prSet presAssocID="{F3DF6692-0E8C-4BC8-BE19-713F2DC2430C}" presName="hierChild5" presStyleCnt="0"/>
      <dgm:spPr/>
    </dgm:pt>
    <dgm:pt modelId="{A81FBB01-3C37-4028-8B0E-0F4118B7706E}" type="pres">
      <dgm:prSet presAssocID="{10292C36-20F5-4191-BE52-658206312BEB}" presName="hierChild5" presStyleCnt="0"/>
      <dgm:spPr/>
    </dgm:pt>
    <dgm:pt modelId="{A2CF8D07-7B1C-4830-9D18-717F3E492C3B}" type="pres">
      <dgm:prSet presAssocID="{B5D1F6CB-FAF7-48BB-8F2D-C49CCE2E84E6}" presName="hierChild5" presStyleCnt="0"/>
      <dgm:spPr/>
    </dgm:pt>
    <dgm:pt modelId="{C1A5DB0A-7343-40D2-841C-028BB06AB076}" type="pres">
      <dgm:prSet presAssocID="{3EDD0AEE-1AD7-4573-919B-4C5065033875}" presName="Name35" presStyleLbl="parChTrans1D3" presStyleIdx="2" presStyleCnt="3"/>
      <dgm:spPr/>
    </dgm:pt>
    <dgm:pt modelId="{4D9F84E1-6117-4467-86E3-413E7B0A7101}" type="pres">
      <dgm:prSet presAssocID="{10B9D8D3-A17F-4E14-A566-81BB182449F7}" presName="hierRoot2" presStyleCnt="0">
        <dgm:presLayoutVars>
          <dgm:hierBranch/>
        </dgm:presLayoutVars>
      </dgm:prSet>
      <dgm:spPr/>
    </dgm:pt>
    <dgm:pt modelId="{E2D3BB0C-6538-45C4-BAB7-3485FDB869CE}" type="pres">
      <dgm:prSet presAssocID="{10B9D8D3-A17F-4E14-A566-81BB182449F7}" presName="rootComposite" presStyleCnt="0"/>
      <dgm:spPr/>
    </dgm:pt>
    <dgm:pt modelId="{E9576446-23FE-48BA-BDEB-F854D2BB51E4}" type="pres">
      <dgm:prSet presAssocID="{10B9D8D3-A17F-4E14-A566-81BB182449F7}" presName="rootText" presStyleLbl="node3" presStyleIdx="2" presStyleCnt="3">
        <dgm:presLayoutVars>
          <dgm:chPref val="3"/>
        </dgm:presLayoutVars>
      </dgm:prSet>
      <dgm:spPr/>
    </dgm:pt>
    <dgm:pt modelId="{40073EFF-10D4-49BF-9FB2-4CFCDF2A2DE4}" type="pres">
      <dgm:prSet presAssocID="{10B9D8D3-A17F-4E14-A566-81BB182449F7}" presName="rootConnector" presStyleLbl="node3" presStyleIdx="2" presStyleCnt="3"/>
      <dgm:spPr/>
    </dgm:pt>
    <dgm:pt modelId="{FC8BFA22-85AC-453E-952B-2942AC295A67}" type="pres">
      <dgm:prSet presAssocID="{10B9D8D3-A17F-4E14-A566-81BB182449F7}" presName="hierChild4" presStyleCnt="0"/>
      <dgm:spPr/>
    </dgm:pt>
    <dgm:pt modelId="{8E2F1878-F13C-404C-AFE5-AEE8CE4EE52B}" type="pres">
      <dgm:prSet presAssocID="{FA122464-3801-4CAF-8217-1ACFE1D087EE}" presName="Name35" presStyleLbl="parChTrans1D4" presStyleIdx="4" presStyleCnt="6"/>
      <dgm:spPr/>
    </dgm:pt>
    <dgm:pt modelId="{355A3BA3-6D0E-4187-A4B9-1CA25ACF655F}" type="pres">
      <dgm:prSet presAssocID="{621297F0-F729-4DE9-AB10-54455343D139}" presName="hierRoot2" presStyleCnt="0">
        <dgm:presLayoutVars>
          <dgm:hierBranch/>
        </dgm:presLayoutVars>
      </dgm:prSet>
      <dgm:spPr/>
    </dgm:pt>
    <dgm:pt modelId="{914EF729-B3EC-4A34-98A5-2A9B7DB36720}" type="pres">
      <dgm:prSet presAssocID="{621297F0-F729-4DE9-AB10-54455343D139}" presName="rootComposite" presStyleCnt="0"/>
      <dgm:spPr/>
    </dgm:pt>
    <dgm:pt modelId="{7FED3A93-DA5E-4187-813D-202E4BC60513}" type="pres">
      <dgm:prSet presAssocID="{621297F0-F729-4DE9-AB10-54455343D139}" presName="rootText" presStyleLbl="node4" presStyleIdx="4" presStyleCnt="6">
        <dgm:presLayoutVars>
          <dgm:chPref val="3"/>
        </dgm:presLayoutVars>
      </dgm:prSet>
      <dgm:spPr/>
    </dgm:pt>
    <dgm:pt modelId="{EEB264BE-95B1-4036-95F1-61C39F6C88BC}" type="pres">
      <dgm:prSet presAssocID="{621297F0-F729-4DE9-AB10-54455343D139}" presName="rootConnector" presStyleLbl="node4" presStyleIdx="4" presStyleCnt="6"/>
      <dgm:spPr/>
    </dgm:pt>
    <dgm:pt modelId="{FB0883F4-9A85-4EBA-8EE2-F1E93046BBCF}" type="pres">
      <dgm:prSet presAssocID="{621297F0-F729-4DE9-AB10-54455343D139}" presName="hierChild4" presStyleCnt="0"/>
      <dgm:spPr/>
    </dgm:pt>
    <dgm:pt modelId="{1D4D2989-FB63-40EA-BC54-FC104296F27F}" type="pres">
      <dgm:prSet presAssocID="{AE68F0DB-5CFE-42C6-8A4D-522D9E58F018}" presName="Name35" presStyleLbl="parChTrans1D4" presStyleIdx="5" presStyleCnt="6"/>
      <dgm:spPr/>
    </dgm:pt>
    <dgm:pt modelId="{A901605E-867F-4154-BEF5-CA43376553AD}" type="pres">
      <dgm:prSet presAssocID="{A550E60B-3249-4F2E-A02F-7664D6F34102}" presName="hierRoot2" presStyleCnt="0">
        <dgm:presLayoutVars>
          <dgm:hierBranch/>
        </dgm:presLayoutVars>
      </dgm:prSet>
      <dgm:spPr/>
    </dgm:pt>
    <dgm:pt modelId="{8F3EB4FA-0778-4EE9-9BEA-4DC56AC3CEA6}" type="pres">
      <dgm:prSet presAssocID="{A550E60B-3249-4F2E-A02F-7664D6F34102}" presName="rootComposite" presStyleCnt="0"/>
      <dgm:spPr/>
    </dgm:pt>
    <dgm:pt modelId="{CCB5732C-9F7E-41CD-AD28-96A74D6E1DFB}" type="pres">
      <dgm:prSet presAssocID="{A550E60B-3249-4F2E-A02F-7664D6F34102}" presName="rootText" presStyleLbl="node4" presStyleIdx="5" presStyleCnt="6">
        <dgm:presLayoutVars>
          <dgm:chPref val="3"/>
        </dgm:presLayoutVars>
      </dgm:prSet>
      <dgm:spPr/>
    </dgm:pt>
    <dgm:pt modelId="{6D472CBF-D5CF-47D9-A8BE-4FF3074B5716}" type="pres">
      <dgm:prSet presAssocID="{A550E60B-3249-4F2E-A02F-7664D6F34102}" presName="rootConnector" presStyleLbl="node4" presStyleIdx="5" presStyleCnt="6"/>
      <dgm:spPr/>
    </dgm:pt>
    <dgm:pt modelId="{8397DBEC-A0C9-4DD1-B9AA-08C3A79B30F8}" type="pres">
      <dgm:prSet presAssocID="{A550E60B-3249-4F2E-A02F-7664D6F34102}" presName="hierChild4" presStyleCnt="0"/>
      <dgm:spPr/>
    </dgm:pt>
    <dgm:pt modelId="{6BB219BE-3D18-4AFF-846E-8296A335763B}" type="pres">
      <dgm:prSet presAssocID="{A550E60B-3249-4F2E-A02F-7664D6F34102}" presName="hierChild5" presStyleCnt="0"/>
      <dgm:spPr/>
    </dgm:pt>
    <dgm:pt modelId="{79C0BAEE-7CE5-45DF-B539-85846FB8982F}" type="pres">
      <dgm:prSet presAssocID="{621297F0-F729-4DE9-AB10-54455343D139}" presName="hierChild5" presStyleCnt="0"/>
      <dgm:spPr/>
    </dgm:pt>
    <dgm:pt modelId="{091AD24A-3982-430A-A6F2-83B4DA1D2FF7}" type="pres">
      <dgm:prSet presAssocID="{10B9D8D3-A17F-4E14-A566-81BB182449F7}" presName="hierChild5" presStyleCnt="0"/>
      <dgm:spPr/>
    </dgm:pt>
    <dgm:pt modelId="{82A477A6-8EA1-4CDF-8CB1-003D486E52E6}" type="pres">
      <dgm:prSet presAssocID="{7BE8330C-8DBE-4ACD-97C5-C231AE204543}" presName="hierChild5" presStyleCnt="0"/>
      <dgm:spPr/>
    </dgm:pt>
    <dgm:pt modelId="{B230F32A-1C7B-4F05-B1D9-42D01BF66830}" type="pres">
      <dgm:prSet presAssocID="{F7048A3E-0122-4A00-911B-B55E187B1845}" presName="hierChild3" presStyleCnt="0"/>
      <dgm:spPr/>
    </dgm:pt>
  </dgm:ptLst>
  <dgm:cxnLst>
    <dgm:cxn modelId="{8CC5140B-03AD-4F39-A0D4-FBAA6D53B647}" type="presOf" srcId="{E5AA2265-8E68-477E-8F72-A8AAB35E3F29}" destId="{2F626A59-220E-40AC-9071-5D97955A5ECA}" srcOrd="0" destOrd="0" presId="urn:microsoft.com/office/officeart/2005/8/layout/orgChart1"/>
    <dgm:cxn modelId="{6C34BA0C-77ED-4BBF-91CD-5DD42DA7598F}" srcId="{F7048A3E-0122-4A00-911B-B55E187B1845}" destId="{7BE8330C-8DBE-4ACD-97C5-C231AE204543}" srcOrd="0" destOrd="0" parTransId="{021B85CF-C40A-4DF1-AA7F-7BE76386F5D7}" sibTransId="{A1325D25-C7D2-47B3-BF5B-6038FC4FFEEA}"/>
    <dgm:cxn modelId="{3E08D50C-B37A-458A-B5D4-28B99EF885E1}" srcId="{7BE8330C-8DBE-4ACD-97C5-C231AE204543}" destId="{B5D1F6CB-FAF7-48BB-8F2D-C49CCE2E84E6}" srcOrd="1" destOrd="0" parTransId="{C02EF21B-51A3-4E2D-81E9-CBAD6C90BC8B}" sibTransId="{748882B0-F697-49F9-98CA-3D5F9EC98312}"/>
    <dgm:cxn modelId="{F3D6C715-4FDC-4A6A-9585-D7265DAA0F47}" srcId="{3D75C3B1-B42C-4013-83A6-E7383AF76F1B}" destId="{6895D909-04ED-4330-8EA1-81B3D723F8F9}" srcOrd="0" destOrd="0" parTransId="{962EFE1D-56DC-4AA6-A72E-BF3C24C10B36}" sibTransId="{0BF71373-7C9D-4D25-B738-9E73A5C47C28}"/>
    <dgm:cxn modelId="{F576C019-4402-47F0-9A24-7AE294C9DED5}" type="presOf" srcId="{67BD6D47-24AE-4970-B3C5-41237B61F0D1}" destId="{FB8EFDB1-433F-4C4A-8E3E-32166FACF393}" srcOrd="0" destOrd="0" presId="urn:microsoft.com/office/officeart/2005/8/layout/orgChart1"/>
    <dgm:cxn modelId="{120D951A-A405-4316-A82F-56FAD823418A}" srcId="{10292C36-20F5-4191-BE52-658206312BEB}" destId="{F3DF6692-0E8C-4BC8-BE19-713F2DC2430C}" srcOrd="0" destOrd="0" parTransId="{67BD6D47-24AE-4970-B3C5-41237B61F0D1}" sibTransId="{1338ED14-2F7E-4151-9BC1-C145CF9782FB}"/>
    <dgm:cxn modelId="{9DBB011C-8E92-469F-BECE-A3E52109B8A9}" type="presOf" srcId="{621297F0-F729-4DE9-AB10-54455343D139}" destId="{EEB264BE-95B1-4036-95F1-61C39F6C88BC}" srcOrd="1" destOrd="0" presId="urn:microsoft.com/office/officeart/2005/8/layout/orgChart1"/>
    <dgm:cxn modelId="{BF86941C-E3FC-4702-8349-61CE02CFB830}" type="presOf" srcId="{7BE8330C-8DBE-4ACD-97C5-C231AE204543}" destId="{F2C4081B-08DE-4560-A9C8-928D5ED6795F}" srcOrd="1" destOrd="0" presId="urn:microsoft.com/office/officeart/2005/8/layout/orgChart1"/>
    <dgm:cxn modelId="{B9ED3F1D-031E-4F4F-A18E-F51C34042D25}" srcId="{6895D909-04ED-4330-8EA1-81B3D723F8F9}" destId="{C489C0B5-0D79-4F16-ABD0-673CA1FA16FB}" srcOrd="0" destOrd="0" parTransId="{AF3CE538-A5F2-478F-80F7-B7CC3DB830FF}" sibTransId="{A5A9C65D-1416-4C46-8E16-65D82DFD2C11}"/>
    <dgm:cxn modelId="{AD942D21-5F76-491F-84C2-0A42998D2D7A}" type="presOf" srcId="{0C18574B-83E0-4F33-94E3-682D3FB77423}" destId="{21431483-3562-4624-8FFC-4069E51A75D9}" srcOrd="0" destOrd="0" presId="urn:microsoft.com/office/officeart/2005/8/layout/orgChart1"/>
    <dgm:cxn modelId="{C97D6B23-286C-4DA3-BF44-F55CB3358AB5}" srcId="{10B9D8D3-A17F-4E14-A566-81BB182449F7}" destId="{621297F0-F729-4DE9-AB10-54455343D139}" srcOrd="0" destOrd="0" parTransId="{FA122464-3801-4CAF-8217-1ACFE1D087EE}" sibTransId="{DE749579-57E7-4AB3-BF8A-8E8AD95A1585}"/>
    <dgm:cxn modelId="{9C3D8125-F3F0-451A-8E70-5DDC82AACFF7}" type="presOf" srcId="{61D1BF99-9A04-4AB4-B6A7-461276F46C70}" destId="{6A793E92-717F-4292-9A8C-75F555ED2C86}" srcOrd="0" destOrd="0" presId="urn:microsoft.com/office/officeart/2005/8/layout/orgChart1"/>
    <dgm:cxn modelId="{DD393728-9E1D-477B-B04E-99A2CF55E493}" type="presOf" srcId="{B5D1F6CB-FAF7-48BB-8F2D-C49CCE2E84E6}" destId="{2AED9778-366D-4D69-AAD4-9E4A986535F3}" srcOrd="1" destOrd="0" presId="urn:microsoft.com/office/officeart/2005/8/layout/orgChart1"/>
    <dgm:cxn modelId="{1A86F12B-30B1-414D-A6EE-D9889EAB8830}" type="presOf" srcId="{A550E60B-3249-4F2E-A02F-7664D6F34102}" destId="{CCB5732C-9F7E-41CD-AD28-96A74D6E1DFB}" srcOrd="0" destOrd="0" presId="urn:microsoft.com/office/officeart/2005/8/layout/orgChart1"/>
    <dgm:cxn modelId="{433B112E-58DC-4778-92AB-56F1A8802175}" type="presOf" srcId="{962EFE1D-56DC-4AA6-A72E-BF3C24C10B36}" destId="{4034E28D-E15A-4F9E-9A77-BEDED981D4B0}" srcOrd="0" destOrd="0" presId="urn:microsoft.com/office/officeart/2005/8/layout/orgChart1"/>
    <dgm:cxn modelId="{8566C431-10C8-48EE-975F-136F60D60919}" type="presOf" srcId="{C489C0B5-0D79-4F16-ABD0-673CA1FA16FB}" destId="{48F3E350-B688-490F-B428-A5E70BE88EB7}" srcOrd="0" destOrd="0" presId="urn:microsoft.com/office/officeart/2005/8/layout/orgChart1"/>
    <dgm:cxn modelId="{1921D160-16D3-4E3D-BAB8-EB84E0498E2A}" type="presOf" srcId="{F3DF6692-0E8C-4BC8-BE19-713F2DC2430C}" destId="{337203F6-9626-4DEF-8C4B-E6C2AC696F80}" srcOrd="0" destOrd="0" presId="urn:microsoft.com/office/officeart/2005/8/layout/orgChart1"/>
    <dgm:cxn modelId="{7795444A-80D2-4F97-8039-C20129A21EEE}" type="presOf" srcId="{F3DF6692-0E8C-4BC8-BE19-713F2DC2430C}" destId="{BB1246EE-CC92-4ADD-8E6E-EAE07F519F19}" srcOrd="1" destOrd="0" presId="urn:microsoft.com/office/officeart/2005/8/layout/orgChart1"/>
    <dgm:cxn modelId="{0FBCE04D-6E05-48C9-AAE4-DE39C9EA6A1D}" type="presOf" srcId="{621297F0-F729-4DE9-AB10-54455343D139}" destId="{7FED3A93-DA5E-4187-813D-202E4BC60513}" srcOrd="0" destOrd="0" presId="urn:microsoft.com/office/officeart/2005/8/layout/orgChart1"/>
    <dgm:cxn modelId="{A436A74E-0C6B-4BA1-B30B-02CA51953C25}" type="presOf" srcId="{F7048A3E-0122-4A00-911B-B55E187B1845}" destId="{0C1C327C-3BEE-43BE-A0F1-7B50429887C4}" srcOrd="0" destOrd="0" presId="urn:microsoft.com/office/officeart/2005/8/layout/orgChart1"/>
    <dgm:cxn modelId="{C3524053-CDE7-42C2-BD70-2A9BB89A8145}" type="presOf" srcId="{10B9D8D3-A17F-4E14-A566-81BB182449F7}" destId="{40073EFF-10D4-49BF-9FB2-4CFCDF2A2DE4}" srcOrd="1" destOrd="0" presId="urn:microsoft.com/office/officeart/2005/8/layout/orgChart1"/>
    <dgm:cxn modelId="{F8332B7C-F3B4-47AB-83D7-7AE3925EC269}" type="presOf" srcId="{10292C36-20F5-4191-BE52-658206312BEB}" destId="{F3D747C0-B064-4539-890C-0975C19A88C5}" srcOrd="1" destOrd="0" presId="urn:microsoft.com/office/officeart/2005/8/layout/orgChart1"/>
    <dgm:cxn modelId="{1AA5B67F-2DF1-43A1-B216-257C5410C7F4}" type="presOf" srcId="{3D75C3B1-B42C-4013-83A6-E7383AF76F1B}" destId="{D7E6AA23-41A0-439A-AAF6-511865120E9C}" srcOrd="1" destOrd="0" presId="urn:microsoft.com/office/officeart/2005/8/layout/orgChart1"/>
    <dgm:cxn modelId="{7F68D08E-A4B5-4E76-A134-BD1F2EA049F7}" type="presOf" srcId="{3D75C3B1-B42C-4013-83A6-E7383AF76F1B}" destId="{BA881883-8E34-4C1C-A6AC-ECF0F0928FBE}" srcOrd="0" destOrd="0" presId="urn:microsoft.com/office/officeart/2005/8/layout/orgChart1"/>
    <dgm:cxn modelId="{55055A96-6ADB-4526-A940-73E70994EC3E}" type="presOf" srcId="{10292C36-20F5-4191-BE52-658206312BEB}" destId="{BB170403-1B4E-4413-AE3E-1F36DBC66AD8}" srcOrd="0" destOrd="0" presId="urn:microsoft.com/office/officeart/2005/8/layout/orgChart1"/>
    <dgm:cxn modelId="{29DAB196-BD18-43FB-87E8-8A95CE5FF7C1}" srcId="{B5D1F6CB-FAF7-48BB-8F2D-C49CCE2E84E6}" destId="{10292C36-20F5-4191-BE52-658206312BEB}" srcOrd="0" destOrd="0" parTransId="{61D1BF99-9A04-4AB4-B6A7-461276F46C70}" sibTransId="{ACB374C6-7561-474D-A4CD-175359DB62F9}"/>
    <dgm:cxn modelId="{52D5059B-573F-4462-884D-A46AF18BFE56}" type="presOf" srcId="{C489C0B5-0D79-4F16-ABD0-673CA1FA16FB}" destId="{863B0634-7638-4EBE-AB75-2864094443FE}" srcOrd="1" destOrd="0" presId="urn:microsoft.com/office/officeart/2005/8/layout/orgChart1"/>
    <dgm:cxn modelId="{5220C99D-9D13-46A6-9A32-C3EEDE1D19C2}" type="presOf" srcId="{A550E60B-3249-4F2E-A02F-7664D6F34102}" destId="{6D472CBF-D5CF-47D9-A8BE-4FF3074B5716}" srcOrd="1" destOrd="0" presId="urn:microsoft.com/office/officeart/2005/8/layout/orgChart1"/>
    <dgm:cxn modelId="{1C64069E-646F-4432-A265-7D4A1C8616AC}" type="presOf" srcId="{6895D909-04ED-4330-8EA1-81B3D723F8F9}" destId="{D498456F-CC1B-4614-A97B-4D57B21AE015}" srcOrd="1" destOrd="0" presId="urn:microsoft.com/office/officeart/2005/8/layout/orgChart1"/>
    <dgm:cxn modelId="{404C0E9F-AB84-4C59-8164-0EA6501CF7CC}" type="presOf" srcId="{6895D909-04ED-4330-8EA1-81B3D723F8F9}" destId="{AC378CC8-6012-44AF-A94C-3C575E9DB56A}" srcOrd="0" destOrd="0" presId="urn:microsoft.com/office/officeart/2005/8/layout/orgChart1"/>
    <dgm:cxn modelId="{783169A1-74B1-4304-B56A-95CA3A249E54}" type="presOf" srcId="{AF3CE538-A5F2-478F-80F7-B7CC3DB830FF}" destId="{9C3F943F-5AF5-41A7-8EF9-4A5B9498BE24}" srcOrd="0" destOrd="0" presId="urn:microsoft.com/office/officeart/2005/8/layout/orgChart1"/>
    <dgm:cxn modelId="{41A63AA4-002A-418D-A207-5BDA447B57AE}" srcId="{7BE8330C-8DBE-4ACD-97C5-C231AE204543}" destId="{10B9D8D3-A17F-4E14-A566-81BB182449F7}" srcOrd="2" destOrd="0" parTransId="{3EDD0AEE-1AD7-4573-919B-4C5065033875}" sibTransId="{26532FBF-AC68-4E2A-B273-AE8DD6639EDB}"/>
    <dgm:cxn modelId="{542350AD-18A2-4D0D-9EF1-2B33614C7E3F}" type="presOf" srcId="{FA122464-3801-4CAF-8217-1ACFE1D087EE}" destId="{8E2F1878-F13C-404C-AFE5-AEE8CE4EE52B}" srcOrd="0" destOrd="0" presId="urn:microsoft.com/office/officeart/2005/8/layout/orgChart1"/>
    <dgm:cxn modelId="{D4CD46B1-225C-4EE5-BA9F-0FB2A883E5EF}" srcId="{621297F0-F729-4DE9-AB10-54455343D139}" destId="{A550E60B-3249-4F2E-A02F-7664D6F34102}" srcOrd="0" destOrd="0" parTransId="{AE68F0DB-5CFE-42C6-8A4D-522D9E58F018}" sibTransId="{843683B0-8648-4F92-8979-3EA8EA2A5790}"/>
    <dgm:cxn modelId="{5E42A5C5-D483-449F-83E8-E5F408409689}" type="presOf" srcId="{B5D1F6CB-FAF7-48BB-8F2D-C49CCE2E84E6}" destId="{5D4B78FA-3095-4007-A9E6-59B7F4F2A1BA}" srcOrd="0" destOrd="0" presId="urn:microsoft.com/office/officeart/2005/8/layout/orgChart1"/>
    <dgm:cxn modelId="{CA0EE8CC-8F9A-4174-B49A-D962EB77099F}" type="presOf" srcId="{3EDD0AEE-1AD7-4573-919B-4C5065033875}" destId="{C1A5DB0A-7343-40D2-841C-028BB06AB076}" srcOrd="0" destOrd="0" presId="urn:microsoft.com/office/officeart/2005/8/layout/orgChart1"/>
    <dgm:cxn modelId="{602E9ECD-F9F9-4B3E-9950-EC41F63ADCEA}" type="presOf" srcId="{C02EF21B-51A3-4E2D-81E9-CBAD6C90BC8B}" destId="{427A5FA8-B99D-43C1-98AA-D56A9FB2606A}" srcOrd="0" destOrd="0" presId="urn:microsoft.com/office/officeart/2005/8/layout/orgChart1"/>
    <dgm:cxn modelId="{99AAF7D2-4C78-4692-9195-EC56303C8C82}" srcId="{E5AA2265-8E68-477E-8F72-A8AAB35E3F29}" destId="{F7048A3E-0122-4A00-911B-B55E187B1845}" srcOrd="0" destOrd="0" parTransId="{D609978D-91F4-4CE9-B5A4-50FDF731FF58}" sibTransId="{CA40AFE4-EF54-48FC-9421-EDB9D012EE90}"/>
    <dgm:cxn modelId="{46E723D5-7EBA-4961-8D47-9AE4E3D776F1}" type="presOf" srcId="{021B85CF-C40A-4DF1-AA7F-7BE76386F5D7}" destId="{1041A216-0971-484A-9611-5502CD3B787A}" srcOrd="0" destOrd="0" presId="urn:microsoft.com/office/officeart/2005/8/layout/orgChart1"/>
    <dgm:cxn modelId="{71763ADC-8EC1-42E5-9956-C6105BCD4C11}" type="presOf" srcId="{7BE8330C-8DBE-4ACD-97C5-C231AE204543}" destId="{D36805B5-8404-4841-930B-3BED1B5BC737}" srcOrd="0" destOrd="0" presId="urn:microsoft.com/office/officeart/2005/8/layout/orgChart1"/>
    <dgm:cxn modelId="{99C70DE0-B058-4731-B218-5FACCEC7122C}" type="presOf" srcId="{AE68F0DB-5CFE-42C6-8A4D-522D9E58F018}" destId="{1D4D2989-FB63-40EA-BC54-FC104296F27F}" srcOrd="0" destOrd="0" presId="urn:microsoft.com/office/officeart/2005/8/layout/orgChart1"/>
    <dgm:cxn modelId="{3D63ABEC-C148-4842-9958-996CB1239600}" type="presOf" srcId="{10B9D8D3-A17F-4E14-A566-81BB182449F7}" destId="{E9576446-23FE-48BA-BDEB-F854D2BB51E4}" srcOrd="0" destOrd="0" presId="urn:microsoft.com/office/officeart/2005/8/layout/orgChart1"/>
    <dgm:cxn modelId="{4B4FC2EC-3A4E-4A82-9F55-4C933BC6EDB0}" srcId="{7BE8330C-8DBE-4ACD-97C5-C231AE204543}" destId="{3D75C3B1-B42C-4013-83A6-E7383AF76F1B}" srcOrd="0" destOrd="0" parTransId="{0C18574B-83E0-4F33-94E3-682D3FB77423}" sibTransId="{428302DD-4E78-45BE-BFBE-728DC8599F82}"/>
    <dgm:cxn modelId="{16A1E6EE-42A8-4A16-9597-791C4ABE60C4}" type="presOf" srcId="{F7048A3E-0122-4A00-911B-B55E187B1845}" destId="{1751DE07-99D1-4D6A-A99B-78D574E173DD}" srcOrd="1" destOrd="0" presId="urn:microsoft.com/office/officeart/2005/8/layout/orgChart1"/>
    <dgm:cxn modelId="{D54A7CA8-571D-429D-9F2A-5070332C2266}" type="presParOf" srcId="{2F626A59-220E-40AC-9071-5D97955A5ECA}" destId="{0F66271D-7AD2-4024-BE8C-2C958FE97D20}" srcOrd="0" destOrd="0" presId="urn:microsoft.com/office/officeart/2005/8/layout/orgChart1"/>
    <dgm:cxn modelId="{2D8029F9-289E-4F08-89CB-ABA2A4CDA868}" type="presParOf" srcId="{0F66271D-7AD2-4024-BE8C-2C958FE97D20}" destId="{075DF233-F417-4478-993A-114959EC4EE2}" srcOrd="0" destOrd="0" presId="urn:microsoft.com/office/officeart/2005/8/layout/orgChart1"/>
    <dgm:cxn modelId="{0732420A-D4A1-4AAE-AC34-244B4486A4F5}" type="presParOf" srcId="{075DF233-F417-4478-993A-114959EC4EE2}" destId="{0C1C327C-3BEE-43BE-A0F1-7B50429887C4}" srcOrd="0" destOrd="0" presId="urn:microsoft.com/office/officeart/2005/8/layout/orgChart1"/>
    <dgm:cxn modelId="{93D3D581-CC74-41B6-B79A-950083B05AE5}" type="presParOf" srcId="{075DF233-F417-4478-993A-114959EC4EE2}" destId="{1751DE07-99D1-4D6A-A99B-78D574E173DD}" srcOrd="1" destOrd="0" presId="urn:microsoft.com/office/officeart/2005/8/layout/orgChart1"/>
    <dgm:cxn modelId="{6EDA77DE-A273-4701-BBED-BB5A5B87C150}" type="presParOf" srcId="{0F66271D-7AD2-4024-BE8C-2C958FE97D20}" destId="{3096A689-4982-45E9-BB9B-B998D17D15C6}" srcOrd="1" destOrd="0" presId="urn:microsoft.com/office/officeart/2005/8/layout/orgChart1"/>
    <dgm:cxn modelId="{C1152D54-6752-46C4-8C4C-6A01F20CFD05}" type="presParOf" srcId="{3096A689-4982-45E9-BB9B-B998D17D15C6}" destId="{1041A216-0971-484A-9611-5502CD3B787A}" srcOrd="0" destOrd="0" presId="urn:microsoft.com/office/officeart/2005/8/layout/orgChart1"/>
    <dgm:cxn modelId="{7FB1EF9C-D953-4D1F-BD08-1FB30F928E17}" type="presParOf" srcId="{3096A689-4982-45E9-BB9B-B998D17D15C6}" destId="{32752398-2D84-4542-8439-F6B83F35C553}" srcOrd="1" destOrd="0" presId="urn:microsoft.com/office/officeart/2005/8/layout/orgChart1"/>
    <dgm:cxn modelId="{CB219AE6-16C4-434F-8949-BDCE867A4EF8}" type="presParOf" srcId="{32752398-2D84-4542-8439-F6B83F35C553}" destId="{346262CB-9E1F-498F-9676-53943833062F}" srcOrd="0" destOrd="0" presId="urn:microsoft.com/office/officeart/2005/8/layout/orgChart1"/>
    <dgm:cxn modelId="{C956F657-F6B6-4C4A-B113-5251510E3CFE}" type="presParOf" srcId="{346262CB-9E1F-498F-9676-53943833062F}" destId="{D36805B5-8404-4841-930B-3BED1B5BC737}" srcOrd="0" destOrd="0" presId="urn:microsoft.com/office/officeart/2005/8/layout/orgChart1"/>
    <dgm:cxn modelId="{EB58CAED-5A58-49A2-9BB7-A0693148EE91}" type="presParOf" srcId="{346262CB-9E1F-498F-9676-53943833062F}" destId="{F2C4081B-08DE-4560-A9C8-928D5ED6795F}" srcOrd="1" destOrd="0" presId="urn:microsoft.com/office/officeart/2005/8/layout/orgChart1"/>
    <dgm:cxn modelId="{BC8996FB-2284-48BF-AB5F-6F2412DD492C}" type="presParOf" srcId="{32752398-2D84-4542-8439-F6B83F35C553}" destId="{C5CFFD7E-15C9-400C-8151-185CE1FEBF6E}" srcOrd="1" destOrd="0" presId="urn:microsoft.com/office/officeart/2005/8/layout/orgChart1"/>
    <dgm:cxn modelId="{A5F8B048-A2C8-4A82-B525-E7B1E11A76B5}" type="presParOf" srcId="{C5CFFD7E-15C9-400C-8151-185CE1FEBF6E}" destId="{21431483-3562-4624-8FFC-4069E51A75D9}" srcOrd="0" destOrd="0" presId="urn:microsoft.com/office/officeart/2005/8/layout/orgChart1"/>
    <dgm:cxn modelId="{39AA7EAF-E995-44D8-8D3B-CF7795424C67}" type="presParOf" srcId="{C5CFFD7E-15C9-400C-8151-185CE1FEBF6E}" destId="{34299ADC-060E-420A-9035-A58E80660918}" srcOrd="1" destOrd="0" presId="urn:microsoft.com/office/officeart/2005/8/layout/orgChart1"/>
    <dgm:cxn modelId="{9DC0AD16-0BB6-40C7-B2FF-6CC68D4EF958}" type="presParOf" srcId="{34299ADC-060E-420A-9035-A58E80660918}" destId="{F054EAC1-1B7E-4CB0-9AA1-26C79F96FEA3}" srcOrd="0" destOrd="0" presId="urn:microsoft.com/office/officeart/2005/8/layout/orgChart1"/>
    <dgm:cxn modelId="{D4A5F9BD-DA69-4D6F-B040-0D6EA2E230E2}" type="presParOf" srcId="{F054EAC1-1B7E-4CB0-9AA1-26C79F96FEA3}" destId="{BA881883-8E34-4C1C-A6AC-ECF0F0928FBE}" srcOrd="0" destOrd="0" presId="urn:microsoft.com/office/officeart/2005/8/layout/orgChart1"/>
    <dgm:cxn modelId="{2C252026-78F6-476E-ADF8-C1C855940A39}" type="presParOf" srcId="{F054EAC1-1B7E-4CB0-9AA1-26C79F96FEA3}" destId="{D7E6AA23-41A0-439A-AAF6-511865120E9C}" srcOrd="1" destOrd="0" presId="urn:microsoft.com/office/officeart/2005/8/layout/orgChart1"/>
    <dgm:cxn modelId="{C5E6484E-B3BB-4768-BCCD-7F3246BFC49C}" type="presParOf" srcId="{34299ADC-060E-420A-9035-A58E80660918}" destId="{A18F9198-FED9-4E61-986B-FC1AAB7F3931}" srcOrd="1" destOrd="0" presId="urn:microsoft.com/office/officeart/2005/8/layout/orgChart1"/>
    <dgm:cxn modelId="{CD969A87-853A-4856-AFE8-2E4C2D81BED5}" type="presParOf" srcId="{A18F9198-FED9-4E61-986B-FC1AAB7F3931}" destId="{4034E28D-E15A-4F9E-9A77-BEDED981D4B0}" srcOrd="0" destOrd="0" presId="urn:microsoft.com/office/officeart/2005/8/layout/orgChart1"/>
    <dgm:cxn modelId="{B0FA3D52-054A-40B8-A2BB-B327865DB7CF}" type="presParOf" srcId="{A18F9198-FED9-4E61-986B-FC1AAB7F3931}" destId="{AF30AF8B-F7A1-4FC8-9384-77B646B67FAD}" srcOrd="1" destOrd="0" presId="urn:microsoft.com/office/officeart/2005/8/layout/orgChart1"/>
    <dgm:cxn modelId="{9A68460A-6049-423E-8BB6-24F528377B07}" type="presParOf" srcId="{AF30AF8B-F7A1-4FC8-9384-77B646B67FAD}" destId="{26063023-E81D-4BD4-BF24-6FA1E10DD5FF}" srcOrd="0" destOrd="0" presId="urn:microsoft.com/office/officeart/2005/8/layout/orgChart1"/>
    <dgm:cxn modelId="{1EC5BD78-E166-4A83-A3FE-A84544CCB490}" type="presParOf" srcId="{26063023-E81D-4BD4-BF24-6FA1E10DD5FF}" destId="{AC378CC8-6012-44AF-A94C-3C575E9DB56A}" srcOrd="0" destOrd="0" presId="urn:microsoft.com/office/officeart/2005/8/layout/orgChart1"/>
    <dgm:cxn modelId="{C1DA5A6B-C74C-4B14-9510-7D6497126779}" type="presParOf" srcId="{26063023-E81D-4BD4-BF24-6FA1E10DD5FF}" destId="{D498456F-CC1B-4614-A97B-4D57B21AE015}" srcOrd="1" destOrd="0" presId="urn:microsoft.com/office/officeart/2005/8/layout/orgChart1"/>
    <dgm:cxn modelId="{7C3E5CA3-01CF-466C-B5C8-B865C7B777A2}" type="presParOf" srcId="{AF30AF8B-F7A1-4FC8-9384-77B646B67FAD}" destId="{51C0A096-8FA3-435C-86BD-A96890C50EE2}" srcOrd="1" destOrd="0" presId="urn:microsoft.com/office/officeart/2005/8/layout/orgChart1"/>
    <dgm:cxn modelId="{CA223232-494F-4C84-9F9D-482B632C09B1}" type="presParOf" srcId="{51C0A096-8FA3-435C-86BD-A96890C50EE2}" destId="{9C3F943F-5AF5-41A7-8EF9-4A5B9498BE24}" srcOrd="0" destOrd="0" presId="urn:microsoft.com/office/officeart/2005/8/layout/orgChart1"/>
    <dgm:cxn modelId="{F1131FC8-B133-43D7-8DA5-C3E397DD8FB2}" type="presParOf" srcId="{51C0A096-8FA3-435C-86BD-A96890C50EE2}" destId="{E6626399-49CF-4FC7-8B25-79F1BD9D06BD}" srcOrd="1" destOrd="0" presId="urn:microsoft.com/office/officeart/2005/8/layout/orgChart1"/>
    <dgm:cxn modelId="{7B515FBA-D978-4F02-80A2-4B235BF1C987}" type="presParOf" srcId="{E6626399-49CF-4FC7-8B25-79F1BD9D06BD}" destId="{D65F31E7-C7EB-4D79-BD69-D0CA157520E7}" srcOrd="0" destOrd="0" presId="urn:microsoft.com/office/officeart/2005/8/layout/orgChart1"/>
    <dgm:cxn modelId="{33142670-1F9A-42E4-AAA9-D75AAB721F6A}" type="presParOf" srcId="{D65F31E7-C7EB-4D79-BD69-D0CA157520E7}" destId="{48F3E350-B688-490F-B428-A5E70BE88EB7}" srcOrd="0" destOrd="0" presId="urn:microsoft.com/office/officeart/2005/8/layout/orgChart1"/>
    <dgm:cxn modelId="{11396CD4-A342-411A-958C-C41FC8DC8267}" type="presParOf" srcId="{D65F31E7-C7EB-4D79-BD69-D0CA157520E7}" destId="{863B0634-7638-4EBE-AB75-2864094443FE}" srcOrd="1" destOrd="0" presId="urn:microsoft.com/office/officeart/2005/8/layout/orgChart1"/>
    <dgm:cxn modelId="{489C75C0-1121-4434-AE6B-927261BA8528}" type="presParOf" srcId="{E6626399-49CF-4FC7-8B25-79F1BD9D06BD}" destId="{53B81AC8-464F-4E57-A168-E02A86F63600}" srcOrd="1" destOrd="0" presId="urn:microsoft.com/office/officeart/2005/8/layout/orgChart1"/>
    <dgm:cxn modelId="{DBA9222D-DFD1-485F-93DC-DE3F67612AB6}" type="presParOf" srcId="{E6626399-49CF-4FC7-8B25-79F1BD9D06BD}" destId="{6E5E9569-7B38-4644-965D-FDFA2F2BF0BB}" srcOrd="2" destOrd="0" presId="urn:microsoft.com/office/officeart/2005/8/layout/orgChart1"/>
    <dgm:cxn modelId="{04ADDFC9-670D-4FD7-9EE2-A3EA346981D2}" type="presParOf" srcId="{AF30AF8B-F7A1-4FC8-9384-77B646B67FAD}" destId="{974D242E-8D30-4413-9533-69A7F187D63D}" srcOrd="2" destOrd="0" presId="urn:microsoft.com/office/officeart/2005/8/layout/orgChart1"/>
    <dgm:cxn modelId="{EBD55ED1-E002-4C50-A678-B6FBDF87312D}" type="presParOf" srcId="{34299ADC-060E-420A-9035-A58E80660918}" destId="{6DEF9540-CA71-4582-B664-20EF37FDCF4F}" srcOrd="2" destOrd="0" presId="urn:microsoft.com/office/officeart/2005/8/layout/orgChart1"/>
    <dgm:cxn modelId="{2B7BE884-D4FF-4FDA-BF51-F4CAE3769D43}" type="presParOf" srcId="{C5CFFD7E-15C9-400C-8151-185CE1FEBF6E}" destId="{427A5FA8-B99D-43C1-98AA-D56A9FB2606A}" srcOrd="2" destOrd="0" presId="urn:microsoft.com/office/officeart/2005/8/layout/orgChart1"/>
    <dgm:cxn modelId="{7CD7854C-5F35-47CD-ACDA-BD9C42CA9518}" type="presParOf" srcId="{C5CFFD7E-15C9-400C-8151-185CE1FEBF6E}" destId="{0E38878E-A24F-431C-B1EE-E2EBAB5D9F9E}" srcOrd="3" destOrd="0" presId="urn:microsoft.com/office/officeart/2005/8/layout/orgChart1"/>
    <dgm:cxn modelId="{896A0B52-F727-4F12-82F1-45C14E805569}" type="presParOf" srcId="{0E38878E-A24F-431C-B1EE-E2EBAB5D9F9E}" destId="{4E1F165A-0D9C-4B25-8FF0-15F9F94099EE}" srcOrd="0" destOrd="0" presId="urn:microsoft.com/office/officeart/2005/8/layout/orgChart1"/>
    <dgm:cxn modelId="{BE805E2F-B3A4-43DE-9A78-77291C675FDE}" type="presParOf" srcId="{4E1F165A-0D9C-4B25-8FF0-15F9F94099EE}" destId="{5D4B78FA-3095-4007-A9E6-59B7F4F2A1BA}" srcOrd="0" destOrd="0" presId="urn:microsoft.com/office/officeart/2005/8/layout/orgChart1"/>
    <dgm:cxn modelId="{D4B7F157-884E-43CE-9148-979AC806D370}" type="presParOf" srcId="{4E1F165A-0D9C-4B25-8FF0-15F9F94099EE}" destId="{2AED9778-366D-4D69-AAD4-9E4A986535F3}" srcOrd="1" destOrd="0" presId="urn:microsoft.com/office/officeart/2005/8/layout/orgChart1"/>
    <dgm:cxn modelId="{720092AA-62F3-4B23-A1DD-C738BEAAF239}" type="presParOf" srcId="{0E38878E-A24F-431C-B1EE-E2EBAB5D9F9E}" destId="{2891CC84-452F-40FA-B21E-212DDC613D31}" srcOrd="1" destOrd="0" presId="urn:microsoft.com/office/officeart/2005/8/layout/orgChart1"/>
    <dgm:cxn modelId="{684DA2A3-608E-4567-BED3-0EFD49CE0C81}" type="presParOf" srcId="{2891CC84-452F-40FA-B21E-212DDC613D31}" destId="{6A793E92-717F-4292-9A8C-75F555ED2C86}" srcOrd="0" destOrd="0" presId="urn:microsoft.com/office/officeart/2005/8/layout/orgChart1"/>
    <dgm:cxn modelId="{F2B14DFE-E429-488B-9285-1B257FB6BD38}" type="presParOf" srcId="{2891CC84-452F-40FA-B21E-212DDC613D31}" destId="{6B3F0A9E-7948-434A-A448-90FC94F98D21}" srcOrd="1" destOrd="0" presId="urn:microsoft.com/office/officeart/2005/8/layout/orgChart1"/>
    <dgm:cxn modelId="{723F5754-0EEF-44C3-BA40-E681C48CDEDF}" type="presParOf" srcId="{6B3F0A9E-7948-434A-A448-90FC94F98D21}" destId="{F4E98502-D3AA-4EA0-A780-B1C533EC6CA7}" srcOrd="0" destOrd="0" presId="urn:microsoft.com/office/officeart/2005/8/layout/orgChart1"/>
    <dgm:cxn modelId="{3EADA887-B8E2-40D6-85E0-2AAAB30A90A7}" type="presParOf" srcId="{F4E98502-D3AA-4EA0-A780-B1C533EC6CA7}" destId="{BB170403-1B4E-4413-AE3E-1F36DBC66AD8}" srcOrd="0" destOrd="0" presId="urn:microsoft.com/office/officeart/2005/8/layout/orgChart1"/>
    <dgm:cxn modelId="{8CB0EFE7-3E01-42B1-B2AA-E8DEA51CE589}" type="presParOf" srcId="{F4E98502-D3AA-4EA0-A780-B1C533EC6CA7}" destId="{F3D747C0-B064-4539-890C-0975C19A88C5}" srcOrd="1" destOrd="0" presId="urn:microsoft.com/office/officeart/2005/8/layout/orgChart1"/>
    <dgm:cxn modelId="{F8F6C2D5-212F-4443-9FFD-6A423C8E5D7F}" type="presParOf" srcId="{6B3F0A9E-7948-434A-A448-90FC94F98D21}" destId="{600C2CF2-E30B-43CA-9052-B37855203629}" srcOrd="1" destOrd="0" presId="urn:microsoft.com/office/officeart/2005/8/layout/orgChart1"/>
    <dgm:cxn modelId="{5FBAB825-06D1-4BC6-88A0-9775F1E084CE}" type="presParOf" srcId="{600C2CF2-E30B-43CA-9052-B37855203629}" destId="{FB8EFDB1-433F-4C4A-8E3E-32166FACF393}" srcOrd="0" destOrd="0" presId="urn:microsoft.com/office/officeart/2005/8/layout/orgChart1"/>
    <dgm:cxn modelId="{7C1ED2E0-A4A6-4B94-B8F4-194C9A096201}" type="presParOf" srcId="{600C2CF2-E30B-43CA-9052-B37855203629}" destId="{12B0F926-5429-4382-A323-10003EFA7514}" srcOrd="1" destOrd="0" presId="urn:microsoft.com/office/officeart/2005/8/layout/orgChart1"/>
    <dgm:cxn modelId="{568915B7-57B6-4185-847F-A06516C119BD}" type="presParOf" srcId="{12B0F926-5429-4382-A323-10003EFA7514}" destId="{7091446A-B977-4257-9C89-A944464C1E39}" srcOrd="0" destOrd="0" presId="urn:microsoft.com/office/officeart/2005/8/layout/orgChart1"/>
    <dgm:cxn modelId="{4AFC31F6-6BC1-4B43-BD50-941464B8848D}" type="presParOf" srcId="{7091446A-B977-4257-9C89-A944464C1E39}" destId="{337203F6-9626-4DEF-8C4B-E6C2AC696F80}" srcOrd="0" destOrd="0" presId="urn:microsoft.com/office/officeart/2005/8/layout/orgChart1"/>
    <dgm:cxn modelId="{688E473F-36ED-4CC0-B26D-57B26ED59E47}" type="presParOf" srcId="{7091446A-B977-4257-9C89-A944464C1E39}" destId="{BB1246EE-CC92-4ADD-8E6E-EAE07F519F19}" srcOrd="1" destOrd="0" presId="urn:microsoft.com/office/officeart/2005/8/layout/orgChart1"/>
    <dgm:cxn modelId="{2763DDB6-620C-48FA-AC13-41019EC1CD80}" type="presParOf" srcId="{12B0F926-5429-4382-A323-10003EFA7514}" destId="{2C612C80-84BC-4005-88ED-D7BCA6B8B4B7}" srcOrd="1" destOrd="0" presId="urn:microsoft.com/office/officeart/2005/8/layout/orgChart1"/>
    <dgm:cxn modelId="{1A7A92A3-267F-4D10-B327-AB7D7C9B4389}" type="presParOf" srcId="{12B0F926-5429-4382-A323-10003EFA7514}" destId="{42D9C8B5-B1C8-4C2E-B0B7-90635FAB3FB5}" srcOrd="2" destOrd="0" presId="urn:microsoft.com/office/officeart/2005/8/layout/orgChart1"/>
    <dgm:cxn modelId="{C341F69A-2625-48F2-8409-817FA6F41AFE}" type="presParOf" srcId="{6B3F0A9E-7948-434A-A448-90FC94F98D21}" destId="{A81FBB01-3C37-4028-8B0E-0F4118B7706E}" srcOrd="2" destOrd="0" presId="urn:microsoft.com/office/officeart/2005/8/layout/orgChart1"/>
    <dgm:cxn modelId="{9F259E8B-A6BC-4798-B87A-5F2E683B14D2}" type="presParOf" srcId="{0E38878E-A24F-431C-B1EE-E2EBAB5D9F9E}" destId="{A2CF8D07-7B1C-4830-9D18-717F3E492C3B}" srcOrd="2" destOrd="0" presId="urn:microsoft.com/office/officeart/2005/8/layout/orgChart1"/>
    <dgm:cxn modelId="{8E3CA870-A8E0-4165-968C-5907DF332938}" type="presParOf" srcId="{C5CFFD7E-15C9-400C-8151-185CE1FEBF6E}" destId="{C1A5DB0A-7343-40D2-841C-028BB06AB076}" srcOrd="4" destOrd="0" presId="urn:microsoft.com/office/officeart/2005/8/layout/orgChart1"/>
    <dgm:cxn modelId="{11DDE5E2-E751-4644-BF38-C5B27EDC12A8}" type="presParOf" srcId="{C5CFFD7E-15C9-400C-8151-185CE1FEBF6E}" destId="{4D9F84E1-6117-4467-86E3-413E7B0A7101}" srcOrd="5" destOrd="0" presId="urn:microsoft.com/office/officeart/2005/8/layout/orgChart1"/>
    <dgm:cxn modelId="{9C8B19DF-9C05-4296-9004-B0754C0CF8FC}" type="presParOf" srcId="{4D9F84E1-6117-4467-86E3-413E7B0A7101}" destId="{E2D3BB0C-6538-45C4-BAB7-3485FDB869CE}" srcOrd="0" destOrd="0" presId="urn:microsoft.com/office/officeart/2005/8/layout/orgChart1"/>
    <dgm:cxn modelId="{C4881A52-D43C-4095-A799-BD38DDD30E26}" type="presParOf" srcId="{E2D3BB0C-6538-45C4-BAB7-3485FDB869CE}" destId="{E9576446-23FE-48BA-BDEB-F854D2BB51E4}" srcOrd="0" destOrd="0" presId="urn:microsoft.com/office/officeart/2005/8/layout/orgChart1"/>
    <dgm:cxn modelId="{A5EF7986-E74D-40F0-B013-32B5D6280CE3}" type="presParOf" srcId="{E2D3BB0C-6538-45C4-BAB7-3485FDB869CE}" destId="{40073EFF-10D4-49BF-9FB2-4CFCDF2A2DE4}" srcOrd="1" destOrd="0" presId="urn:microsoft.com/office/officeart/2005/8/layout/orgChart1"/>
    <dgm:cxn modelId="{EA29CD21-5986-4058-9334-542E95320EF4}" type="presParOf" srcId="{4D9F84E1-6117-4467-86E3-413E7B0A7101}" destId="{FC8BFA22-85AC-453E-952B-2942AC295A67}" srcOrd="1" destOrd="0" presId="urn:microsoft.com/office/officeart/2005/8/layout/orgChart1"/>
    <dgm:cxn modelId="{D579126C-493C-4A3E-8444-59718A2922EB}" type="presParOf" srcId="{FC8BFA22-85AC-453E-952B-2942AC295A67}" destId="{8E2F1878-F13C-404C-AFE5-AEE8CE4EE52B}" srcOrd="0" destOrd="0" presId="urn:microsoft.com/office/officeart/2005/8/layout/orgChart1"/>
    <dgm:cxn modelId="{EC106F21-400A-4963-A999-DEA04A2ABE0C}" type="presParOf" srcId="{FC8BFA22-85AC-453E-952B-2942AC295A67}" destId="{355A3BA3-6D0E-4187-A4B9-1CA25ACF655F}" srcOrd="1" destOrd="0" presId="urn:microsoft.com/office/officeart/2005/8/layout/orgChart1"/>
    <dgm:cxn modelId="{7F3EAFE4-B212-4F7F-9D06-D9A4C75B2A25}" type="presParOf" srcId="{355A3BA3-6D0E-4187-A4B9-1CA25ACF655F}" destId="{914EF729-B3EC-4A34-98A5-2A9B7DB36720}" srcOrd="0" destOrd="0" presId="urn:microsoft.com/office/officeart/2005/8/layout/orgChart1"/>
    <dgm:cxn modelId="{5195AFAC-0663-4FF2-8B46-DB185E8C1FF0}" type="presParOf" srcId="{914EF729-B3EC-4A34-98A5-2A9B7DB36720}" destId="{7FED3A93-DA5E-4187-813D-202E4BC60513}" srcOrd="0" destOrd="0" presId="urn:microsoft.com/office/officeart/2005/8/layout/orgChart1"/>
    <dgm:cxn modelId="{B9234E3A-0D9B-4CBD-ABDA-EC0524B1C15B}" type="presParOf" srcId="{914EF729-B3EC-4A34-98A5-2A9B7DB36720}" destId="{EEB264BE-95B1-4036-95F1-61C39F6C88BC}" srcOrd="1" destOrd="0" presId="urn:microsoft.com/office/officeart/2005/8/layout/orgChart1"/>
    <dgm:cxn modelId="{91D3D674-4E1D-4121-823C-D066844B1C45}" type="presParOf" srcId="{355A3BA3-6D0E-4187-A4B9-1CA25ACF655F}" destId="{FB0883F4-9A85-4EBA-8EE2-F1E93046BBCF}" srcOrd="1" destOrd="0" presId="urn:microsoft.com/office/officeart/2005/8/layout/orgChart1"/>
    <dgm:cxn modelId="{67AD4101-694F-4C8B-87A6-EFFF61692C4C}" type="presParOf" srcId="{FB0883F4-9A85-4EBA-8EE2-F1E93046BBCF}" destId="{1D4D2989-FB63-40EA-BC54-FC104296F27F}" srcOrd="0" destOrd="0" presId="urn:microsoft.com/office/officeart/2005/8/layout/orgChart1"/>
    <dgm:cxn modelId="{73710FC3-F27B-4EF9-AE5E-854DA8BEF32B}" type="presParOf" srcId="{FB0883F4-9A85-4EBA-8EE2-F1E93046BBCF}" destId="{A901605E-867F-4154-BEF5-CA43376553AD}" srcOrd="1" destOrd="0" presId="urn:microsoft.com/office/officeart/2005/8/layout/orgChart1"/>
    <dgm:cxn modelId="{561AC225-E36E-49DC-AE41-55E3C24BC644}" type="presParOf" srcId="{A901605E-867F-4154-BEF5-CA43376553AD}" destId="{8F3EB4FA-0778-4EE9-9BEA-4DC56AC3CEA6}" srcOrd="0" destOrd="0" presId="urn:microsoft.com/office/officeart/2005/8/layout/orgChart1"/>
    <dgm:cxn modelId="{C3C05CED-2CDE-4F9A-99CD-043DA87D7192}" type="presParOf" srcId="{8F3EB4FA-0778-4EE9-9BEA-4DC56AC3CEA6}" destId="{CCB5732C-9F7E-41CD-AD28-96A74D6E1DFB}" srcOrd="0" destOrd="0" presId="urn:microsoft.com/office/officeart/2005/8/layout/orgChart1"/>
    <dgm:cxn modelId="{AC3AF790-8F5D-4CAA-8D19-B3553AB47AB6}" type="presParOf" srcId="{8F3EB4FA-0778-4EE9-9BEA-4DC56AC3CEA6}" destId="{6D472CBF-D5CF-47D9-A8BE-4FF3074B5716}" srcOrd="1" destOrd="0" presId="urn:microsoft.com/office/officeart/2005/8/layout/orgChart1"/>
    <dgm:cxn modelId="{148CB9C2-04E0-4FF8-B111-A9D1B4810528}" type="presParOf" srcId="{A901605E-867F-4154-BEF5-CA43376553AD}" destId="{8397DBEC-A0C9-4DD1-B9AA-08C3A79B30F8}" srcOrd="1" destOrd="0" presId="urn:microsoft.com/office/officeart/2005/8/layout/orgChart1"/>
    <dgm:cxn modelId="{4A8CFC5D-A19E-49D3-8B57-E32B901120BD}" type="presParOf" srcId="{A901605E-867F-4154-BEF5-CA43376553AD}" destId="{6BB219BE-3D18-4AFF-846E-8296A335763B}" srcOrd="2" destOrd="0" presId="urn:microsoft.com/office/officeart/2005/8/layout/orgChart1"/>
    <dgm:cxn modelId="{5F723191-F331-46E8-AB2C-1C353E6AD58D}" type="presParOf" srcId="{355A3BA3-6D0E-4187-A4B9-1CA25ACF655F}" destId="{79C0BAEE-7CE5-45DF-B539-85846FB8982F}" srcOrd="2" destOrd="0" presId="urn:microsoft.com/office/officeart/2005/8/layout/orgChart1"/>
    <dgm:cxn modelId="{0827BEBC-1444-4823-B9CC-A1415A30954A}" type="presParOf" srcId="{4D9F84E1-6117-4467-86E3-413E7B0A7101}" destId="{091AD24A-3982-430A-A6F2-83B4DA1D2FF7}" srcOrd="2" destOrd="0" presId="urn:microsoft.com/office/officeart/2005/8/layout/orgChart1"/>
    <dgm:cxn modelId="{CCDF2D77-C60D-46D0-B8EA-50BE563E4B99}" type="presParOf" srcId="{32752398-2D84-4542-8439-F6B83F35C553}" destId="{82A477A6-8EA1-4CDF-8CB1-003D486E52E6}" srcOrd="2" destOrd="0" presId="urn:microsoft.com/office/officeart/2005/8/layout/orgChart1"/>
    <dgm:cxn modelId="{2563FEBB-985C-4A31-A3F2-AF70F4CDC177}" type="presParOf" srcId="{0F66271D-7AD2-4024-BE8C-2C958FE97D20}" destId="{B230F32A-1C7B-4F05-B1D9-42D01BF66830}"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4D2989-FB63-40EA-BC54-FC104296F27F}">
      <dsp:nvSpPr>
        <dsp:cNvPr id="0" name=""/>
        <dsp:cNvSpPr/>
      </dsp:nvSpPr>
      <dsp:spPr>
        <a:xfrm>
          <a:off x="4834667" y="3311098"/>
          <a:ext cx="91440" cy="264349"/>
        </a:xfrm>
        <a:custGeom>
          <a:avLst/>
          <a:gdLst/>
          <a:ahLst/>
          <a:cxnLst/>
          <a:rect l="0" t="0" r="0" b="0"/>
          <a:pathLst>
            <a:path>
              <a:moveTo>
                <a:pt x="45720" y="0"/>
              </a:moveTo>
              <a:lnTo>
                <a:pt x="45720" y="26434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E2F1878-F13C-404C-AFE5-AEE8CE4EE52B}">
      <dsp:nvSpPr>
        <dsp:cNvPr id="0" name=""/>
        <dsp:cNvSpPr/>
      </dsp:nvSpPr>
      <dsp:spPr>
        <a:xfrm>
          <a:off x="4834667" y="2417345"/>
          <a:ext cx="91440" cy="264349"/>
        </a:xfrm>
        <a:custGeom>
          <a:avLst/>
          <a:gdLst/>
          <a:ahLst/>
          <a:cxnLst/>
          <a:rect l="0" t="0" r="0" b="0"/>
          <a:pathLst>
            <a:path>
              <a:moveTo>
                <a:pt x="45720" y="0"/>
              </a:moveTo>
              <a:lnTo>
                <a:pt x="45720" y="26434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1A5DB0A-7343-40D2-841C-028BB06AB076}">
      <dsp:nvSpPr>
        <dsp:cNvPr id="0" name=""/>
        <dsp:cNvSpPr/>
      </dsp:nvSpPr>
      <dsp:spPr>
        <a:xfrm>
          <a:off x="2971799" y="1523592"/>
          <a:ext cx="1908587" cy="264349"/>
        </a:xfrm>
        <a:custGeom>
          <a:avLst/>
          <a:gdLst/>
          <a:ahLst/>
          <a:cxnLst/>
          <a:rect l="0" t="0" r="0" b="0"/>
          <a:pathLst>
            <a:path>
              <a:moveTo>
                <a:pt x="0" y="0"/>
              </a:moveTo>
              <a:lnTo>
                <a:pt x="0" y="132174"/>
              </a:lnTo>
              <a:lnTo>
                <a:pt x="1908587" y="132174"/>
              </a:lnTo>
              <a:lnTo>
                <a:pt x="1908587" y="26434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B8EFDB1-433F-4C4A-8E3E-32166FACF393}">
      <dsp:nvSpPr>
        <dsp:cNvPr id="0" name=""/>
        <dsp:cNvSpPr/>
      </dsp:nvSpPr>
      <dsp:spPr>
        <a:xfrm>
          <a:off x="3098929" y="3311098"/>
          <a:ext cx="91440" cy="264349"/>
        </a:xfrm>
        <a:custGeom>
          <a:avLst/>
          <a:gdLst/>
          <a:ahLst/>
          <a:cxnLst/>
          <a:rect l="0" t="0" r="0" b="0"/>
          <a:pathLst>
            <a:path>
              <a:moveTo>
                <a:pt x="45720" y="0"/>
              </a:moveTo>
              <a:lnTo>
                <a:pt x="45720" y="26434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A793E92-717F-4292-9A8C-75F555ED2C86}">
      <dsp:nvSpPr>
        <dsp:cNvPr id="0" name=""/>
        <dsp:cNvSpPr/>
      </dsp:nvSpPr>
      <dsp:spPr>
        <a:xfrm>
          <a:off x="3098929" y="2417345"/>
          <a:ext cx="91440" cy="264349"/>
        </a:xfrm>
        <a:custGeom>
          <a:avLst/>
          <a:gdLst/>
          <a:ahLst/>
          <a:cxnLst/>
          <a:rect l="0" t="0" r="0" b="0"/>
          <a:pathLst>
            <a:path>
              <a:moveTo>
                <a:pt x="45720" y="0"/>
              </a:moveTo>
              <a:lnTo>
                <a:pt x="45720" y="26434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27A5FA8-B99D-43C1-98AA-D56A9FB2606A}">
      <dsp:nvSpPr>
        <dsp:cNvPr id="0" name=""/>
        <dsp:cNvSpPr/>
      </dsp:nvSpPr>
      <dsp:spPr>
        <a:xfrm>
          <a:off x="2971799" y="1523592"/>
          <a:ext cx="172849" cy="264349"/>
        </a:xfrm>
        <a:custGeom>
          <a:avLst/>
          <a:gdLst/>
          <a:ahLst/>
          <a:cxnLst/>
          <a:rect l="0" t="0" r="0" b="0"/>
          <a:pathLst>
            <a:path>
              <a:moveTo>
                <a:pt x="0" y="0"/>
              </a:moveTo>
              <a:lnTo>
                <a:pt x="0" y="132174"/>
              </a:lnTo>
              <a:lnTo>
                <a:pt x="172849" y="132174"/>
              </a:lnTo>
              <a:lnTo>
                <a:pt x="172849" y="26434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C3F943F-5AF5-41A7-8EF9-4A5B9498BE24}">
      <dsp:nvSpPr>
        <dsp:cNvPr id="0" name=""/>
        <dsp:cNvSpPr/>
      </dsp:nvSpPr>
      <dsp:spPr>
        <a:xfrm>
          <a:off x="1200057" y="3311098"/>
          <a:ext cx="91440" cy="264349"/>
        </a:xfrm>
        <a:custGeom>
          <a:avLst/>
          <a:gdLst/>
          <a:ahLst/>
          <a:cxnLst/>
          <a:rect l="0" t="0" r="0" b="0"/>
          <a:pathLst>
            <a:path>
              <a:moveTo>
                <a:pt x="45720" y="0"/>
              </a:moveTo>
              <a:lnTo>
                <a:pt x="45720" y="26434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034E28D-E15A-4F9E-9A77-BEDED981D4B0}">
      <dsp:nvSpPr>
        <dsp:cNvPr id="0" name=""/>
        <dsp:cNvSpPr/>
      </dsp:nvSpPr>
      <dsp:spPr>
        <a:xfrm>
          <a:off x="1200057" y="2417345"/>
          <a:ext cx="91440" cy="264349"/>
        </a:xfrm>
        <a:custGeom>
          <a:avLst/>
          <a:gdLst/>
          <a:ahLst/>
          <a:cxnLst/>
          <a:rect l="0" t="0" r="0" b="0"/>
          <a:pathLst>
            <a:path>
              <a:moveTo>
                <a:pt x="45720" y="0"/>
              </a:moveTo>
              <a:lnTo>
                <a:pt x="45720" y="26434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1431483-3562-4624-8FFC-4069E51A75D9}">
      <dsp:nvSpPr>
        <dsp:cNvPr id="0" name=""/>
        <dsp:cNvSpPr/>
      </dsp:nvSpPr>
      <dsp:spPr>
        <a:xfrm>
          <a:off x="1245777" y="1523592"/>
          <a:ext cx="1726022" cy="264349"/>
        </a:xfrm>
        <a:custGeom>
          <a:avLst/>
          <a:gdLst/>
          <a:ahLst/>
          <a:cxnLst/>
          <a:rect l="0" t="0" r="0" b="0"/>
          <a:pathLst>
            <a:path>
              <a:moveTo>
                <a:pt x="1726022" y="0"/>
              </a:moveTo>
              <a:lnTo>
                <a:pt x="1726022" y="132174"/>
              </a:lnTo>
              <a:lnTo>
                <a:pt x="0" y="132174"/>
              </a:lnTo>
              <a:lnTo>
                <a:pt x="0" y="26434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041A216-0971-484A-9611-5502CD3B787A}">
      <dsp:nvSpPr>
        <dsp:cNvPr id="0" name=""/>
        <dsp:cNvSpPr/>
      </dsp:nvSpPr>
      <dsp:spPr>
        <a:xfrm>
          <a:off x="2926079" y="629839"/>
          <a:ext cx="91440" cy="264349"/>
        </a:xfrm>
        <a:custGeom>
          <a:avLst/>
          <a:gdLst/>
          <a:ahLst/>
          <a:cxnLst/>
          <a:rect l="0" t="0" r="0" b="0"/>
          <a:pathLst>
            <a:path>
              <a:moveTo>
                <a:pt x="45720" y="0"/>
              </a:moveTo>
              <a:lnTo>
                <a:pt x="45720" y="264349"/>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C1C327C-3BEE-43BE-A0F1-7B50429887C4}">
      <dsp:nvSpPr>
        <dsp:cNvPr id="0" name=""/>
        <dsp:cNvSpPr/>
      </dsp:nvSpPr>
      <dsp:spPr>
        <a:xfrm>
          <a:off x="1924214" y="436"/>
          <a:ext cx="2095170" cy="62940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57200" rtl="0" eaLnBrk="0" fontAlgn="base" latinLnBrk="0" hangingPunct="0">
            <a:lnSpc>
              <a:spcPct val="100000"/>
            </a:lnSpc>
            <a:spcBef>
              <a:spcPct val="0"/>
            </a:spcBef>
            <a:spcAft>
              <a:spcPct val="0"/>
            </a:spcAft>
            <a:buClrTx/>
            <a:buSzTx/>
            <a:buFontTx/>
            <a:buNone/>
            <a:tabLst/>
          </a:pPr>
          <a:r>
            <a:rPr kumimoji="0" lang="en-US" sz="1100" b="1" i="0" u="none" strike="noStrike" kern="1200" cap="none" normalizeH="0" baseline="0" dirty="0">
              <a:ln/>
              <a:effectLst/>
              <a:latin typeface="Arial" pitchFamily="34" charset="0"/>
            </a:rPr>
            <a:t>Goal: Eradication of measles in South Sudan</a:t>
          </a:r>
        </a:p>
      </dsp:txBody>
      <dsp:txXfrm>
        <a:off x="1924214" y="436"/>
        <a:ext cx="2095170" cy="629403"/>
      </dsp:txXfrm>
    </dsp:sp>
    <dsp:sp modelId="{D36805B5-8404-4841-930B-3BED1B5BC737}">
      <dsp:nvSpPr>
        <dsp:cNvPr id="0" name=""/>
        <dsp:cNvSpPr/>
      </dsp:nvSpPr>
      <dsp:spPr>
        <a:xfrm>
          <a:off x="1269477" y="894189"/>
          <a:ext cx="3404644" cy="62940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marR="0" lvl="0" indent="0" algn="ctr" defTabSz="457200" rtl="0" eaLnBrk="0" fontAlgn="base" latinLnBrk="0" hangingPunct="0">
            <a:lnSpc>
              <a:spcPct val="100000"/>
            </a:lnSpc>
            <a:spcBef>
              <a:spcPct val="0"/>
            </a:spcBef>
            <a:spcAft>
              <a:spcPct val="0"/>
            </a:spcAft>
            <a:buClrTx/>
            <a:buSzTx/>
            <a:buFontTx/>
            <a:buNone/>
            <a:tabLst/>
          </a:pPr>
          <a:r>
            <a:rPr kumimoji="0" lang="en-US" sz="1400" b="1" i="0" u="none" strike="noStrike" kern="1200" cap="none" normalizeH="0" baseline="0" dirty="0">
              <a:ln/>
              <a:effectLst/>
              <a:latin typeface="Arial" pitchFamily="34" charset="0"/>
            </a:rPr>
            <a:t>Strategic Objective: Introduction of measles vaccination</a:t>
          </a:r>
        </a:p>
      </dsp:txBody>
      <dsp:txXfrm>
        <a:off x="1269477" y="894189"/>
        <a:ext cx="3404644" cy="629403"/>
      </dsp:txXfrm>
    </dsp:sp>
    <dsp:sp modelId="{BA881883-8E34-4C1C-A6AC-ECF0F0928FBE}">
      <dsp:nvSpPr>
        <dsp:cNvPr id="0" name=""/>
        <dsp:cNvSpPr/>
      </dsp:nvSpPr>
      <dsp:spPr>
        <a:xfrm>
          <a:off x="433809" y="1787942"/>
          <a:ext cx="1623936" cy="62940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marR="0" lvl="0" indent="0" algn="ctr" defTabSz="457200" rtl="0" eaLnBrk="0" fontAlgn="base" latinLnBrk="0" hangingPunct="0">
            <a:lnSpc>
              <a:spcPct val="100000"/>
            </a:lnSpc>
            <a:spcBef>
              <a:spcPct val="0"/>
            </a:spcBef>
            <a:spcAft>
              <a:spcPct val="0"/>
            </a:spcAft>
            <a:buClrTx/>
            <a:buSzTx/>
            <a:buFontTx/>
            <a:buNone/>
            <a:tabLst/>
          </a:pPr>
          <a:r>
            <a:rPr kumimoji="0" lang="en-US" sz="1400" b="1" i="0" u="none" strike="noStrike" kern="1200" cap="none" normalizeH="0" baseline="0">
              <a:ln/>
              <a:effectLst/>
              <a:latin typeface="Arial" pitchFamily="34" charset="0"/>
            </a:rPr>
            <a:t>IR1: Access/Availability</a:t>
          </a:r>
          <a:endParaRPr kumimoji="0" lang="en-US" sz="1400" b="1" i="0" u="none" strike="noStrike" kern="1200" cap="none" normalizeH="0" baseline="0" dirty="0">
            <a:ln/>
            <a:effectLst/>
            <a:latin typeface="Arial" pitchFamily="34" charset="0"/>
          </a:endParaRPr>
        </a:p>
      </dsp:txBody>
      <dsp:txXfrm>
        <a:off x="433809" y="1787942"/>
        <a:ext cx="1623936" cy="629403"/>
      </dsp:txXfrm>
    </dsp:sp>
    <dsp:sp modelId="{AC378CC8-6012-44AF-A94C-3C575E9DB56A}">
      <dsp:nvSpPr>
        <dsp:cNvPr id="0" name=""/>
        <dsp:cNvSpPr/>
      </dsp:nvSpPr>
      <dsp:spPr>
        <a:xfrm>
          <a:off x="453238" y="2681695"/>
          <a:ext cx="1585077" cy="62940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marR="0" lvl="0" indent="0" algn="ctr" defTabSz="457200" rtl="0" eaLnBrk="0" fontAlgn="base" latinLnBrk="0" hangingPunct="0">
            <a:lnSpc>
              <a:spcPct val="100000"/>
            </a:lnSpc>
            <a:spcBef>
              <a:spcPct val="0"/>
            </a:spcBef>
            <a:spcAft>
              <a:spcPct val="0"/>
            </a:spcAft>
            <a:buClrTx/>
            <a:buSzTx/>
            <a:buFontTx/>
            <a:buNone/>
            <a:tabLst/>
          </a:pPr>
          <a:r>
            <a:rPr kumimoji="0" lang="en-US" sz="1400" b="1" i="0" u="none" strike="noStrike" kern="1200" cap="none" normalizeH="0" baseline="0" dirty="0">
              <a:ln/>
              <a:effectLst/>
              <a:latin typeface="Arial" pitchFamily="34" charset="0"/>
            </a:rPr>
            <a:t>IR1.1:Material</a:t>
          </a:r>
        </a:p>
      </dsp:txBody>
      <dsp:txXfrm>
        <a:off x="453238" y="2681695"/>
        <a:ext cx="1585077" cy="629403"/>
      </dsp:txXfrm>
    </dsp:sp>
    <dsp:sp modelId="{48F3E350-B688-490F-B428-A5E70BE88EB7}">
      <dsp:nvSpPr>
        <dsp:cNvPr id="0" name=""/>
        <dsp:cNvSpPr/>
      </dsp:nvSpPr>
      <dsp:spPr>
        <a:xfrm>
          <a:off x="616374" y="3575448"/>
          <a:ext cx="1258806" cy="62940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57200" rtl="0" eaLnBrk="0" fontAlgn="base" latinLnBrk="0" hangingPunct="0">
            <a:lnSpc>
              <a:spcPct val="100000"/>
            </a:lnSpc>
            <a:spcBef>
              <a:spcPct val="0"/>
            </a:spcBef>
            <a:spcAft>
              <a:spcPct val="0"/>
            </a:spcAft>
            <a:buClrTx/>
            <a:buSzTx/>
            <a:buFontTx/>
            <a:buNone/>
            <a:tabLst/>
          </a:pPr>
          <a:r>
            <a:rPr kumimoji="0" lang="en-US" sz="1050" b="1" i="0" u="none" strike="noStrike" kern="1200" cap="none" normalizeH="0" baseline="0">
              <a:ln/>
              <a:effectLst/>
              <a:latin typeface="Arial" pitchFamily="34" charset="0"/>
            </a:rPr>
            <a:t>IR1.2: </a:t>
          </a:r>
        </a:p>
        <a:p>
          <a:pPr marL="0" marR="0" lvl="0" indent="0" algn="ctr" defTabSz="457200" rtl="0" eaLnBrk="0" fontAlgn="base" latinLnBrk="0" hangingPunct="0">
            <a:lnSpc>
              <a:spcPct val="100000"/>
            </a:lnSpc>
            <a:spcBef>
              <a:spcPct val="0"/>
            </a:spcBef>
            <a:spcAft>
              <a:spcPct val="0"/>
            </a:spcAft>
            <a:buClrTx/>
            <a:buSzTx/>
            <a:buFontTx/>
            <a:buNone/>
            <a:tabLst/>
          </a:pPr>
          <a:r>
            <a:rPr kumimoji="0" lang="en-US" sz="1200" b="1" i="0" u="none" strike="noStrike" kern="1200" cap="none" normalizeH="0" baseline="0">
              <a:ln/>
              <a:effectLst/>
              <a:latin typeface="Arial" pitchFamily="34" charset="0"/>
            </a:rPr>
            <a:t>Widespread knowledge of opportunity</a:t>
          </a:r>
          <a:endParaRPr kumimoji="0" lang="en-US" sz="1200" b="1" i="0" u="none" strike="noStrike" kern="1200" cap="none" normalizeH="0" baseline="0" dirty="0">
            <a:ln/>
            <a:effectLst/>
            <a:latin typeface="Arial" pitchFamily="34" charset="0"/>
          </a:endParaRPr>
        </a:p>
      </dsp:txBody>
      <dsp:txXfrm>
        <a:off x="616374" y="3575448"/>
        <a:ext cx="1258806" cy="629403"/>
      </dsp:txXfrm>
    </dsp:sp>
    <dsp:sp modelId="{5D4B78FA-3095-4007-A9E6-59B7F4F2A1BA}">
      <dsp:nvSpPr>
        <dsp:cNvPr id="0" name=""/>
        <dsp:cNvSpPr/>
      </dsp:nvSpPr>
      <dsp:spPr>
        <a:xfrm>
          <a:off x="2515246" y="1787942"/>
          <a:ext cx="1258806" cy="62940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marR="0" lvl="0" indent="0" algn="ctr" defTabSz="457200" rtl="0" eaLnBrk="0" fontAlgn="base" latinLnBrk="0" hangingPunct="0">
            <a:lnSpc>
              <a:spcPct val="100000"/>
            </a:lnSpc>
            <a:spcBef>
              <a:spcPct val="0"/>
            </a:spcBef>
            <a:spcAft>
              <a:spcPct val="0"/>
            </a:spcAft>
            <a:buClrTx/>
            <a:buSzTx/>
            <a:buFontTx/>
            <a:buNone/>
            <a:tabLst/>
          </a:pPr>
          <a:r>
            <a:rPr kumimoji="0" lang="en-US" sz="1400" b="1" i="0" u="none" strike="noStrike" kern="1200" cap="none" normalizeH="0" baseline="0">
              <a:ln/>
              <a:effectLst/>
              <a:latin typeface="Arial" pitchFamily="34" charset="0"/>
            </a:rPr>
            <a:t>IR2: Knowledge</a:t>
          </a:r>
          <a:endParaRPr kumimoji="0" lang="en-US" sz="1400" b="1" i="0" u="none" strike="noStrike" kern="1200" cap="none" normalizeH="0" baseline="0" dirty="0">
            <a:ln/>
            <a:effectLst/>
            <a:latin typeface="Arial" pitchFamily="34" charset="0"/>
          </a:endParaRPr>
        </a:p>
      </dsp:txBody>
      <dsp:txXfrm>
        <a:off x="2515246" y="1787942"/>
        <a:ext cx="1258806" cy="629403"/>
      </dsp:txXfrm>
    </dsp:sp>
    <dsp:sp modelId="{BB170403-1B4E-4413-AE3E-1F36DBC66AD8}">
      <dsp:nvSpPr>
        <dsp:cNvPr id="0" name=""/>
        <dsp:cNvSpPr/>
      </dsp:nvSpPr>
      <dsp:spPr>
        <a:xfrm>
          <a:off x="2302665" y="2681695"/>
          <a:ext cx="1683968" cy="62940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marR="0" lvl="0" indent="0" algn="ctr" defTabSz="457200" rtl="0" eaLnBrk="0" fontAlgn="base" latinLnBrk="0" hangingPunct="0">
            <a:lnSpc>
              <a:spcPct val="100000"/>
            </a:lnSpc>
            <a:spcBef>
              <a:spcPct val="0"/>
            </a:spcBef>
            <a:spcAft>
              <a:spcPct val="0"/>
            </a:spcAft>
            <a:buClrTx/>
            <a:buSzTx/>
            <a:buFontTx/>
            <a:buNone/>
            <a:tabLst/>
          </a:pPr>
          <a:r>
            <a:rPr kumimoji="0" lang="en-US" sz="1400" b="1" i="0" u="none" strike="noStrike" kern="1200" cap="none" normalizeH="0" baseline="0">
              <a:ln/>
              <a:effectLst/>
              <a:latin typeface="Arial" pitchFamily="34" charset="0"/>
            </a:rPr>
            <a:t>IR2.1: Understanding of problem</a:t>
          </a:r>
          <a:endParaRPr kumimoji="0" lang="en-US" sz="1400" b="1" i="0" u="none" strike="noStrike" kern="1200" cap="none" normalizeH="0" baseline="0" dirty="0">
            <a:ln/>
            <a:effectLst/>
            <a:latin typeface="Arial" pitchFamily="34" charset="0"/>
          </a:endParaRPr>
        </a:p>
      </dsp:txBody>
      <dsp:txXfrm>
        <a:off x="2302665" y="2681695"/>
        <a:ext cx="1683968" cy="629403"/>
      </dsp:txXfrm>
    </dsp:sp>
    <dsp:sp modelId="{337203F6-9626-4DEF-8C4B-E6C2AC696F80}">
      <dsp:nvSpPr>
        <dsp:cNvPr id="0" name=""/>
        <dsp:cNvSpPr/>
      </dsp:nvSpPr>
      <dsp:spPr>
        <a:xfrm>
          <a:off x="2347818" y="3575448"/>
          <a:ext cx="1593662" cy="62940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marR="0" lvl="0" indent="0" algn="ctr" defTabSz="457200" rtl="0" eaLnBrk="0" fontAlgn="base" latinLnBrk="0" hangingPunct="0">
            <a:lnSpc>
              <a:spcPct val="100000"/>
            </a:lnSpc>
            <a:spcBef>
              <a:spcPct val="0"/>
            </a:spcBef>
            <a:spcAft>
              <a:spcPct val="0"/>
            </a:spcAft>
            <a:buClrTx/>
            <a:buSzTx/>
            <a:buFontTx/>
            <a:buNone/>
            <a:tabLst/>
          </a:pPr>
          <a:r>
            <a:rPr kumimoji="0" lang="en-US" sz="1400" b="1" i="0" u="none" strike="noStrike" kern="1200" cap="none" normalizeH="0" baseline="0">
              <a:ln/>
              <a:effectLst/>
              <a:latin typeface="Arial" pitchFamily="34" charset="0"/>
            </a:rPr>
            <a:t>IR2.2: Community development</a:t>
          </a:r>
          <a:endParaRPr kumimoji="0" lang="en-US" sz="1400" b="1" i="0" u="none" strike="noStrike" kern="1200" cap="none" normalizeH="0" baseline="0" dirty="0">
            <a:ln/>
            <a:effectLst/>
            <a:latin typeface="Arial" pitchFamily="34" charset="0"/>
          </a:endParaRPr>
        </a:p>
      </dsp:txBody>
      <dsp:txXfrm>
        <a:off x="2347818" y="3575448"/>
        <a:ext cx="1593662" cy="629403"/>
      </dsp:txXfrm>
    </dsp:sp>
    <dsp:sp modelId="{E9576446-23FE-48BA-BDEB-F854D2BB51E4}">
      <dsp:nvSpPr>
        <dsp:cNvPr id="0" name=""/>
        <dsp:cNvSpPr/>
      </dsp:nvSpPr>
      <dsp:spPr>
        <a:xfrm>
          <a:off x="4250983" y="1787942"/>
          <a:ext cx="1258806" cy="62940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marR="0" lvl="0" indent="0" algn="ctr" defTabSz="457200" rtl="0" eaLnBrk="0" fontAlgn="base" latinLnBrk="0" hangingPunct="0">
            <a:lnSpc>
              <a:spcPct val="100000"/>
            </a:lnSpc>
            <a:spcBef>
              <a:spcPct val="0"/>
            </a:spcBef>
            <a:spcAft>
              <a:spcPct val="0"/>
            </a:spcAft>
            <a:buClrTx/>
            <a:buSzTx/>
            <a:buFontTx/>
            <a:buNone/>
            <a:tabLst/>
          </a:pPr>
          <a:r>
            <a:rPr kumimoji="0" lang="en-US" sz="1400" b="1" i="0" u="none" strike="noStrike" kern="1200" cap="none" normalizeH="0" baseline="0">
              <a:ln/>
              <a:effectLst/>
              <a:latin typeface="Arial" pitchFamily="34" charset="0"/>
            </a:rPr>
            <a:t>IR3: Sustainability</a:t>
          </a:r>
          <a:endParaRPr kumimoji="0" lang="en-US" sz="1400" b="1" i="0" u="none" strike="noStrike" kern="1200" cap="none" normalizeH="0" baseline="0" dirty="0">
            <a:ln/>
            <a:effectLst/>
            <a:latin typeface="Arial" pitchFamily="34" charset="0"/>
          </a:endParaRPr>
        </a:p>
      </dsp:txBody>
      <dsp:txXfrm>
        <a:off x="4250983" y="1787942"/>
        <a:ext cx="1258806" cy="629403"/>
      </dsp:txXfrm>
    </dsp:sp>
    <dsp:sp modelId="{7FED3A93-DA5E-4187-813D-202E4BC60513}">
      <dsp:nvSpPr>
        <dsp:cNvPr id="0" name=""/>
        <dsp:cNvSpPr/>
      </dsp:nvSpPr>
      <dsp:spPr>
        <a:xfrm>
          <a:off x="4250983" y="2681695"/>
          <a:ext cx="1258806" cy="62940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marR="0" lvl="0" indent="0" algn="ctr" defTabSz="457200" rtl="0" eaLnBrk="0" fontAlgn="base" latinLnBrk="0" hangingPunct="0">
            <a:lnSpc>
              <a:spcPct val="100000"/>
            </a:lnSpc>
            <a:spcBef>
              <a:spcPct val="0"/>
            </a:spcBef>
            <a:spcAft>
              <a:spcPct val="0"/>
            </a:spcAft>
            <a:buClrTx/>
            <a:buSzTx/>
            <a:buFontTx/>
            <a:buNone/>
            <a:tabLst/>
          </a:pPr>
          <a:r>
            <a:rPr kumimoji="0" lang="en-US" sz="1400" b="1" i="0" u="none" strike="noStrike" kern="1200" cap="none" normalizeH="0" baseline="0">
              <a:ln/>
              <a:effectLst/>
              <a:latin typeface="Arial" pitchFamily="34" charset="0"/>
            </a:rPr>
            <a:t>IR3.1: Training</a:t>
          </a:r>
          <a:endParaRPr kumimoji="0" lang="en-US" sz="1400" b="1" i="0" u="none" strike="noStrike" kern="1200" cap="none" normalizeH="0" baseline="0" dirty="0">
            <a:ln/>
            <a:effectLst/>
            <a:latin typeface="Arial" pitchFamily="34" charset="0"/>
          </a:endParaRPr>
        </a:p>
      </dsp:txBody>
      <dsp:txXfrm>
        <a:off x="4250983" y="2681695"/>
        <a:ext cx="1258806" cy="629403"/>
      </dsp:txXfrm>
    </dsp:sp>
    <dsp:sp modelId="{CCB5732C-9F7E-41CD-AD28-96A74D6E1DFB}">
      <dsp:nvSpPr>
        <dsp:cNvPr id="0" name=""/>
        <dsp:cNvSpPr/>
      </dsp:nvSpPr>
      <dsp:spPr>
        <a:xfrm>
          <a:off x="4250983" y="3575448"/>
          <a:ext cx="1258806" cy="62940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marR="0" lvl="0" indent="0" algn="ctr" defTabSz="457200" rtl="0" eaLnBrk="0" fontAlgn="base" latinLnBrk="0" hangingPunct="0">
            <a:lnSpc>
              <a:spcPct val="100000"/>
            </a:lnSpc>
            <a:spcBef>
              <a:spcPct val="0"/>
            </a:spcBef>
            <a:spcAft>
              <a:spcPct val="0"/>
            </a:spcAft>
            <a:buClrTx/>
            <a:buSzTx/>
            <a:buFontTx/>
            <a:buNone/>
            <a:tabLst/>
          </a:pPr>
          <a:r>
            <a:rPr kumimoji="0" lang="en-US" sz="1400" b="1" i="0" u="none" strike="noStrike" kern="1200" cap="none" normalizeH="0" baseline="0">
              <a:ln/>
              <a:effectLst/>
              <a:latin typeface="Arial" pitchFamily="34" charset="0"/>
            </a:rPr>
            <a:t>IR3.2: Health Care Finance</a:t>
          </a:r>
          <a:endParaRPr kumimoji="0" lang="en-US" sz="1400" b="1" i="0" u="none" strike="noStrike" kern="1200" cap="none" normalizeH="0" baseline="0" dirty="0">
            <a:ln/>
            <a:effectLst/>
            <a:latin typeface="Arial" pitchFamily="34" charset="0"/>
          </a:endParaRPr>
        </a:p>
      </dsp:txBody>
      <dsp:txXfrm>
        <a:off x="4250983" y="3575448"/>
        <a:ext cx="1258806" cy="62940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877551172F14AF1BFEA7D9250A90B6A"/>
        <w:category>
          <w:name w:val="General"/>
          <w:gallery w:val="placeholder"/>
        </w:category>
        <w:types>
          <w:type w:val="bbPlcHdr"/>
        </w:types>
        <w:behaviors>
          <w:behavior w:val="content"/>
        </w:behaviors>
        <w:guid w:val="{4B9A924C-84EE-4ABA-A14C-D383266A4D31}"/>
      </w:docPartPr>
      <w:docPartBody>
        <w:p w:rsidR="00E100C7" w:rsidRDefault="00F84E87" w:rsidP="00F84E87">
          <w:pPr>
            <w:pStyle w:val="F877551172F14AF1BFEA7D9250A90B6A"/>
          </w:pPr>
          <w:r>
            <w:rPr>
              <w:color w:val="2F5496" w:themeColor="accent1" w:themeShade="BF"/>
              <w:sz w:val="24"/>
              <w:szCs w:val="24"/>
            </w:rPr>
            <w:t>[Nom de la société]</w:t>
          </w:r>
        </w:p>
      </w:docPartBody>
    </w:docPart>
    <w:docPart>
      <w:docPartPr>
        <w:name w:val="FA1C4A6A0E944724AF293A2421EA4843"/>
        <w:category>
          <w:name w:val="General"/>
          <w:gallery w:val="placeholder"/>
        </w:category>
        <w:types>
          <w:type w:val="bbPlcHdr"/>
        </w:types>
        <w:behaviors>
          <w:behavior w:val="content"/>
        </w:behaviors>
        <w:guid w:val="{56DAD637-B573-4233-BE83-FAEC9669CE41}"/>
      </w:docPartPr>
      <w:docPartBody>
        <w:p w:rsidR="00E100C7" w:rsidRDefault="00F84E87" w:rsidP="00F84E87">
          <w:pPr>
            <w:pStyle w:val="FA1C4A6A0E944724AF293A2421EA4843"/>
          </w:pPr>
          <w:r>
            <w:rPr>
              <w:rFonts w:asciiTheme="majorHAnsi" w:eastAsiaTheme="majorEastAsia" w:hAnsiTheme="majorHAnsi" w:cstheme="majorBidi"/>
              <w:color w:val="4472C4" w:themeColor="accent1"/>
              <w:sz w:val="88"/>
              <w:szCs w:val="88"/>
            </w:rPr>
            <w:t>[Titre du document]</w:t>
          </w:r>
        </w:p>
      </w:docPartBody>
    </w:docPart>
    <w:docPart>
      <w:docPartPr>
        <w:name w:val="2482E2AF14194AC98F96FC7D968E2350"/>
        <w:category>
          <w:name w:val="General"/>
          <w:gallery w:val="placeholder"/>
        </w:category>
        <w:types>
          <w:type w:val="bbPlcHdr"/>
        </w:types>
        <w:behaviors>
          <w:behavior w:val="content"/>
        </w:behaviors>
        <w:guid w:val="{83CA7DFD-6D0D-4528-BB9E-00D55CD404A6}"/>
      </w:docPartPr>
      <w:docPartBody>
        <w:p w:rsidR="00E100C7" w:rsidRDefault="00F84E87" w:rsidP="00F84E87">
          <w:pPr>
            <w:pStyle w:val="2482E2AF14194AC98F96FC7D968E2350"/>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87"/>
    <w:rsid w:val="00447C7E"/>
    <w:rsid w:val="0081696E"/>
    <w:rsid w:val="00E100C7"/>
    <w:rsid w:val="00F84E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77551172F14AF1BFEA7D9250A90B6A">
    <w:name w:val="F877551172F14AF1BFEA7D9250A90B6A"/>
    <w:rsid w:val="00F84E87"/>
  </w:style>
  <w:style w:type="paragraph" w:customStyle="1" w:styleId="FA1C4A6A0E944724AF293A2421EA4843">
    <w:name w:val="FA1C4A6A0E944724AF293A2421EA4843"/>
    <w:rsid w:val="00F84E87"/>
  </w:style>
  <w:style w:type="paragraph" w:customStyle="1" w:styleId="2482E2AF14194AC98F96FC7D968E2350">
    <w:name w:val="2482E2AF14194AC98F96FC7D968E2350"/>
    <w:rsid w:val="00F84E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9872E-0560-4CB4-8165-526522531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Module 4 Assignment: Monitoring and Evaluation Framework</vt:lpstr>
    </vt:vector>
  </TitlesOfParts>
  <Company>Post Graduate Diploma in Monitoring and Evaluation</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 Assignment: Monitoring and Evaluation Framework</dc:title>
  <dc:subject>Strategia Netherlands</dc:subject>
  <dc:creator>Martina Lappo</dc:creator>
  <cp:keywords/>
  <dc:description/>
  <cp:lastModifiedBy>Martina Lappo</cp:lastModifiedBy>
  <cp:revision>7</cp:revision>
  <dcterms:created xsi:type="dcterms:W3CDTF">2018-11-14T17:11:00Z</dcterms:created>
  <dcterms:modified xsi:type="dcterms:W3CDTF">2018-12-02T10:08:00Z</dcterms:modified>
</cp:coreProperties>
</file>