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AF6" w:rsidRDefault="00DA34DE" w:rsidP="00DA34DE">
      <w:pPr>
        <w:tabs>
          <w:tab w:val="left" w:pos="2820"/>
        </w:tabs>
        <w:spacing w:after="116" w:line="259" w:lineRule="auto"/>
        <w:ind w:left="0" w:right="41" w:firstLine="0"/>
        <w:rPr>
          <w:b/>
          <w:sz w:val="40"/>
          <w:szCs w:val="40"/>
        </w:rPr>
      </w:pPr>
      <w:r>
        <w:rPr>
          <w:b/>
          <w:sz w:val="40"/>
          <w:szCs w:val="40"/>
        </w:rPr>
        <w:tab/>
        <w:t>Assessment (1)</w:t>
      </w:r>
      <w:bookmarkStart w:id="0" w:name="_GoBack"/>
      <w:bookmarkEnd w:id="0"/>
      <w:r>
        <w:rPr>
          <w:b/>
          <w:sz w:val="40"/>
          <w:szCs w:val="40"/>
        </w:rPr>
        <w:t xml:space="preserve"> </w:t>
      </w:r>
    </w:p>
    <w:tbl>
      <w:tblPr>
        <w:tblStyle w:val="TableGrid"/>
        <w:tblW w:w="0" w:type="auto"/>
        <w:tblInd w:w="10" w:type="dxa"/>
        <w:tblLook w:val="04A0" w:firstRow="1" w:lastRow="0" w:firstColumn="1" w:lastColumn="0" w:noHBand="0" w:noVBand="1"/>
      </w:tblPr>
      <w:tblGrid>
        <w:gridCol w:w="9340"/>
      </w:tblGrid>
      <w:tr w:rsidR="00C56AF6" w:rsidTr="00C56AF6">
        <w:tc>
          <w:tcPr>
            <w:tcW w:w="9350" w:type="dxa"/>
          </w:tcPr>
          <w:p w:rsidR="00465765" w:rsidRPr="00FF7556" w:rsidRDefault="00465765" w:rsidP="00465765">
            <w:pPr>
              <w:spacing w:after="116" w:line="259" w:lineRule="auto"/>
              <w:ind w:right="41"/>
              <w:rPr>
                <w:i/>
                <w:color w:val="2F5496" w:themeColor="accent5" w:themeShade="BF"/>
                <w:sz w:val="36"/>
                <w:szCs w:val="36"/>
              </w:rPr>
            </w:pPr>
            <w:r w:rsidRPr="00C56AF6">
              <w:rPr>
                <w:b/>
                <w:i/>
                <w:sz w:val="40"/>
                <w:szCs w:val="40"/>
              </w:rPr>
              <w:t>Topics:</w:t>
            </w:r>
            <w:r w:rsidRPr="00FF7556">
              <w:rPr>
                <w:b/>
                <w:i/>
                <w:color w:val="2F5496" w:themeColor="accent5" w:themeShade="BF"/>
                <w:sz w:val="36"/>
                <w:szCs w:val="36"/>
              </w:rPr>
              <w:t xml:space="preserve"> </w:t>
            </w:r>
            <w:r>
              <w:rPr>
                <w:b/>
                <w:i/>
                <w:color w:val="2F5496" w:themeColor="accent5" w:themeShade="BF"/>
                <w:sz w:val="36"/>
                <w:szCs w:val="36"/>
              </w:rPr>
              <w:t>1.</w:t>
            </w:r>
            <w:r w:rsidRPr="00604298">
              <w:rPr>
                <w:b/>
                <w:i/>
                <w:color w:val="2F5496" w:themeColor="accent5" w:themeShade="BF"/>
                <w:sz w:val="36"/>
                <w:szCs w:val="36"/>
              </w:rPr>
              <w:t xml:space="preserve"> Giving examples differentiate between </w:t>
            </w:r>
            <w:r w:rsidR="00D94FED">
              <w:rPr>
                <w:b/>
                <w:i/>
                <w:color w:val="2F5496" w:themeColor="accent5" w:themeShade="BF"/>
                <w:sz w:val="36"/>
                <w:szCs w:val="36"/>
              </w:rPr>
              <w:t xml:space="preserve">  </w:t>
            </w:r>
            <w:r w:rsidRPr="00604298">
              <w:rPr>
                <w:b/>
                <w:i/>
                <w:color w:val="2F5496" w:themeColor="accent5" w:themeShade="BF"/>
                <w:sz w:val="36"/>
                <w:szCs w:val="36"/>
              </w:rPr>
              <w:t>Monitoring and Evaluation</w:t>
            </w:r>
            <w:r w:rsidRPr="00604298">
              <w:rPr>
                <w:i/>
                <w:color w:val="2F5496" w:themeColor="accent5" w:themeShade="BF"/>
                <w:sz w:val="36"/>
                <w:szCs w:val="36"/>
              </w:rPr>
              <w:t>.</w:t>
            </w:r>
          </w:p>
          <w:p w:rsidR="00465765" w:rsidRPr="00C56AF6" w:rsidRDefault="00465765" w:rsidP="00465765">
            <w:pPr>
              <w:spacing w:after="118" w:line="259" w:lineRule="auto"/>
              <w:ind w:right="41"/>
              <w:rPr>
                <w:b/>
                <w:i/>
                <w:color w:val="2F5496" w:themeColor="accent5" w:themeShade="BF"/>
                <w:sz w:val="36"/>
                <w:szCs w:val="36"/>
              </w:rPr>
            </w:pPr>
            <w:r>
              <w:rPr>
                <w:b/>
                <w:i/>
                <w:color w:val="2F5496" w:themeColor="accent5" w:themeShade="BF"/>
                <w:sz w:val="36"/>
                <w:szCs w:val="36"/>
              </w:rPr>
              <w:t xml:space="preserve">            </w:t>
            </w:r>
            <w:r w:rsidRPr="00D02131">
              <w:rPr>
                <w:b/>
                <w:i/>
                <w:color w:val="2F5496" w:themeColor="accent5" w:themeShade="BF"/>
                <w:sz w:val="36"/>
                <w:szCs w:val="36"/>
              </w:rPr>
              <w:t xml:space="preserve">2. Why is Baseline survey an important part in Project Management? </w:t>
            </w:r>
          </w:p>
          <w:p w:rsidR="00465765" w:rsidRPr="00D02131" w:rsidRDefault="00465765" w:rsidP="00465765">
            <w:pPr>
              <w:pStyle w:val="Default"/>
              <w:pageBreakBefore/>
              <w:rPr>
                <w:b/>
                <w:i/>
                <w:color w:val="2F5496" w:themeColor="accent5" w:themeShade="BF"/>
                <w:sz w:val="36"/>
                <w:szCs w:val="36"/>
              </w:rPr>
            </w:pPr>
            <w:r>
              <w:rPr>
                <w:b/>
                <w:i/>
                <w:color w:val="2F5496" w:themeColor="accent5" w:themeShade="BF"/>
                <w:sz w:val="36"/>
                <w:szCs w:val="36"/>
              </w:rPr>
              <w:t xml:space="preserve">           </w:t>
            </w:r>
            <w:r w:rsidRPr="00D02131">
              <w:rPr>
                <w:b/>
                <w:i/>
                <w:color w:val="2F5496" w:themeColor="accent5" w:themeShade="BF"/>
                <w:sz w:val="36"/>
                <w:szCs w:val="36"/>
              </w:rPr>
              <w:t>3. Distinguish between Summative and formative evaluation Methods with examples.</w:t>
            </w:r>
          </w:p>
          <w:p w:rsidR="00465765" w:rsidRPr="00D02131" w:rsidRDefault="00465765" w:rsidP="00465765">
            <w:pPr>
              <w:spacing w:after="0"/>
              <w:ind w:right="41"/>
              <w:rPr>
                <w:b/>
                <w:i/>
                <w:color w:val="2F5496" w:themeColor="accent5" w:themeShade="BF"/>
                <w:sz w:val="36"/>
                <w:szCs w:val="36"/>
              </w:rPr>
            </w:pPr>
            <w:r>
              <w:rPr>
                <w:i/>
                <w:color w:val="2F5496" w:themeColor="accent5" w:themeShade="BF"/>
                <w:sz w:val="36"/>
                <w:szCs w:val="36"/>
              </w:rPr>
              <w:t xml:space="preserve">          </w:t>
            </w:r>
            <w:r w:rsidRPr="00D02131">
              <w:rPr>
                <w:i/>
                <w:color w:val="2F5496" w:themeColor="accent5" w:themeShade="BF"/>
                <w:sz w:val="36"/>
                <w:szCs w:val="36"/>
              </w:rPr>
              <w:t xml:space="preserve">4. </w:t>
            </w:r>
            <w:r w:rsidRPr="00D02131">
              <w:rPr>
                <w:b/>
                <w:i/>
                <w:color w:val="2F5496" w:themeColor="accent5" w:themeShade="BF"/>
                <w:sz w:val="36"/>
                <w:szCs w:val="36"/>
              </w:rPr>
              <w:t xml:space="preserve">Monitoring and evaluation uses both qualitative and quantitative methods to measure the success and impact of the projects. However, economists and tacticians adapt a one sided method (quantitative) to analyze the results. </w:t>
            </w:r>
          </w:p>
          <w:p w:rsidR="00465765" w:rsidRDefault="00465765" w:rsidP="00465765">
            <w:pPr>
              <w:pStyle w:val="ListParagraph"/>
              <w:numPr>
                <w:ilvl w:val="0"/>
                <w:numId w:val="7"/>
              </w:numPr>
              <w:spacing w:after="113" w:line="259" w:lineRule="auto"/>
              <w:ind w:right="41"/>
              <w:rPr>
                <w:b/>
                <w:i/>
                <w:color w:val="2F5496" w:themeColor="accent5" w:themeShade="BF"/>
                <w:sz w:val="36"/>
                <w:szCs w:val="36"/>
              </w:rPr>
            </w:pPr>
            <w:r w:rsidRPr="00D02131">
              <w:rPr>
                <w:b/>
                <w:i/>
                <w:color w:val="2F5496" w:themeColor="accent5" w:themeShade="BF"/>
                <w:sz w:val="36"/>
                <w:szCs w:val="36"/>
              </w:rPr>
              <w:t>Identify the potential dangers of a one sided monitoring system.</w:t>
            </w:r>
          </w:p>
          <w:p w:rsidR="00465765" w:rsidRPr="004243FF" w:rsidRDefault="00465765" w:rsidP="00465765">
            <w:pPr>
              <w:pStyle w:val="ListParagraph"/>
              <w:numPr>
                <w:ilvl w:val="0"/>
                <w:numId w:val="7"/>
              </w:numPr>
              <w:spacing w:after="113" w:line="259" w:lineRule="auto"/>
              <w:ind w:right="41"/>
              <w:rPr>
                <w:i/>
                <w:color w:val="2F5496" w:themeColor="accent5" w:themeShade="BF"/>
                <w:sz w:val="36"/>
                <w:szCs w:val="36"/>
              </w:rPr>
            </w:pPr>
            <w:r w:rsidRPr="004243FF">
              <w:rPr>
                <w:b/>
                <w:i/>
                <w:color w:val="2F5496" w:themeColor="accent5" w:themeShade="BF"/>
                <w:sz w:val="36"/>
                <w:szCs w:val="36"/>
              </w:rPr>
              <w:t xml:space="preserve">Critically analyze the quantitative method often employed by economists and tacticians in monitoring and evaluating development </w:t>
            </w:r>
            <w:r>
              <w:rPr>
                <w:b/>
                <w:i/>
                <w:color w:val="2F5496" w:themeColor="accent5" w:themeShade="BF"/>
                <w:sz w:val="36"/>
                <w:szCs w:val="36"/>
              </w:rPr>
              <w:t>projects.</w:t>
            </w:r>
          </w:p>
          <w:p w:rsidR="00465765" w:rsidRDefault="00465765" w:rsidP="00465765">
            <w:pPr>
              <w:pStyle w:val="Default"/>
              <w:spacing w:after="520"/>
              <w:rPr>
                <w:b/>
                <w:i/>
                <w:color w:val="2F5496" w:themeColor="accent5" w:themeShade="BF"/>
                <w:sz w:val="36"/>
                <w:szCs w:val="36"/>
              </w:rPr>
            </w:pPr>
            <w:r>
              <w:rPr>
                <w:b/>
                <w:i/>
                <w:color w:val="2F5496" w:themeColor="accent5" w:themeShade="BF"/>
                <w:sz w:val="36"/>
                <w:szCs w:val="36"/>
              </w:rPr>
              <w:t xml:space="preserve">       5. A.Define</w:t>
            </w:r>
            <w:r w:rsidRPr="00D02131">
              <w:rPr>
                <w:b/>
                <w:i/>
                <w:color w:val="2F5496" w:themeColor="accent5" w:themeShade="BF"/>
                <w:sz w:val="36"/>
                <w:szCs w:val="36"/>
              </w:rPr>
              <w:t xml:space="preserve"> Logical Framework.</w:t>
            </w:r>
          </w:p>
          <w:p w:rsidR="00465765" w:rsidRDefault="00465765" w:rsidP="00C56AF6">
            <w:pPr>
              <w:pStyle w:val="Default"/>
              <w:spacing w:after="520"/>
              <w:rPr>
                <w:b/>
                <w:i/>
                <w:color w:val="2F5496" w:themeColor="accent5" w:themeShade="BF"/>
                <w:sz w:val="36"/>
                <w:szCs w:val="36"/>
              </w:rPr>
            </w:pPr>
            <w:r>
              <w:rPr>
                <w:b/>
                <w:i/>
                <w:color w:val="2F5496" w:themeColor="accent5" w:themeShade="BF"/>
                <w:sz w:val="36"/>
                <w:szCs w:val="36"/>
              </w:rPr>
              <w:t xml:space="preserve">      B</w:t>
            </w:r>
            <w:r w:rsidRPr="00D02131">
              <w:rPr>
                <w:b/>
                <w:i/>
                <w:color w:val="2F5496" w:themeColor="accent5" w:themeShade="BF"/>
                <w:sz w:val="36"/>
                <w:szCs w:val="36"/>
              </w:rPr>
              <w:t>.</w:t>
            </w:r>
            <w:r>
              <w:rPr>
                <w:b/>
                <w:i/>
                <w:color w:val="2F5496" w:themeColor="accent5" w:themeShade="BF"/>
                <w:sz w:val="36"/>
                <w:szCs w:val="36"/>
              </w:rPr>
              <w:t xml:space="preserve"> </w:t>
            </w:r>
            <w:r w:rsidRPr="00D02131">
              <w:rPr>
                <w:b/>
                <w:i/>
                <w:color w:val="2F5496" w:themeColor="accent5" w:themeShade="BF"/>
                <w:sz w:val="36"/>
                <w:szCs w:val="36"/>
              </w:rPr>
              <w:t>Define and Explain key components of Logical framework</w:t>
            </w:r>
          </w:p>
          <w:p w:rsidR="00DA34DE" w:rsidRPr="00D02131" w:rsidRDefault="00DA34DE" w:rsidP="00C56AF6">
            <w:pPr>
              <w:pStyle w:val="Default"/>
              <w:spacing w:after="520"/>
              <w:rPr>
                <w:b/>
                <w:i/>
                <w:color w:val="2F5496" w:themeColor="accent5" w:themeShade="BF"/>
                <w:sz w:val="36"/>
                <w:szCs w:val="36"/>
              </w:rPr>
            </w:pPr>
          </w:p>
          <w:p w:rsidR="00C56AF6" w:rsidRDefault="00465765" w:rsidP="00FF7556">
            <w:pPr>
              <w:spacing w:after="116" w:line="259" w:lineRule="auto"/>
              <w:ind w:left="0" w:right="41" w:firstLine="0"/>
              <w:rPr>
                <w:b/>
                <w:sz w:val="40"/>
                <w:szCs w:val="40"/>
              </w:rPr>
            </w:pPr>
            <w:r w:rsidRPr="00465765">
              <w:rPr>
                <w:b/>
                <w:color w:val="C45911" w:themeColor="accent2" w:themeShade="BF"/>
                <w:sz w:val="40"/>
                <w:szCs w:val="40"/>
              </w:rPr>
              <w:t>References:</w:t>
            </w:r>
            <w:r>
              <w:rPr>
                <w:b/>
                <w:sz w:val="40"/>
                <w:szCs w:val="40"/>
              </w:rPr>
              <w:t xml:space="preserve"> M&amp;E Module 1</w:t>
            </w:r>
          </w:p>
          <w:p w:rsidR="00465765" w:rsidRDefault="00465765" w:rsidP="00FF7556">
            <w:pPr>
              <w:spacing w:after="116" w:line="259" w:lineRule="auto"/>
              <w:ind w:left="0" w:right="41" w:firstLine="0"/>
              <w:rPr>
                <w:b/>
                <w:sz w:val="40"/>
                <w:szCs w:val="40"/>
              </w:rPr>
            </w:pPr>
            <w:r>
              <w:rPr>
                <w:b/>
                <w:sz w:val="40"/>
                <w:szCs w:val="40"/>
              </w:rPr>
              <w:t xml:space="preserve">                     M&amp;E Module 3</w:t>
            </w:r>
          </w:p>
          <w:p w:rsidR="00465765" w:rsidRPr="00251732" w:rsidRDefault="00465765" w:rsidP="00FF7556">
            <w:pPr>
              <w:spacing w:after="116" w:line="259" w:lineRule="auto"/>
              <w:ind w:left="0" w:right="41" w:firstLine="0"/>
              <w:rPr>
                <w:b/>
                <w:color w:val="2F5496" w:themeColor="accent5" w:themeShade="BF"/>
                <w:sz w:val="40"/>
                <w:szCs w:val="40"/>
              </w:rPr>
            </w:pPr>
            <w:r w:rsidRPr="00251732">
              <w:rPr>
                <w:b/>
                <w:color w:val="2F5496" w:themeColor="accent5" w:themeShade="BF"/>
                <w:sz w:val="40"/>
                <w:szCs w:val="40"/>
              </w:rPr>
              <w:t xml:space="preserve">Prepared By: Michael Pawil </w:t>
            </w:r>
          </w:p>
          <w:p w:rsidR="00465765" w:rsidRPr="00251732" w:rsidRDefault="00251732" w:rsidP="00FF7556">
            <w:pPr>
              <w:spacing w:after="116" w:line="259" w:lineRule="auto"/>
              <w:ind w:left="0" w:right="41" w:firstLine="0"/>
              <w:rPr>
                <w:b/>
                <w:color w:val="2F5496" w:themeColor="accent5" w:themeShade="BF"/>
                <w:sz w:val="40"/>
                <w:szCs w:val="40"/>
              </w:rPr>
            </w:pPr>
            <w:r>
              <w:rPr>
                <w:b/>
                <w:color w:val="2F5496" w:themeColor="accent5" w:themeShade="BF"/>
                <w:sz w:val="40"/>
                <w:szCs w:val="40"/>
              </w:rPr>
              <w:t xml:space="preserve">                </w:t>
            </w:r>
            <w:r w:rsidR="00465765" w:rsidRPr="00251732">
              <w:rPr>
                <w:b/>
                <w:color w:val="2F5496" w:themeColor="accent5" w:themeShade="BF"/>
                <w:sz w:val="40"/>
                <w:szCs w:val="40"/>
              </w:rPr>
              <w:t xml:space="preserve">TO: </w:t>
            </w:r>
            <w:r>
              <w:rPr>
                <w:b/>
                <w:color w:val="2F5496" w:themeColor="accent5" w:themeShade="BF"/>
                <w:sz w:val="40"/>
                <w:szCs w:val="40"/>
              </w:rPr>
              <w:t xml:space="preserve">Master </w:t>
            </w:r>
            <w:r w:rsidR="00465765" w:rsidRPr="00251732">
              <w:rPr>
                <w:b/>
                <w:color w:val="2F5496" w:themeColor="accent5" w:themeShade="BF"/>
                <w:sz w:val="40"/>
                <w:szCs w:val="40"/>
              </w:rPr>
              <w:t>Lucy</w:t>
            </w:r>
          </w:p>
          <w:p w:rsidR="00465765" w:rsidRDefault="00465765" w:rsidP="00FF7556">
            <w:pPr>
              <w:spacing w:after="116" w:line="259" w:lineRule="auto"/>
              <w:ind w:left="0" w:right="41" w:firstLine="0"/>
              <w:rPr>
                <w:b/>
                <w:sz w:val="40"/>
                <w:szCs w:val="40"/>
              </w:rPr>
            </w:pPr>
            <w:r w:rsidRPr="00251732">
              <w:rPr>
                <w:b/>
                <w:color w:val="2F5496" w:themeColor="accent5" w:themeShade="BF"/>
                <w:sz w:val="40"/>
                <w:szCs w:val="40"/>
              </w:rPr>
              <w:t>Date of Submission: 8</w:t>
            </w:r>
            <w:r w:rsidR="00251732" w:rsidRPr="00251732">
              <w:rPr>
                <w:b/>
                <w:color w:val="2F5496" w:themeColor="accent5" w:themeShade="BF"/>
                <w:sz w:val="40"/>
                <w:szCs w:val="40"/>
              </w:rPr>
              <w:t>thAug2018</w:t>
            </w:r>
          </w:p>
        </w:tc>
      </w:tr>
    </w:tbl>
    <w:p w:rsidR="00FF7556" w:rsidRPr="0076170F" w:rsidRDefault="00FF7556" w:rsidP="0076170F">
      <w:pPr>
        <w:ind w:left="0" w:firstLine="0"/>
        <w:rPr>
          <w:b/>
          <w:sz w:val="40"/>
          <w:szCs w:val="40"/>
        </w:rPr>
      </w:pPr>
    </w:p>
    <w:tbl>
      <w:tblPr>
        <w:tblStyle w:val="TableGrid"/>
        <w:tblW w:w="0" w:type="auto"/>
        <w:tblLook w:val="04A0" w:firstRow="1" w:lastRow="0" w:firstColumn="1" w:lastColumn="0" w:noHBand="0" w:noVBand="1"/>
      </w:tblPr>
      <w:tblGrid>
        <w:gridCol w:w="9350"/>
      </w:tblGrid>
      <w:tr w:rsidR="00E44431" w:rsidTr="00E44431">
        <w:tc>
          <w:tcPr>
            <w:tcW w:w="9350" w:type="dxa"/>
          </w:tcPr>
          <w:p w:rsidR="00E44431" w:rsidRPr="00F6769C" w:rsidRDefault="00E44431" w:rsidP="00E44431">
            <w:pPr>
              <w:spacing w:after="313" w:line="259" w:lineRule="auto"/>
              <w:ind w:left="16" w:right="0" w:firstLine="0"/>
              <w:jc w:val="center"/>
              <w:rPr>
                <w:i/>
                <w:color w:val="C45911" w:themeColor="accent2" w:themeShade="BF"/>
              </w:rPr>
            </w:pPr>
          </w:p>
          <w:p w:rsidR="00BE7BAE" w:rsidRPr="00604298" w:rsidRDefault="00604298" w:rsidP="00604298">
            <w:pPr>
              <w:spacing w:after="116" w:line="259" w:lineRule="auto"/>
              <w:ind w:right="41"/>
              <w:rPr>
                <w:i/>
                <w:color w:val="2F5496" w:themeColor="accent5" w:themeShade="BF"/>
                <w:sz w:val="36"/>
                <w:szCs w:val="36"/>
              </w:rPr>
            </w:pPr>
            <w:r>
              <w:rPr>
                <w:b/>
                <w:i/>
                <w:color w:val="2F5496" w:themeColor="accent5" w:themeShade="BF"/>
                <w:sz w:val="36"/>
                <w:szCs w:val="36"/>
              </w:rPr>
              <w:t>1.</w:t>
            </w:r>
            <w:r w:rsidRPr="00604298">
              <w:rPr>
                <w:b/>
                <w:i/>
                <w:color w:val="2F5496" w:themeColor="accent5" w:themeShade="BF"/>
                <w:sz w:val="36"/>
                <w:szCs w:val="36"/>
              </w:rPr>
              <w:t xml:space="preserve"> Giving</w:t>
            </w:r>
            <w:r w:rsidR="00E44431" w:rsidRPr="00604298">
              <w:rPr>
                <w:b/>
                <w:i/>
                <w:color w:val="2F5496" w:themeColor="accent5" w:themeShade="BF"/>
                <w:sz w:val="36"/>
                <w:szCs w:val="36"/>
              </w:rPr>
              <w:t xml:space="preserve"> examples differentiate between Monitoring and Evaluation</w:t>
            </w:r>
            <w:r w:rsidR="00E44431" w:rsidRPr="00604298">
              <w:rPr>
                <w:i/>
                <w:color w:val="2F5496" w:themeColor="accent5" w:themeShade="BF"/>
                <w:sz w:val="36"/>
                <w:szCs w:val="36"/>
              </w:rPr>
              <w:t>.</w:t>
            </w:r>
          </w:p>
          <w:p w:rsidR="00BE7BAE" w:rsidRPr="00D02131" w:rsidRDefault="00BE7BAE" w:rsidP="00BE7BAE">
            <w:pPr>
              <w:pStyle w:val="Default"/>
              <w:rPr>
                <w:i/>
                <w:sz w:val="36"/>
                <w:szCs w:val="36"/>
              </w:rPr>
            </w:pPr>
            <w:r w:rsidRPr="00D02131">
              <w:rPr>
                <w:i/>
                <w:sz w:val="36"/>
                <w:szCs w:val="36"/>
              </w:rPr>
              <w:t xml:space="preserve">The key difference between monitoring and evaluation is that evaluation is about placing a value                                 </w:t>
            </w:r>
            <w:r w:rsidR="00D31221" w:rsidRPr="00D02131">
              <w:rPr>
                <w:i/>
                <w:sz w:val="36"/>
                <w:szCs w:val="36"/>
              </w:rPr>
              <w:t xml:space="preserve">     </w:t>
            </w:r>
            <w:r w:rsidRPr="00D02131">
              <w:rPr>
                <w:i/>
                <w:sz w:val="36"/>
                <w:szCs w:val="36"/>
              </w:rPr>
              <w:t xml:space="preserve">judgment on the information gathered during a project, including the monitoring data. </w:t>
            </w:r>
          </w:p>
          <w:p w:rsidR="00BE7BAE" w:rsidRPr="00D02131" w:rsidRDefault="00BE7BAE" w:rsidP="00BE7BAE">
            <w:pPr>
              <w:spacing w:after="116" w:line="259" w:lineRule="auto"/>
              <w:ind w:right="41"/>
              <w:rPr>
                <w:b/>
                <w:bCs/>
                <w:i/>
                <w:sz w:val="36"/>
                <w:szCs w:val="36"/>
              </w:rPr>
            </w:pPr>
            <w:r w:rsidRPr="00D02131">
              <w:rPr>
                <w:i/>
                <w:sz w:val="36"/>
                <w:szCs w:val="36"/>
              </w:rPr>
              <w:t>The assessment of a project’s success (its evaluation) can be different based on whose value judgment is used. For example, a project manager’s evaluation may be different to that of the project’s participants, or other stakeholders</w:t>
            </w:r>
            <w:r w:rsidRPr="00D02131">
              <w:rPr>
                <w:b/>
                <w:bCs/>
                <w:i/>
                <w:sz w:val="36"/>
                <w:szCs w:val="36"/>
              </w:rPr>
              <w:t xml:space="preserve">. </w:t>
            </w:r>
          </w:p>
          <w:tbl>
            <w:tblPr>
              <w:tblStyle w:val="TableGrid"/>
              <w:tblW w:w="0" w:type="auto"/>
              <w:tblInd w:w="10" w:type="dxa"/>
              <w:tblLook w:val="04A0" w:firstRow="1" w:lastRow="0" w:firstColumn="1" w:lastColumn="0" w:noHBand="0" w:noVBand="1"/>
            </w:tblPr>
            <w:tblGrid>
              <w:gridCol w:w="4555"/>
              <w:gridCol w:w="4559"/>
            </w:tblGrid>
            <w:tr w:rsidR="00AB0F15" w:rsidRPr="00D02131" w:rsidTr="00AB0F15">
              <w:tc>
                <w:tcPr>
                  <w:tcW w:w="4562" w:type="dxa"/>
                </w:tcPr>
                <w:p w:rsidR="00AB0F15" w:rsidRPr="00D02131" w:rsidRDefault="00AB0F15" w:rsidP="00BE7BAE">
                  <w:pPr>
                    <w:spacing w:after="116" w:line="259" w:lineRule="auto"/>
                    <w:ind w:left="0" w:right="41" w:firstLine="0"/>
                    <w:rPr>
                      <w:b/>
                      <w:bCs/>
                      <w:i/>
                      <w:color w:val="2F5496" w:themeColor="accent5" w:themeShade="BF"/>
                      <w:sz w:val="36"/>
                      <w:szCs w:val="36"/>
                    </w:rPr>
                  </w:pPr>
                  <w:r w:rsidRPr="00D02131">
                    <w:rPr>
                      <w:b/>
                      <w:bCs/>
                      <w:i/>
                      <w:color w:val="2F5496" w:themeColor="accent5" w:themeShade="BF"/>
                      <w:sz w:val="36"/>
                      <w:szCs w:val="36"/>
                    </w:rPr>
                    <w:t>Monitoring</w:t>
                  </w:r>
                </w:p>
              </w:tc>
              <w:tc>
                <w:tcPr>
                  <w:tcW w:w="4562" w:type="dxa"/>
                </w:tcPr>
                <w:p w:rsidR="00AB0F15" w:rsidRPr="00D02131" w:rsidRDefault="00AB0F15" w:rsidP="00BE7BAE">
                  <w:pPr>
                    <w:spacing w:after="116" w:line="259" w:lineRule="auto"/>
                    <w:ind w:left="0" w:right="41" w:firstLine="0"/>
                    <w:rPr>
                      <w:b/>
                      <w:bCs/>
                      <w:i/>
                      <w:color w:val="2F5496" w:themeColor="accent5" w:themeShade="BF"/>
                      <w:sz w:val="36"/>
                      <w:szCs w:val="36"/>
                    </w:rPr>
                  </w:pPr>
                  <w:r w:rsidRPr="00D02131">
                    <w:rPr>
                      <w:b/>
                      <w:bCs/>
                      <w:i/>
                      <w:color w:val="2F5496" w:themeColor="accent5" w:themeShade="BF"/>
                      <w:sz w:val="36"/>
                      <w:szCs w:val="36"/>
                    </w:rPr>
                    <w:t>Evaluation</w:t>
                  </w:r>
                </w:p>
              </w:tc>
            </w:tr>
            <w:tr w:rsidR="00AB0F15" w:rsidRPr="00D02131" w:rsidTr="00AB0F15">
              <w:tc>
                <w:tcPr>
                  <w:tcW w:w="4562" w:type="dxa"/>
                </w:tcPr>
                <w:p w:rsidR="00AB0F15" w:rsidRPr="00D02131" w:rsidRDefault="00AB0F15" w:rsidP="00AB0F15">
                  <w:pPr>
                    <w:numPr>
                      <w:ilvl w:val="0"/>
                      <w:numId w:val="13"/>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t>Routine&amp; continuous</w:t>
                  </w:r>
                </w:p>
                <w:p w:rsidR="00AB0F15" w:rsidRPr="00D02131" w:rsidRDefault="00AB0F15" w:rsidP="00AB0F15">
                  <w:pPr>
                    <w:numPr>
                      <w:ilvl w:val="0"/>
                      <w:numId w:val="13"/>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lastRenderedPageBreak/>
                    <w:t>Internal to program</w:t>
                  </w:r>
                </w:p>
                <w:p w:rsidR="00AB0F15" w:rsidRPr="00D02131" w:rsidRDefault="00AB0F15" w:rsidP="00AB0F15">
                  <w:pPr>
                    <w:numPr>
                      <w:ilvl w:val="0"/>
                      <w:numId w:val="13"/>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t>Regular</w:t>
                  </w:r>
                </w:p>
                <w:p w:rsidR="00AB0F15" w:rsidRPr="00D02131" w:rsidRDefault="00AB0F15" w:rsidP="00AB0F15">
                  <w:pPr>
                    <w:numPr>
                      <w:ilvl w:val="0"/>
                      <w:numId w:val="13"/>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t>Measure actual performance</w:t>
                  </w:r>
                </w:p>
                <w:p w:rsidR="00AB0F15" w:rsidRPr="00D02131" w:rsidRDefault="00AB0F15" w:rsidP="00AB0F15">
                  <w:pPr>
                    <w:numPr>
                      <w:ilvl w:val="0"/>
                      <w:numId w:val="13"/>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t>Track cost</w:t>
                  </w:r>
                </w:p>
                <w:p w:rsidR="00AB0F15" w:rsidRPr="00D02131" w:rsidRDefault="00AB0F15" w:rsidP="00AB0F15">
                  <w:pPr>
                    <w:numPr>
                      <w:ilvl w:val="0"/>
                      <w:numId w:val="13"/>
                    </w:numPr>
                    <w:spacing w:after="0" w:line="240" w:lineRule="auto"/>
                    <w:ind w:left="1267" w:right="0"/>
                    <w:contextualSpacing/>
                    <w:rPr>
                      <w:i/>
                      <w:color w:val="2F5496" w:themeColor="accent5" w:themeShade="BF"/>
                      <w:sz w:val="36"/>
                      <w:szCs w:val="36"/>
                    </w:rPr>
                  </w:pPr>
                  <w:r w:rsidRPr="00D02131">
                    <w:rPr>
                      <w:i/>
                      <w:color w:val="2F5496" w:themeColor="accent5" w:themeShade="BF"/>
                      <w:sz w:val="36"/>
                      <w:szCs w:val="36"/>
                    </w:rPr>
                    <w:t>Done by those in program</w:t>
                  </w:r>
                </w:p>
                <w:p w:rsidR="00AB0F15" w:rsidRPr="00D02131" w:rsidRDefault="00AB0F15" w:rsidP="00BE7BAE">
                  <w:pPr>
                    <w:spacing w:after="116" w:line="259" w:lineRule="auto"/>
                    <w:ind w:left="0" w:right="41" w:firstLine="0"/>
                    <w:rPr>
                      <w:b/>
                      <w:bCs/>
                      <w:i/>
                      <w:sz w:val="36"/>
                      <w:szCs w:val="36"/>
                    </w:rPr>
                  </w:pPr>
                </w:p>
                <w:p w:rsidR="00AB0F15" w:rsidRPr="00D02131" w:rsidRDefault="00AB0F15" w:rsidP="00BE7BAE">
                  <w:pPr>
                    <w:spacing w:after="116" w:line="259" w:lineRule="auto"/>
                    <w:ind w:left="0" w:right="41" w:firstLine="0"/>
                    <w:rPr>
                      <w:b/>
                      <w:bCs/>
                      <w:i/>
                      <w:sz w:val="36"/>
                      <w:szCs w:val="36"/>
                    </w:rPr>
                  </w:pPr>
                </w:p>
              </w:tc>
              <w:tc>
                <w:tcPr>
                  <w:tcW w:w="4562" w:type="dxa"/>
                </w:tcPr>
                <w:p w:rsidR="00AB0F15" w:rsidRPr="00D02131" w:rsidRDefault="00AB0F15" w:rsidP="00AB0F15">
                  <w:pPr>
                    <w:numPr>
                      <w:ilvl w:val="0"/>
                      <w:numId w:val="14"/>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lastRenderedPageBreak/>
                    <w:t>Time bound</w:t>
                  </w:r>
                </w:p>
                <w:p w:rsidR="00AB0F15" w:rsidRPr="00D02131" w:rsidRDefault="00AB0F15" w:rsidP="00AB0F15">
                  <w:pPr>
                    <w:numPr>
                      <w:ilvl w:val="0"/>
                      <w:numId w:val="14"/>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lastRenderedPageBreak/>
                    <w:t>External/internal</w:t>
                  </w:r>
                </w:p>
                <w:p w:rsidR="00AB0F15" w:rsidRPr="00D02131" w:rsidRDefault="00AB0F15" w:rsidP="00AB0F15">
                  <w:pPr>
                    <w:numPr>
                      <w:ilvl w:val="0"/>
                      <w:numId w:val="14"/>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t>Periodic</w:t>
                  </w:r>
                </w:p>
                <w:p w:rsidR="00AB0F15" w:rsidRPr="00D02131" w:rsidRDefault="00AB0F15" w:rsidP="00AB0F15">
                  <w:pPr>
                    <w:numPr>
                      <w:ilvl w:val="0"/>
                      <w:numId w:val="14"/>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t>Measure overall changes due to program</w:t>
                  </w:r>
                </w:p>
                <w:p w:rsidR="00AB0F15" w:rsidRPr="00D02131" w:rsidRDefault="00AB0F15" w:rsidP="00AB0F15">
                  <w:pPr>
                    <w:numPr>
                      <w:ilvl w:val="0"/>
                      <w:numId w:val="14"/>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t>Inform future resource allocation</w:t>
                  </w:r>
                </w:p>
                <w:p w:rsidR="00AB0F15" w:rsidRPr="00D02131" w:rsidRDefault="00AB0F15" w:rsidP="00AB0F15">
                  <w:pPr>
                    <w:numPr>
                      <w:ilvl w:val="0"/>
                      <w:numId w:val="14"/>
                    </w:numPr>
                    <w:spacing w:after="0" w:line="240" w:lineRule="auto"/>
                    <w:ind w:left="1267" w:right="0"/>
                    <w:contextualSpacing/>
                    <w:rPr>
                      <w:i/>
                      <w:color w:val="2F5496" w:themeColor="accent5" w:themeShade="BF"/>
                      <w:sz w:val="36"/>
                      <w:szCs w:val="36"/>
                    </w:rPr>
                  </w:pPr>
                  <w:r w:rsidRPr="00D02131">
                    <w:rPr>
                      <w:rFonts w:ascii="Calibri" w:eastAsia="+mn-ea" w:hAnsi="Calibri" w:cs="+mn-cs"/>
                      <w:i/>
                      <w:color w:val="2F5496" w:themeColor="accent5" w:themeShade="BF"/>
                      <w:kern w:val="24"/>
                      <w:sz w:val="36"/>
                      <w:szCs w:val="36"/>
                    </w:rPr>
                    <w:t>Rigorous and requires a design</w:t>
                  </w:r>
                </w:p>
                <w:p w:rsidR="00AB0F15" w:rsidRPr="00D02131" w:rsidRDefault="00AB0F15" w:rsidP="00BE7BAE">
                  <w:pPr>
                    <w:spacing w:after="116" w:line="259" w:lineRule="auto"/>
                    <w:ind w:left="0" w:right="41" w:firstLine="0"/>
                    <w:rPr>
                      <w:b/>
                      <w:bCs/>
                      <w:i/>
                      <w:sz w:val="36"/>
                      <w:szCs w:val="36"/>
                    </w:rPr>
                  </w:pPr>
                </w:p>
              </w:tc>
            </w:tr>
          </w:tbl>
          <w:p w:rsidR="00E44431" w:rsidRPr="00D02131" w:rsidRDefault="00E44431" w:rsidP="008D7883">
            <w:pPr>
              <w:spacing w:after="116" w:line="259" w:lineRule="auto"/>
              <w:ind w:left="0" w:right="41" w:firstLine="0"/>
              <w:rPr>
                <w:i/>
                <w:sz w:val="36"/>
                <w:szCs w:val="36"/>
              </w:rPr>
            </w:pPr>
          </w:p>
          <w:p w:rsidR="00E44431" w:rsidRPr="00D02131" w:rsidRDefault="00A42D55" w:rsidP="00A42D55">
            <w:pPr>
              <w:spacing w:after="118" w:line="259" w:lineRule="auto"/>
              <w:ind w:right="41"/>
              <w:rPr>
                <w:b/>
                <w:i/>
                <w:color w:val="2F5496" w:themeColor="accent5" w:themeShade="BF"/>
                <w:sz w:val="36"/>
                <w:szCs w:val="36"/>
              </w:rPr>
            </w:pPr>
            <w:r w:rsidRPr="00D02131">
              <w:rPr>
                <w:b/>
                <w:i/>
                <w:color w:val="2F5496" w:themeColor="accent5" w:themeShade="BF"/>
                <w:sz w:val="36"/>
                <w:szCs w:val="36"/>
              </w:rPr>
              <w:t>2. Why</w:t>
            </w:r>
            <w:r w:rsidR="00E44431" w:rsidRPr="00D02131">
              <w:rPr>
                <w:b/>
                <w:i/>
                <w:color w:val="2F5496" w:themeColor="accent5" w:themeShade="BF"/>
                <w:sz w:val="36"/>
                <w:szCs w:val="36"/>
              </w:rPr>
              <w:t xml:space="preserve"> is Baseline survey an important part in Project Management? </w:t>
            </w:r>
          </w:p>
          <w:p w:rsidR="00B44AB7" w:rsidRPr="00D02131" w:rsidRDefault="000B110A" w:rsidP="00A42D55">
            <w:pPr>
              <w:spacing w:after="118" w:line="259" w:lineRule="auto"/>
              <w:ind w:right="41"/>
              <w:rPr>
                <w:i/>
                <w:sz w:val="36"/>
                <w:szCs w:val="36"/>
              </w:rPr>
            </w:pPr>
            <w:r w:rsidRPr="00D02131">
              <w:rPr>
                <w:b/>
                <w:i/>
                <w:color w:val="2F5496" w:themeColor="accent5" w:themeShade="BF"/>
                <w:sz w:val="36"/>
                <w:szCs w:val="36"/>
              </w:rPr>
              <w:t>Baseline surveys</w:t>
            </w:r>
            <w:r w:rsidRPr="00D02131">
              <w:rPr>
                <w:i/>
                <w:color w:val="2F5496" w:themeColor="accent5" w:themeShade="BF"/>
                <w:sz w:val="36"/>
                <w:szCs w:val="36"/>
              </w:rPr>
              <w:t xml:space="preserve"> </w:t>
            </w:r>
            <w:r w:rsidRPr="00D02131">
              <w:rPr>
                <w:i/>
                <w:sz w:val="36"/>
                <w:szCs w:val="36"/>
              </w:rPr>
              <w:t>are those surveys carried out before project implementation start to generate data about the existing situation of a target area or group.</w:t>
            </w:r>
          </w:p>
          <w:p w:rsidR="000B110A" w:rsidRPr="00D02131" w:rsidRDefault="000B110A" w:rsidP="000B110A">
            <w:pPr>
              <w:pStyle w:val="Default"/>
              <w:rPr>
                <w:i/>
                <w:sz w:val="36"/>
                <w:szCs w:val="36"/>
              </w:rPr>
            </w:pPr>
            <w:r w:rsidRPr="00D02131">
              <w:rPr>
                <w:i/>
                <w:sz w:val="36"/>
                <w:szCs w:val="36"/>
              </w:rPr>
              <w:t xml:space="preserve"> Baseline surveys are especially important when the pretest posttest</w:t>
            </w:r>
            <w:r w:rsidR="00B30568">
              <w:rPr>
                <w:i/>
                <w:sz w:val="36"/>
                <w:szCs w:val="36"/>
              </w:rPr>
              <w:t xml:space="preserve"> </w:t>
            </w:r>
            <w:r w:rsidRPr="00D02131">
              <w:rPr>
                <w:i/>
                <w:sz w:val="36"/>
                <w:szCs w:val="36"/>
              </w:rPr>
              <w:t>evaluation model is adopted</w:t>
            </w:r>
            <w:r w:rsidR="00B30568">
              <w:rPr>
                <w:i/>
                <w:sz w:val="36"/>
                <w:szCs w:val="36"/>
              </w:rPr>
              <w:t>.</w:t>
            </w:r>
            <w:r w:rsidRPr="00D02131">
              <w:rPr>
                <w:i/>
                <w:sz w:val="36"/>
                <w:szCs w:val="36"/>
              </w:rPr>
              <w:t xml:space="preserve">                                  </w:t>
            </w:r>
          </w:p>
          <w:p w:rsidR="000B110A" w:rsidRPr="00ED442D" w:rsidRDefault="000B110A" w:rsidP="000B110A">
            <w:pPr>
              <w:pStyle w:val="Default"/>
              <w:rPr>
                <w:i/>
                <w:sz w:val="36"/>
                <w:szCs w:val="36"/>
              </w:rPr>
            </w:pPr>
            <w:r w:rsidRPr="00D02131">
              <w:rPr>
                <w:i/>
                <w:sz w:val="36"/>
                <w:szCs w:val="36"/>
              </w:rPr>
              <w:t xml:space="preserve"> The logic behind carrying out baseline surveys is that by comparing data that describe the situation to be addressed by a project or a program and data generated after the completion of the project, evaluators would be able to measure progress or changes in the </w:t>
            </w:r>
            <w:r w:rsidR="00131A5B">
              <w:rPr>
                <w:i/>
                <w:sz w:val="36"/>
                <w:szCs w:val="36"/>
              </w:rPr>
              <w:t>situation and</w:t>
            </w:r>
            <w:r w:rsidR="00ED442D">
              <w:rPr>
                <w:i/>
                <w:sz w:val="36"/>
                <w:szCs w:val="36"/>
              </w:rPr>
              <w:t xml:space="preserve"> link those changes to project interventions.</w:t>
            </w:r>
          </w:p>
          <w:p w:rsidR="00A42D55" w:rsidRPr="00D02131" w:rsidRDefault="000B110A" w:rsidP="00A42D55">
            <w:pPr>
              <w:pStyle w:val="Default"/>
              <w:pageBreakBefore/>
              <w:rPr>
                <w:i/>
                <w:color w:val="auto"/>
                <w:sz w:val="36"/>
                <w:szCs w:val="36"/>
              </w:rPr>
            </w:pPr>
            <w:r w:rsidRPr="00D02131">
              <w:rPr>
                <w:i/>
                <w:color w:val="auto"/>
                <w:sz w:val="36"/>
                <w:szCs w:val="36"/>
              </w:rPr>
              <w:lastRenderedPageBreak/>
              <w:t xml:space="preserve"> As well, baseline data might be useful to track changes that the project would bring about over time and to refine project indicators that are important for project monitoring or </w:t>
            </w:r>
            <w:r w:rsidR="00A42D55" w:rsidRPr="00D02131">
              <w:rPr>
                <w:i/>
                <w:color w:val="auto"/>
                <w:sz w:val="36"/>
                <w:szCs w:val="36"/>
              </w:rPr>
              <w:t>for evaluating project impact. Baseline</w:t>
            </w:r>
            <w:r w:rsidRPr="00D02131">
              <w:rPr>
                <w:i/>
                <w:color w:val="auto"/>
                <w:sz w:val="36"/>
                <w:szCs w:val="36"/>
              </w:rPr>
              <w:t xml:space="preserve"> surveys are especially important for assessing project higher-level objectives. Special focus is given to gathering information about various indicators developed to measure project effects. Both quantitative and qualitative information are used in baseline surveys (see next section). To control biases in methodological indicators, methods and tools used in the baseline survey should be repeated when carrying out summative evaluations.</w:t>
            </w:r>
          </w:p>
          <w:p w:rsidR="00627EED" w:rsidRPr="00D02131" w:rsidRDefault="00627EED" w:rsidP="00A42D55">
            <w:pPr>
              <w:pStyle w:val="Default"/>
              <w:pageBreakBefore/>
              <w:rPr>
                <w:i/>
                <w:color w:val="auto"/>
                <w:sz w:val="36"/>
                <w:szCs w:val="36"/>
              </w:rPr>
            </w:pPr>
          </w:p>
          <w:p w:rsidR="00A42D55" w:rsidRPr="00D02131" w:rsidRDefault="001844BA" w:rsidP="001844BA">
            <w:pPr>
              <w:pStyle w:val="Default"/>
              <w:pageBreakBefore/>
              <w:rPr>
                <w:b/>
                <w:i/>
                <w:color w:val="2F5496" w:themeColor="accent5" w:themeShade="BF"/>
                <w:sz w:val="36"/>
                <w:szCs w:val="36"/>
              </w:rPr>
            </w:pPr>
            <w:r w:rsidRPr="00D02131">
              <w:rPr>
                <w:b/>
                <w:i/>
                <w:color w:val="2F5496" w:themeColor="accent5" w:themeShade="BF"/>
                <w:sz w:val="36"/>
                <w:szCs w:val="36"/>
              </w:rPr>
              <w:t>3. Distinguish</w:t>
            </w:r>
            <w:r w:rsidR="00E44431" w:rsidRPr="00D02131">
              <w:rPr>
                <w:b/>
                <w:i/>
                <w:color w:val="2F5496" w:themeColor="accent5" w:themeShade="BF"/>
                <w:sz w:val="36"/>
                <w:szCs w:val="36"/>
              </w:rPr>
              <w:t xml:space="preserve"> between Summative and formative evaluation Methods with examples.</w:t>
            </w:r>
          </w:p>
          <w:p w:rsidR="00040131" w:rsidRPr="00D02131" w:rsidRDefault="00E44431" w:rsidP="00A42D55">
            <w:pPr>
              <w:pStyle w:val="Default"/>
              <w:pageBreakBefore/>
              <w:rPr>
                <w:i/>
                <w:color w:val="auto"/>
                <w:sz w:val="36"/>
                <w:szCs w:val="36"/>
              </w:rPr>
            </w:pPr>
            <w:r w:rsidRPr="00D02131">
              <w:rPr>
                <w:b/>
                <w:i/>
                <w:sz w:val="36"/>
                <w:szCs w:val="36"/>
              </w:rPr>
              <w:t xml:space="preserve"> </w:t>
            </w:r>
            <w:r w:rsidR="00040131" w:rsidRPr="00D02131">
              <w:rPr>
                <w:i/>
                <w:sz w:val="36"/>
                <w:szCs w:val="36"/>
              </w:rPr>
              <w:t xml:space="preserve">In general, formative evaluations are process oriented and involve a systematic collection of information to assist decision-making during the planning or implementation stages of a program. </w:t>
            </w:r>
          </w:p>
          <w:p w:rsidR="00040131" w:rsidRPr="00D02131" w:rsidRDefault="00040131" w:rsidP="00A42D55">
            <w:pPr>
              <w:spacing w:after="0"/>
              <w:ind w:right="41"/>
              <w:rPr>
                <w:i/>
                <w:sz w:val="36"/>
                <w:szCs w:val="36"/>
              </w:rPr>
            </w:pPr>
            <w:r w:rsidRPr="00D02131">
              <w:rPr>
                <w:i/>
                <w:sz w:val="36"/>
                <w:szCs w:val="36"/>
              </w:rPr>
              <w:t xml:space="preserve">They usually focus on operational activities, but might also take a wider perspective and possibly give some consideration to long-term effects. </w:t>
            </w:r>
          </w:p>
          <w:p w:rsidR="00040131" w:rsidRPr="00D02131" w:rsidRDefault="00040131" w:rsidP="00A42D55">
            <w:pPr>
              <w:spacing w:after="0"/>
              <w:ind w:right="41"/>
              <w:rPr>
                <w:i/>
                <w:sz w:val="36"/>
                <w:szCs w:val="36"/>
              </w:rPr>
            </w:pPr>
            <w:r w:rsidRPr="00D02131">
              <w:rPr>
                <w:i/>
                <w:sz w:val="36"/>
                <w:szCs w:val="36"/>
              </w:rPr>
              <w:t xml:space="preserve">While staff members directly responsible for the activity or project are usually involved in planning and implementing </w:t>
            </w:r>
            <w:r w:rsidRPr="00D02131">
              <w:rPr>
                <w:i/>
                <w:sz w:val="36"/>
                <w:szCs w:val="36"/>
              </w:rPr>
              <w:lastRenderedPageBreak/>
              <w:t xml:space="preserve">formative evaluations, external evaluators might also be engaged to bring new approaches or perspectives. </w:t>
            </w:r>
          </w:p>
          <w:p w:rsidR="00AD30AB" w:rsidRPr="00D02131" w:rsidRDefault="00BC78E3" w:rsidP="00AD30AB">
            <w:pPr>
              <w:spacing w:after="0"/>
              <w:ind w:right="41"/>
              <w:rPr>
                <w:i/>
                <w:sz w:val="36"/>
                <w:szCs w:val="36"/>
              </w:rPr>
            </w:pPr>
            <w:r w:rsidRPr="00D02131">
              <w:rPr>
                <w:b/>
                <w:bCs/>
                <w:i/>
                <w:color w:val="2F5496" w:themeColor="accent5" w:themeShade="BF"/>
                <w:sz w:val="36"/>
                <w:szCs w:val="36"/>
              </w:rPr>
              <w:t xml:space="preserve">Summative evaluations </w:t>
            </w:r>
            <w:r w:rsidRPr="00D02131">
              <w:rPr>
                <w:i/>
                <w:sz w:val="36"/>
                <w:szCs w:val="36"/>
              </w:rPr>
              <w:t>(also called outcome or impact evaluations) address the second set of issues. They look at what a project has actually accomplished in terms of its stated goals. There are two types of summative evaluations.</w:t>
            </w:r>
          </w:p>
          <w:p w:rsidR="00ED442D" w:rsidRDefault="00BC78E3" w:rsidP="00ED442D">
            <w:pPr>
              <w:pStyle w:val="ListParagraph"/>
              <w:numPr>
                <w:ilvl w:val="0"/>
                <w:numId w:val="18"/>
              </w:numPr>
              <w:spacing w:after="0"/>
              <w:ind w:right="41"/>
              <w:rPr>
                <w:i/>
                <w:sz w:val="36"/>
                <w:szCs w:val="36"/>
              </w:rPr>
            </w:pPr>
            <w:r w:rsidRPr="00ED442D">
              <w:rPr>
                <w:i/>
                <w:iCs/>
                <w:color w:val="2F5496" w:themeColor="accent5" w:themeShade="BF"/>
                <w:sz w:val="36"/>
                <w:szCs w:val="36"/>
              </w:rPr>
              <w:t xml:space="preserve">End evaluations </w:t>
            </w:r>
            <w:r w:rsidRPr="00ED442D">
              <w:rPr>
                <w:i/>
                <w:sz w:val="36"/>
                <w:szCs w:val="36"/>
              </w:rPr>
              <w:t>aim to establish the situation when external aid</w:t>
            </w:r>
            <w:r w:rsidR="00ED442D">
              <w:rPr>
                <w:i/>
                <w:sz w:val="36"/>
                <w:szCs w:val="36"/>
              </w:rPr>
              <w:t xml:space="preserve"> is terminated and to identify.</w:t>
            </w:r>
          </w:p>
          <w:p w:rsidR="00ED442D" w:rsidRPr="00464A45" w:rsidRDefault="004B1011" w:rsidP="00464A45">
            <w:pPr>
              <w:spacing w:after="0"/>
              <w:ind w:right="41"/>
              <w:rPr>
                <w:i/>
                <w:sz w:val="36"/>
                <w:szCs w:val="36"/>
              </w:rPr>
            </w:pPr>
            <w:r w:rsidRPr="00464A45">
              <w:rPr>
                <w:i/>
                <w:sz w:val="36"/>
                <w:szCs w:val="36"/>
              </w:rPr>
              <w:t xml:space="preserve"> </w:t>
            </w:r>
            <w:r w:rsidRPr="00464A45">
              <w:rPr>
                <w:i/>
                <w:color w:val="2F5496" w:themeColor="accent5" w:themeShade="BF"/>
                <w:sz w:val="36"/>
                <w:szCs w:val="36"/>
              </w:rPr>
              <w:t xml:space="preserve">2) </w:t>
            </w:r>
            <w:r w:rsidRPr="00464A45">
              <w:rPr>
                <w:i/>
                <w:iCs/>
                <w:color w:val="2F5496" w:themeColor="accent5" w:themeShade="BF"/>
                <w:sz w:val="36"/>
                <w:szCs w:val="36"/>
              </w:rPr>
              <w:t xml:space="preserve">Ex-post evaluations </w:t>
            </w:r>
            <w:r w:rsidRPr="00464A45">
              <w:rPr>
                <w:i/>
                <w:sz w:val="36"/>
                <w:szCs w:val="36"/>
              </w:rPr>
              <w:t xml:space="preserve">are carried out two to five years after external support is terminated. </w:t>
            </w:r>
          </w:p>
          <w:p w:rsidR="00BC78E3" w:rsidRPr="00ED442D" w:rsidRDefault="00ED442D" w:rsidP="00ED442D">
            <w:pPr>
              <w:spacing w:after="0"/>
              <w:ind w:right="41"/>
              <w:rPr>
                <w:i/>
                <w:sz w:val="36"/>
                <w:szCs w:val="36"/>
              </w:rPr>
            </w:pPr>
            <w:r w:rsidRPr="00ED442D">
              <w:rPr>
                <w:i/>
                <w:sz w:val="36"/>
                <w:szCs w:val="36"/>
              </w:rPr>
              <w:t>He</w:t>
            </w:r>
            <w:r w:rsidR="00BC78E3" w:rsidRPr="00ED442D">
              <w:rPr>
                <w:i/>
                <w:sz w:val="36"/>
                <w:szCs w:val="36"/>
              </w:rPr>
              <w:t xml:space="preserve"> possible need for follow up activities either by donors or project staff.</w:t>
            </w:r>
          </w:p>
          <w:p w:rsidR="004B1011" w:rsidRPr="00D02131" w:rsidRDefault="004B1011" w:rsidP="00AD30AB">
            <w:pPr>
              <w:spacing w:after="0"/>
              <w:ind w:right="41"/>
              <w:rPr>
                <w:i/>
                <w:sz w:val="36"/>
                <w:szCs w:val="36"/>
              </w:rPr>
            </w:pPr>
            <w:r w:rsidRPr="00D02131">
              <w:rPr>
                <w:i/>
                <w:sz w:val="36"/>
                <w:szCs w:val="36"/>
              </w:rPr>
              <w:t>The main purpose is to assess what lasting impact the project has had or is likely to have and to extract lessons of experience.</w:t>
            </w:r>
          </w:p>
          <w:p w:rsidR="004B1011" w:rsidRPr="00D02131" w:rsidRDefault="004B1011" w:rsidP="00AD30AB">
            <w:pPr>
              <w:spacing w:after="0"/>
              <w:ind w:right="41"/>
              <w:rPr>
                <w:i/>
                <w:sz w:val="36"/>
                <w:szCs w:val="36"/>
              </w:rPr>
            </w:pPr>
            <w:r w:rsidRPr="00D02131">
              <w:rPr>
                <w:i/>
                <w:sz w:val="36"/>
                <w:szCs w:val="36"/>
              </w:rPr>
              <w:lastRenderedPageBreak/>
              <w:t>For each of these questions, both quantitative data (data expressed in numbers) and qualitative data (data expressed in narratives or words) can be useful.</w:t>
            </w:r>
          </w:p>
          <w:p w:rsidR="004B1011" w:rsidRPr="00D02131" w:rsidRDefault="004B1011" w:rsidP="004B1011">
            <w:pPr>
              <w:spacing w:after="0"/>
              <w:ind w:right="41"/>
              <w:rPr>
                <w:i/>
                <w:sz w:val="36"/>
                <w:szCs w:val="36"/>
              </w:rPr>
            </w:pPr>
            <w:r w:rsidRPr="00D02131">
              <w:rPr>
                <w:i/>
                <w:sz w:val="36"/>
                <w:szCs w:val="36"/>
              </w:rPr>
              <w:t>Summative evaluations are usually carried out as a program is ending or after completion of a program in order to “sum up” the achievements, impact and lessons learned.</w:t>
            </w:r>
          </w:p>
          <w:p w:rsidR="00AD30AB" w:rsidRPr="00D02131" w:rsidRDefault="004B1011" w:rsidP="00B92BCE">
            <w:pPr>
              <w:pageBreakBefore/>
              <w:autoSpaceDE w:val="0"/>
              <w:autoSpaceDN w:val="0"/>
              <w:adjustRightInd w:val="0"/>
              <w:spacing w:after="0" w:line="240" w:lineRule="auto"/>
              <w:ind w:left="0" w:right="0" w:firstLine="0"/>
              <w:rPr>
                <w:rFonts w:eastAsiaTheme="minorHAnsi"/>
                <w:i/>
                <w:color w:val="auto"/>
                <w:sz w:val="36"/>
                <w:szCs w:val="36"/>
              </w:rPr>
            </w:pPr>
            <w:r w:rsidRPr="00D02131">
              <w:rPr>
                <w:rFonts w:eastAsiaTheme="minorHAnsi"/>
                <w:i/>
                <w:color w:val="auto"/>
                <w:sz w:val="36"/>
                <w:szCs w:val="36"/>
              </w:rPr>
              <w:t>They are useful for planning follow-up activities or related future programs. Evaluators generally include individuals not directly asso</w:t>
            </w:r>
            <w:r w:rsidR="00B92BCE" w:rsidRPr="00D02131">
              <w:rPr>
                <w:rFonts w:eastAsiaTheme="minorHAnsi"/>
                <w:i/>
                <w:color w:val="auto"/>
                <w:sz w:val="36"/>
                <w:szCs w:val="36"/>
              </w:rPr>
              <w:t>ciated with the program.</w:t>
            </w:r>
          </w:p>
          <w:p w:rsidR="00B92BCE" w:rsidRPr="00D02131" w:rsidRDefault="00B92BCE" w:rsidP="00B92BCE">
            <w:pPr>
              <w:pageBreakBefore/>
              <w:autoSpaceDE w:val="0"/>
              <w:autoSpaceDN w:val="0"/>
              <w:adjustRightInd w:val="0"/>
              <w:spacing w:after="0" w:line="240" w:lineRule="auto"/>
              <w:ind w:left="0" w:right="0" w:firstLine="0"/>
              <w:rPr>
                <w:rFonts w:ascii="Calibri" w:eastAsiaTheme="minorHAnsi" w:hAnsi="Calibri" w:cs="Calibri"/>
                <w:i/>
                <w:color w:val="auto"/>
                <w:sz w:val="36"/>
                <w:szCs w:val="36"/>
              </w:rPr>
            </w:pPr>
          </w:p>
          <w:p w:rsidR="00E44431" w:rsidRPr="00D02131" w:rsidRDefault="00B92BCE" w:rsidP="00B92BCE">
            <w:pPr>
              <w:spacing w:after="0"/>
              <w:ind w:right="41"/>
              <w:rPr>
                <w:b/>
                <w:i/>
                <w:color w:val="2F5496" w:themeColor="accent5" w:themeShade="BF"/>
                <w:sz w:val="36"/>
                <w:szCs w:val="36"/>
              </w:rPr>
            </w:pPr>
            <w:r w:rsidRPr="00D02131">
              <w:rPr>
                <w:i/>
                <w:color w:val="2F5496" w:themeColor="accent5" w:themeShade="BF"/>
                <w:sz w:val="36"/>
                <w:szCs w:val="36"/>
              </w:rPr>
              <w:t xml:space="preserve">4. </w:t>
            </w:r>
            <w:r w:rsidR="00E44431" w:rsidRPr="00D02131">
              <w:rPr>
                <w:b/>
                <w:i/>
                <w:color w:val="2F5496" w:themeColor="accent5" w:themeShade="BF"/>
                <w:sz w:val="36"/>
                <w:szCs w:val="36"/>
              </w:rPr>
              <w:t xml:space="preserve">Monitoring and evaluation uses both qualitative and quantitative methods to measure the success and impact of the projects. However, economists and </w:t>
            </w:r>
            <w:r w:rsidR="00BE7BAE" w:rsidRPr="00D02131">
              <w:rPr>
                <w:b/>
                <w:i/>
                <w:color w:val="2F5496" w:themeColor="accent5" w:themeShade="BF"/>
                <w:sz w:val="36"/>
                <w:szCs w:val="36"/>
              </w:rPr>
              <w:t>tacticians</w:t>
            </w:r>
            <w:r w:rsidR="00E44431" w:rsidRPr="00D02131">
              <w:rPr>
                <w:b/>
                <w:i/>
                <w:color w:val="2F5496" w:themeColor="accent5" w:themeShade="BF"/>
                <w:sz w:val="36"/>
                <w:szCs w:val="36"/>
              </w:rPr>
              <w:t xml:space="preserve"> adapt a one sided method (quantitative) to analyze the results. </w:t>
            </w:r>
          </w:p>
          <w:p w:rsidR="00D86CDD" w:rsidRPr="003071F4" w:rsidRDefault="00E44431" w:rsidP="003071F4">
            <w:pPr>
              <w:pStyle w:val="ListParagraph"/>
              <w:numPr>
                <w:ilvl w:val="0"/>
                <w:numId w:val="20"/>
              </w:numPr>
              <w:spacing w:after="113" w:line="259" w:lineRule="auto"/>
              <w:ind w:right="41"/>
              <w:rPr>
                <w:b/>
                <w:i/>
                <w:color w:val="2F5496" w:themeColor="accent5" w:themeShade="BF"/>
                <w:sz w:val="36"/>
                <w:szCs w:val="36"/>
              </w:rPr>
            </w:pPr>
            <w:r w:rsidRPr="003071F4">
              <w:rPr>
                <w:b/>
                <w:i/>
                <w:color w:val="2F5496" w:themeColor="accent5" w:themeShade="BF"/>
                <w:sz w:val="36"/>
                <w:szCs w:val="36"/>
              </w:rPr>
              <w:t>Identify the potential dangers of a one sided monitoring system.</w:t>
            </w:r>
          </w:p>
          <w:p w:rsidR="00C964A6" w:rsidRPr="00D02131" w:rsidRDefault="00D86CDD" w:rsidP="00C964A6">
            <w:pPr>
              <w:pStyle w:val="Default"/>
              <w:rPr>
                <w:i/>
                <w:sz w:val="36"/>
                <w:szCs w:val="36"/>
              </w:rPr>
            </w:pPr>
            <w:r w:rsidRPr="00D02131">
              <w:rPr>
                <w:b/>
                <w:i/>
                <w:sz w:val="36"/>
                <w:szCs w:val="36"/>
              </w:rPr>
              <w:t xml:space="preserve"> </w:t>
            </w:r>
            <w:r w:rsidR="00C964A6" w:rsidRPr="00D02131">
              <w:rPr>
                <w:i/>
                <w:sz w:val="36"/>
                <w:szCs w:val="36"/>
              </w:rPr>
              <w:t xml:space="preserve">An observational system is the way you get information about your program – what it and its participants and implementers are actually doing, and what seems to be occurring as a result. </w:t>
            </w:r>
          </w:p>
          <w:p w:rsidR="00C964A6" w:rsidRPr="00D02131" w:rsidRDefault="00C964A6" w:rsidP="00C964A6">
            <w:pPr>
              <w:spacing w:after="113" w:line="259" w:lineRule="auto"/>
              <w:ind w:right="41"/>
              <w:rPr>
                <w:i/>
                <w:sz w:val="36"/>
                <w:szCs w:val="36"/>
              </w:rPr>
            </w:pPr>
            <w:r w:rsidRPr="00D02131">
              <w:rPr>
                <w:i/>
                <w:sz w:val="36"/>
                <w:szCs w:val="36"/>
              </w:rPr>
              <w:t xml:space="preserve">“Observation” here may mean actual observation – watching people, conditions, activity, or results to see what happens – </w:t>
            </w:r>
            <w:r w:rsidRPr="00D02131">
              <w:rPr>
                <w:i/>
                <w:sz w:val="36"/>
                <w:szCs w:val="36"/>
              </w:rPr>
              <w:lastRenderedPageBreak/>
              <w:t>but it may also refer to less direct ways of monitoring a program’s operation and outcomes. Its varieties include monitoring the behavior of individuals and groups to see the results at different levels. Some methods of observation that might prove useful in different evaluation situations:</w:t>
            </w:r>
          </w:p>
          <w:p w:rsidR="00C964A6" w:rsidRPr="00D02131" w:rsidRDefault="00C964A6" w:rsidP="00C964A6">
            <w:pPr>
              <w:pStyle w:val="Default"/>
              <w:rPr>
                <w:i/>
                <w:sz w:val="36"/>
                <w:szCs w:val="36"/>
              </w:rPr>
            </w:pPr>
            <w:r w:rsidRPr="00D02131">
              <w:rPr>
                <w:i/>
                <w:sz w:val="36"/>
                <w:szCs w:val="36"/>
              </w:rPr>
              <w:t xml:space="preserve">                                   </w:t>
            </w:r>
          </w:p>
          <w:p w:rsidR="00C964A6" w:rsidRPr="00D02131" w:rsidRDefault="00C964A6" w:rsidP="00C964A6">
            <w:pPr>
              <w:pStyle w:val="Default"/>
              <w:rPr>
                <w:i/>
                <w:sz w:val="36"/>
                <w:szCs w:val="36"/>
              </w:rPr>
            </w:pPr>
            <w:r w:rsidRPr="00D02131">
              <w:rPr>
                <w:b/>
                <w:bCs/>
                <w:i/>
                <w:color w:val="2F5496" w:themeColor="accent5" w:themeShade="BF"/>
                <w:sz w:val="36"/>
                <w:szCs w:val="36"/>
              </w:rPr>
              <w:t>Direct observation</w:t>
            </w:r>
            <w:r w:rsidRPr="00D02131">
              <w:rPr>
                <w:i/>
                <w:color w:val="2F5496" w:themeColor="accent5" w:themeShade="BF"/>
                <w:sz w:val="36"/>
                <w:szCs w:val="36"/>
              </w:rPr>
              <w:t>.</w:t>
            </w:r>
            <w:r w:rsidRPr="00D02131">
              <w:rPr>
                <w:i/>
                <w:sz w:val="36"/>
                <w:szCs w:val="36"/>
              </w:rPr>
              <w:t xml:space="preserve"> This is the purest and most verifiable form – watching people or observing conditions or situations firsthand. If you’re involved in an effort to increase the use and neighborhood sense of ownership of a public park, for instance, you might directly observe how much and how people use the park by visiting and observing on different days, in different types of weather, and under different circumstances over a substantial period of time. Direct observers may be “invisible,” as an observer of park activity would probably be, or they may be staff members who work with participants,</w:t>
            </w:r>
          </w:p>
          <w:p w:rsidR="00C964A6" w:rsidRPr="00D02131" w:rsidRDefault="00C964A6" w:rsidP="00C964A6">
            <w:pPr>
              <w:pStyle w:val="Default"/>
              <w:rPr>
                <w:i/>
                <w:sz w:val="36"/>
                <w:szCs w:val="36"/>
              </w:rPr>
            </w:pPr>
            <w:r w:rsidRPr="00D02131">
              <w:rPr>
                <w:i/>
                <w:sz w:val="36"/>
                <w:szCs w:val="36"/>
              </w:rPr>
              <w:t xml:space="preserve">Recording what happens. In either case, they are taking measures as outside observers, not as participants themselves. </w:t>
            </w:r>
          </w:p>
          <w:p w:rsidR="00C964A6" w:rsidRPr="00D02131" w:rsidRDefault="00C964A6" w:rsidP="009446DC">
            <w:pPr>
              <w:pStyle w:val="Default"/>
              <w:rPr>
                <w:i/>
                <w:sz w:val="36"/>
                <w:szCs w:val="36"/>
              </w:rPr>
            </w:pPr>
            <w:r w:rsidRPr="00D02131">
              <w:rPr>
                <w:i/>
                <w:sz w:val="36"/>
                <w:szCs w:val="36"/>
              </w:rPr>
              <w:t xml:space="preserve"> </w:t>
            </w:r>
            <w:r w:rsidR="009446DC" w:rsidRPr="00D02131">
              <w:rPr>
                <w:i/>
                <w:sz w:val="36"/>
                <w:szCs w:val="36"/>
              </w:rPr>
              <w:t xml:space="preserve"> </w:t>
            </w:r>
          </w:p>
          <w:p w:rsidR="00E44431" w:rsidRPr="00D02131" w:rsidRDefault="001844BA" w:rsidP="001844BA">
            <w:pPr>
              <w:spacing w:after="113" w:line="259" w:lineRule="auto"/>
              <w:ind w:right="41"/>
              <w:rPr>
                <w:i/>
                <w:color w:val="2F5496" w:themeColor="accent5" w:themeShade="BF"/>
                <w:sz w:val="36"/>
                <w:szCs w:val="36"/>
              </w:rPr>
            </w:pPr>
            <w:r w:rsidRPr="00D02131">
              <w:rPr>
                <w:b/>
                <w:i/>
                <w:sz w:val="36"/>
                <w:szCs w:val="36"/>
              </w:rPr>
              <w:t>b</w:t>
            </w:r>
            <w:r w:rsidRPr="00D02131">
              <w:rPr>
                <w:b/>
                <w:i/>
                <w:color w:val="2F5496" w:themeColor="accent5" w:themeShade="BF"/>
                <w:sz w:val="36"/>
                <w:szCs w:val="36"/>
              </w:rPr>
              <w:t>) Critically</w:t>
            </w:r>
            <w:r w:rsidR="00E44431" w:rsidRPr="00D02131">
              <w:rPr>
                <w:b/>
                <w:i/>
                <w:color w:val="2F5496" w:themeColor="accent5" w:themeShade="BF"/>
                <w:sz w:val="36"/>
                <w:szCs w:val="36"/>
              </w:rPr>
              <w:t xml:space="preserve"> analyze the quantitative method often employed by economists and </w:t>
            </w:r>
            <w:r w:rsidR="00BE7BAE" w:rsidRPr="00D02131">
              <w:rPr>
                <w:b/>
                <w:i/>
                <w:color w:val="2F5496" w:themeColor="accent5" w:themeShade="BF"/>
                <w:sz w:val="36"/>
                <w:szCs w:val="36"/>
              </w:rPr>
              <w:t>tacticians</w:t>
            </w:r>
            <w:r w:rsidR="00E44431" w:rsidRPr="00D02131">
              <w:rPr>
                <w:b/>
                <w:i/>
                <w:color w:val="2F5496" w:themeColor="accent5" w:themeShade="BF"/>
                <w:sz w:val="36"/>
                <w:szCs w:val="36"/>
              </w:rPr>
              <w:t xml:space="preserve"> in monitoring and evaluating development </w:t>
            </w:r>
            <w:r w:rsidR="009446DC" w:rsidRPr="00D02131">
              <w:rPr>
                <w:b/>
                <w:i/>
                <w:color w:val="2F5496" w:themeColor="accent5" w:themeShade="BF"/>
                <w:sz w:val="36"/>
                <w:szCs w:val="36"/>
              </w:rPr>
              <w:t>projects.</w:t>
            </w:r>
          </w:p>
          <w:p w:rsidR="00AE32FB" w:rsidRPr="00D02131" w:rsidRDefault="00AE32FB" w:rsidP="00AE32FB">
            <w:pPr>
              <w:pStyle w:val="Default"/>
              <w:rPr>
                <w:i/>
                <w:sz w:val="36"/>
                <w:szCs w:val="36"/>
              </w:rPr>
            </w:pPr>
          </w:p>
          <w:p w:rsidR="00AE32FB" w:rsidRPr="00D02131" w:rsidRDefault="00AE32FB" w:rsidP="00AE32FB">
            <w:pPr>
              <w:pStyle w:val="Default"/>
              <w:rPr>
                <w:i/>
                <w:sz w:val="36"/>
                <w:szCs w:val="36"/>
              </w:rPr>
            </w:pPr>
            <w:r w:rsidRPr="00D02131">
              <w:rPr>
                <w:b/>
                <w:bCs/>
                <w:i/>
                <w:color w:val="2F5496" w:themeColor="accent5" w:themeShade="BF"/>
                <w:sz w:val="36"/>
                <w:szCs w:val="36"/>
              </w:rPr>
              <w:t xml:space="preserve">Participant observation. </w:t>
            </w:r>
            <w:r w:rsidRPr="00D02131">
              <w:rPr>
                <w:i/>
                <w:sz w:val="36"/>
                <w:szCs w:val="36"/>
              </w:rPr>
              <w:t xml:space="preserve">A participant observer becomes part of the action, and observes as an insider. In the case of the </w:t>
            </w:r>
            <w:r w:rsidRPr="00D02131">
              <w:rPr>
                <w:i/>
                <w:sz w:val="36"/>
                <w:szCs w:val="36"/>
              </w:rPr>
              <w:lastRenderedPageBreak/>
              <w:t xml:space="preserve">park, a participant observer might be a neighborhood resident directly involved in the effort, or might be someone who becomes part of the life of the park for the purposes of observation. He might jog their daily, or join a weekly volleyball game and get to know others who use the park on a regular basis. His own notes about what is observed in the park might also become part of his recording. </w:t>
            </w:r>
          </w:p>
          <w:p w:rsidR="00AE32FB" w:rsidRPr="00D02131" w:rsidRDefault="00AE32FB" w:rsidP="00AE32FB">
            <w:pPr>
              <w:pStyle w:val="Default"/>
              <w:rPr>
                <w:i/>
                <w:sz w:val="36"/>
                <w:szCs w:val="36"/>
              </w:rPr>
            </w:pPr>
          </w:p>
          <w:p w:rsidR="00AE32FB" w:rsidRPr="00D02131" w:rsidRDefault="00AE32FB" w:rsidP="00AE32FB">
            <w:pPr>
              <w:pStyle w:val="Default"/>
              <w:rPr>
                <w:i/>
                <w:sz w:val="36"/>
                <w:szCs w:val="36"/>
              </w:rPr>
            </w:pPr>
            <w:r w:rsidRPr="00D02131">
              <w:rPr>
                <w:b/>
                <w:bCs/>
                <w:i/>
                <w:color w:val="2F5496" w:themeColor="accent5" w:themeShade="BF"/>
                <w:sz w:val="36"/>
                <w:szCs w:val="36"/>
              </w:rPr>
              <w:t>Self-reports</w:t>
            </w:r>
            <w:r w:rsidRPr="00D02131">
              <w:rPr>
                <w:i/>
                <w:color w:val="2F5496" w:themeColor="accent5" w:themeShade="BF"/>
                <w:sz w:val="36"/>
                <w:szCs w:val="36"/>
              </w:rPr>
              <w:t xml:space="preserve">. </w:t>
            </w:r>
            <w:r w:rsidRPr="00D02131">
              <w:rPr>
                <w:i/>
                <w:sz w:val="36"/>
                <w:szCs w:val="36"/>
              </w:rPr>
              <w:t xml:space="preserve">Some of what you’re trying to achieve may simply not be visible at all, at least not to you. Changes in what people do in private, such as their use of contraceptives, may not be (or should not be) observed directly by an outsider. Similarly, when the goal is to affect changes in the behavior of large numbers of people, such as to promote healthy eating in the community, it will not be feasible to directly observe this for everyone. In such situations, we ask people to report on their own behavior Thus; an observational system may include interviews, journals, surveys, or other means of first person reporting. Since such reporting may be subject to bias, we usually try to also use other forms of evidence (e.g., observing weight loss as a product of the behaviors of health nutrition and physical activity). </w:t>
            </w:r>
          </w:p>
          <w:p w:rsidR="00A64F5C" w:rsidRPr="00D02131" w:rsidRDefault="00A64F5C" w:rsidP="00A64F5C">
            <w:pPr>
              <w:pStyle w:val="Default"/>
              <w:rPr>
                <w:i/>
                <w:sz w:val="36"/>
                <w:szCs w:val="36"/>
              </w:rPr>
            </w:pPr>
          </w:p>
          <w:p w:rsidR="00A64F5C" w:rsidRPr="00D02131" w:rsidRDefault="00A64F5C" w:rsidP="00A64F5C">
            <w:pPr>
              <w:pStyle w:val="Default"/>
              <w:rPr>
                <w:i/>
                <w:sz w:val="36"/>
                <w:szCs w:val="36"/>
              </w:rPr>
            </w:pPr>
            <w:r w:rsidRPr="00D02131">
              <w:rPr>
                <w:b/>
                <w:bCs/>
                <w:i/>
                <w:color w:val="2F5496" w:themeColor="accent5" w:themeShade="BF"/>
                <w:sz w:val="36"/>
                <w:szCs w:val="36"/>
              </w:rPr>
              <w:t xml:space="preserve">Second-hand reports. </w:t>
            </w:r>
            <w:r w:rsidRPr="00D02131">
              <w:rPr>
                <w:i/>
                <w:sz w:val="36"/>
                <w:szCs w:val="36"/>
              </w:rPr>
              <w:t xml:space="preserve">An observational system may include or depend on the reports of others who have direct experience with the people or conditions you’re concerned with. Teachers, probation officers, park rangers, public health nurses, social </w:t>
            </w:r>
            <w:r w:rsidRPr="00D02131">
              <w:rPr>
                <w:i/>
                <w:sz w:val="36"/>
                <w:szCs w:val="36"/>
              </w:rPr>
              <w:lastRenderedPageBreak/>
              <w:t>workers – even bartenders or hairdressers – might be valuable sources of second-hand information. These</w:t>
            </w:r>
          </w:p>
          <w:p w:rsidR="00A64F5C" w:rsidRPr="00D02131" w:rsidRDefault="00A64F5C" w:rsidP="00A64F5C">
            <w:pPr>
              <w:pStyle w:val="Default"/>
              <w:rPr>
                <w:i/>
                <w:sz w:val="36"/>
                <w:szCs w:val="36"/>
              </w:rPr>
            </w:pPr>
            <w:r w:rsidRPr="00D02131">
              <w:rPr>
                <w:i/>
                <w:color w:val="auto"/>
                <w:sz w:val="36"/>
                <w:szCs w:val="36"/>
              </w:rPr>
              <w:t>Reports, like self-reports, may be gathered by interviews, journals, surveys, checklists, and the like.</w:t>
            </w:r>
            <w:r w:rsidRPr="00D02131">
              <w:rPr>
                <w:i/>
                <w:sz w:val="36"/>
                <w:szCs w:val="36"/>
              </w:rPr>
              <w:t xml:space="preserve"> </w:t>
            </w:r>
          </w:p>
          <w:p w:rsidR="00A64F5C" w:rsidRPr="00D02131" w:rsidRDefault="00A64F5C" w:rsidP="00A64F5C">
            <w:pPr>
              <w:pStyle w:val="Default"/>
              <w:rPr>
                <w:i/>
                <w:sz w:val="36"/>
                <w:szCs w:val="36"/>
              </w:rPr>
            </w:pPr>
            <w:r w:rsidRPr="00D02131">
              <w:rPr>
                <w:b/>
                <w:bCs/>
                <w:i/>
                <w:color w:val="2F5496" w:themeColor="accent5" w:themeShade="BF"/>
                <w:sz w:val="36"/>
                <w:szCs w:val="36"/>
              </w:rPr>
              <w:t>Electronic or mechanical observation</w:t>
            </w:r>
            <w:r w:rsidRPr="00D02131">
              <w:rPr>
                <w:i/>
                <w:color w:val="2F5496" w:themeColor="accent5" w:themeShade="BF"/>
                <w:sz w:val="36"/>
                <w:szCs w:val="36"/>
              </w:rPr>
              <w:t xml:space="preserve">. </w:t>
            </w:r>
            <w:r w:rsidRPr="00D02131">
              <w:rPr>
                <w:i/>
                <w:sz w:val="36"/>
                <w:szCs w:val="36"/>
              </w:rPr>
              <w:t xml:space="preserve">The observer in this case isn’t a person (although ultimately people would review its information), but an automatically-operated or always-on camera, audio recorder, heart monitor, pedometer, GPS (global positioning system) tracker, or other piece of equipment. </w:t>
            </w:r>
          </w:p>
          <w:p w:rsidR="00A64F5C" w:rsidRPr="00D02131" w:rsidRDefault="00A64F5C" w:rsidP="00A64F5C">
            <w:pPr>
              <w:pStyle w:val="Default"/>
              <w:rPr>
                <w:i/>
                <w:sz w:val="36"/>
                <w:szCs w:val="36"/>
              </w:rPr>
            </w:pPr>
            <w:r w:rsidRPr="00D02131">
              <w:rPr>
                <w:b/>
                <w:bCs/>
                <w:i/>
                <w:color w:val="2F5496" w:themeColor="accent5" w:themeShade="BF"/>
                <w:sz w:val="36"/>
                <w:szCs w:val="36"/>
              </w:rPr>
              <w:t>Tests of various kinds.</w:t>
            </w:r>
            <w:r w:rsidRPr="00D02131">
              <w:rPr>
                <w:b/>
                <w:bCs/>
                <w:i/>
                <w:sz w:val="36"/>
                <w:szCs w:val="36"/>
              </w:rPr>
              <w:t xml:space="preserve"> </w:t>
            </w:r>
            <w:r w:rsidRPr="00D02131">
              <w:rPr>
                <w:i/>
                <w:sz w:val="36"/>
                <w:szCs w:val="36"/>
              </w:rPr>
              <w:t xml:space="preserve">Depending on what you’re measuring, this category could cover everything from pencil-and-paper tests of academic learning to hands-on skills tests to blood tests and the like. </w:t>
            </w:r>
          </w:p>
          <w:p w:rsidR="00A64F5C" w:rsidRPr="00D02131" w:rsidRDefault="00A64F5C" w:rsidP="00A64F5C">
            <w:pPr>
              <w:pStyle w:val="Default"/>
              <w:rPr>
                <w:i/>
                <w:sz w:val="36"/>
                <w:szCs w:val="36"/>
              </w:rPr>
            </w:pPr>
            <w:r w:rsidRPr="00D02131">
              <w:rPr>
                <w:b/>
                <w:bCs/>
                <w:i/>
                <w:color w:val="2F5496" w:themeColor="accent5" w:themeShade="BF"/>
                <w:sz w:val="36"/>
                <w:szCs w:val="36"/>
              </w:rPr>
              <w:t xml:space="preserve">Public and other records. </w:t>
            </w:r>
            <w:r w:rsidRPr="00D02131">
              <w:rPr>
                <w:i/>
                <w:sz w:val="36"/>
                <w:szCs w:val="36"/>
              </w:rPr>
              <w:t>Police reports, census data, employment statistics, public health information – all of these and more could give you information on community level indicators that will help you determine the outcomes of your work</w:t>
            </w:r>
            <w:r w:rsidR="00477565" w:rsidRPr="00D02131">
              <w:rPr>
                <w:i/>
                <w:sz w:val="36"/>
                <w:szCs w:val="36"/>
              </w:rPr>
              <w:t>.</w:t>
            </w:r>
          </w:p>
          <w:p w:rsidR="00477565" w:rsidRPr="00D02131" w:rsidRDefault="00477565" w:rsidP="00A64F5C">
            <w:pPr>
              <w:pStyle w:val="Default"/>
              <w:rPr>
                <w:i/>
                <w:sz w:val="36"/>
                <w:szCs w:val="36"/>
              </w:rPr>
            </w:pPr>
          </w:p>
          <w:p w:rsidR="00A64F5C" w:rsidRPr="00D02131" w:rsidRDefault="00A64F5C" w:rsidP="00A64F5C">
            <w:pPr>
              <w:pStyle w:val="Default"/>
              <w:rPr>
                <w:i/>
                <w:sz w:val="36"/>
                <w:szCs w:val="36"/>
              </w:rPr>
            </w:pPr>
            <w:r w:rsidRPr="00D02131">
              <w:rPr>
                <w:b/>
                <w:bCs/>
                <w:i/>
                <w:color w:val="2F5496" w:themeColor="accent5" w:themeShade="BF"/>
                <w:sz w:val="36"/>
                <w:szCs w:val="36"/>
              </w:rPr>
              <w:t>Products or results of behavior</w:t>
            </w:r>
            <w:r w:rsidRPr="00D02131">
              <w:rPr>
                <w:i/>
                <w:color w:val="2F5496" w:themeColor="accent5" w:themeShade="BF"/>
                <w:sz w:val="36"/>
                <w:szCs w:val="36"/>
              </w:rPr>
              <w:t xml:space="preserve">. </w:t>
            </w:r>
            <w:r w:rsidRPr="00D02131">
              <w:rPr>
                <w:i/>
                <w:sz w:val="36"/>
                <w:szCs w:val="36"/>
              </w:rPr>
              <w:t xml:space="preserve">Sometimes it is more practical to observe the product or result of a behavior, rather than the behavior itself. For instance, if interested in environmental pollution, we might observe the amount of debris or toxins on the ground </w:t>
            </w:r>
            <w:r w:rsidR="00ED442D">
              <w:rPr>
                <w:i/>
                <w:sz w:val="36"/>
                <w:szCs w:val="36"/>
              </w:rPr>
              <w:t>or in the water, rather than the</w:t>
            </w:r>
          </w:p>
          <w:p w:rsidR="00092C51" w:rsidRPr="00D02131" w:rsidRDefault="00A64F5C" w:rsidP="00092C51">
            <w:pPr>
              <w:pStyle w:val="Default"/>
              <w:spacing w:after="520"/>
              <w:rPr>
                <w:i/>
                <w:sz w:val="36"/>
                <w:szCs w:val="36"/>
              </w:rPr>
            </w:pPr>
            <w:r w:rsidRPr="00D02131">
              <w:rPr>
                <w:i/>
                <w:sz w:val="36"/>
                <w:szCs w:val="36"/>
              </w:rPr>
              <w:t xml:space="preserve"> </w:t>
            </w:r>
            <w:proofErr w:type="gramStart"/>
            <w:r w:rsidRPr="00D02131">
              <w:rPr>
                <w:i/>
                <w:sz w:val="36"/>
                <w:szCs w:val="36"/>
              </w:rPr>
              <w:t>behavior</w:t>
            </w:r>
            <w:proofErr w:type="gramEnd"/>
            <w:r w:rsidRPr="00D02131">
              <w:rPr>
                <w:i/>
                <w:sz w:val="36"/>
                <w:szCs w:val="36"/>
              </w:rPr>
              <w:t xml:space="preserve"> of illegal dumping of toxins or materials. Similarly, an initiative interesting in preventing childhood obesity might </w:t>
            </w:r>
            <w:r w:rsidRPr="00D02131">
              <w:rPr>
                <w:i/>
                <w:sz w:val="36"/>
                <w:szCs w:val="36"/>
              </w:rPr>
              <w:lastRenderedPageBreak/>
              <w:t xml:space="preserve">use school records of height and weight to measure obesity – in addition to direct observations of school lunches and what youth report </w:t>
            </w:r>
            <w:r w:rsidR="00092C51" w:rsidRPr="00D02131">
              <w:rPr>
                <w:i/>
                <w:sz w:val="36"/>
                <w:szCs w:val="36"/>
              </w:rPr>
              <w:t>on eating survey, reputing them into practice.</w:t>
            </w:r>
          </w:p>
          <w:p w:rsidR="00890039" w:rsidRPr="00D02131" w:rsidRDefault="00FF7556" w:rsidP="00FF7556">
            <w:pPr>
              <w:pStyle w:val="Default"/>
              <w:spacing w:after="520"/>
              <w:rPr>
                <w:b/>
                <w:i/>
                <w:color w:val="2F5496" w:themeColor="accent5" w:themeShade="BF"/>
                <w:sz w:val="36"/>
                <w:szCs w:val="36"/>
              </w:rPr>
            </w:pPr>
            <w:r>
              <w:rPr>
                <w:b/>
                <w:i/>
                <w:color w:val="2F5496" w:themeColor="accent5" w:themeShade="BF"/>
                <w:sz w:val="36"/>
                <w:szCs w:val="36"/>
              </w:rPr>
              <w:t>5. A.Define</w:t>
            </w:r>
            <w:r w:rsidR="00E44431" w:rsidRPr="00D02131">
              <w:rPr>
                <w:b/>
                <w:i/>
                <w:color w:val="2F5496" w:themeColor="accent5" w:themeShade="BF"/>
                <w:sz w:val="36"/>
                <w:szCs w:val="36"/>
              </w:rPr>
              <w:t xml:space="preserve"> Logical Framework</w:t>
            </w:r>
            <w:r w:rsidR="00092C51" w:rsidRPr="00D02131">
              <w:rPr>
                <w:b/>
                <w:i/>
                <w:color w:val="2F5496" w:themeColor="accent5" w:themeShade="BF"/>
                <w:sz w:val="36"/>
                <w:szCs w:val="36"/>
              </w:rPr>
              <w:t>.</w:t>
            </w:r>
          </w:p>
          <w:p w:rsidR="003710E9" w:rsidRPr="00D02131" w:rsidRDefault="000C0403" w:rsidP="007E51AE">
            <w:pPr>
              <w:pStyle w:val="Default"/>
              <w:numPr>
                <w:ilvl w:val="0"/>
                <w:numId w:val="9"/>
              </w:numPr>
              <w:spacing w:after="520"/>
              <w:rPr>
                <w:b/>
                <w:i/>
                <w:sz w:val="36"/>
                <w:szCs w:val="36"/>
              </w:rPr>
            </w:pPr>
            <w:r w:rsidRPr="00D02131">
              <w:rPr>
                <w:b/>
                <w:i/>
                <w:sz w:val="36"/>
                <w:szCs w:val="36"/>
              </w:rPr>
              <w:t xml:space="preserve">It is a management tool for strategic planning and program/project management. </w:t>
            </w:r>
          </w:p>
          <w:p w:rsidR="00092C51" w:rsidRPr="00D02131" w:rsidRDefault="000C0403" w:rsidP="00BA171C">
            <w:pPr>
              <w:pStyle w:val="Default"/>
              <w:numPr>
                <w:ilvl w:val="0"/>
                <w:numId w:val="9"/>
              </w:numPr>
              <w:spacing w:after="520"/>
              <w:rPr>
                <w:b/>
                <w:i/>
                <w:sz w:val="36"/>
                <w:szCs w:val="36"/>
              </w:rPr>
            </w:pPr>
            <w:r w:rsidRPr="00D02131">
              <w:rPr>
                <w:b/>
                <w:i/>
                <w:sz w:val="36"/>
                <w:szCs w:val="36"/>
              </w:rPr>
              <w:t>It looks like a table (or framework) and aims both to be logical to complete, and to present information about projects in a concise, logical and systematic way.</w:t>
            </w:r>
          </w:p>
          <w:p w:rsidR="002B0069" w:rsidRPr="00D02131" w:rsidRDefault="003071F4" w:rsidP="00F6769C">
            <w:pPr>
              <w:pStyle w:val="Default"/>
              <w:spacing w:after="520"/>
              <w:rPr>
                <w:b/>
                <w:i/>
                <w:color w:val="2F5496" w:themeColor="accent5" w:themeShade="BF"/>
                <w:sz w:val="36"/>
                <w:szCs w:val="36"/>
              </w:rPr>
            </w:pPr>
            <w:r>
              <w:rPr>
                <w:b/>
                <w:i/>
                <w:color w:val="2F5496" w:themeColor="accent5" w:themeShade="BF"/>
                <w:sz w:val="36"/>
                <w:szCs w:val="36"/>
              </w:rPr>
              <w:t>B</w:t>
            </w:r>
            <w:r w:rsidR="00F6769C" w:rsidRPr="00D02131">
              <w:rPr>
                <w:b/>
                <w:i/>
                <w:color w:val="2F5496" w:themeColor="accent5" w:themeShade="BF"/>
                <w:sz w:val="36"/>
                <w:szCs w:val="36"/>
              </w:rPr>
              <w:t>.</w:t>
            </w:r>
            <w:r w:rsidR="00ED442D">
              <w:rPr>
                <w:b/>
                <w:i/>
                <w:color w:val="2F5496" w:themeColor="accent5" w:themeShade="BF"/>
                <w:sz w:val="36"/>
                <w:szCs w:val="36"/>
              </w:rPr>
              <w:t xml:space="preserve"> </w:t>
            </w:r>
            <w:r w:rsidR="00E44431" w:rsidRPr="00D02131">
              <w:rPr>
                <w:b/>
                <w:i/>
                <w:color w:val="2F5496" w:themeColor="accent5" w:themeShade="BF"/>
                <w:sz w:val="36"/>
                <w:szCs w:val="36"/>
              </w:rPr>
              <w:t>Define and Explain key components of Logical framework</w:t>
            </w:r>
          </w:p>
          <w:p w:rsidR="002B0069" w:rsidRPr="00D02131" w:rsidRDefault="002B0069" w:rsidP="002B0069">
            <w:pPr>
              <w:spacing w:before="173" w:after="0" w:line="240" w:lineRule="auto"/>
              <w:ind w:left="547" w:right="0" w:hanging="547"/>
              <w:rPr>
                <w:i/>
                <w:color w:val="2F5496" w:themeColor="accent5" w:themeShade="BF"/>
                <w:sz w:val="36"/>
                <w:szCs w:val="36"/>
              </w:rPr>
            </w:pPr>
            <w:r w:rsidRPr="00D02131">
              <w:rPr>
                <w:rFonts w:ascii="Calibri" w:eastAsia="+mn-ea" w:hAnsi="Calibri" w:cs="+mn-cs"/>
                <w:i/>
                <w:color w:val="2F5496" w:themeColor="accent5" w:themeShade="BF"/>
                <w:kern w:val="24"/>
                <w:sz w:val="36"/>
                <w:szCs w:val="36"/>
              </w:rPr>
              <w:t>A Log frame summarizes, in a standard format:</w:t>
            </w:r>
          </w:p>
          <w:p w:rsidR="00441940" w:rsidRPr="00D02131" w:rsidRDefault="00441940" w:rsidP="002B0069">
            <w:pPr>
              <w:numPr>
                <w:ilvl w:val="0"/>
                <w:numId w:val="10"/>
              </w:numPr>
              <w:spacing w:after="0" w:line="240" w:lineRule="auto"/>
              <w:ind w:left="1267" w:right="0"/>
              <w:contextualSpacing/>
              <w:rPr>
                <w:i/>
                <w:color w:val="auto"/>
                <w:sz w:val="36"/>
                <w:szCs w:val="36"/>
              </w:rPr>
            </w:pPr>
            <w:r w:rsidRPr="00D02131">
              <w:rPr>
                <w:rFonts w:ascii="Calibri" w:eastAsia="+mn-ea" w:hAnsi="Calibri" w:cs="+mn-cs"/>
                <w:i/>
                <w:kern w:val="24"/>
                <w:sz w:val="36"/>
                <w:szCs w:val="36"/>
              </w:rPr>
              <w:t>What your project is trying to achieve</w:t>
            </w:r>
          </w:p>
          <w:p w:rsidR="00441940" w:rsidRPr="00D02131" w:rsidRDefault="00441940" w:rsidP="002B0069">
            <w:pPr>
              <w:numPr>
                <w:ilvl w:val="0"/>
                <w:numId w:val="10"/>
              </w:numPr>
              <w:spacing w:after="0" w:line="240" w:lineRule="auto"/>
              <w:ind w:left="1267" w:right="0"/>
              <w:contextualSpacing/>
              <w:rPr>
                <w:i/>
                <w:color w:val="auto"/>
                <w:sz w:val="36"/>
                <w:szCs w:val="36"/>
              </w:rPr>
            </w:pPr>
            <w:r w:rsidRPr="00D02131">
              <w:rPr>
                <w:rFonts w:ascii="Calibri" w:eastAsia="+mn-ea" w:hAnsi="Calibri" w:cs="+mn-cs"/>
                <w:i/>
                <w:kern w:val="24"/>
                <w:sz w:val="36"/>
                <w:szCs w:val="36"/>
              </w:rPr>
              <w:t>How it aims to do this</w:t>
            </w:r>
          </w:p>
          <w:p w:rsidR="00441940" w:rsidRPr="00D02131" w:rsidRDefault="00441940" w:rsidP="002B0069">
            <w:pPr>
              <w:numPr>
                <w:ilvl w:val="0"/>
                <w:numId w:val="10"/>
              </w:numPr>
              <w:spacing w:after="0" w:line="240" w:lineRule="auto"/>
              <w:ind w:left="1267" w:right="0"/>
              <w:contextualSpacing/>
              <w:rPr>
                <w:i/>
                <w:color w:val="auto"/>
                <w:sz w:val="36"/>
                <w:szCs w:val="36"/>
              </w:rPr>
            </w:pPr>
            <w:r w:rsidRPr="00D02131">
              <w:rPr>
                <w:rFonts w:ascii="Calibri" w:eastAsia="+mn-ea" w:hAnsi="Calibri" w:cs="+mn-cs"/>
                <w:i/>
                <w:kern w:val="24"/>
                <w:sz w:val="36"/>
                <w:szCs w:val="36"/>
              </w:rPr>
              <w:t>What is needed to ensure success</w:t>
            </w:r>
          </w:p>
          <w:p w:rsidR="00441940" w:rsidRPr="00D02131" w:rsidRDefault="00441940" w:rsidP="002B0069">
            <w:pPr>
              <w:numPr>
                <w:ilvl w:val="0"/>
                <w:numId w:val="10"/>
              </w:numPr>
              <w:spacing w:after="0" w:line="240" w:lineRule="auto"/>
              <w:ind w:left="1267" w:right="0"/>
              <w:contextualSpacing/>
              <w:rPr>
                <w:i/>
                <w:color w:val="auto"/>
                <w:sz w:val="36"/>
                <w:szCs w:val="36"/>
              </w:rPr>
            </w:pPr>
            <w:r w:rsidRPr="00D02131">
              <w:rPr>
                <w:rFonts w:ascii="Calibri" w:eastAsia="+mn-ea" w:hAnsi="Calibri" w:cs="+mn-cs"/>
                <w:i/>
                <w:kern w:val="24"/>
                <w:sz w:val="36"/>
                <w:szCs w:val="36"/>
              </w:rPr>
              <w:t>Ways of measuring progress and the potential problems along the way</w:t>
            </w:r>
          </w:p>
          <w:p w:rsidR="002B0069" w:rsidRPr="00D02131" w:rsidRDefault="002B0069" w:rsidP="002B0069">
            <w:pPr>
              <w:pStyle w:val="Default"/>
              <w:spacing w:after="520"/>
              <w:rPr>
                <w:b/>
                <w:i/>
                <w:color w:val="2F5496" w:themeColor="accent5" w:themeShade="BF"/>
                <w:sz w:val="36"/>
                <w:szCs w:val="36"/>
              </w:rPr>
            </w:pPr>
            <w:r w:rsidRPr="00D02131">
              <w:rPr>
                <w:b/>
                <w:i/>
                <w:color w:val="2F5496" w:themeColor="accent5" w:themeShade="BF"/>
                <w:sz w:val="36"/>
                <w:szCs w:val="36"/>
              </w:rPr>
              <w:t>Purposes:</w:t>
            </w:r>
          </w:p>
          <w:p w:rsidR="002B0069" w:rsidRPr="00D02131" w:rsidRDefault="002B0069" w:rsidP="002B0069">
            <w:pPr>
              <w:pStyle w:val="Default"/>
              <w:numPr>
                <w:ilvl w:val="0"/>
                <w:numId w:val="11"/>
              </w:numPr>
              <w:spacing w:after="520"/>
              <w:rPr>
                <w:b/>
                <w:i/>
                <w:sz w:val="36"/>
                <w:szCs w:val="36"/>
              </w:rPr>
            </w:pPr>
            <w:r w:rsidRPr="00D02131">
              <w:rPr>
                <w:b/>
                <w:i/>
                <w:sz w:val="36"/>
                <w:szCs w:val="36"/>
              </w:rPr>
              <w:t>Summarizes what the project intends to do and how</w:t>
            </w:r>
          </w:p>
          <w:p w:rsidR="00555864" w:rsidRPr="00D02131" w:rsidRDefault="002B0069" w:rsidP="00555864">
            <w:pPr>
              <w:pStyle w:val="Default"/>
              <w:numPr>
                <w:ilvl w:val="0"/>
                <w:numId w:val="11"/>
              </w:numPr>
              <w:spacing w:after="520"/>
              <w:rPr>
                <w:b/>
                <w:i/>
                <w:sz w:val="36"/>
                <w:szCs w:val="36"/>
              </w:rPr>
            </w:pPr>
            <w:r w:rsidRPr="00D02131">
              <w:rPr>
                <w:b/>
                <w:i/>
                <w:sz w:val="36"/>
                <w:szCs w:val="36"/>
              </w:rPr>
              <w:lastRenderedPageBreak/>
              <w:t>Summarizes key assumptions</w:t>
            </w:r>
          </w:p>
          <w:p w:rsidR="002B0069" w:rsidRPr="00D02131" w:rsidRDefault="002B0069" w:rsidP="00555864">
            <w:pPr>
              <w:pStyle w:val="Default"/>
              <w:numPr>
                <w:ilvl w:val="0"/>
                <w:numId w:val="11"/>
              </w:numPr>
              <w:spacing w:after="520"/>
              <w:rPr>
                <w:b/>
                <w:i/>
                <w:sz w:val="36"/>
                <w:szCs w:val="36"/>
              </w:rPr>
            </w:pPr>
            <w:r w:rsidRPr="00D02131">
              <w:rPr>
                <w:b/>
                <w:i/>
                <w:sz w:val="36"/>
                <w:szCs w:val="36"/>
              </w:rPr>
              <w:t>Summarizes outputs and outcomes that will be monitored and evaluated</w:t>
            </w:r>
          </w:p>
          <w:p w:rsidR="00F96F41" w:rsidRPr="00AC1DB0" w:rsidRDefault="00F96F41" w:rsidP="00555864">
            <w:pPr>
              <w:keepNext/>
              <w:pBdr>
                <w:bottom w:val="single" w:sz="4" w:space="1" w:color="auto"/>
              </w:pBdr>
              <w:spacing w:line="240" w:lineRule="exact"/>
              <w:ind w:right="26"/>
              <w:jc w:val="both"/>
              <w:outlineLvl w:val="2"/>
              <w:rPr>
                <w:i/>
                <w:sz w:val="36"/>
                <w:szCs w:val="36"/>
              </w:rPr>
            </w:pPr>
            <w:r w:rsidRPr="00AC1DB0">
              <w:rPr>
                <w:bCs/>
                <w:i/>
                <w:iCs/>
                <w:color w:val="2F5496" w:themeColor="accent5" w:themeShade="BF"/>
                <w:sz w:val="36"/>
                <w:szCs w:val="36"/>
              </w:rPr>
              <w:t>Project description</w:t>
            </w:r>
            <w:r w:rsidRPr="00AC1DB0">
              <w:rPr>
                <w:i/>
                <w:color w:val="2F5496" w:themeColor="accent5" w:themeShade="BF"/>
                <w:sz w:val="36"/>
                <w:szCs w:val="36"/>
              </w:rPr>
              <w:t xml:space="preserve"> </w:t>
            </w:r>
            <w:r w:rsidRPr="00AC1DB0">
              <w:rPr>
                <w:i/>
                <w:sz w:val="36"/>
                <w:szCs w:val="36"/>
              </w:rPr>
              <w:t>provides a narrative summary of what the project intends to achieve and how. It describes the means by which desired ends are to be achieved.</w:t>
            </w:r>
          </w:p>
          <w:p w:rsidR="002D67CC" w:rsidRPr="00AC1DB0" w:rsidRDefault="002D67CC" w:rsidP="002D67CC">
            <w:pPr>
              <w:keepNext/>
              <w:pBdr>
                <w:bottom w:val="single" w:sz="4" w:space="1" w:color="auto"/>
              </w:pBdr>
              <w:spacing w:line="240" w:lineRule="exact"/>
              <w:ind w:right="26"/>
              <w:jc w:val="both"/>
              <w:outlineLvl w:val="2"/>
              <w:rPr>
                <w:i/>
                <w:sz w:val="36"/>
                <w:szCs w:val="36"/>
              </w:rPr>
            </w:pPr>
            <w:r w:rsidRPr="00AC1DB0">
              <w:rPr>
                <w:i/>
                <w:sz w:val="36"/>
                <w:szCs w:val="36"/>
              </w:rPr>
              <w:t>The detailed description of the processes of designing a program/ project using the logical framework is beyond the scope of this report. However, the following section provides a summary of the milestones and main concepts and definitions</w:t>
            </w:r>
          </w:p>
          <w:p w:rsidR="002D67CC" w:rsidRPr="00AC1DB0" w:rsidRDefault="002D67CC" w:rsidP="002D67CC">
            <w:pPr>
              <w:keepNext/>
              <w:pBdr>
                <w:bottom w:val="single" w:sz="4" w:space="1" w:color="auto"/>
              </w:pBdr>
              <w:spacing w:line="240" w:lineRule="exact"/>
              <w:ind w:right="26"/>
              <w:jc w:val="both"/>
              <w:outlineLvl w:val="2"/>
              <w:rPr>
                <w:i/>
                <w:sz w:val="36"/>
                <w:szCs w:val="36"/>
              </w:rPr>
            </w:pPr>
            <w:r w:rsidRPr="00AC1DB0">
              <w:rPr>
                <w:i/>
                <w:sz w:val="36"/>
                <w:szCs w:val="36"/>
              </w:rPr>
              <w:t xml:space="preserve">Problem analysis represents the first step in project design. It is the process through which stakeholders identify and analyze the problem(s) that the project is trying to overcome. The result of this analysis is usually summarized in a tree diagram that links problems with their causes. </w:t>
            </w:r>
          </w:p>
          <w:p w:rsidR="00F96F41" w:rsidRPr="00AC1DB0" w:rsidRDefault="00F96F41" w:rsidP="00555864">
            <w:pPr>
              <w:keepNext/>
              <w:pBdr>
                <w:bottom w:val="single" w:sz="4" w:space="1" w:color="auto"/>
              </w:pBdr>
              <w:spacing w:line="240" w:lineRule="exact"/>
              <w:ind w:right="26"/>
              <w:jc w:val="both"/>
              <w:outlineLvl w:val="2"/>
              <w:rPr>
                <w:i/>
                <w:sz w:val="36"/>
                <w:szCs w:val="36"/>
              </w:rPr>
            </w:pPr>
            <w:r w:rsidRPr="00AC1DB0">
              <w:rPr>
                <w:bCs/>
                <w:i/>
                <w:iCs/>
                <w:color w:val="2F5496" w:themeColor="accent5" w:themeShade="BF"/>
                <w:sz w:val="36"/>
                <w:szCs w:val="36"/>
              </w:rPr>
              <w:t>Goal</w:t>
            </w:r>
            <w:r w:rsidRPr="00AC1DB0">
              <w:rPr>
                <w:i/>
                <w:sz w:val="36"/>
                <w:szCs w:val="36"/>
              </w:rPr>
              <w:t xml:space="preserve"> refers to the sectoral or national objectives for which the project is designed to contribute, e.g. increased incomes, improved nutritional status, reduced crime. It can also be referred to as describing the expected impact of the project. The goal is thus a statement of intention that explains the main reas</w:t>
            </w:r>
            <w:r w:rsidR="00555864" w:rsidRPr="00AC1DB0">
              <w:rPr>
                <w:i/>
                <w:sz w:val="36"/>
                <w:szCs w:val="36"/>
              </w:rPr>
              <w:t>on for undertaking the project.</w:t>
            </w:r>
          </w:p>
          <w:p w:rsidR="002D67CC" w:rsidRPr="00AC1DB0" w:rsidRDefault="002D67CC" w:rsidP="002D67CC">
            <w:pPr>
              <w:keepNext/>
              <w:pBdr>
                <w:bottom w:val="single" w:sz="4" w:space="1" w:color="auto"/>
              </w:pBdr>
              <w:spacing w:line="240" w:lineRule="exact"/>
              <w:ind w:right="26"/>
              <w:jc w:val="both"/>
              <w:outlineLvl w:val="2"/>
              <w:rPr>
                <w:i/>
                <w:sz w:val="36"/>
                <w:szCs w:val="36"/>
              </w:rPr>
            </w:pPr>
            <w:r w:rsidRPr="00AC1DB0">
              <w:rPr>
                <w:i/>
                <w:sz w:val="36"/>
                <w:szCs w:val="36"/>
              </w:rPr>
              <w:t>Next, project goals and objectives are developed and structured in a hierarchy to match the analysis of problems. They can be represented as a mirror image of the problem tree diagram. While projects are usually designed to address long-term sectoral or national goals, objectives are specific to the project interventions. They should also be clear, realistic in the timeframe for their implementation and measurable for evaluation. Examples: school dropouts (in a geographical area or for a target group) will be reduced by 10% (within a specific timeframe), agricultural products (in a geographical area or for a target group) will be increased by 15% (within a specific timeframe), etc.</w:t>
            </w:r>
          </w:p>
          <w:p w:rsidR="00F96F41" w:rsidRPr="00AC1DB0" w:rsidRDefault="00F96F41" w:rsidP="00555864">
            <w:pPr>
              <w:keepNext/>
              <w:pBdr>
                <w:bottom w:val="single" w:sz="4" w:space="1" w:color="auto"/>
              </w:pBdr>
              <w:spacing w:line="240" w:lineRule="exact"/>
              <w:ind w:right="26"/>
              <w:jc w:val="both"/>
              <w:outlineLvl w:val="2"/>
              <w:rPr>
                <w:i/>
                <w:sz w:val="36"/>
                <w:szCs w:val="36"/>
              </w:rPr>
            </w:pPr>
            <w:r w:rsidRPr="00AC1DB0">
              <w:rPr>
                <w:bCs/>
                <w:i/>
                <w:iCs/>
                <w:color w:val="2F5496" w:themeColor="accent5" w:themeShade="BF"/>
                <w:sz w:val="36"/>
                <w:szCs w:val="36"/>
              </w:rPr>
              <w:t>Purpose</w:t>
            </w:r>
            <w:r w:rsidRPr="00AC1DB0">
              <w:rPr>
                <w:i/>
                <w:color w:val="2F5496" w:themeColor="accent5" w:themeShade="BF"/>
                <w:sz w:val="36"/>
                <w:szCs w:val="36"/>
              </w:rPr>
              <w:t xml:space="preserve"> </w:t>
            </w:r>
            <w:r w:rsidRPr="00AC1DB0">
              <w:rPr>
                <w:i/>
                <w:sz w:val="36"/>
                <w:szCs w:val="36"/>
              </w:rPr>
              <w:t xml:space="preserve">refers to what the project is expected to achieve in terms of development outcome. Examples might include increased agricultural production, higher immunization </w:t>
            </w:r>
            <w:r w:rsidRPr="00AC1DB0">
              <w:rPr>
                <w:i/>
                <w:sz w:val="36"/>
                <w:szCs w:val="36"/>
              </w:rPr>
              <w:lastRenderedPageBreak/>
              <w:t>coverage, cleaner water, or improved local management systems and capacity. There should generally</w:t>
            </w:r>
            <w:r w:rsidR="00555864" w:rsidRPr="00AC1DB0">
              <w:rPr>
                <w:i/>
                <w:sz w:val="36"/>
                <w:szCs w:val="36"/>
              </w:rPr>
              <w:t xml:space="preserve"> be only one purpose statement.</w:t>
            </w:r>
          </w:p>
          <w:p w:rsidR="00F96F41" w:rsidRPr="00AC1DB0" w:rsidRDefault="00F96F41" w:rsidP="00555864">
            <w:pPr>
              <w:keepNext/>
              <w:pBdr>
                <w:bottom w:val="single" w:sz="4" w:space="1" w:color="auto"/>
              </w:pBdr>
              <w:spacing w:line="240" w:lineRule="exact"/>
              <w:jc w:val="both"/>
              <w:outlineLvl w:val="2"/>
              <w:rPr>
                <w:i/>
                <w:sz w:val="36"/>
                <w:szCs w:val="36"/>
              </w:rPr>
            </w:pPr>
            <w:r w:rsidRPr="00AC1DB0">
              <w:rPr>
                <w:bCs/>
                <w:i/>
                <w:iCs/>
                <w:color w:val="2F5496" w:themeColor="accent5" w:themeShade="BF"/>
                <w:sz w:val="36"/>
                <w:szCs w:val="36"/>
              </w:rPr>
              <w:t>Component Objectives</w:t>
            </w:r>
            <w:r w:rsidRPr="00AC1DB0">
              <w:rPr>
                <w:i/>
                <w:color w:val="2F5496" w:themeColor="accent5" w:themeShade="BF"/>
                <w:sz w:val="36"/>
                <w:szCs w:val="36"/>
              </w:rPr>
              <w:t xml:space="preserve"> </w:t>
            </w:r>
            <w:r w:rsidRPr="00AC1DB0">
              <w:rPr>
                <w:i/>
                <w:sz w:val="36"/>
                <w:szCs w:val="36"/>
              </w:rPr>
              <w:t xml:space="preserve">Where the project/program is relatively large and has a number of components, it is useful to give each component an objective statement. These statements should provide a logical link between the outputs of that component and the project purpose. Poorly stated objectives limit the capacity of M&amp;E to provide useful </w:t>
            </w:r>
            <w:r w:rsidRPr="00AC1DB0">
              <w:rPr>
                <w:i/>
                <w:spacing w:val="-2"/>
                <w:sz w:val="36"/>
                <w:szCs w:val="36"/>
              </w:rPr>
              <w:t>assessments for decision-making, accountability and learning pur</w:t>
            </w:r>
            <w:r w:rsidR="00555864" w:rsidRPr="00AC1DB0">
              <w:rPr>
                <w:i/>
                <w:sz w:val="36"/>
                <w:szCs w:val="36"/>
              </w:rPr>
              <w:t xml:space="preserve">poses. </w:t>
            </w:r>
          </w:p>
          <w:p w:rsidR="00F96F41" w:rsidRPr="00AC1DB0" w:rsidRDefault="00F96F41" w:rsidP="00555864">
            <w:pPr>
              <w:keepNext/>
              <w:pBdr>
                <w:bottom w:val="single" w:sz="4" w:space="1" w:color="auto"/>
              </w:pBdr>
              <w:spacing w:line="240" w:lineRule="exact"/>
              <w:ind w:right="26"/>
              <w:jc w:val="both"/>
              <w:outlineLvl w:val="2"/>
              <w:rPr>
                <w:i/>
                <w:sz w:val="36"/>
                <w:szCs w:val="36"/>
              </w:rPr>
            </w:pPr>
            <w:r w:rsidRPr="00AC1DB0">
              <w:rPr>
                <w:bCs/>
                <w:i/>
                <w:iCs/>
                <w:color w:val="2F5496" w:themeColor="accent5" w:themeShade="BF"/>
                <w:sz w:val="36"/>
                <w:szCs w:val="36"/>
              </w:rPr>
              <w:t>Outputs</w:t>
            </w:r>
            <w:r w:rsidRPr="00AC1DB0">
              <w:rPr>
                <w:i/>
                <w:iCs/>
                <w:sz w:val="36"/>
                <w:szCs w:val="36"/>
              </w:rPr>
              <w:t xml:space="preserve"> </w:t>
            </w:r>
            <w:r w:rsidRPr="00AC1DB0">
              <w:rPr>
                <w:i/>
                <w:sz w:val="36"/>
                <w:szCs w:val="36"/>
              </w:rPr>
              <w:t>refer to the specific results and tangible products (goods and services) produced by undertaking a series of tasks or activities. Each component should have at least one contributing output, and often have up to four or five. The delivery of project outputs should be largely unde</w:t>
            </w:r>
            <w:r w:rsidR="00555864" w:rsidRPr="00AC1DB0">
              <w:rPr>
                <w:i/>
                <w:sz w:val="36"/>
                <w:szCs w:val="36"/>
              </w:rPr>
              <w:t>r project management's control.</w:t>
            </w:r>
          </w:p>
          <w:p w:rsidR="002D67CC" w:rsidRPr="00AC1DB0" w:rsidRDefault="002D67CC" w:rsidP="00AA40DA">
            <w:pPr>
              <w:keepNext/>
              <w:pBdr>
                <w:bottom w:val="single" w:sz="4" w:space="1" w:color="auto"/>
              </w:pBdr>
              <w:spacing w:line="240" w:lineRule="exact"/>
              <w:ind w:right="26"/>
              <w:jc w:val="both"/>
              <w:outlineLvl w:val="2"/>
              <w:rPr>
                <w:i/>
                <w:sz w:val="36"/>
                <w:szCs w:val="36"/>
              </w:rPr>
            </w:pPr>
            <w:r w:rsidRPr="00AC1DB0">
              <w:rPr>
                <w:i/>
                <w:sz w:val="36"/>
                <w:szCs w:val="36"/>
              </w:rPr>
              <w:t xml:space="preserve">Outputs are the immediate physical and financial results of project activities. Examples: kilometers of agricultural roads constructed, number of schools renovated, and number of farmers attended a training course; number of textbook printed, etc. </w:t>
            </w:r>
          </w:p>
          <w:p w:rsidR="00F96F41" w:rsidRPr="00AC1DB0" w:rsidRDefault="00F96F41" w:rsidP="00555864">
            <w:pPr>
              <w:keepNext/>
              <w:pBdr>
                <w:bottom w:val="single" w:sz="4" w:space="1" w:color="auto"/>
              </w:pBdr>
              <w:spacing w:line="240" w:lineRule="exact"/>
              <w:ind w:right="26"/>
              <w:jc w:val="both"/>
              <w:outlineLvl w:val="2"/>
              <w:rPr>
                <w:i/>
                <w:sz w:val="36"/>
                <w:szCs w:val="36"/>
              </w:rPr>
            </w:pPr>
            <w:r w:rsidRPr="00AC1DB0">
              <w:rPr>
                <w:bCs/>
                <w:i/>
                <w:iCs/>
                <w:color w:val="2F5496" w:themeColor="accent5" w:themeShade="BF"/>
                <w:sz w:val="36"/>
                <w:szCs w:val="36"/>
              </w:rPr>
              <w:t>Activities</w:t>
            </w:r>
            <w:r w:rsidRPr="00AC1DB0">
              <w:rPr>
                <w:i/>
                <w:color w:val="2F5496" w:themeColor="accent5" w:themeShade="BF"/>
                <w:sz w:val="36"/>
                <w:szCs w:val="36"/>
              </w:rPr>
              <w:t xml:space="preserve"> </w:t>
            </w:r>
            <w:r w:rsidRPr="00AC1DB0">
              <w:rPr>
                <w:i/>
                <w:sz w:val="36"/>
                <w:szCs w:val="36"/>
              </w:rPr>
              <w:t>refer to all the specific tasks undertaken to achieve the required outputs. There are many tasks and steps to achieve an output. However, the logical frame matrix should not include too much detail on activities because it becomes too lengthy. If detailed activity specification is required, this should be presented separately in an activity schedule/Gantt chart forma</w:t>
            </w:r>
            <w:r w:rsidR="00555864" w:rsidRPr="00AC1DB0">
              <w:rPr>
                <w:i/>
                <w:sz w:val="36"/>
                <w:szCs w:val="36"/>
              </w:rPr>
              <w:t>t and not in the matrix itself.</w:t>
            </w:r>
          </w:p>
          <w:p w:rsidR="00AA40DA" w:rsidRPr="00AC1DB0" w:rsidRDefault="00AA40DA" w:rsidP="00AA40DA">
            <w:pPr>
              <w:keepNext/>
              <w:pBdr>
                <w:bottom w:val="single" w:sz="4" w:space="1" w:color="auto"/>
              </w:pBdr>
              <w:spacing w:line="240" w:lineRule="exact"/>
              <w:ind w:right="26"/>
              <w:jc w:val="both"/>
              <w:outlineLvl w:val="2"/>
              <w:rPr>
                <w:i/>
                <w:sz w:val="36"/>
                <w:szCs w:val="36"/>
              </w:rPr>
            </w:pPr>
            <w:r w:rsidRPr="00AC1DB0">
              <w:rPr>
                <w:i/>
                <w:sz w:val="36"/>
                <w:szCs w:val="36"/>
              </w:rPr>
              <w:t xml:space="preserve">Activities and inputs are developed to produce the outputs that will result in achieving project objectives.  </w:t>
            </w:r>
          </w:p>
          <w:p w:rsidR="00AA40DA" w:rsidRPr="00AC1DB0" w:rsidRDefault="00AA40DA" w:rsidP="00AA40DA">
            <w:pPr>
              <w:keepNext/>
              <w:pBdr>
                <w:bottom w:val="single" w:sz="4" w:space="1" w:color="auto"/>
              </w:pBdr>
              <w:spacing w:line="240" w:lineRule="exact"/>
              <w:ind w:right="26"/>
              <w:jc w:val="both"/>
              <w:outlineLvl w:val="2"/>
              <w:rPr>
                <w:i/>
                <w:sz w:val="36"/>
                <w:szCs w:val="36"/>
              </w:rPr>
            </w:pPr>
            <w:r w:rsidRPr="00AC1DB0">
              <w:rPr>
                <w:i/>
                <w:sz w:val="36"/>
                <w:szCs w:val="36"/>
              </w:rPr>
              <w:t>The product of this analytical approach is usually summarized in a matrix called the logical frame matrix, which summarizes what the project intends to do and how, what kind of effects are expected, what the project key assumptions are, and how outputs and outcomes will be monitored and evaluated (see below).</w:t>
            </w:r>
          </w:p>
          <w:p w:rsidR="00AA40DA" w:rsidRPr="00AC1DB0" w:rsidRDefault="00AA40DA" w:rsidP="00AA40DA">
            <w:pPr>
              <w:keepNext/>
              <w:pBdr>
                <w:bottom w:val="single" w:sz="4" w:space="1" w:color="auto"/>
              </w:pBdr>
              <w:spacing w:line="240" w:lineRule="exact"/>
              <w:ind w:right="26"/>
              <w:jc w:val="both"/>
              <w:outlineLvl w:val="2"/>
              <w:rPr>
                <w:i/>
                <w:sz w:val="36"/>
                <w:szCs w:val="36"/>
              </w:rPr>
            </w:pPr>
            <w:r w:rsidRPr="00AC1DB0">
              <w:rPr>
                <w:i/>
                <w:sz w:val="36"/>
                <w:szCs w:val="36"/>
              </w:rPr>
              <w:t xml:space="preserve">The columns of the logical frame matrix represent the levels of project objectives (hierarchy of objectives) and the means to achieve them. There are four levels in the logical frame and each lower level of activity must contribute to the achievement of a higher level. For example, the implementation of project </w:t>
            </w:r>
            <w:r w:rsidRPr="00AC1DB0">
              <w:rPr>
                <w:i/>
                <w:sz w:val="36"/>
                <w:szCs w:val="36"/>
              </w:rPr>
              <w:lastRenderedPageBreak/>
              <w:t>activities would contribute to the achievement of project outputs. The achievement of the project outputs would lead to the achievement of project objectives. This is called the vertical logic. The rows indicate how the achievement of objectives can be measured and verified. This is called the horizontal logic. Assumptions (situations needed to promote the implementation of the project) must be systematically recorded.</w:t>
            </w:r>
          </w:p>
          <w:p w:rsidR="00F96F41" w:rsidRPr="00AC1DB0" w:rsidRDefault="00F96F41" w:rsidP="00555864">
            <w:pPr>
              <w:keepNext/>
              <w:pBdr>
                <w:bottom w:val="single" w:sz="4" w:space="1" w:color="auto"/>
              </w:pBdr>
              <w:spacing w:line="240" w:lineRule="exact"/>
              <w:ind w:right="26"/>
              <w:jc w:val="both"/>
              <w:outlineLvl w:val="2"/>
              <w:rPr>
                <w:i/>
                <w:sz w:val="36"/>
                <w:szCs w:val="36"/>
              </w:rPr>
            </w:pPr>
            <w:r w:rsidRPr="00AC1DB0">
              <w:rPr>
                <w:bCs/>
                <w:i/>
                <w:iCs/>
                <w:color w:val="2F5496" w:themeColor="accent5" w:themeShade="BF"/>
                <w:sz w:val="36"/>
                <w:szCs w:val="36"/>
              </w:rPr>
              <w:t>Inputs</w:t>
            </w:r>
            <w:r w:rsidRPr="00AC1DB0">
              <w:rPr>
                <w:bCs/>
                <w:i/>
                <w:iCs/>
                <w:sz w:val="36"/>
                <w:szCs w:val="36"/>
              </w:rPr>
              <w:t xml:space="preserve"> </w:t>
            </w:r>
            <w:r w:rsidRPr="00AC1DB0">
              <w:rPr>
                <w:i/>
                <w:sz w:val="36"/>
                <w:szCs w:val="36"/>
              </w:rPr>
              <w:t>refer to the resources required to undertake the activities and produce the outputs, e.g., personnel, equipment and materials. The specific inputs should not be</w:t>
            </w:r>
            <w:r w:rsidR="00555864" w:rsidRPr="00AC1DB0">
              <w:rPr>
                <w:i/>
                <w:sz w:val="36"/>
                <w:szCs w:val="36"/>
              </w:rPr>
              <w:t xml:space="preserve"> included in the matrix format.</w:t>
            </w:r>
          </w:p>
          <w:p w:rsidR="00F96F41" w:rsidRPr="00AC1DB0" w:rsidRDefault="00F96F41" w:rsidP="00555864">
            <w:pPr>
              <w:keepNext/>
              <w:pBdr>
                <w:bottom w:val="single" w:sz="4" w:space="1" w:color="auto"/>
              </w:pBdr>
              <w:spacing w:line="240" w:lineRule="exact"/>
              <w:ind w:right="26"/>
              <w:jc w:val="both"/>
              <w:outlineLvl w:val="2"/>
              <w:rPr>
                <w:i/>
                <w:sz w:val="36"/>
                <w:szCs w:val="36"/>
              </w:rPr>
            </w:pPr>
            <w:r w:rsidRPr="00AC1DB0">
              <w:rPr>
                <w:bCs/>
                <w:i/>
                <w:iCs/>
                <w:color w:val="2F5496" w:themeColor="accent5" w:themeShade="BF"/>
                <w:sz w:val="36"/>
                <w:szCs w:val="36"/>
              </w:rPr>
              <w:t>Assumptions</w:t>
            </w:r>
            <w:r w:rsidRPr="00AC1DB0">
              <w:rPr>
                <w:i/>
                <w:sz w:val="36"/>
                <w:szCs w:val="36"/>
              </w:rPr>
              <w:t xml:space="preserve"> refer to conditions which could affect the progress or success of the project, but over which the project manager has no direct control, e.g. price changes, rainfall, political situation, etc. An assumption is a positive statement of a condition that must be met in order for project objectives to be achieved. A risk is a negative statement of what might pre</w:t>
            </w:r>
            <w:r w:rsidR="00555864" w:rsidRPr="00AC1DB0">
              <w:rPr>
                <w:i/>
                <w:sz w:val="36"/>
                <w:szCs w:val="36"/>
              </w:rPr>
              <w:t>vent objectives being achieved.</w:t>
            </w:r>
          </w:p>
          <w:p w:rsidR="00F96F41" w:rsidRPr="00AC1DB0" w:rsidRDefault="00F96F41" w:rsidP="00F96F41">
            <w:pPr>
              <w:keepNext/>
              <w:pBdr>
                <w:bottom w:val="single" w:sz="4" w:space="1" w:color="auto"/>
              </w:pBdr>
              <w:spacing w:line="240" w:lineRule="exact"/>
              <w:ind w:right="26"/>
              <w:jc w:val="both"/>
              <w:outlineLvl w:val="2"/>
              <w:rPr>
                <w:i/>
                <w:sz w:val="36"/>
                <w:szCs w:val="36"/>
              </w:rPr>
            </w:pPr>
            <w:r w:rsidRPr="00AC1DB0">
              <w:rPr>
                <w:bCs/>
                <w:i/>
                <w:iCs/>
                <w:color w:val="2F5496" w:themeColor="accent5" w:themeShade="BF"/>
                <w:sz w:val="36"/>
                <w:szCs w:val="36"/>
              </w:rPr>
              <w:t>Indicators</w:t>
            </w:r>
            <w:r w:rsidRPr="00AC1DB0">
              <w:rPr>
                <w:i/>
                <w:sz w:val="36"/>
                <w:szCs w:val="36"/>
              </w:rPr>
              <w:t xml:space="preserve"> refer to the information that would help us determine progress towards meeting project objectives. An indicator should provide, where possible, a clearly defined unit of measurement and a target detailing the quantity, quality and timing of expected results. Indicators should be relevant, independent and can be precisely and objectively defined in order to demonstrate that the objectives of the project have been achieved (see below).</w:t>
            </w:r>
          </w:p>
          <w:p w:rsidR="00E44431" w:rsidRPr="00AC1DB0" w:rsidRDefault="00555864" w:rsidP="00DE06D9">
            <w:pPr>
              <w:pStyle w:val="Default"/>
              <w:spacing w:after="520"/>
              <w:rPr>
                <w:i/>
                <w:sz w:val="36"/>
                <w:szCs w:val="36"/>
              </w:rPr>
            </w:pPr>
            <w:r w:rsidRPr="00AC1DB0">
              <w:rPr>
                <w:bCs/>
                <w:i/>
                <w:iCs/>
                <w:color w:val="2F5496" w:themeColor="accent5" w:themeShade="BF"/>
                <w:sz w:val="36"/>
                <w:szCs w:val="36"/>
              </w:rPr>
              <w:t>Means of verification (MOVs).</w:t>
            </w:r>
            <w:r w:rsidRPr="00AC1DB0">
              <w:rPr>
                <w:i/>
                <w:sz w:val="36"/>
                <w:szCs w:val="36"/>
              </w:rPr>
              <w:t xml:space="preserve"> Means of verification should clearly specify the expected source of the information we need to collect. We need to consider how the information will be collected (method), who will be responsible, and the frequency with which the information should be provided. In short MOVs specify the means to ensure that the indicators can be measured effectively, i.e. specification of the indicators, types of data, sources of inform</w:t>
            </w:r>
            <w:r w:rsidR="00ED442D" w:rsidRPr="00AC1DB0">
              <w:rPr>
                <w:i/>
                <w:sz w:val="36"/>
                <w:szCs w:val="36"/>
              </w:rPr>
              <w:t>ation, and collection techniques.</w:t>
            </w:r>
            <w:r w:rsidRPr="00AC1DB0">
              <w:rPr>
                <w:i/>
                <w:sz w:val="36"/>
                <w:szCs w:val="36"/>
              </w:rPr>
              <w:t xml:space="preserve"> </w:t>
            </w:r>
          </w:p>
          <w:p w:rsidR="00DE06D9" w:rsidRPr="00AC1DB0" w:rsidRDefault="00DE06D9">
            <w:pPr>
              <w:rPr>
                <w:i/>
              </w:rPr>
            </w:pPr>
          </w:p>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rsidP="00AA40DA">
            <w:pPr>
              <w:tabs>
                <w:tab w:val="left" w:pos="6270"/>
              </w:tabs>
              <w:ind w:left="0" w:firstLine="0"/>
            </w:pPr>
          </w:p>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p w:rsidR="00E44431" w:rsidRDefault="00E44431"/>
        </w:tc>
      </w:tr>
    </w:tbl>
    <w:p w:rsidR="006F5657" w:rsidRDefault="00090C95">
      <w:proofErr w:type="spellStart"/>
      <w:proofErr w:type="gramStart"/>
      <w:r>
        <w:lastRenderedPageBreak/>
        <w:t>sment</w:t>
      </w:r>
      <w:proofErr w:type="spellEnd"/>
      <w:proofErr w:type="gramEnd"/>
      <w:r>
        <w:t xml:space="preserve"> (1)</w:t>
      </w:r>
    </w:p>
    <w:p w:rsidR="006F5657" w:rsidRPr="006F5657" w:rsidRDefault="006F5657" w:rsidP="006F5657"/>
    <w:p w:rsidR="006F5657" w:rsidRPr="006F5657" w:rsidRDefault="006F5657" w:rsidP="006F5657"/>
    <w:p w:rsidR="006F5657" w:rsidRPr="006F5657" w:rsidRDefault="006F5657" w:rsidP="006F5657"/>
    <w:p w:rsidR="006F5657" w:rsidRPr="006F5657" w:rsidRDefault="006F5657" w:rsidP="006F5657"/>
    <w:p w:rsidR="006F5657" w:rsidRPr="006F5657" w:rsidRDefault="006F5657" w:rsidP="006F5657"/>
    <w:p w:rsidR="006F5657" w:rsidRDefault="006F5657" w:rsidP="006F5657"/>
    <w:p w:rsidR="00757878" w:rsidRPr="006F5657" w:rsidRDefault="004653EE" w:rsidP="006F5657">
      <w:pPr>
        <w:jc w:val="right"/>
      </w:pPr>
    </w:p>
    <w:sectPr w:rsidR="00757878" w:rsidRPr="006F56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3EE" w:rsidRDefault="004653EE" w:rsidP="00BF3624">
      <w:pPr>
        <w:spacing w:after="0" w:line="240" w:lineRule="auto"/>
      </w:pPr>
      <w:r>
        <w:separator/>
      </w:r>
    </w:p>
  </w:endnote>
  <w:endnote w:type="continuationSeparator" w:id="0">
    <w:p w:rsidR="004653EE" w:rsidRDefault="004653EE" w:rsidP="00BF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3EE" w:rsidRDefault="004653EE" w:rsidP="00BF3624">
      <w:pPr>
        <w:spacing w:after="0" w:line="240" w:lineRule="auto"/>
      </w:pPr>
      <w:r>
        <w:separator/>
      </w:r>
    </w:p>
  </w:footnote>
  <w:footnote w:type="continuationSeparator" w:id="0">
    <w:p w:rsidR="004653EE" w:rsidRDefault="004653EE" w:rsidP="00BF3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657" w:rsidRPr="00DD6C95" w:rsidRDefault="0076170F" w:rsidP="0076170F">
    <w:pPr>
      <w:ind w:left="0" w:firstLine="0"/>
      <w:rPr>
        <w:b/>
        <w:color w:val="C45911" w:themeColor="accent2" w:themeShade="BF"/>
        <w:sz w:val="56"/>
        <w:szCs w:val="56"/>
      </w:rPr>
    </w:pPr>
    <w:r>
      <w:rPr>
        <w:b/>
        <w:sz w:val="96"/>
        <w:szCs w:val="96"/>
      </w:rPr>
      <w:t xml:space="preserve">   </w:t>
    </w:r>
    <w:r w:rsidR="006F5657" w:rsidRPr="00DD6C95">
      <w:rPr>
        <w:b/>
        <w:color w:val="C45911" w:themeColor="accent2" w:themeShade="BF"/>
        <w:sz w:val="56"/>
        <w:szCs w:val="56"/>
      </w:rPr>
      <w:t>AIPMS</w:t>
    </w:r>
  </w:p>
  <w:p w:rsidR="0076170F" w:rsidRPr="00D94FED" w:rsidRDefault="0076170F" w:rsidP="005007F7">
    <w:pPr>
      <w:ind w:left="0" w:firstLine="0"/>
      <w:rPr>
        <w:b/>
        <w:color w:val="C45911" w:themeColor="accent2" w:themeShade="BF"/>
        <w:sz w:val="36"/>
        <w:szCs w:val="36"/>
      </w:rPr>
    </w:pPr>
    <w:r w:rsidRPr="00D94FED">
      <w:rPr>
        <w:b/>
        <w:color w:val="C45911" w:themeColor="accent2" w:themeShade="BF"/>
        <w:sz w:val="36"/>
        <w:szCs w:val="36"/>
      </w:rPr>
      <w:t>Africa Institut</w:t>
    </w:r>
    <w:r w:rsidR="005007F7" w:rsidRPr="00D94FED">
      <w:rPr>
        <w:b/>
        <w:color w:val="C45911" w:themeColor="accent2" w:themeShade="BF"/>
        <w:sz w:val="36"/>
        <w:szCs w:val="36"/>
      </w:rPr>
      <w:t>e for project management studies</w:t>
    </w:r>
  </w:p>
  <w:p w:rsidR="0076170F" w:rsidRDefault="007617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66ED6"/>
    <w:multiLevelType w:val="hybridMultilevel"/>
    <w:tmpl w:val="87EAAF12"/>
    <w:lvl w:ilvl="0" w:tplc="56EE7C8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1F98"/>
    <w:multiLevelType w:val="hybridMultilevel"/>
    <w:tmpl w:val="63540638"/>
    <w:lvl w:ilvl="0" w:tplc="CADABC02">
      <w:start w:val="1"/>
      <w:numFmt w:val="bullet"/>
      <w:lvlText w:val="•"/>
      <w:lvlJc w:val="left"/>
      <w:pPr>
        <w:tabs>
          <w:tab w:val="num" w:pos="720"/>
        </w:tabs>
        <w:ind w:left="720" w:hanging="360"/>
      </w:pPr>
      <w:rPr>
        <w:rFonts w:ascii="Arial" w:hAnsi="Arial" w:hint="default"/>
      </w:rPr>
    </w:lvl>
    <w:lvl w:ilvl="1" w:tplc="4508A55A" w:tentative="1">
      <w:start w:val="1"/>
      <w:numFmt w:val="bullet"/>
      <w:lvlText w:val="•"/>
      <w:lvlJc w:val="left"/>
      <w:pPr>
        <w:tabs>
          <w:tab w:val="num" w:pos="1440"/>
        </w:tabs>
        <w:ind w:left="1440" w:hanging="360"/>
      </w:pPr>
      <w:rPr>
        <w:rFonts w:ascii="Arial" w:hAnsi="Arial" w:hint="default"/>
      </w:rPr>
    </w:lvl>
    <w:lvl w:ilvl="2" w:tplc="ECF2C768" w:tentative="1">
      <w:start w:val="1"/>
      <w:numFmt w:val="bullet"/>
      <w:lvlText w:val="•"/>
      <w:lvlJc w:val="left"/>
      <w:pPr>
        <w:tabs>
          <w:tab w:val="num" w:pos="2160"/>
        </w:tabs>
        <w:ind w:left="2160" w:hanging="360"/>
      </w:pPr>
      <w:rPr>
        <w:rFonts w:ascii="Arial" w:hAnsi="Arial" w:hint="default"/>
      </w:rPr>
    </w:lvl>
    <w:lvl w:ilvl="3" w:tplc="74B4B1D4" w:tentative="1">
      <w:start w:val="1"/>
      <w:numFmt w:val="bullet"/>
      <w:lvlText w:val="•"/>
      <w:lvlJc w:val="left"/>
      <w:pPr>
        <w:tabs>
          <w:tab w:val="num" w:pos="2880"/>
        </w:tabs>
        <w:ind w:left="2880" w:hanging="360"/>
      </w:pPr>
      <w:rPr>
        <w:rFonts w:ascii="Arial" w:hAnsi="Arial" w:hint="default"/>
      </w:rPr>
    </w:lvl>
    <w:lvl w:ilvl="4" w:tplc="95D22380" w:tentative="1">
      <w:start w:val="1"/>
      <w:numFmt w:val="bullet"/>
      <w:lvlText w:val="•"/>
      <w:lvlJc w:val="left"/>
      <w:pPr>
        <w:tabs>
          <w:tab w:val="num" w:pos="3600"/>
        </w:tabs>
        <w:ind w:left="3600" w:hanging="360"/>
      </w:pPr>
      <w:rPr>
        <w:rFonts w:ascii="Arial" w:hAnsi="Arial" w:hint="default"/>
      </w:rPr>
    </w:lvl>
    <w:lvl w:ilvl="5" w:tplc="52F02B42" w:tentative="1">
      <w:start w:val="1"/>
      <w:numFmt w:val="bullet"/>
      <w:lvlText w:val="•"/>
      <w:lvlJc w:val="left"/>
      <w:pPr>
        <w:tabs>
          <w:tab w:val="num" w:pos="4320"/>
        </w:tabs>
        <w:ind w:left="4320" w:hanging="360"/>
      </w:pPr>
      <w:rPr>
        <w:rFonts w:ascii="Arial" w:hAnsi="Arial" w:hint="default"/>
      </w:rPr>
    </w:lvl>
    <w:lvl w:ilvl="6" w:tplc="F03A716A" w:tentative="1">
      <w:start w:val="1"/>
      <w:numFmt w:val="bullet"/>
      <w:lvlText w:val="•"/>
      <w:lvlJc w:val="left"/>
      <w:pPr>
        <w:tabs>
          <w:tab w:val="num" w:pos="5040"/>
        </w:tabs>
        <w:ind w:left="5040" w:hanging="360"/>
      </w:pPr>
      <w:rPr>
        <w:rFonts w:ascii="Arial" w:hAnsi="Arial" w:hint="default"/>
      </w:rPr>
    </w:lvl>
    <w:lvl w:ilvl="7" w:tplc="74C4F1B4" w:tentative="1">
      <w:start w:val="1"/>
      <w:numFmt w:val="bullet"/>
      <w:lvlText w:val="•"/>
      <w:lvlJc w:val="left"/>
      <w:pPr>
        <w:tabs>
          <w:tab w:val="num" w:pos="5760"/>
        </w:tabs>
        <w:ind w:left="5760" w:hanging="360"/>
      </w:pPr>
      <w:rPr>
        <w:rFonts w:ascii="Arial" w:hAnsi="Arial" w:hint="default"/>
      </w:rPr>
    </w:lvl>
    <w:lvl w:ilvl="8" w:tplc="34225F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3D04BC"/>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D17C23"/>
    <w:multiLevelType w:val="hybridMultilevel"/>
    <w:tmpl w:val="3B381DF8"/>
    <w:lvl w:ilvl="0" w:tplc="151C177C">
      <w:start w:val="1"/>
      <w:numFmt w:val="bullet"/>
      <w:lvlText w:val="•"/>
      <w:lvlJc w:val="left"/>
      <w:pPr>
        <w:tabs>
          <w:tab w:val="num" w:pos="720"/>
        </w:tabs>
        <w:ind w:left="720" w:hanging="360"/>
      </w:pPr>
      <w:rPr>
        <w:rFonts w:ascii="Arial" w:hAnsi="Arial" w:hint="default"/>
      </w:rPr>
    </w:lvl>
    <w:lvl w:ilvl="1" w:tplc="673CF074" w:tentative="1">
      <w:start w:val="1"/>
      <w:numFmt w:val="bullet"/>
      <w:lvlText w:val="•"/>
      <w:lvlJc w:val="left"/>
      <w:pPr>
        <w:tabs>
          <w:tab w:val="num" w:pos="1440"/>
        </w:tabs>
        <w:ind w:left="1440" w:hanging="360"/>
      </w:pPr>
      <w:rPr>
        <w:rFonts w:ascii="Arial" w:hAnsi="Arial" w:hint="default"/>
      </w:rPr>
    </w:lvl>
    <w:lvl w:ilvl="2" w:tplc="45C4C2FE" w:tentative="1">
      <w:start w:val="1"/>
      <w:numFmt w:val="bullet"/>
      <w:lvlText w:val="•"/>
      <w:lvlJc w:val="left"/>
      <w:pPr>
        <w:tabs>
          <w:tab w:val="num" w:pos="2160"/>
        </w:tabs>
        <w:ind w:left="2160" w:hanging="360"/>
      </w:pPr>
      <w:rPr>
        <w:rFonts w:ascii="Arial" w:hAnsi="Arial" w:hint="default"/>
      </w:rPr>
    </w:lvl>
    <w:lvl w:ilvl="3" w:tplc="223E0550" w:tentative="1">
      <w:start w:val="1"/>
      <w:numFmt w:val="bullet"/>
      <w:lvlText w:val="•"/>
      <w:lvlJc w:val="left"/>
      <w:pPr>
        <w:tabs>
          <w:tab w:val="num" w:pos="2880"/>
        </w:tabs>
        <w:ind w:left="2880" w:hanging="360"/>
      </w:pPr>
      <w:rPr>
        <w:rFonts w:ascii="Arial" w:hAnsi="Arial" w:hint="default"/>
      </w:rPr>
    </w:lvl>
    <w:lvl w:ilvl="4" w:tplc="3C7EF79C" w:tentative="1">
      <w:start w:val="1"/>
      <w:numFmt w:val="bullet"/>
      <w:lvlText w:val="•"/>
      <w:lvlJc w:val="left"/>
      <w:pPr>
        <w:tabs>
          <w:tab w:val="num" w:pos="3600"/>
        </w:tabs>
        <w:ind w:left="3600" w:hanging="360"/>
      </w:pPr>
      <w:rPr>
        <w:rFonts w:ascii="Arial" w:hAnsi="Arial" w:hint="default"/>
      </w:rPr>
    </w:lvl>
    <w:lvl w:ilvl="5" w:tplc="A782C87C" w:tentative="1">
      <w:start w:val="1"/>
      <w:numFmt w:val="bullet"/>
      <w:lvlText w:val="•"/>
      <w:lvlJc w:val="left"/>
      <w:pPr>
        <w:tabs>
          <w:tab w:val="num" w:pos="4320"/>
        </w:tabs>
        <w:ind w:left="4320" w:hanging="360"/>
      </w:pPr>
      <w:rPr>
        <w:rFonts w:ascii="Arial" w:hAnsi="Arial" w:hint="default"/>
      </w:rPr>
    </w:lvl>
    <w:lvl w:ilvl="6" w:tplc="B4EC7A8E" w:tentative="1">
      <w:start w:val="1"/>
      <w:numFmt w:val="bullet"/>
      <w:lvlText w:val="•"/>
      <w:lvlJc w:val="left"/>
      <w:pPr>
        <w:tabs>
          <w:tab w:val="num" w:pos="5040"/>
        </w:tabs>
        <w:ind w:left="5040" w:hanging="360"/>
      </w:pPr>
      <w:rPr>
        <w:rFonts w:ascii="Arial" w:hAnsi="Arial" w:hint="default"/>
      </w:rPr>
    </w:lvl>
    <w:lvl w:ilvl="7" w:tplc="3A869E70" w:tentative="1">
      <w:start w:val="1"/>
      <w:numFmt w:val="bullet"/>
      <w:lvlText w:val="•"/>
      <w:lvlJc w:val="left"/>
      <w:pPr>
        <w:tabs>
          <w:tab w:val="num" w:pos="5760"/>
        </w:tabs>
        <w:ind w:left="5760" w:hanging="360"/>
      </w:pPr>
      <w:rPr>
        <w:rFonts w:ascii="Arial" w:hAnsi="Arial" w:hint="default"/>
      </w:rPr>
    </w:lvl>
    <w:lvl w:ilvl="8" w:tplc="A03C8E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AA47D8"/>
    <w:multiLevelType w:val="hybridMultilevel"/>
    <w:tmpl w:val="ADE6FCC0"/>
    <w:lvl w:ilvl="0" w:tplc="86560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9B19A6"/>
    <w:multiLevelType w:val="hybridMultilevel"/>
    <w:tmpl w:val="38E89206"/>
    <w:lvl w:ilvl="0" w:tplc="81484AB8">
      <w:numFmt w:val="bullet"/>
      <w:lvlText w:val=""/>
      <w:lvlJc w:val="left"/>
      <w:pPr>
        <w:tabs>
          <w:tab w:val="num" w:pos="1474"/>
        </w:tabs>
        <w:ind w:left="1474" w:hanging="394"/>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6067062"/>
    <w:multiLevelType w:val="hybridMultilevel"/>
    <w:tmpl w:val="3FEA5352"/>
    <w:lvl w:ilvl="0" w:tplc="DB1C6F2A">
      <w:start w:val="1"/>
      <w:numFmt w:val="bullet"/>
      <w:lvlText w:val="•"/>
      <w:lvlJc w:val="left"/>
      <w:pPr>
        <w:tabs>
          <w:tab w:val="num" w:pos="720"/>
        </w:tabs>
        <w:ind w:left="720" w:hanging="360"/>
      </w:pPr>
      <w:rPr>
        <w:rFonts w:ascii="Arial" w:hAnsi="Arial" w:hint="default"/>
      </w:rPr>
    </w:lvl>
    <w:lvl w:ilvl="1" w:tplc="0CFC8C82" w:tentative="1">
      <w:start w:val="1"/>
      <w:numFmt w:val="bullet"/>
      <w:lvlText w:val="•"/>
      <w:lvlJc w:val="left"/>
      <w:pPr>
        <w:tabs>
          <w:tab w:val="num" w:pos="1440"/>
        </w:tabs>
        <w:ind w:left="1440" w:hanging="360"/>
      </w:pPr>
      <w:rPr>
        <w:rFonts w:ascii="Arial" w:hAnsi="Arial" w:hint="default"/>
      </w:rPr>
    </w:lvl>
    <w:lvl w:ilvl="2" w:tplc="F60275F2" w:tentative="1">
      <w:start w:val="1"/>
      <w:numFmt w:val="bullet"/>
      <w:lvlText w:val="•"/>
      <w:lvlJc w:val="left"/>
      <w:pPr>
        <w:tabs>
          <w:tab w:val="num" w:pos="2160"/>
        </w:tabs>
        <w:ind w:left="2160" w:hanging="360"/>
      </w:pPr>
      <w:rPr>
        <w:rFonts w:ascii="Arial" w:hAnsi="Arial" w:hint="default"/>
      </w:rPr>
    </w:lvl>
    <w:lvl w:ilvl="3" w:tplc="6632E8F0" w:tentative="1">
      <w:start w:val="1"/>
      <w:numFmt w:val="bullet"/>
      <w:lvlText w:val="•"/>
      <w:lvlJc w:val="left"/>
      <w:pPr>
        <w:tabs>
          <w:tab w:val="num" w:pos="2880"/>
        </w:tabs>
        <w:ind w:left="2880" w:hanging="360"/>
      </w:pPr>
      <w:rPr>
        <w:rFonts w:ascii="Arial" w:hAnsi="Arial" w:hint="default"/>
      </w:rPr>
    </w:lvl>
    <w:lvl w:ilvl="4" w:tplc="DA048B42" w:tentative="1">
      <w:start w:val="1"/>
      <w:numFmt w:val="bullet"/>
      <w:lvlText w:val="•"/>
      <w:lvlJc w:val="left"/>
      <w:pPr>
        <w:tabs>
          <w:tab w:val="num" w:pos="3600"/>
        </w:tabs>
        <w:ind w:left="3600" w:hanging="360"/>
      </w:pPr>
      <w:rPr>
        <w:rFonts w:ascii="Arial" w:hAnsi="Arial" w:hint="default"/>
      </w:rPr>
    </w:lvl>
    <w:lvl w:ilvl="5" w:tplc="0CC0740C" w:tentative="1">
      <w:start w:val="1"/>
      <w:numFmt w:val="bullet"/>
      <w:lvlText w:val="•"/>
      <w:lvlJc w:val="left"/>
      <w:pPr>
        <w:tabs>
          <w:tab w:val="num" w:pos="4320"/>
        </w:tabs>
        <w:ind w:left="4320" w:hanging="360"/>
      </w:pPr>
      <w:rPr>
        <w:rFonts w:ascii="Arial" w:hAnsi="Arial" w:hint="default"/>
      </w:rPr>
    </w:lvl>
    <w:lvl w:ilvl="6" w:tplc="7E0E809A" w:tentative="1">
      <w:start w:val="1"/>
      <w:numFmt w:val="bullet"/>
      <w:lvlText w:val="•"/>
      <w:lvlJc w:val="left"/>
      <w:pPr>
        <w:tabs>
          <w:tab w:val="num" w:pos="5040"/>
        </w:tabs>
        <w:ind w:left="5040" w:hanging="360"/>
      </w:pPr>
      <w:rPr>
        <w:rFonts w:ascii="Arial" w:hAnsi="Arial" w:hint="default"/>
      </w:rPr>
    </w:lvl>
    <w:lvl w:ilvl="7" w:tplc="309E6470" w:tentative="1">
      <w:start w:val="1"/>
      <w:numFmt w:val="bullet"/>
      <w:lvlText w:val="•"/>
      <w:lvlJc w:val="left"/>
      <w:pPr>
        <w:tabs>
          <w:tab w:val="num" w:pos="5760"/>
        </w:tabs>
        <w:ind w:left="5760" w:hanging="360"/>
      </w:pPr>
      <w:rPr>
        <w:rFonts w:ascii="Arial" w:hAnsi="Arial" w:hint="default"/>
      </w:rPr>
    </w:lvl>
    <w:lvl w:ilvl="8" w:tplc="BD5C25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706182"/>
    <w:multiLevelType w:val="hybridMultilevel"/>
    <w:tmpl w:val="E58253C8"/>
    <w:lvl w:ilvl="0" w:tplc="AF584386">
      <w:start w:val="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B796CCF"/>
    <w:multiLevelType w:val="hybridMultilevel"/>
    <w:tmpl w:val="C6DC87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F11D2"/>
    <w:multiLevelType w:val="hybridMultilevel"/>
    <w:tmpl w:val="0E2C1388"/>
    <w:lvl w:ilvl="0" w:tplc="9D38F4FC">
      <w:start w:val="1"/>
      <w:numFmt w:val="decimal"/>
      <w:lvlText w:val="%1)"/>
      <w:lvlJc w:val="left"/>
      <w:pPr>
        <w:ind w:left="750" w:hanging="390"/>
      </w:pPr>
      <w:rPr>
        <w:rFonts w:hint="default"/>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0610C"/>
    <w:multiLevelType w:val="hybridMultilevel"/>
    <w:tmpl w:val="99327F80"/>
    <w:lvl w:ilvl="0" w:tplc="EE200616">
      <w:start w:val="1"/>
      <w:numFmt w:val="bullet"/>
      <w:lvlText w:val="•"/>
      <w:lvlJc w:val="left"/>
      <w:pPr>
        <w:ind w:left="1155" w:hanging="360"/>
      </w:pPr>
      <w:rPr>
        <w:rFonts w:ascii="Arial" w:hAnsi="Aria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1" w15:restartNumberingAfterBreak="0">
    <w:nsid w:val="39133A2E"/>
    <w:multiLevelType w:val="hybridMultilevel"/>
    <w:tmpl w:val="BD666FD8"/>
    <w:lvl w:ilvl="0" w:tplc="86560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820013"/>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3F6FC7"/>
    <w:multiLevelType w:val="hybridMultilevel"/>
    <w:tmpl w:val="E1784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F22FB"/>
    <w:multiLevelType w:val="hybridMultilevel"/>
    <w:tmpl w:val="648E114E"/>
    <w:lvl w:ilvl="0" w:tplc="EE2006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17BF1"/>
    <w:multiLevelType w:val="hybridMultilevel"/>
    <w:tmpl w:val="40209E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4A5B35"/>
    <w:multiLevelType w:val="hybridMultilevel"/>
    <w:tmpl w:val="94CCF81A"/>
    <w:lvl w:ilvl="0" w:tplc="AD3A33A6">
      <w:start w:val="1"/>
      <w:numFmt w:val="bullet"/>
      <w:lvlText w:val="•"/>
      <w:lvlJc w:val="left"/>
      <w:pPr>
        <w:tabs>
          <w:tab w:val="num" w:pos="720"/>
        </w:tabs>
        <w:ind w:left="720" w:hanging="360"/>
      </w:pPr>
      <w:rPr>
        <w:rFonts w:ascii="Arial" w:hAnsi="Arial" w:hint="default"/>
      </w:rPr>
    </w:lvl>
    <w:lvl w:ilvl="1" w:tplc="BB32039E" w:tentative="1">
      <w:start w:val="1"/>
      <w:numFmt w:val="bullet"/>
      <w:lvlText w:val="•"/>
      <w:lvlJc w:val="left"/>
      <w:pPr>
        <w:tabs>
          <w:tab w:val="num" w:pos="1440"/>
        </w:tabs>
        <w:ind w:left="1440" w:hanging="360"/>
      </w:pPr>
      <w:rPr>
        <w:rFonts w:ascii="Arial" w:hAnsi="Arial" w:hint="default"/>
      </w:rPr>
    </w:lvl>
    <w:lvl w:ilvl="2" w:tplc="02305A48" w:tentative="1">
      <w:start w:val="1"/>
      <w:numFmt w:val="bullet"/>
      <w:lvlText w:val="•"/>
      <w:lvlJc w:val="left"/>
      <w:pPr>
        <w:tabs>
          <w:tab w:val="num" w:pos="2160"/>
        </w:tabs>
        <w:ind w:left="2160" w:hanging="360"/>
      </w:pPr>
      <w:rPr>
        <w:rFonts w:ascii="Arial" w:hAnsi="Arial" w:hint="default"/>
      </w:rPr>
    </w:lvl>
    <w:lvl w:ilvl="3" w:tplc="DEE6CA22" w:tentative="1">
      <w:start w:val="1"/>
      <w:numFmt w:val="bullet"/>
      <w:lvlText w:val="•"/>
      <w:lvlJc w:val="left"/>
      <w:pPr>
        <w:tabs>
          <w:tab w:val="num" w:pos="2880"/>
        </w:tabs>
        <w:ind w:left="2880" w:hanging="360"/>
      </w:pPr>
      <w:rPr>
        <w:rFonts w:ascii="Arial" w:hAnsi="Arial" w:hint="default"/>
      </w:rPr>
    </w:lvl>
    <w:lvl w:ilvl="4" w:tplc="1AC2E5F2" w:tentative="1">
      <w:start w:val="1"/>
      <w:numFmt w:val="bullet"/>
      <w:lvlText w:val="•"/>
      <w:lvlJc w:val="left"/>
      <w:pPr>
        <w:tabs>
          <w:tab w:val="num" w:pos="3600"/>
        </w:tabs>
        <w:ind w:left="3600" w:hanging="360"/>
      </w:pPr>
      <w:rPr>
        <w:rFonts w:ascii="Arial" w:hAnsi="Arial" w:hint="default"/>
      </w:rPr>
    </w:lvl>
    <w:lvl w:ilvl="5" w:tplc="32B83AAE" w:tentative="1">
      <w:start w:val="1"/>
      <w:numFmt w:val="bullet"/>
      <w:lvlText w:val="•"/>
      <w:lvlJc w:val="left"/>
      <w:pPr>
        <w:tabs>
          <w:tab w:val="num" w:pos="4320"/>
        </w:tabs>
        <w:ind w:left="4320" w:hanging="360"/>
      </w:pPr>
      <w:rPr>
        <w:rFonts w:ascii="Arial" w:hAnsi="Arial" w:hint="default"/>
      </w:rPr>
    </w:lvl>
    <w:lvl w:ilvl="6" w:tplc="A50402FA" w:tentative="1">
      <w:start w:val="1"/>
      <w:numFmt w:val="bullet"/>
      <w:lvlText w:val="•"/>
      <w:lvlJc w:val="left"/>
      <w:pPr>
        <w:tabs>
          <w:tab w:val="num" w:pos="5040"/>
        </w:tabs>
        <w:ind w:left="5040" w:hanging="360"/>
      </w:pPr>
      <w:rPr>
        <w:rFonts w:ascii="Arial" w:hAnsi="Arial" w:hint="default"/>
      </w:rPr>
    </w:lvl>
    <w:lvl w:ilvl="7" w:tplc="9CEA2B94" w:tentative="1">
      <w:start w:val="1"/>
      <w:numFmt w:val="bullet"/>
      <w:lvlText w:val="•"/>
      <w:lvlJc w:val="left"/>
      <w:pPr>
        <w:tabs>
          <w:tab w:val="num" w:pos="5760"/>
        </w:tabs>
        <w:ind w:left="5760" w:hanging="360"/>
      </w:pPr>
      <w:rPr>
        <w:rFonts w:ascii="Arial" w:hAnsi="Arial" w:hint="default"/>
      </w:rPr>
    </w:lvl>
    <w:lvl w:ilvl="8" w:tplc="1EC8643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0F6419"/>
    <w:multiLevelType w:val="hybridMultilevel"/>
    <w:tmpl w:val="1CDA5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EF7694"/>
    <w:multiLevelType w:val="hybridMultilevel"/>
    <w:tmpl w:val="6EC26A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B753D"/>
    <w:multiLevelType w:val="hybridMultilevel"/>
    <w:tmpl w:val="639CC56C"/>
    <w:lvl w:ilvl="0" w:tplc="F4E481DE">
      <w:start w:val="1"/>
      <w:numFmt w:val="bullet"/>
      <w:lvlText w:val="•"/>
      <w:lvlJc w:val="left"/>
      <w:pPr>
        <w:tabs>
          <w:tab w:val="num" w:pos="720"/>
        </w:tabs>
        <w:ind w:left="720" w:hanging="360"/>
      </w:pPr>
      <w:rPr>
        <w:rFonts w:ascii="Arial" w:hAnsi="Arial" w:hint="default"/>
      </w:rPr>
    </w:lvl>
    <w:lvl w:ilvl="1" w:tplc="C7324186" w:tentative="1">
      <w:start w:val="1"/>
      <w:numFmt w:val="bullet"/>
      <w:lvlText w:val="•"/>
      <w:lvlJc w:val="left"/>
      <w:pPr>
        <w:tabs>
          <w:tab w:val="num" w:pos="1440"/>
        </w:tabs>
        <w:ind w:left="1440" w:hanging="360"/>
      </w:pPr>
      <w:rPr>
        <w:rFonts w:ascii="Arial" w:hAnsi="Arial" w:hint="default"/>
      </w:rPr>
    </w:lvl>
    <w:lvl w:ilvl="2" w:tplc="25162838" w:tentative="1">
      <w:start w:val="1"/>
      <w:numFmt w:val="bullet"/>
      <w:lvlText w:val="•"/>
      <w:lvlJc w:val="left"/>
      <w:pPr>
        <w:tabs>
          <w:tab w:val="num" w:pos="2160"/>
        </w:tabs>
        <w:ind w:left="2160" w:hanging="360"/>
      </w:pPr>
      <w:rPr>
        <w:rFonts w:ascii="Arial" w:hAnsi="Arial" w:hint="default"/>
      </w:rPr>
    </w:lvl>
    <w:lvl w:ilvl="3" w:tplc="381E452A" w:tentative="1">
      <w:start w:val="1"/>
      <w:numFmt w:val="bullet"/>
      <w:lvlText w:val="•"/>
      <w:lvlJc w:val="left"/>
      <w:pPr>
        <w:tabs>
          <w:tab w:val="num" w:pos="2880"/>
        </w:tabs>
        <w:ind w:left="2880" w:hanging="360"/>
      </w:pPr>
      <w:rPr>
        <w:rFonts w:ascii="Arial" w:hAnsi="Arial" w:hint="default"/>
      </w:rPr>
    </w:lvl>
    <w:lvl w:ilvl="4" w:tplc="DA58E00A" w:tentative="1">
      <w:start w:val="1"/>
      <w:numFmt w:val="bullet"/>
      <w:lvlText w:val="•"/>
      <w:lvlJc w:val="left"/>
      <w:pPr>
        <w:tabs>
          <w:tab w:val="num" w:pos="3600"/>
        </w:tabs>
        <w:ind w:left="3600" w:hanging="360"/>
      </w:pPr>
      <w:rPr>
        <w:rFonts w:ascii="Arial" w:hAnsi="Arial" w:hint="default"/>
      </w:rPr>
    </w:lvl>
    <w:lvl w:ilvl="5" w:tplc="5C8A9EF4" w:tentative="1">
      <w:start w:val="1"/>
      <w:numFmt w:val="bullet"/>
      <w:lvlText w:val="•"/>
      <w:lvlJc w:val="left"/>
      <w:pPr>
        <w:tabs>
          <w:tab w:val="num" w:pos="4320"/>
        </w:tabs>
        <w:ind w:left="4320" w:hanging="360"/>
      </w:pPr>
      <w:rPr>
        <w:rFonts w:ascii="Arial" w:hAnsi="Arial" w:hint="default"/>
      </w:rPr>
    </w:lvl>
    <w:lvl w:ilvl="6" w:tplc="84B6BD52" w:tentative="1">
      <w:start w:val="1"/>
      <w:numFmt w:val="bullet"/>
      <w:lvlText w:val="•"/>
      <w:lvlJc w:val="left"/>
      <w:pPr>
        <w:tabs>
          <w:tab w:val="num" w:pos="5040"/>
        </w:tabs>
        <w:ind w:left="5040" w:hanging="360"/>
      </w:pPr>
      <w:rPr>
        <w:rFonts w:ascii="Arial" w:hAnsi="Arial" w:hint="default"/>
      </w:rPr>
    </w:lvl>
    <w:lvl w:ilvl="7" w:tplc="8C529798" w:tentative="1">
      <w:start w:val="1"/>
      <w:numFmt w:val="bullet"/>
      <w:lvlText w:val="•"/>
      <w:lvlJc w:val="left"/>
      <w:pPr>
        <w:tabs>
          <w:tab w:val="num" w:pos="5760"/>
        </w:tabs>
        <w:ind w:left="5760" w:hanging="360"/>
      </w:pPr>
      <w:rPr>
        <w:rFonts w:ascii="Arial" w:hAnsi="Arial" w:hint="default"/>
      </w:rPr>
    </w:lvl>
    <w:lvl w:ilvl="8" w:tplc="43E65BD8"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2"/>
  </w:num>
  <w:num w:numId="3">
    <w:abstractNumId w:val="12"/>
  </w:num>
  <w:num w:numId="4">
    <w:abstractNumId w:val="7"/>
  </w:num>
  <w:num w:numId="5">
    <w:abstractNumId w:val="16"/>
  </w:num>
  <w:num w:numId="6">
    <w:abstractNumId w:val="18"/>
  </w:num>
  <w:num w:numId="7">
    <w:abstractNumId w:val="11"/>
  </w:num>
  <w:num w:numId="8">
    <w:abstractNumId w:val="19"/>
  </w:num>
  <w:num w:numId="9">
    <w:abstractNumId w:val="20"/>
  </w:num>
  <w:num w:numId="10">
    <w:abstractNumId w:val="1"/>
  </w:num>
  <w:num w:numId="11">
    <w:abstractNumId w:val="3"/>
  </w:num>
  <w:num w:numId="12">
    <w:abstractNumId w:val="0"/>
  </w:num>
  <w:num w:numId="13">
    <w:abstractNumId w:val="6"/>
  </w:num>
  <w:num w:numId="14">
    <w:abstractNumId w:val="17"/>
  </w:num>
  <w:num w:numId="15">
    <w:abstractNumId w:val="10"/>
  </w:num>
  <w:num w:numId="16">
    <w:abstractNumId w:val="15"/>
  </w:num>
  <w:num w:numId="1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4"/>
  </w:num>
  <w:num w:numId="20">
    <w:abstractNumId w:val="8"/>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95"/>
    <w:rsid w:val="00040131"/>
    <w:rsid w:val="000469C5"/>
    <w:rsid w:val="0007650F"/>
    <w:rsid w:val="00090C95"/>
    <w:rsid w:val="00092C51"/>
    <w:rsid w:val="000B110A"/>
    <w:rsid w:val="000C0403"/>
    <w:rsid w:val="000E2525"/>
    <w:rsid w:val="00131A5B"/>
    <w:rsid w:val="001844BA"/>
    <w:rsid w:val="00251732"/>
    <w:rsid w:val="002B0069"/>
    <w:rsid w:val="002D67CC"/>
    <w:rsid w:val="003071F4"/>
    <w:rsid w:val="003710E9"/>
    <w:rsid w:val="003B13F3"/>
    <w:rsid w:val="003E0C15"/>
    <w:rsid w:val="003F0811"/>
    <w:rsid w:val="004243FF"/>
    <w:rsid w:val="00441940"/>
    <w:rsid w:val="00464A45"/>
    <w:rsid w:val="004653EE"/>
    <w:rsid w:val="00465765"/>
    <w:rsid w:val="00477565"/>
    <w:rsid w:val="004B1011"/>
    <w:rsid w:val="005007F7"/>
    <w:rsid w:val="005261EC"/>
    <w:rsid w:val="00555864"/>
    <w:rsid w:val="0058128A"/>
    <w:rsid w:val="00594A14"/>
    <w:rsid w:val="00604298"/>
    <w:rsid w:val="00627EED"/>
    <w:rsid w:val="00674ADA"/>
    <w:rsid w:val="00681A3B"/>
    <w:rsid w:val="006F5657"/>
    <w:rsid w:val="0076170F"/>
    <w:rsid w:val="007E51AE"/>
    <w:rsid w:val="00861331"/>
    <w:rsid w:val="00890039"/>
    <w:rsid w:val="008D7883"/>
    <w:rsid w:val="008E4F49"/>
    <w:rsid w:val="009446DC"/>
    <w:rsid w:val="00A35B5D"/>
    <w:rsid w:val="00A42D55"/>
    <w:rsid w:val="00A64F5C"/>
    <w:rsid w:val="00A655D3"/>
    <w:rsid w:val="00AA40DA"/>
    <w:rsid w:val="00AB0F15"/>
    <w:rsid w:val="00AC1DB0"/>
    <w:rsid w:val="00AD30AB"/>
    <w:rsid w:val="00AE32FB"/>
    <w:rsid w:val="00B30568"/>
    <w:rsid w:val="00B44AB7"/>
    <w:rsid w:val="00B624F1"/>
    <w:rsid w:val="00B92BCE"/>
    <w:rsid w:val="00BA171C"/>
    <w:rsid w:val="00BC6B8E"/>
    <w:rsid w:val="00BC78E3"/>
    <w:rsid w:val="00BE7BAE"/>
    <w:rsid w:val="00BF3624"/>
    <w:rsid w:val="00C13EE7"/>
    <w:rsid w:val="00C56AF6"/>
    <w:rsid w:val="00C964A6"/>
    <w:rsid w:val="00CA6B51"/>
    <w:rsid w:val="00CE06A9"/>
    <w:rsid w:val="00D02131"/>
    <w:rsid w:val="00D20D58"/>
    <w:rsid w:val="00D31221"/>
    <w:rsid w:val="00D86CDD"/>
    <w:rsid w:val="00D94FED"/>
    <w:rsid w:val="00DA34DE"/>
    <w:rsid w:val="00DD6C95"/>
    <w:rsid w:val="00DE06D9"/>
    <w:rsid w:val="00E44431"/>
    <w:rsid w:val="00E62EB8"/>
    <w:rsid w:val="00EA5557"/>
    <w:rsid w:val="00ED442D"/>
    <w:rsid w:val="00ED57B7"/>
    <w:rsid w:val="00EE76A6"/>
    <w:rsid w:val="00EF72B2"/>
    <w:rsid w:val="00F44C03"/>
    <w:rsid w:val="00F6769C"/>
    <w:rsid w:val="00F96F41"/>
    <w:rsid w:val="00FF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4C270E-71B2-4081-953F-4AC56170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431"/>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7BA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B1011"/>
    <w:pPr>
      <w:ind w:left="720"/>
      <w:contextualSpacing/>
    </w:pPr>
  </w:style>
  <w:style w:type="paragraph" w:styleId="Header">
    <w:name w:val="header"/>
    <w:basedOn w:val="Normal"/>
    <w:link w:val="HeaderChar"/>
    <w:uiPriority w:val="99"/>
    <w:unhideWhenUsed/>
    <w:rsid w:val="00BF3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62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F3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624"/>
    <w:rPr>
      <w:rFonts w:ascii="Times New Roman" w:eastAsia="Times New Roman" w:hAnsi="Times New Roman" w:cs="Times New Roman"/>
      <w:color w:val="000000"/>
      <w:sz w:val="24"/>
    </w:rPr>
  </w:style>
  <w:style w:type="paragraph" w:styleId="BodyText2">
    <w:name w:val="Body Text 2"/>
    <w:basedOn w:val="Normal"/>
    <w:link w:val="BodyText2Char"/>
    <w:rsid w:val="00F96F41"/>
    <w:pPr>
      <w:spacing w:after="120" w:line="480" w:lineRule="auto"/>
      <w:ind w:left="0" w:right="0" w:firstLine="0"/>
    </w:pPr>
    <w:rPr>
      <w:color w:val="auto"/>
      <w:szCs w:val="24"/>
    </w:rPr>
  </w:style>
  <w:style w:type="character" w:customStyle="1" w:styleId="BodyText2Char">
    <w:name w:val="Body Text 2 Char"/>
    <w:basedOn w:val="DefaultParagraphFont"/>
    <w:link w:val="BodyText2"/>
    <w:rsid w:val="00F96F41"/>
    <w:rPr>
      <w:rFonts w:ascii="Times New Roman" w:eastAsia="Times New Roman" w:hAnsi="Times New Roman" w:cs="Times New Roman"/>
      <w:sz w:val="24"/>
      <w:szCs w:val="24"/>
    </w:rPr>
  </w:style>
  <w:style w:type="paragraph" w:styleId="NormalWeb">
    <w:name w:val="Normal (Web)"/>
    <w:basedOn w:val="Normal"/>
    <w:rsid w:val="00F96F41"/>
    <w:pPr>
      <w:spacing w:before="100" w:beforeAutospacing="1" w:after="100" w:afterAutospacing="1" w:line="240" w:lineRule="auto"/>
      <w:ind w:left="0" w:righ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03216">
      <w:bodyDiv w:val="1"/>
      <w:marLeft w:val="0"/>
      <w:marRight w:val="0"/>
      <w:marTop w:val="0"/>
      <w:marBottom w:val="0"/>
      <w:divBdr>
        <w:top w:val="none" w:sz="0" w:space="0" w:color="auto"/>
        <w:left w:val="none" w:sz="0" w:space="0" w:color="auto"/>
        <w:bottom w:val="none" w:sz="0" w:space="0" w:color="auto"/>
        <w:right w:val="none" w:sz="0" w:space="0" w:color="auto"/>
      </w:divBdr>
      <w:divsChild>
        <w:div w:id="1426263960">
          <w:marLeft w:val="547"/>
          <w:marRight w:val="0"/>
          <w:marTop w:val="173"/>
          <w:marBottom w:val="0"/>
          <w:divBdr>
            <w:top w:val="none" w:sz="0" w:space="0" w:color="auto"/>
            <w:left w:val="none" w:sz="0" w:space="0" w:color="auto"/>
            <w:bottom w:val="none" w:sz="0" w:space="0" w:color="auto"/>
            <w:right w:val="none" w:sz="0" w:space="0" w:color="auto"/>
          </w:divBdr>
        </w:div>
        <w:div w:id="1247422204">
          <w:marLeft w:val="547"/>
          <w:marRight w:val="0"/>
          <w:marTop w:val="173"/>
          <w:marBottom w:val="0"/>
          <w:divBdr>
            <w:top w:val="none" w:sz="0" w:space="0" w:color="auto"/>
            <w:left w:val="none" w:sz="0" w:space="0" w:color="auto"/>
            <w:bottom w:val="none" w:sz="0" w:space="0" w:color="auto"/>
            <w:right w:val="none" w:sz="0" w:space="0" w:color="auto"/>
          </w:divBdr>
        </w:div>
        <w:div w:id="262349631">
          <w:marLeft w:val="547"/>
          <w:marRight w:val="0"/>
          <w:marTop w:val="173"/>
          <w:marBottom w:val="0"/>
          <w:divBdr>
            <w:top w:val="none" w:sz="0" w:space="0" w:color="auto"/>
            <w:left w:val="none" w:sz="0" w:space="0" w:color="auto"/>
            <w:bottom w:val="none" w:sz="0" w:space="0" w:color="auto"/>
            <w:right w:val="none" w:sz="0" w:space="0" w:color="auto"/>
          </w:divBdr>
        </w:div>
        <w:div w:id="384793110">
          <w:marLeft w:val="547"/>
          <w:marRight w:val="0"/>
          <w:marTop w:val="173"/>
          <w:marBottom w:val="0"/>
          <w:divBdr>
            <w:top w:val="none" w:sz="0" w:space="0" w:color="auto"/>
            <w:left w:val="none" w:sz="0" w:space="0" w:color="auto"/>
            <w:bottom w:val="none" w:sz="0" w:space="0" w:color="auto"/>
            <w:right w:val="none" w:sz="0" w:space="0" w:color="auto"/>
          </w:divBdr>
        </w:div>
      </w:divsChild>
    </w:div>
    <w:div w:id="1591698473">
      <w:bodyDiv w:val="1"/>
      <w:marLeft w:val="0"/>
      <w:marRight w:val="0"/>
      <w:marTop w:val="0"/>
      <w:marBottom w:val="0"/>
      <w:divBdr>
        <w:top w:val="none" w:sz="0" w:space="0" w:color="auto"/>
        <w:left w:val="none" w:sz="0" w:space="0" w:color="auto"/>
        <w:bottom w:val="none" w:sz="0" w:space="0" w:color="auto"/>
        <w:right w:val="none" w:sz="0" w:space="0" w:color="auto"/>
      </w:divBdr>
      <w:divsChild>
        <w:div w:id="980574798">
          <w:marLeft w:val="547"/>
          <w:marRight w:val="0"/>
          <w:marTop w:val="134"/>
          <w:marBottom w:val="0"/>
          <w:divBdr>
            <w:top w:val="none" w:sz="0" w:space="0" w:color="auto"/>
            <w:left w:val="none" w:sz="0" w:space="0" w:color="auto"/>
            <w:bottom w:val="none" w:sz="0" w:space="0" w:color="auto"/>
            <w:right w:val="none" w:sz="0" w:space="0" w:color="auto"/>
          </w:divBdr>
        </w:div>
        <w:div w:id="1494680274">
          <w:marLeft w:val="547"/>
          <w:marRight w:val="0"/>
          <w:marTop w:val="134"/>
          <w:marBottom w:val="0"/>
          <w:divBdr>
            <w:top w:val="none" w:sz="0" w:space="0" w:color="auto"/>
            <w:left w:val="none" w:sz="0" w:space="0" w:color="auto"/>
            <w:bottom w:val="none" w:sz="0" w:space="0" w:color="auto"/>
            <w:right w:val="none" w:sz="0" w:space="0" w:color="auto"/>
          </w:divBdr>
        </w:div>
        <w:div w:id="2090032956">
          <w:marLeft w:val="547"/>
          <w:marRight w:val="0"/>
          <w:marTop w:val="134"/>
          <w:marBottom w:val="0"/>
          <w:divBdr>
            <w:top w:val="none" w:sz="0" w:space="0" w:color="auto"/>
            <w:left w:val="none" w:sz="0" w:space="0" w:color="auto"/>
            <w:bottom w:val="none" w:sz="0" w:space="0" w:color="auto"/>
            <w:right w:val="none" w:sz="0" w:space="0" w:color="auto"/>
          </w:divBdr>
        </w:div>
        <w:div w:id="1879974282">
          <w:marLeft w:val="547"/>
          <w:marRight w:val="0"/>
          <w:marTop w:val="134"/>
          <w:marBottom w:val="0"/>
          <w:divBdr>
            <w:top w:val="none" w:sz="0" w:space="0" w:color="auto"/>
            <w:left w:val="none" w:sz="0" w:space="0" w:color="auto"/>
            <w:bottom w:val="none" w:sz="0" w:space="0" w:color="auto"/>
            <w:right w:val="none" w:sz="0" w:space="0" w:color="auto"/>
          </w:divBdr>
        </w:div>
        <w:div w:id="565456683">
          <w:marLeft w:val="547"/>
          <w:marRight w:val="0"/>
          <w:marTop w:val="134"/>
          <w:marBottom w:val="0"/>
          <w:divBdr>
            <w:top w:val="none" w:sz="0" w:space="0" w:color="auto"/>
            <w:left w:val="none" w:sz="0" w:space="0" w:color="auto"/>
            <w:bottom w:val="none" w:sz="0" w:space="0" w:color="auto"/>
            <w:right w:val="none" w:sz="0" w:space="0" w:color="auto"/>
          </w:divBdr>
        </w:div>
        <w:div w:id="190384424">
          <w:marLeft w:val="547"/>
          <w:marRight w:val="0"/>
          <w:marTop w:val="134"/>
          <w:marBottom w:val="0"/>
          <w:divBdr>
            <w:top w:val="none" w:sz="0" w:space="0" w:color="auto"/>
            <w:left w:val="none" w:sz="0" w:space="0" w:color="auto"/>
            <w:bottom w:val="none" w:sz="0" w:space="0" w:color="auto"/>
            <w:right w:val="none" w:sz="0" w:space="0" w:color="auto"/>
          </w:divBdr>
        </w:div>
      </w:divsChild>
    </w:div>
    <w:div w:id="1613004309">
      <w:bodyDiv w:val="1"/>
      <w:marLeft w:val="0"/>
      <w:marRight w:val="0"/>
      <w:marTop w:val="0"/>
      <w:marBottom w:val="0"/>
      <w:divBdr>
        <w:top w:val="none" w:sz="0" w:space="0" w:color="auto"/>
        <w:left w:val="none" w:sz="0" w:space="0" w:color="auto"/>
        <w:bottom w:val="none" w:sz="0" w:space="0" w:color="auto"/>
        <w:right w:val="none" w:sz="0" w:space="0" w:color="auto"/>
      </w:divBdr>
      <w:divsChild>
        <w:div w:id="720010552">
          <w:marLeft w:val="547"/>
          <w:marRight w:val="0"/>
          <w:marTop w:val="154"/>
          <w:marBottom w:val="0"/>
          <w:divBdr>
            <w:top w:val="none" w:sz="0" w:space="0" w:color="auto"/>
            <w:left w:val="none" w:sz="0" w:space="0" w:color="auto"/>
            <w:bottom w:val="none" w:sz="0" w:space="0" w:color="auto"/>
            <w:right w:val="none" w:sz="0" w:space="0" w:color="auto"/>
          </w:divBdr>
        </w:div>
        <w:div w:id="129133972">
          <w:marLeft w:val="547"/>
          <w:marRight w:val="0"/>
          <w:marTop w:val="154"/>
          <w:marBottom w:val="0"/>
          <w:divBdr>
            <w:top w:val="none" w:sz="0" w:space="0" w:color="auto"/>
            <w:left w:val="none" w:sz="0" w:space="0" w:color="auto"/>
            <w:bottom w:val="none" w:sz="0" w:space="0" w:color="auto"/>
            <w:right w:val="none" w:sz="0" w:space="0" w:color="auto"/>
          </w:divBdr>
        </w:div>
        <w:div w:id="1107506836">
          <w:marLeft w:val="547"/>
          <w:marRight w:val="0"/>
          <w:marTop w:val="154"/>
          <w:marBottom w:val="0"/>
          <w:divBdr>
            <w:top w:val="none" w:sz="0" w:space="0" w:color="auto"/>
            <w:left w:val="none" w:sz="0" w:space="0" w:color="auto"/>
            <w:bottom w:val="none" w:sz="0" w:space="0" w:color="auto"/>
            <w:right w:val="none" w:sz="0" w:space="0" w:color="auto"/>
          </w:divBdr>
        </w:div>
      </w:divsChild>
    </w:div>
    <w:div w:id="1764833408">
      <w:bodyDiv w:val="1"/>
      <w:marLeft w:val="0"/>
      <w:marRight w:val="0"/>
      <w:marTop w:val="0"/>
      <w:marBottom w:val="0"/>
      <w:divBdr>
        <w:top w:val="none" w:sz="0" w:space="0" w:color="auto"/>
        <w:left w:val="none" w:sz="0" w:space="0" w:color="auto"/>
        <w:bottom w:val="none" w:sz="0" w:space="0" w:color="auto"/>
        <w:right w:val="none" w:sz="0" w:space="0" w:color="auto"/>
      </w:divBdr>
      <w:divsChild>
        <w:div w:id="463156172">
          <w:marLeft w:val="547"/>
          <w:marRight w:val="0"/>
          <w:marTop w:val="173"/>
          <w:marBottom w:val="0"/>
          <w:divBdr>
            <w:top w:val="none" w:sz="0" w:space="0" w:color="auto"/>
            <w:left w:val="none" w:sz="0" w:space="0" w:color="auto"/>
            <w:bottom w:val="none" w:sz="0" w:space="0" w:color="auto"/>
            <w:right w:val="none" w:sz="0" w:space="0" w:color="auto"/>
          </w:divBdr>
        </w:div>
        <w:div w:id="942886560">
          <w:marLeft w:val="547"/>
          <w:marRight w:val="0"/>
          <w:marTop w:val="173"/>
          <w:marBottom w:val="0"/>
          <w:divBdr>
            <w:top w:val="none" w:sz="0" w:space="0" w:color="auto"/>
            <w:left w:val="none" w:sz="0" w:space="0" w:color="auto"/>
            <w:bottom w:val="none" w:sz="0" w:space="0" w:color="auto"/>
            <w:right w:val="none" w:sz="0" w:space="0" w:color="auto"/>
          </w:divBdr>
        </w:div>
      </w:divsChild>
    </w:div>
    <w:div w:id="1994290091">
      <w:bodyDiv w:val="1"/>
      <w:marLeft w:val="0"/>
      <w:marRight w:val="0"/>
      <w:marTop w:val="0"/>
      <w:marBottom w:val="0"/>
      <w:divBdr>
        <w:top w:val="none" w:sz="0" w:space="0" w:color="auto"/>
        <w:left w:val="none" w:sz="0" w:space="0" w:color="auto"/>
        <w:bottom w:val="none" w:sz="0" w:space="0" w:color="auto"/>
        <w:right w:val="none" w:sz="0" w:space="0" w:color="auto"/>
      </w:divBdr>
      <w:divsChild>
        <w:div w:id="1327631823">
          <w:marLeft w:val="547"/>
          <w:marRight w:val="0"/>
          <w:marTop w:val="134"/>
          <w:marBottom w:val="0"/>
          <w:divBdr>
            <w:top w:val="none" w:sz="0" w:space="0" w:color="auto"/>
            <w:left w:val="none" w:sz="0" w:space="0" w:color="auto"/>
            <w:bottom w:val="none" w:sz="0" w:space="0" w:color="auto"/>
            <w:right w:val="none" w:sz="0" w:space="0" w:color="auto"/>
          </w:divBdr>
        </w:div>
        <w:div w:id="1197739652">
          <w:marLeft w:val="547"/>
          <w:marRight w:val="0"/>
          <w:marTop w:val="134"/>
          <w:marBottom w:val="0"/>
          <w:divBdr>
            <w:top w:val="none" w:sz="0" w:space="0" w:color="auto"/>
            <w:left w:val="none" w:sz="0" w:space="0" w:color="auto"/>
            <w:bottom w:val="none" w:sz="0" w:space="0" w:color="auto"/>
            <w:right w:val="none" w:sz="0" w:space="0" w:color="auto"/>
          </w:divBdr>
        </w:div>
        <w:div w:id="332028821">
          <w:marLeft w:val="547"/>
          <w:marRight w:val="0"/>
          <w:marTop w:val="134"/>
          <w:marBottom w:val="0"/>
          <w:divBdr>
            <w:top w:val="none" w:sz="0" w:space="0" w:color="auto"/>
            <w:left w:val="none" w:sz="0" w:space="0" w:color="auto"/>
            <w:bottom w:val="none" w:sz="0" w:space="0" w:color="auto"/>
            <w:right w:val="none" w:sz="0" w:space="0" w:color="auto"/>
          </w:divBdr>
        </w:div>
        <w:div w:id="1428385314">
          <w:marLeft w:val="547"/>
          <w:marRight w:val="0"/>
          <w:marTop w:val="134"/>
          <w:marBottom w:val="0"/>
          <w:divBdr>
            <w:top w:val="none" w:sz="0" w:space="0" w:color="auto"/>
            <w:left w:val="none" w:sz="0" w:space="0" w:color="auto"/>
            <w:bottom w:val="none" w:sz="0" w:space="0" w:color="auto"/>
            <w:right w:val="none" w:sz="0" w:space="0" w:color="auto"/>
          </w:divBdr>
        </w:div>
        <w:div w:id="24669164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18</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MWani</dc:creator>
  <cp:keywords/>
  <dc:description/>
  <cp:lastModifiedBy>MWani</cp:lastModifiedBy>
  <cp:revision>49</cp:revision>
  <dcterms:created xsi:type="dcterms:W3CDTF">2018-08-07T19:18:00Z</dcterms:created>
  <dcterms:modified xsi:type="dcterms:W3CDTF">2018-08-08T18:17:00Z</dcterms:modified>
</cp:coreProperties>
</file>