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2CD1" w:rsidRDefault="00434E45" w:rsidP="00980855">
      <w:pPr>
        <w:jc w:val="both"/>
        <w:rPr>
          <w:rFonts w:ascii="Times New Roman" w:hAnsi="Times New Roman" w:cs="Times New Roman"/>
          <w:b/>
          <w:sz w:val="48"/>
        </w:rPr>
      </w:pPr>
      <w:r>
        <w:rPr>
          <w:rFonts w:ascii="Times New Roman" w:hAnsi="Times New Roman" w:cs="Times New Roman"/>
          <w:b/>
          <w:sz w:val="48"/>
        </w:rPr>
        <w:t>STRATEGIA, NETHERLANDS</w:t>
      </w:r>
    </w:p>
    <w:p w:rsidR="00434E45" w:rsidRDefault="00434E45" w:rsidP="00980855">
      <w:pPr>
        <w:jc w:val="both"/>
        <w:rPr>
          <w:rFonts w:ascii="Times New Roman" w:hAnsi="Times New Roman" w:cs="Times New Roman"/>
          <w:b/>
          <w:sz w:val="48"/>
        </w:rPr>
      </w:pPr>
      <w:r>
        <w:rPr>
          <w:rFonts w:ascii="Times New Roman" w:hAnsi="Times New Roman" w:cs="Times New Roman"/>
          <w:b/>
          <w:sz w:val="48"/>
        </w:rPr>
        <w:t>PRINSES BEATRIXLAAN</w:t>
      </w:r>
      <w:r w:rsidR="00D36A0C">
        <w:rPr>
          <w:rFonts w:ascii="Times New Roman" w:hAnsi="Times New Roman" w:cs="Times New Roman"/>
          <w:b/>
          <w:sz w:val="48"/>
        </w:rPr>
        <w:t xml:space="preserve"> 58</w:t>
      </w:r>
    </w:p>
    <w:p w:rsidR="00D36A0C" w:rsidRDefault="00AD39AA" w:rsidP="00980855">
      <w:pPr>
        <w:jc w:val="both"/>
        <w:rPr>
          <w:rFonts w:ascii="Times New Roman" w:hAnsi="Times New Roman" w:cs="Times New Roman"/>
          <w:b/>
          <w:sz w:val="48"/>
        </w:rPr>
      </w:pPr>
      <w:r>
        <w:rPr>
          <w:rFonts w:ascii="Times New Roman" w:hAnsi="Times New Roman" w:cs="Times New Roman"/>
          <w:b/>
          <w:sz w:val="48"/>
        </w:rPr>
        <w:t>2595 BM, THE HEGUE, NETHERLANDS</w:t>
      </w:r>
    </w:p>
    <w:p w:rsidR="00E23E91" w:rsidRDefault="00E23E91" w:rsidP="00980855">
      <w:pPr>
        <w:jc w:val="both"/>
        <w:rPr>
          <w:rFonts w:ascii="Times New Roman" w:hAnsi="Times New Roman" w:cs="Times New Roman"/>
          <w:b/>
          <w:sz w:val="48"/>
        </w:rPr>
      </w:pPr>
      <w:r>
        <w:rPr>
          <w:rFonts w:ascii="Times New Roman" w:hAnsi="Times New Roman" w:cs="Times New Roman"/>
          <w:b/>
          <w:sz w:val="48"/>
        </w:rPr>
        <w:t xml:space="preserve">COURSE: </w:t>
      </w:r>
    </w:p>
    <w:p w:rsidR="00434E45" w:rsidRDefault="00434E45" w:rsidP="00980855">
      <w:pPr>
        <w:jc w:val="both"/>
        <w:rPr>
          <w:rFonts w:ascii="Times New Roman" w:hAnsi="Times New Roman" w:cs="Times New Roman"/>
          <w:b/>
          <w:sz w:val="48"/>
        </w:rPr>
      </w:pPr>
      <w:r>
        <w:rPr>
          <w:rFonts w:ascii="Times New Roman" w:hAnsi="Times New Roman" w:cs="Times New Roman"/>
          <w:b/>
          <w:sz w:val="48"/>
        </w:rPr>
        <w:t>ONLINE POSTGRADUATE DIPLOMA IN WASH</w:t>
      </w:r>
    </w:p>
    <w:p w:rsidR="00E23E91" w:rsidRDefault="00E23E91" w:rsidP="00980855">
      <w:pPr>
        <w:jc w:val="both"/>
        <w:rPr>
          <w:rFonts w:ascii="Times New Roman" w:hAnsi="Times New Roman" w:cs="Times New Roman"/>
          <w:b/>
          <w:sz w:val="48"/>
        </w:rPr>
      </w:pPr>
    </w:p>
    <w:p w:rsidR="001C2A82" w:rsidRDefault="001C2A82" w:rsidP="00980855">
      <w:pPr>
        <w:jc w:val="both"/>
        <w:rPr>
          <w:rFonts w:ascii="Times New Roman" w:hAnsi="Times New Roman" w:cs="Times New Roman"/>
          <w:b/>
          <w:sz w:val="48"/>
        </w:rPr>
      </w:pPr>
      <w:r>
        <w:rPr>
          <w:rFonts w:ascii="Times New Roman" w:hAnsi="Times New Roman" w:cs="Times New Roman"/>
          <w:b/>
          <w:sz w:val="48"/>
        </w:rPr>
        <w:t>COURSE CODE: PGD0002</w:t>
      </w:r>
    </w:p>
    <w:p w:rsidR="001C2A82" w:rsidRDefault="005263D6" w:rsidP="00980855">
      <w:pPr>
        <w:jc w:val="both"/>
        <w:rPr>
          <w:rFonts w:ascii="Times New Roman" w:hAnsi="Times New Roman" w:cs="Times New Roman"/>
          <w:b/>
          <w:sz w:val="48"/>
        </w:rPr>
      </w:pPr>
      <w:r>
        <w:rPr>
          <w:rFonts w:ascii="Times New Roman" w:hAnsi="Times New Roman" w:cs="Times New Roman"/>
          <w:b/>
          <w:sz w:val="48"/>
        </w:rPr>
        <w:t>ADMISSSION NO:</w:t>
      </w:r>
      <w:r w:rsidR="001C2A82">
        <w:rPr>
          <w:rFonts w:ascii="Times New Roman" w:hAnsi="Times New Roman" w:cs="Times New Roman"/>
          <w:b/>
          <w:sz w:val="48"/>
        </w:rPr>
        <w:t xml:space="preserve"> SN/339/06/2019</w:t>
      </w:r>
    </w:p>
    <w:p w:rsidR="00E23E91" w:rsidRDefault="001C2A82" w:rsidP="00E23E91">
      <w:pPr>
        <w:jc w:val="both"/>
        <w:rPr>
          <w:rFonts w:ascii="Times New Roman" w:hAnsi="Times New Roman" w:cs="Times New Roman"/>
          <w:b/>
          <w:sz w:val="48"/>
        </w:rPr>
      </w:pPr>
      <w:r>
        <w:rPr>
          <w:rFonts w:ascii="Times New Roman" w:hAnsi="Times New Roman" w:cs="Times New Roman"/>
          <w:b/>
          <w:sz w:val="48"/>
        </w:rPr>
        <w:t>ASSIGNMENT: NO. TWO</w:t>
      </w:r>
    </w:p>
    <w:p w:rsidR="00E23E91" w:rsidRDefault="00E23E91" w:rsidP="00E23E91">
      <w:pPr>
        <w:jc w:val="both"/>
        <w:rPr>
          <w:rFonts w:ascii="Times New Roman" w:hAnsi="Times New Roman" w:cs="Times New Roman"/>
          <w:b/>
          <w:sz w:val="48"/>
        </w:rPr>
      </w:pPr>
    </w:p>
    <w:p w:rsidR="00E23E91" w:rsidRDefault="001C2A82" w:rsidP="00E23E91">
      <w:pPr>
        <w:jc w:val="both"/>
        <w:rPr>
          <w:rFonts w:ascii="Times New Roman" w:hAnsi="Times New Roman" w:cs="Times New Roman"/>
          <w:b/>
          <w:sz w:val="48"/>
        </w:rPr>
      </w:pPr>
      <w:r>
        <w:rPr>
          <w:rFonts w:ascii="Times New Roman" w:hAnsi="Times New Roman" w:cs="Times New Roman"/>
          <w:b/>
          <w:sz w:val="48"/>
        </w:rPr>
        <w:t>SEPTEMBER</w:t>
      </w:r>
      <w:r w:rsidR="00E23E91">
        <w:rPr>
          <w:rFonts w:ascii="Times New Roman" w:hAnsi="Times New Roman" w:cs="Times New Roman"/>
          <w:b/>
          <w:sz w:val="48"/>
        </w:rPr>
        <w:t xml:space="preserve"> 2019</w:t>
      </w:r>
    </w:p>
    <w:p w:rsidR="00E23E91" w:rsidRDefault="00E23E91" w:rsidP="00980855">
      <w:pPr>
        <w:jc w:val="both"/>
        <w:rPr>
          <w:rFonts w:ascii="Times New Roman" w:hAnsi="Times New Roman" w:cs="Times New Roman"/>
          <w:b/>
          <w:sz w:val="48"/>
        </w:rPr>
      </w:pPr>
    </w:p>
    <w:p w:rsidR="00E23E91" w:rsidRDefault="00E23E91" w:rsidP="00980855">
      <w:pPr>
        <w:jc w:val="both"/>
        <w:rPr>
          <w:rFonts w:ascii="Times New Roman" w:hAnsi="Times New Roman" w:cs="Times New Roman"/>
          <w:b/>
          <w:sz w:val="48"/>
        </w:rPr>
      </w:pPr>
      <w:r>
        <w:rPr>
          <w:rFonts w:ascii="Times New Roman" w:hAnsi="Times New Roman" w:cs="Times New Roman"/>
          <w:b/>
          <w:sz w:val="48"/>
        </w:rPr>
        <w:t>SUBMITTED BY</w:t>
      </w:r>
      <w:proofErr w:type="gramStart"/>
      <w:r>
        <w:rPr>
          <w:rFonts w:ascii="Times New Roman" w:hAnsi="Times New Roman" w:cs="Times New Roman"/>
          <w:b/>
          <w:sz w:val="48"/>
        </w:rPr>
        <w:t>:MABOR</w:t>
      </w:r>
      <w:proofErr w:type="gramEnd"/>
      <w:r>
        <w:rPr>
          <w:rFonts w:ascii="Times New Roman" w:hAnsi="Times New Roman" w:cs="Times New Roman"/>
          <w:b/>
          <w:sz w:val="48"/>
        </w:rPr>
        <w:t xml:space="preserve"> MAYOM AKEC </w:t>
      </w:r>
    </w:p>
    <w:p w:rsidR="00E23E91" w:rsidRDefault="00E23E91" w:rsidP="00980855">
      <w:pPr>
        <w:jc w:val="both"/>
        <w:rPr>
          <w:rFonts w:ascii="Times New Roman" w:hAnsi="Times New Roman" w:cs="Times New Roman"/>
          <w:b/>
          <w:sz w:val="48"/>
        </w:rPr>
      </w:pPr>
      <w:r>
        <w:rPr>
          <w:rFonts w:ascii="Times New Roman" w:hAnsi="Times New Roman" w:cs="Times New Roman"/>
          <w:b/>
          <w:sz w:val="48"/>
        </w:rPr>
        <w:t>Email: jabrilchol@gmail.com</w:t>
      </w:r>
    </w:p>
    <w:p w:rsidR="00262CD1" w:rsidRDefault="00262CD1" w:rsidP="00980855">
      <w:pPr>
        <w:jc w:val="both"/>
        <w:rPr>
          <w:rFonts w:ascii="Times New Roman" w:hAnsi="Times New Roman" w:cs="Times New Roman"/>
          <w:b/>
          <w:sz w:val="48"/>
        </w:rPr>
      </w:pPr>
    </w:p>
    <w:p w:rsidR="0059194B" w:rsidRPr="007B0B3F" w:rsidRDefault="0059194B" w:rsidP="00980855">
      <w:pPr>
        <w:jc w:val="both"/>
        <w:rPr>
          <w:rFonts w:ascii="Times New Roman" w:hAnsi="Times New Roman" w:cs="Times New Roman"/>
          <w:b/>
          <w:sz w:val="40"/>
        </w:rPr>
      </w:pPr>
      <w:r w:rsidRPr="007B0B3F">
        <w:rPr>
          <w:rFonts w:ascii="Times New Roman" w:hAnsi="Times New Roman" w:cs="Times New Roman"/>
          <w:b/>
          <w:sz w:val="40"/>
        </w:rPr>
        <w:lastRenderedPageBreak/>
        <w:t>Online postgraduate Diploma in WASH</w:t>
      </w:r>
    </w:p>
    <w:p w:rsidR="00BC101E" w:rsidRPr="007B0B3F" w:rsidRDefault="0059194B" w:rsidP="00BC101E">
      <w:pPr>
        <w:jc w:val="both"/>
        <w:rPr>
          <w:rFonts w:ascii="Times New Roman" w:hAnsi="Times New Roman" w:cs="Times New Roman"/>
          <w:b/>
          <w:sz w:val="40"/>
        </w:rPr>
      </w:pPr>
      <w:r w:rsidRPr="007B0B3F">
        <w:rPr>
          <w:rFonts w:ascii="Times New Roman" w:hAnsi="Times New Roman" w:cs="Times New Roman"/>
          <w:b/>
          <w:sz w:val="40"/>
        </w:rPr>
        <w:t>Su</w:t>
      </w:r>
      <w:r w:rsidR="001C2A82" w:rsidRPr="007B0B3F">
        <w:rPr>
          <w:rFonts w:ascii="Times New Roman" w:hAnsi="Times New Roman" w:cs="Times New Roman"/>
          <w:b/>
          <w:sz w:val="40"/>
        </w:rPr>
        <w:t>bject: Assignment NO. 2</w:t>
      </w:r>
      <w:r w:rsidR="00262CD1" w:rsidRPr="007B0B3F">
        <w:rPr>
          <w:rFonts w:ascii="Times New Roman" w:hAnsi="Times New Roman" w:cs="Times New Roman"/>
          <w:b/>
          <w:sz w:val="40"/>
        </w:rPr>
        <w:t xml:space="preserve"> </w:t>
      </w:r>
      <w:proofErr w:type="gramStart"/>
      <w:r w:rsidRPr="007B0B3F">
        <w:rPr>
          <w:rFonts w:ascii="Times New Roman" w:hAnsi="Times New Roman" w:cs="Times New Roman"/>
          <w:b/>
          <w:sz w:val="40"/>
        </w:rPr>
        <w:t>Date</w:t>
      </w:r>
      <w:proofErr w:type="gramEnd"/>
      <w:r w:rsidRPr="007B0B3F">
        <w:rPr>
          <w:rFonts w:ascii="Times New Roman" w:hAnsi="Times New Roman" w:cs="Times New Roman"/>
          <w:b/>
          <w:sz w:val="40"/>
        </w:rPr>
        <w:t xml:space="preserve">: </w:t>
      </w:r>
      <w:r w:rsidR="00094906" w:rsidRPr="007B0B3F">
        <w:rPr>
          <w:rFonts w:ascii="Times New Roman" w:hAnsi="Times New Roman" w:cs="Times New Roman"/>
          <w:b/>
          <w:sz w:val="40"/>
          <w:u w:val="single"/>
        </w:rPr>
        <w:t>27</w:t>
      </w:r>
      <w:r w:rsidR="001C2A82" w:rsidRPr="007B0B3F">
        <w:rPr>
          <w:rFonts w:ascii="Times New Roman" w:hAnsi="Times New Roman" w:cs="Times New Roman"/>
          <w:b/>
          <w:sz w:val="40"/>
          <w:u w:val="single"/>
        </w:rPr>
        <w:t>/09</w:t>
      </w:r>
      <w:r w:rsidRPr="007B0B3F">
        <w:rPr>
          <w:rFonts w:ascii="Times New Roman" w:hAnsi="Times New Roman" w:cs="Times New Roman"/>
          <w:b/>
          <w:sz w:val="40"/>
          <w:u w:val="single"/>
        </w:rPr>
        <w:t>/2019</w:t>
      </w:r>
    </w:p>
    <w:p w:rsidR="00861E74" w:rsidRPr="00857176" w:rsidRDefault="00857176" w:rsidP="00BC101E">
      <w:pPr>
        <w:jc w:val="both"/>
        <w:rPr>
          <w:rFonts w:ascii="Times New Roman" w:hAnsi="Times New Roman" w:cs="Times New Roman"/>
          <w:b/>
          <w:sz w:val="48"/>
        </w:rPr>
      </w:pPr>
      <w:r w:rsidRPr="00857176">
        <w:rPr>
          <w:rFonts w:ascii="Times New Roman" w:hAnsi="Times New Roman" w:cs="Times New Roman"/>
          <w:b/>
        </w:rPr>
        <w:t>Qn</w:t>
      </w:r>
      <w:r w:rsidR="00005FC1" w:rsidRPr="00857176">
        <w:rPr>
          <w:rFonts w:ascii="Times New Roman" w:hAnsi="Times New Roman" w:cs="Times New Roman"/>
          <w:b/>
        </w:rPr>
        <w:t>1</w:t>
      </w:r>
      <w:r w:rsidR="00005FC1" w:rsidRPr="00857176">
        <w:rPr>
          <w:rFonts w:ascii="Times New Roman" w:hAnsi="Times New Roman" w:cs="Times New Roman"/>
          <w:b/>
          <w:sz w:val="44"/>
        </w:rPr>
        <w:t xml:space="preserve">. </w:t>
      </w:r>
      <w:r w:rsidR="0003608D" w:rsidRPr="00857176">
        <w:rPr>
          <w:rFonts w:ascii="Times New Roman" w:hAnsi="Times New Roman" w:cs="Times New Roman"/>
          <w:b/>
        </w:rPr>
        <w:t>Consider a disease known as diabetes mellitus, which is characterized by an increase in the blood sugar level. Infectious agents may contribute to the development of the disease in early childhood, but are not main cause of the disease. Can it be classified as communicable? Explain your reasons</w:t>
      </w:r>
    </w:p>
    <w:p w:rsidR="0003608D" w:rsidRPr="00BC101E" w:rsidRDefault="00F34D79" w:rsidP="00BC101E">
      <w:pPr>
        <w:jc w:val="both"/>
        <w:rPr>
          <w:rFonts w:ascii="Times New Roman" w:hAnsi="Times New Roman" w:cs="Times New Roman"/>
        </w:rPr>
      </w:pPr>
      <w:r w:rsidRPr="00BC101E">
        <w:rPr>
          <w:rFonts w:ascii="Times New Roman" w:hAnsi="Times New Roman" w:cs="Times New Roman"/>
        </w:rPr>
        <w:t>Diabetes mellitus</w:t>
      </w:r>
      <w:r w:rsidR="008C52A7">
        <w:rPr>
          <w:rFonts w:ascii="Times New Roman" w:hAnsi="Times New Roman" w:cs="Times New Roman"/>
        </w:rPr>
        <w:t xml:space="preserve"> </w:t>
      </w:r>
      <w:sdt>
        <w:sdtPr>
          <w:rPr>
            <w:rFonts w:ascii="Times New Roman" w:hAnsi="Times New Roman" w:cs="Times New Roman"/>
          </w:rPr>
          <w:id w:val="-1628234057"/>
          <w:citation/>
        </w:sdtPr>
        <w:sdtEndPr/>
        <w:sdtContent>
          <w:r w:rsidR="008C52A7">
            <w:rPr>
              <w:rFonts w:ascii="Times New Roman" w:hAnsi="Times New Roman" w:cs="Times New Roman"/>
            </w:rPr>
            <w:fldChar w:fldCharType="begin"/>
          </w:r>
          <w:r w:rsidR="008C52A7">
            <w:rPr>
              <w:rFonts w:ascii="Times New Roman" w:hAnsi="Times New Roman" w:cs="Times New Roman"/>
              <w:b/>
              <w:i/>
            </w:rPr>
            <w:instrText xml:space="preserve">CITATION Ame18 \l 1033 </w:instrText>
          </w:r>
          <w:r w:rsidR="008C52A7">
            <w:rPr>
              <w:rFonts w:ascii="Times New Roman" w:hAnsi="Times New Roman" w:cs="Times New Roman"/>
            </w:rPr>
            <w:fldChar w:fldCharType="separate"/>
          </w:r>
          <w:r w:rsidR="008C52A7">
            <w:rPr>
              <w:rFonts w:ascii="Times New Roman" w:hAnsi="Times New Roman" w:cs="Times New Roman"/>
              <w:b/>
              <w:i/>
              <w:noProof/>
            </w:rPr>
            <w:t xml:space="preserve"> </w:t>
          </w:r>
          <w:r w:rsidR="008C52A7" w:rsidRPr="008C52A7">
            <w:rPr>
              <w:rFonts w:ascii="Times New Roman" w:hAnsi="Times New Roman" w:cs="Times New Roman"/>
              <w:b/>
              <w:noProof/>
            </w:rPr>
            <w:t>( American Diabetes Association, 11.5.2018</w:t>
          </w:r>
          <w:r w:rsidR="008C52A7" w:rsidRPr="008C52A7">
            <w:rPr>
              <w:rFonts w:ascii="Times New Roman" w:hAnsi="Times New Roman" w:cs="Times New Roman"/>
              <w:noProof/>
            </w:rPr>
            <w:t>)</w:t>
          </w:r>
          <w:r w:rsidR="008C52A7">
            <w:rPr>
              <w:rFonts w:ascii="Times New Roman" w:hAnsi="Times New Roman" w:cs="Times New Roman"/>
            </w:rPr>
            <w:fldChar w:fldCharType="end"/>
          </w:r>
        </w:sdtContent>
      </w:sdt>
      <w:r w:rsidRPr="00BC101E">
        <w:rPr>
          <w:rFonts w:ascii="Times New Roman" w:hAnsi="Times New Roman" w:cs="Times New Roman"/>
        </w:rPr>
        <w:t xml:space="preserve"> is a disease that prevents your body from properly using the energy from the food you eat. It occurs in one of the following situations.</w:t>
      </w:r>
    </w:p>
    <w:p w:rsidR="005263D6" w:rsidRPr="00BC101E" w:rsidRDefault="005263D6" w:rsidP="00BC101E">
      <w:pPr>
        <w:jc w:val="both"/>
        <w:rPr>
          <w:rFonts w:ascii="Times New Roman" w:hAnsi="Times New Roman" w:cs="Times New Roman"/>
        </w:rPr>
      </w:pPr>
      <w:r w:rsidRPr="00BC101E">
        <w:rPr>
          <w:rFonts w:ascii="Times New Roman" w:hAnsi="Times New Roman" w:cs="Times New Roman"/>
        </w:rPr>
        <w:t>To better understand diabetes, it helps to know more about how the body uses food for energy (a process called metabolism). Your body is made up of millions of cells, to make energy the, the cells need food in a very simple form. When you eat or drink, much of your food is broken down into a simple sugar called glucose. Glucose provides the energy your body needs for daily activities.</w:t>
      </w:r>
    </w:p>
    <w:p w:rsidR="005263D6" w:rsidRPr="00BC101E" w:rsidRDefault="005263D6" w:rsidP="00BC101E">
      <w:pPr>
        <w:jc w:val="both"/>
        <w:rPr>
          <w:rFonts w:ascii="Times New Roman" w:hAnsi="Times New Roman" w:cs="Times New Roman"/>
        </w:rPr>
      </w:pPr>
      <w:r w:rsidRPr="00BC101E">
        <w:rPr>
          <w:rFonts w:ascii="Times New Roman" w:hAnsi="Times New Roman" w:cs="Times New Roman"/>
        </w:rPr>
        <w:t xml:space="preserve">Therefore to verify if diabetes mellitus is a communicable disease, </w:t>
      </w:r>
      <w:r w:rsidR="00105BBE" w:rsidRPr="00BC101E">
        <w:rPr>
          <w:rFonts w:ascii="Times New Roman" w:hAnsi="Times New Roman" w:cs="Times New Roman"/>
        </w:rPr>
        <w:t>we should first know what are the communicable diseases and their causes?</w:t>
      </w:r>
    </w:p>
    <w:p w:rsidR="00105BBE" w:rsidRPr="00BC101E" w:rsidRDefault="00BC101E" w:rsidP="00BC101E">
      <w:pPr>
        <w:jc w:val="both"/>
        <w:rPr>
          <w:rFonts w:ascii="Times New Roman" w:hAnsi="Times New Roman" w:cs="Times New Roman"/>
        </w:rPr>
      </w:pPr>
      <w:r w:rsidRPr="00BC101E">
        <w:rPr>
          <w:rFonts w:ascii="Times New Roman" w:hAnsi="Times New Roman" w:cs="Times New Roman"/>
        </w:rPr>
        <w:t xml:space="preserve">A communicable disease is one that is spread from one person to another through a variety of ways that include: contact with blood and bodily fluids; breathing in an airborne virus; or by being bitten by an insect. Communicable diseases may be classified according to the causative agent, the clinical illness caused, or the means of transmission. Often all three characteristics are used (e.g., food-borne Salmonella gastroenteritis). Causative agents include bacteria, viruses, and parasites. Examples of bacterial diseases include pneumococcal pneumonia and gonorrhea. Viral diseases include influenza, measles, and </w:t>
      </w:r>
      <w:proofErr w:type="spellStart"/>
      <w:r w:rsidRPr="00BC101E">
        <w:rPr>
          <w:rFonts w:ascii="Times New Roman" w:hAnsi="Times New Roman" w:cs="Times New Roman"/>
        </w:rPr>
        <w:t>ebola</w:t>
      </w:r>
      <w:proofErr w:type="spellEnd"/>
      <w:r w:rsidRPr="00BC101E">
        <w:rPr>
          <w:rFonts w:ascii="Times New Roman" w:hAnsi="Times New Roman" w:cs="Times New Roman"/>
        </w:rPr>
        <w:t xml:space="preserve">. Parasitic diseases include malaria and </w:t>
      </w:r>
      <w:proofErr w:type="spellStart"/>
      <w:r w:rsidRPr="00BC101E">
        <w:rPr>
          <w:rFonts w:ascii="Times New Roman" w:hAnsi="Times New Roman" w:cs="Times New Roman"/>
        </w:rPr>
        <w:t>schistosomiasis</w:t>
      </w:r>
      <w:proofErr w:type="spellEnd"/>
      <w:r w:rsidRPr="00BC101E">
        <w:rPr>
          <w:rFonts w:ascii="Times New Roman" w:hAnsi="Times New Roman" w:cs="Times New Roman"/>
        </w:rPr>
        <w:t xml:space="preserve">. Other communicable diseases may be caused by other types of microorganisms such as fungi (e.g., </w:t>
      </w:r>
      <w:proofErr w:type="spellStart"/>
      <w:r w:rsidRPr="00BC101E">
        <w:rPr>
          <w:rFonts w:ascii="Times New Roman" w:hAnsi="Times New Roman" w:cs="Times New Roman"/>
        </w:rPr>
        <w:t>histoplasmosis</w:t>
      </w:r>
      <w:proofErr w:type="spellEnd"/>
      <w:r w:rsidRPr="00BC101E">
        <w:rPr>
          <w:rFonts w:ascii="Times New Roman" w:hAnsi="Times New Roman" w:cs="Times New Roman"/>
        </w:rPr>
        <w:t>).   They are</w:t>
      </w:r>
      <w:r w:rsidR="00105BBE" w:rsidRPr="00BC101E">
        <w:rPr>
          <w:rFonts w:ascii="Times New Roman" w:hAnsi="Times New Roman" w:cs="Times New Roman"/>
        </w:rPr>
        <w:t xml:space="preserve"> caused by infectious agents that can be transmitted to other people from an infected person, animal or a source in the environment.</w:t>
      </w:r>
    </w:p>
    <w:p w:rsidR="00105BBE" w:rsidRDefault="00105BBE" w:rsidP="00BC101E">
      <w:pPr>
        <w:jc w:val="both"/>
        <w:rPr>
          <w:rFonts w:ascii="Times New Roman" w:hAnsi="Times New Roman" w:cs="Times New Roman"/>
        </w:rPr>
      </w:pPr>
      <w:r w:rsidRPr="00BC101E">
        <w:rPr>
          <w:rFonts w:ascii="Times New Roman" w:hAnsi="Times New Roman" w:cs="Times New Roman"/>
        </w:rPr>
        <w:t>The organisms that cause communicable diseases are called infectious agents, and their transmission to new uninfected people is what causes communicable diseases,</w:t>
      </w:r>
    </w:p>
    <w:p w:rsidR="00BC101E" w:rsidRDefault="00BC101E" w:rsidP="00BC101E">
      <w:pPr>
        <w:jc w:val="both"/>
        <w:rPr>
          <w:rFonts w:ascii="Times New Roman" w:hAnsi="Times New Roman" w:cs="Times New Roman"/>
        </w:rPr>
      </w:pPr>
      <w:r>
        <w:rPr>
          <w:rFonts w:ascii="Times New Roman" w:hAnsi="Times New Roman" w:cs="Times New Roman"/>
        </w:rPr>
        <w:t xml:space="preserve">However, diseases such as heart disease like cancer and diabetes mellitus, which are not caused by infectious agents and are not transmitted between </w:t>
      </w:r>
      <w:r w:rsidR="00DA2AD8">
        <w:rPr>
          <w:rFonts w:ascii="Times New Roman" w:hAnsi="Times New Roman" w:cs="Times New Roman"/>
        </w:rPr>
        <w:t>people,</w:t>
      </w:r>
      <w:r>
        <w:rPr>
          <w:rFonts w:ascii="Times New Roman" w:hAnsi="Times New Roman" w:cs="Times New Roman"/>
        </w:rPr>
        <w:t xml:space="preserve"> are called non-communicable diseases</w:t>
      </w:r>
      <w:r w:rsidR="00DA2AD8">
        <w:rPr>
          <w:rFonts w:ascii="Times New Roman" w:hAnsi="Times New Roman" w:cs="Times New Roman"/>
        </w:rPr>
        <w:t xml:space="preserve">. A disease can be communicable if it is transmitted from person to person like Tuberculosis which is caused by an organism called Mycobacterium tuberculosis. And it is caused by infectious agent and it develops as a result of transmission of the infectious agent. </w:t>
      </w:r>
    </w:p>
    <w:p w:rsidR="00005FC1" w:rsidRDefault="00005FC1" w:rsidP="00BC101E">
      <w:pPr>
        <w:jc w:val="both"/>
        <w:rPr>
          <w:rFonts w:ascii="Times New Roman" w:hAnsi="Times New Roman" w:cs="Times New Roman"/>
        </w:rPr>
      </w:pPr>
      <w:r>
        <w:rPr>
          <w:rFonts w:ascii="Times New Roman" w:hAnsi="Times New Roman" w:cs="Times New Roman"/>
        </w:rPr>
        <w:t>Communicable diseases are classified into two as follow</w:t>
      </w:r>
    </w:p>
    <w:p w:rsidR="00005FC1" w:rsidRDefault="00005FC1" w:rsidP="00005FC1">
      <w:pPr>
        <w:pStyle w:val="ListParagraph"/>
        <w:numPr>
          <w:ilvl w:val="0"/>
          <w:numId w:val="10"/>
        </w:numPr>
        <w:jc w:val="both"/>
        <w:rPr>
          <w:rFonts w:ascii="Times New Roman" w:hAnsi="Times New Roman" w:cs="Times New Roman"/>
        </w:rPr>
      </w:pPr>
      <w:r w:rsidRPr="00005FC1">
        <w:rPr>
          <w:rFonts w:ascii="Times New Roman" w:hAnsi="Times New Roman" w:cs="Times New Roman"/>
        </w:rPr>
        <w:t>Clinical classification which is based on the main clinical manifestations (symptoms and signs) of the disease.</w:t>
      </w:r>
      <w:r w:rsidR="00792827">
        <w:rPr>
          <w:rFonts w:ascii="Times New Roman" w:hAnsi="Times New Roman" w:cs="Times New Roman"/>
        </w:rPr>
        <w:t xml:space="preserve"> This way of classification is important in helping you to treat the symptoms and signs that are common to (shared by) individuals who suffer from different diseases. E.g. </w:t>
      </w:r>
      <w:proofErr w:type="spellStart"/>
      <w:r w:rsidR="00792827">
        <w:rPr>
          <w:rFonts w:ascii="Times New Roman" w:hAnsi="Times New Roman" w:cs="Times New Roman"/>
        </w:rPr>
        <w:t>Diarrhoeal</w:t>
      </w:r>
      <w:proofErr w:type="spellEnd"/>
      <w:r w:rsidR="00792827">
        <w:rPr>
          <w:rFonts w:ascii="Times New Roman" w:hAnsi="Times New Roman" w:cs="Times New Roman"/>
        </w:rPr>
        <w:t xml:space="preserve"> </w:t>
      </w:r>
      <w:r w:rsidR="00792827">
        <w:rPr>
          <w:rFonts w:ascii="Times New Roman" w:hAnsi="Times New Roman" w:cs="Times New Roman"/>
        </w:rPr>
        <w:lastRenderedPageBreak/>
        <w:t xml:space="preserve">diseases. Another clinical </w:t>
      </w:r>
      <w:r w:rsidR="00D16412">
        <w:rPr>
          <w:rFonts w:ascii="Times New Roman" w:hAnsi="Times New Roman" w:cs="Times New Roman"/>
        </w:rPr>
        <w:t>classification</w:t>
      </w:r>
      <w:r w:rsidR="00792827">
        <w:rPr>
          <w:rFonts w:ascii="Times New Roman" w:hAnsi="Times New Roman" w:cs="Times New Roman"/>
        </w:rPr>
        <w:t xml:space="preserve"> refers to diseases characterized as febrile illnesses, because they all h</w:t>
      </w:r>
      <w:r w:rsidR="00D16412">
        <w:rPr>
          <w:rFonts w:ascii="Times New Roman" w:hAnsi="Times New Roman" w:cs="Times New Roman"/>
        </w:rPr>
        <w:t>ave the main symptom of fevers. E</w:t>
      </w:r>
      <w:r w:rsidR="00792827">
        <w:rPr>
          <w:rFonts w:ascii="Times New Roman" w:hAnsi="Times New Roman" w:cs="Times New Roman"/>
        </w:rPr>
        <w:t>.g. Malaria.</w:t>
      </w:r>
    </w:p>
    <w:p w:rsidR="00792827" w:rsidRDefault="00792827" w:rsidP="00792827">
      <w:pPr>
        <w:pStyle w:val="ListParagraph"/>
        <w:jc w:val="both"/>
        <w:rPr>
          <w:rFonts w:ascii="Times New Roman" w:hAnsi="Times New Roman" w:cs="Times New Roman"/>
        </w:rPr>
      </w:pPr>
    </w:p>
    <w:p w:rsidR="00225B8D" w:rsidRDefault="00005FC1" w:rsidP="00225B8D">
      <w:pPr>
        <w:pStyle w:val="ListParagraph"/>
        <w:numPr>
          <w:ilvl w:val="0"/>
          <w:numId w:val="10"/>
        </w:numPr>
        <w:jc w:val="both"/>
        <w:rPr>
          <w:rFonts w:ascii="Times New Roman" w:hAnsi="Times New Roman" w:cs="Times New Roman"/>
        </w:rPr>
      </w:pPr>
      <w:r>
        <w:rPr>
          <w:rFonts w:ascii="Times New Roman" w:hAnsi="Times New Roman" w:cs="Times New Roman"/>
        </w:rPr>
        <w:t>Epidemiologic classification is based on the main mode of transmission of the disease.</w:t>
      </w:r>
      <w:r w:rsidR="00225B8D">
        <w:rPr>
          <w:rFonts w:ascii="Times New Roman" w:hAnsi="Times New Roman" w:cs="Times New Roman"/>
        </w:rPr>
        <w:t xml:space="preserve"> This classification is based on the main mode of transmission of the infectious agents. </w:t>
      </w:r>
      <w:proofErr w:type="spellStart"/>
      <w:r w:rsidR="00225B8D">
        <w:rPr>
          <w:rFonts w:ascii="Times New Roman" w:hAnsi="Times New Roman" w:cs="Times New Roman"/>
        </w:rPr>
        <w:t>E.g</w:t>
      </w:r>
      <w:proofErr w:type="spellEnd"/>
      <w:r w:rsidR="00225B8D">
        <w:rPr>
          <w:rFonts w:ascii="Times New Roman" w:hAnsi="Times New Roman" w:cs="Times New Roman"/>
        </w:rPr>
        <w:t xml:space="preserve"> Cholera and typhoid fever are two different diseases which can be transmitted by drinking contaminated </w:t>
      </w:r>
      <w:proofErr w:type="gramStart"/>
      <w:r w:rsidR="00225B8D">
        <w:rPr>
          <w:rFonts w:ascii="Times New Roman" w:hAnsi="Times New Roman" w:cs="Times New Roman"/>
        </w:rPr>
        <w:t>water,</w:t>
      </w:r>
      <w:proofErr w:type="gramEnd"/>
      <w:r w:rsidR="00225B8D">
        <w:rPr>
          <w:rFonts w:ascii="Times New Roman" w:hAnsi="Times New Roman" w:cs="Times New Roman"/>
        </w:rPr>
        <w:t xml:space="preserve"> therefore, they are classified as waterborne diseases. Based on the mode of transmission of the infectious agent, epidemiologic classification of communicable can be as follow</w:t>
      </w:r>
    </w:p>
    <w:p w:rsidR="00225B8D" w:rsidRDefault="00225B8D" w:rsidP="00225B8D">
      <w:pPr>
        <w:pStyle w:val="ListParagraph"/>
        <w:numPr>
          <w:ilvl w:val="0"/>
          <w:numId w:val="11"/>
        </w:numPr>
        <w:jc w:val="both"/>
        <w:rPr>
          <w:rFonts w:ascii="Times New Roman" w:hAnsi="Times New Roman" w:cs="Times New Roman"/>
        </w:rPr>
      </w:pPr>
      <w:r>
        <w:rPr>
          <w:rFonts w:ascii="Times New Roman" w:hAnsi="Times New Roman" w:cs="Times New Roman"/>
        </w:rPr>
        <w:t>Waterborne diseases</w:t>
      </w:r>
      <w:r w:rsidR="00501FFD">
        <w:rPr>
          <w:rFonts w:ascii="Times New Roman" w:hAnsi="Times New Roman" w:cs="Times New Roman"/>
        </w:rPr>
        <w:t>; transmitted by ingestion of contaminated water</w:t>
      </w:r>
    </w:p>
    <w:p w:rsidR="00501FFD" w:rsidRDefault="00501FFD" w:rsidP="00225B8D">
      <w:pPr>
        <w:pStyle w:val="ListParagraph"/>
        <w:numPr>
          <w:ilvl w:val="0"/>
          <w:numId w:val="11"/>
        </w:numPr>
        <w:jc w:val="both"/>
        <w:rPr>
          <w:rFonts w:ascii="Times New Roman" w:hAnsi="Times New Roman" w:cs="Times New Roman"/>
        </w:rPr>
      </w:pPr>
      <w:r>
        <w:rPr>
          <w:rFonts w:ascii="Times New Roman" w:hAnsi="Times New Roman" w:cs="Times New Roman"/>
        </w:rPr>
        <w:t>Foodborne diseases; transmitted by ingestion of contaminated food</w:t>
      </w:r>
    </w:p>
    <w:p w:rsidR="00501FFD" w:rsidRDefault="00501FFD" w:rsidP="00225B8D">
      <w:pPr>
        <w:pStyle w:val="ListParagraph"/>
        <w:numPr>
          <w:ilvl w:val="0"/>
          <w:numId w:val="11"/>
        </w:numPr>
        <w:jc w:val="both"/>
        <w:rPr>
          <w:rFonts w:ascii="Times New Roman" w:hAnsi="Times New Roman" w:cs="Times New Roman"/>
        </w:rPr>
      </w:pPr>
      <w:r>
        <w:rPr>
          <w:rFonts w:ascii="Times New Roman" w:hAnsi="Times New Roman" w:cs="Times New Roman"/>
        </w:rPr>
        <w:t>Airborne diseases; transmitted through the air</w:t>
      </w:r>
    </w:p>
    <w:p w:rsidR="00501FFD" w:rsidRDefault="00501FFD" w:rsidP="00225B8D">
      <w:pPr>
        <w:pStyle w:val="ListParagraph"/>
        <w:numPr>
          <w:ilvl w:val="0"/>
          <w:numId w:val="11"/>
        </w:numPr>
        <w:jc w:val="both"/>
        <w:rPr>
          <w:rFonts w:ascii="Times New Roman" w:hAnsi="Times New Roman" w:cs="Times New Roman"/>
        </w:rPr>
      </w:pPr>
      <w:r>
        <w:rPr>
          <w:rFonts w:ascii="Times New Roman" w:hAnsi="Times New Roman" w:cs="Times New Roman"/>
        </w:rPr>
        <w:t>Vector-borne diseases; transmitted by vectors, such as mosquitoes and flies</w:t>
      </w:r>
    </w:p>
    <w:p w:rsidR="00005FC1" w:rsidRPr="00094906" w:rsidRDefault="00D16412" w:rsidP="00094906">
      <w:pPr>
        <w:jc w:val="both"/>
        <w:rPr>
          <w:rFonts w:ascii="Times New Roman" w:hAnsi="Times New Roman" w:cs="Times New Roman"/>
        </w:rPr>
      </w:pPr>
      <w:r>
        <w:rPr>
          <w:rFonts w:ascii="Times New Roman" w:hAnsi="Times New Roman" w:cs="Times New Roman"/>
        </w:rPr>
        <w:t>Non communicable diseases (NCDs)</w:t>
      </w:r>
    </w:p>
    <w:p w:rsidR="00005FC1" w:rsidRDefault="00005FC1" w:rsidP="00BC101E">
      <w:pPr>
        <w:jc w:val="both"/>
        <w:rPr>
          <w:rFonts w:ascii="Times New Roman" w:hAnsi="Times New Roman" w:cs="Times New Roman"/>
        </w:rPr>
      </w:pPr>
    </w:p>
    <w:p w:rsidR="00DA2AD8" w:rsidRDefault="00DA2AD8" w:rsidP="00BC101E">
      <w:pPr>
        <w:jc w:val="both"/>
        <w:rPr>
          <w:rFonts w:ascii="Times New Roman" w:hAnsi="Times New Roman" w:cs="Times New Roman"/>
        </w:rPr>
      </w:pPr>
      <w:r>
        <w:rPr>
          <w:rFonts w:ascii="Times New Roman" w:hAnsi="Times New Roman" w:cs="Times New Roman"/>
          <w:noProof/>
        </w:rPr>
        <w:drawing>
          <wp:inline distT="0" distB="0" distL="0" distR="0" wp14:anchorId="33DE985B">
            <wp:extent cx="6496050" cy="436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9274" cy="4364615"/>
                    </a:xfrm>
                    <a:prstGeom prst="rect">
                      <a:avLst/>
                    </a:prstGeom>
                    <a:noFill/>
                  </pic:spPr>
                </pic:pic>
              </a:graphicData>
            </a:graphic>
          </wp:inline>
        </w:drawing>
      </w:r>
    </w:p>
    <w:p w:rsidR="003C41FF" w:rsidRDefault="003C41FF" w:rsidP="00BC101E">
      <w:pPr>
        <w:jc w:val="both"/>
        <w:rPr>
          <w:rFonts w:ascii="Times New Roman" w:hAnsi="Times New Roman" w:cs="Times New Roman"/>
        </w:rPr>
      </w:pPr>
    </w:p>
    <w:p w:rsidR="00094906" w:rsidRDefault="00094906" w:rsidP="00BC101E">
      <w:pPr>
        <w:jc w:val="both"/>
        <w:rPr>
          <w:rFonts w:ascii="Times New Roman" w:hAnsi="Times New Roman" w:cs="Times New Roman"/>
        </w:rPr>
      </w:pPr>
    </w:p>
    <w:p w:rsidR="00662BDF" w:rsidRPr="007D1E25" w:rsidRDefault="00662BDF" w:rsidP="00BC101E">
      <w:pPr>
        <w:jc w:val="both"/>
        <w:rPr>
          <w:rFonts w:ascii="Times New Roman" w:hAnsi="Times New Roman" w:cs="Times New Roman"/>
          <w:b/>
        </w:rPr>
      </w:pPr>
      <w:r w:rsidRPr="007D1E25">
        <w:rPr>
          <w:rFonts w:ascii="Times New Roman" w:hAnsi="Times New Roman" w:cs="Times New Roman"/>
          <w:b/>
        </w:rPr>
        <w:lastRenderedPageBreak/>
        <w:t>Qn2</w:t>
      </w:r>
      <w:r w:rsidR="00AF4103">
        <w:rPr>
          <w:rFonts w:ascii="Times New Roman" w:hAnsi="Times New Roman" w:cs="Times New Roman"/>
          <w:b/>
        </w:rPr>
        <w:t xml:space="preserve">. </w:t>
      </w:r>
      <w:r w:rsidRPr="007D1E25">
        <w:rPr>
          <w:rFonts w:ascii="Times New Roman" w:hAnsi="Times New Roman" w:cs="Times New Roman"/>
          <w:b/>
        </w:rPr>
        <w:t xml:space="preserve"> How would you classify pulmonary tuberculosis using the epidemiologic method? What is the main importance of such classification?</w:t>
      </w:r>
    </w:p>
    <w:p w:rsidR="003C41FF" w:rsidRDefault="003C41FF" w:rsidP="00BC101E">
      <w:pPr>
        <w:jc w:val="both"/>
        <w:rPr>
          <w:rFonts w:ascii="Times New Roman" w:hAnsi="Times New Roman" w:cs="Times New Roman"/>
        </w:rPr>
      </w:pPr>
      <w:r>
        <w:rPr>
          <w:rFonts w:ascii="Times New Roman" w:hAnsi="Times New Roman" w:cs="Times New Roman"/>
        </w:rPr>
        <w:t>Pulmonary tuberculosis is classically divided into primary and post-primary (reactivation). Although it is the most common pulmonary form in children, it has also been increasingly observed in adult patients.</w:t>
      </w:r>
    </w:p>
    <w:p w:rsidR="003C41FF" w:rsidRPr="00857176" w:rsidRDefault="003C41FF" w:rsidP="00BC101E">
      <w:pPr>
        <w:jc w:val="both"/>
        <w:rPr>
          <w:rFonts w:ascii="Times New Roman" w:hAnsi="Times New Roman" w:cs="Times New Roman"/>
          <w:b/>
        </w:rPr>
      </w:pPr>
      <w:r w:rsidRPr="00857176">
        <w:rPr>
          <w:rFonts w:ascii="Times New Roman" w:hAnsi="Times New Roman" w:cs="Times New Roman"/>
          <w:b/>
        </w:rPr>
        <w:t>Primary tuberculosis:</w:t>
      </w:r>
    </w:p>
    <w:p w:rsidR="003C41FF" w:rsidRDefault="003C41FF" w:rsidP="00BC101E">
      <w:pPr>
        <w:jc w:val="both"/>
        <w:rPr>
          <w:rFonts w:ascii="Times New Roman" w:hAnsi="Times New Roman" w:cs="Times New Roman"/>
        </w:rPr>
      </w:pPr>
      <w:r>
        <w:rPr>
          <w:rFonts w:ascii="Times New Roman" w:hAnsi="Times New Roman" w:cs="Times New Roman"/>
        </w:rPr>
        <w:t>Primary disease is currently found in 25-35% of all adult cases of tuberculosis. It occurs when an uninfected patient inhales an infectious droplet and produces infection in the terminal airway</w:t>
      </w:r>
      <w:r w:rsidR="00405118">
        <w:rPr>
          <w:rFonts w:ascii="Times New Roman" w:hAnsi="Times New Roman" w:cs="Times New Roman"/>
        </w:rPr>
        <w:t xml:space="preserve">. Symptoms and signs include those associated with the specific disease site, as well as non-specific constitutional symptoms. The classic clinical features of pulmonary tuberculosis include fever, weight loss, night sweats, chronic cough, sputum production, </w:t>
      </w:r>
      <w:proofErr w:type="spellStart"/>
      <w:r w:rsidR="00405118">
        <w:rPr>
          <w:rFonts w:ascii="Times New Roman" w:hAnsi="Times New Roman" w:cs="Times New Roman"/>
        </w:rPr>
        <w:t>haemoptysis</w:t>
      </w:r>
      <w:proofErr w:type="spellEnd"/>
      <w:r w:rsidR="00405118">
        <w:rPr>
          <w:rFonts w:ascii="Times New Roman" w:hAnsi="Times New Roman" w:cs="Times New Roman"/>
        </w:rPr>
        <w:t xml:space="preserve"> and appetite loss. The risk of active disease increases after infection with HIV, and the mani</w:t>
      </w:r>
      <w:r w:rsidR="008C6EA3">
        <w:rPr>
          <w:rFonts w:ascii="Times New Roman" w:hAnsi="Times New Roman" w:cs="Times New Roman"/>
        </w:rPr>
        <w:t>festations of pulmonary tuberculosis in these patients are similar to those in HIV-negative patients.</w:t>
      </w:r>
    </w:p>
    <w:p w:rsidR="008C6EA3" w:rsidRPr="00857176" w:rsidRDefault="008C6EA3" w:rsidP="00BC101E">
      <w:pPr>
        <w:jc w:val="both"/>
        <w:rPr>
          <w:rFonts w:ascii="Times New Roman" w:hAnsi="Times New Roman" w:cs="Times New Roman"/>
          <w:b/>
        </w:rPr>
      </w:pPr>
      <w:r w:rsidRPr="00857176">
        <w:rPr>
          <w:rFonts w:ascii="Times New Roman" w:hAnsi="Times New Roman" w:cs="Times New Roman"/>
          <w:b/>
        </w:rPr>
        <w:t>Post-primary tuberculosis:</w:t>
      </w:r>
    </w:p>
    <w:p w:rsidR="008C6EA3" w:rsidRDefault="008C6EA3" w:rsidP="00BC101E">
      <w:pPr>
        <w:jc w:val="both"/>
        <w:rPr>
          <w:rFonts w:ascii="Times New Roman" w:hAnsi="Times New Roman" w:cs="Times New Roman"/>
        </w:rPr>
      </w:pPr>
      <w:r>
        <w:rPr>
          <w:rFonts w:ascii="Times New Roman" w:hAnsi="Times New Roman" w:cs="Times New Roman"/>
        </w:rPr>
        <w:t>This form usually results from reactivation of a previously dormant primary infection in 90% of cases. In a few cases, it may result from the continuation of primary disease. Reactivation of mycobacterial disease</w:t>
      </w:r>
      <w:r w:rsidR="00664C87">
        <w:rPr>
          <w:rFonts w:ascii="Times New Roman" w:hAnsi="Times New Roman" w:cs="Times New Roman"/>
        </w:rPr>
        <w:t xml:space="preserve"> is almost exclusively seen in young patients. Post-primary </w:t>
      </w:r>
      <w:proofErr w:type="spellStart"/>
      <w:r w:rsidR="00664C87">
        <w:rPr>
          <w:rFonts w:ascii="Times New Roman" w:hAnsi="Times New Roman" w:cs="Times New Roman"/>
        </w:rPr>
        <w:t>lasions</w:t>
      </w:r>
      <w:proofErr w:type="spellEnd"/>
      <w:r w:rsidR="00664C87">
        <w:rPr>
          <w:rFonts w:ascii="Times New Roman" w:hAnsi="Times New Roman" w:cs="Times New Roman"/>
        </w:rPr>
        <w:t xml:space="preserve"> have a slow, progressive course, and result in high morbidity if not adequately treated. The radiological features might be classified as parenchymal disease with cavitation, airway involvement and pleural extension. The symptoms and signs depend on the location and type of disease.</w:t>
      </w:r>
    </w:p>
    <w:p w:rsidR="00664C87" w:rsidRDefault="00664C87" w:rsidP="00BC101E">
      <w:pPr>
        <w:jc w:val="both"/>
        <w:rPr>
          <w:rFonts w:ascii="Times New Roman" w:hAnsi="Times New Roman" w:cs="Times New Roman"/>
        </w:rPr>
      </w:pPr>
      <w:r>
        <w:rPr>
          <w:rFonts w:ascii="Times New Roman" w:hAnsi="Times New Roman" w:cs="Times New Roman"/>
        </w:rPr>
        <w:t xml:space="preserve">Every epidemiological method has its drawbacks. Most vulnerability analyses fail to take into account all the factors that contribute to the structure of the human environment, particularly the knowledge, attitudes, and behaviors </w:t>
      </w:r>
      <w:r w:rsidR="0082578B">
        <w:rPr>
          <w:rFonts w:ascii="Times New Roman" w:hAnsi="Times New Roman" w:cs="Times New Roman"/>
        </w:rPr>
        <w:t xml:space="preserve">of the population at risk. Rapid needs assessments continue to suffer from a lack of common indicators that can be linked in standard formats and commonly shared among response agencies. </w:t>
      </w:r>
    </w:p>
    <w:p w:rsidR="007F485B" w:rsidRDefault="0082578B" w:rsidP="00BC101E">
      <w:pPr>
        <w:jc w:val="both"/>
        <w:rPr>
          <w:rFonts w:ascii="Times New Roman" w:hAnsi="Times New Roman" w:cs="Times New Roman"/>
        </w:rPr>
      </w:pPr>
      <w:r>
        <w:rPr>
          <w:rFonts w:ascii="Times New Roman" w:hAnsi="Times New Roman" w:cs="Times New Roman"/>
        </w:rPr>
        <w:t xml:space="preserve">Mortality rates may be inappropriately underestimated or overestimated if population estimates are not accurate or if mortality </w:t>
      </w:r>
      <w:r w:rsidR="0089315D">
        <w:rPr>
          <w:rFonts w:ascii="Times New Roman" w:hAnsi="Times New Roman" w:cs="Times New Roman"/>
        </w:rPr>
        <w:t>events are clustered in time and place. Respondents may readily introduce selection biases in nonrandomized quantitative or qualitative surveys. Depending on perceived incentives or disincentives, respondents may exaggerate the needs of the community (if the interviewer has access to outside resources) or minimize the needs of the community (if the interviewer is seen as an outsider and garners mistrust). Since all epidemiological methods have benefits and pitfalls, it is imperative that they are used correctly</w:t>
      </w:r>
      <w:r w:rsidR="007F485B">
        <w:rPr>
          <w:rFonts w:ascii="Times New Roman" w:hAnsi="Times New Roman" w:cs="Times New Roman"/>
        </w:rPr>
        <w:t>, with thoughtful consideration to the population`s needs, the space and time context, and the potential biases that may be introduced.</w:t>
      </w:r>
    </w:p>
    <w:p w:rsidR="007F485B" w:rsidRDefault="007F485B" w:rsidP="00BC101E">
      <w:pPr>
        <w:jc w:val="both"/>
        <w:rPr>
          <w:rFonts w:ascii="Times New Roman" w:hAnsi="Times New Roman" w:cs="Times New Roman"/>
        </w:rPr>
      </w:pPr>
      <w:r>
        <w:rPr>
          <w:rFonts w:ascii="Times New Roman" w:hAnsi="Times New Roman" w:cs="Times New Roman"/>
        </w:rPr>
        <w:t xml:space="preserve">The epidemiological method relies on population-wide statistics about the prevalence and incidence of injuries. These analyses are often specific to certain characteristics such as type and cause </w:t>
      </w:r>
      <w:r w:rsidR="0059777C">
        <w:rPr>
          <w:rFonts w:ascii="Times New Roman" w:hAnsi="Times New Roman" w:cs="Times New Roman"/>
        </w:rPr>
        <w:t>(</w:t>
      </w:r>
      <w:r>
        <w:rPr>
          <w:rFonts w:ascii="Times New Roman" w:hAnsi="Times New Roman" w:cs="Times New Roman"/>
        </w:rPr>
        <w:t>e.g.</w:t>
      </w:r>
      <w:r w:rsidR="0059777C">
        <w:rPr>
          <w:rFonts w:ascii="Times New Roman" w:hAnsi="Times New Roman" w:cs="Times New Roman"/>
        </w:rPr>
        <w:t>,</w:t>
      </w:r>
      <w:r>
        <w:rPr>
          <w:rFonts w:ascii="Times New Roman" w:hAnsi="Times New Roman" w:cs="Times New Roman"/>
        </w:rPr>
        <w:t xml:space="preserve"> burns, drowning, firearm wounds, or motor vehicle occupant), </w:t>
      </w:r>
      <w:r w:rsidR="0059777C">
        <w:rPr>
          <w:rFonts w:ascii="Times New Roman" w:hAnsi="Times New Roman" w:cs="Times New Roman"/>
        </w:rPr>
        <w:t xml:space="preserve">demographic variables (e.g., age, sex, socioeconomic class of the injured victim), and injury circumstances (e.g., where the injury occurred: street, house, school; how it occurred: fall, car collision, fire). These epidemiological analyses can convey some aspects of injury development in order to suggest where attention is needed to prevent or control injuries </w:t>
      </w:r>
      <w:r w:rsidR="0059777C" w:rsidRPr="00857176">
        <w:rPr>
          <w:rFonts w:ascii="Times New Roman" w:hAnsi="Times New Roman" w:cs="Times New Roman"/>
          <w:i/>
        </w:rPr>
        <w:t>(</w:t>
      </w:r>
      <w:sdt>
        <w:sdtPr>
          <w:rPr>
            <w:rFonts w:ascii="Times New Roman" w:hAnsi="Times New Roman" w:cs="Times New Roman"/>
            <w:i/>
          </w:rPr>
          <w:id w:val="2020580475"/>
          <w:citation/>
        </w:sdtPr>
        <w:sdtEndPr>
          <w:rPr>
            <w:b/>
          </w:rPr>
        </w:sdtEndPr>
        <w:sdtContent>
          <w:r w:rsidR="008C52A7" w:rsidRPr="004E75F2">
            <w:rPr>
              <w:rFonts w:ascii="Times New Roman" w:hAnsi="Times New Roman" w:cs="Times New Roman"/>
              <w:b/>
              <w:i/>
            </w:rPr>
            <w:fldChar w:fldCharType="begin"/>
          </w:r>
          <w:r w:rsidR="008C52A7" w:rsidRPr="004E75F2">
            <w:rPr>
              <w:rFonts w:ascii="Times New Roman" w:hAnsi="Times New Roman" w:cs="Times New Roman"/>
              <w:b/>
              <w:i/>
              <w:sz w:val="24"/>
            </w:rPr>
            <w:instrText xml:space="preserve"> CITATION Bak921 \l 1033 </w:instrText>
          </w:r>
          <w:r w:rsidR="008C52A7" w:rsidRPr="004E75F2">
            <w:rPr>
              <w:rFonts w:ascii="Times New Roman" w:hAnsi="Times New Roman" w:cs="Times New Roman"/>
              <w:b/>
              <w:i/>
            </w:rPr>
            <w:fldChar w:fldCharType="separate"/>
          </w:r>
          <w:r w:rsidR="008C52A7" w:rsidRPr="004E75F2">
            <w:rPr>
              <w:rFonts w:ascii="Times New Roman" w:hAnsi="Times New Roman" w:cs="Times New Roman"/>
              <w:b/>
              <w:i/>
              <w:noProof/>
              <w:sz w:val="24"/>
            </w:rPr>
            <w:t xml:space="preserve"> </w:t>
          </w:r>
          <w:r w:rsidR="008C52A7" w:rsidRPr="004E75F2">
            <w:rPr>
              <w:rFonts w:ascii="Times New Roman" w:hAnsi="Times New Roman" w:cs="Times New Roman"/>
              <w:b/>
              <w:noProof/>
              <w:sz w:val="24"/>
            </w:rPr>
            <w:t>(Baker et al, 1992)</w:t>
          </w:r>
          <w:r w:rsidR="008C52A7" w:rsidRPr="004E75F2">
            <w:rPr>
              <w:rFonts w:ascii="Times New Roman" w:hAnsi="Times New Roman" w:cs="Times New Roman"/>
              <w:b/>
              <w:i/>
            </w:rPr>
            <w:fldChar w:fldCharType="end"/>
          </w:r>
        </w:sdtContent>
      </w:sdt>
      <w:r w:rsidR="004E75F2" w:rsidRPr="004E75F2">
        <w:rPr>
          <w:rFonts w:ascii="Times New Roman" w:hAnsi="Times New Roman" w:cs="Times New Roman"/>
          <w:b/>
        </w:rPr>
        <w:t xml:space="preserve">, </w:t>
      </w:r>
      <w:sdt>
        <w:sdtPr>
          <w:rPr>
            <w:rFonts w:ascii="Times New Roman" w:hAnsi="Times New Roman" w:cs="Times New Roman"/>
            <w:b/>
          </w:rPr>
          <w:id w:val="-1373298018"/>
          <w:citation/>
        </w:sdtPr>
        <w:sdtEndPr/>
        <w:sdtContent>
          <w:r w:rsidR="004E75F2" w:rsidRPr="004E75F2">
            <w:rPr>
              <w:rFonts w:ascii="Times New Roman" w:hAnsi="Times New Roman" w:cs="Times New Roman"/>
              <w:b/>
            </w:rPr>
            <w:fldChar w:fldCharType="begin"/>
          </w:r>
          <w:r w:rsidR="004E75F2" w:rsidRPr="004E75F2">
            <w:rPr>
              <w:rFonts w:ascii="Times New Roman" w:hAnsi="Times New Roman" w:cs="Times New Roman"/>
              <w:b/>
            </w:rPr>
            <w:instrText xml:space="preserve"> CITATION Rob98 \l 1033 </w:instrText>
          </w:r>
          <w:r w:rsidR="004E75F2" w:rsidRPr="004E75F2">
            <w:rPr>
              <w:rFonts w:ascii="Times New Roman" w:hAnsi="Times New Roman" w:cs="Times New Roman"/>
              <w:b/>
            </w:rPr>
            <w:fldChar w:fldCharType="separate"/>
          </w:r>
          <w:r w:rsidR="004E75F2" w:rsidRPr="004E75F2">
            <w:rPr>
              <w:rFonts w:ascii="Times New Roman" w:hAnsi="Times New Roman" w:cs="Times New Roman"/>
              <w:b/>
              <w:noProof/>
            </w:rPr>
            <w:t>(Robertson, 1998)</w:t>
          </w:r>
          <w:r w:rsidR="004E75F2" w:rsidRPr="004E75F2">
            <w:rPr>
              <w:rFonts w:ascii="Times New Roman" w:hAnsi="Times New Roman" w:cs="Times New Roman"/>
              <w:b/>
            </w:rPr>
            <w:fldChar w:fldCharType="end"/>
          </w:r>
        </w:sdtContent>
      </w:sdt>
      <w:r w:rsidR="0059777C">
        <w:rPr>
          <w:rFonts w:ascii="Times New Roman" w:hAnsi="Times New Roman" w:cs="Times New Roman"/>
        </w:rPr>
        <w:t>.</w:t>
      </w:r>
    </w:p>
    <w:p w:rsidR="00394EDD" w:rsidRDefault="00394EDD" w:rsidP="00BC101E">
      <w:pPr>
        <w:jc w:val="both"/>
        <w:rPr>
          <w:rFonts w:ascii="Times New Roman" w:hAnsi="Times New Roman" w:cs="Times New Roman"/>
        </w:rPr>
      </w:pPr>
    </w:p>
    <w:p w:rsidR="0059777C" w:rsidRDefault="0059777C" w:rsidP="00BC101E">
      <w:pPr>
        <w:jc w:val="both"/>
        <w:rPr>
          <w:rFonts w:ascii="Times New Roman" w:hAnsi="Times New Roman" w:cs="Times New Roman"/>
        </w:rPr>
      </w:pPr>
      <w:r>
        <w:rPr>
          <w:rFonts w:ascii="Times New Roman" w:hAnsi="Times New Roman" w:cs="Times New Roman"/>
        </w:rPr>
        <w:t xml:space="preserve">Epidemiology studies have established that motor vehicles contribute to the most injuries of any cause, indicating that </w:t>
      </w:r>
      <w:r w:rsidR="009B0BBB">
        <w:rPr>
          <w:rFonts w:ascii="Times New Roman" w:hAnsi="Times New Roman" w:cs="Times New Roman"/>
        </w:rPr>
        <w:t>speed, road conditions, passengers seatbelt use, driver`s alcohol consumption, for example, are related to these injuries and deaths. Different types of injuries vary in predominance at various ages. For children, a developmental relationship of behavior, ability, and environment has been noted: toddlers are injured in falls and ingestion of poisons; school children are hit by cars as pedestrians; adolescents are injured in car collusions as drivers of passengers, in sports activities, and by firearms. The elderly are injured at falls</w:t>
      </w:r>
      <w:r w:rsidR="006821C8">
        <w:rPr>
          <w:rFonts w:ascii="Times New Roman" w:hAnsi="Times New Roman" w:cs="Times New Roman"/>
        </w:rPr>
        <w:t>.</w:t>
      </w:r>
    </w:p>
    <w:p w:rsidR="00157979" w:rsidRDefault="006821C8" w:rsidP="00BC101E">
      <w:pPr>
        <w:jc w:val="both"/>
        <w:rPr>
          <w:rFonts w:ascii="Times New Roman" w:hAnsi="Times New Roman" w:cs="Times New Roman"/>
          <w:b/>
        </w:rPr>
      </w:pPr>
      <w:r w:rsidRPr="00AF4103">
        <w:rPr>
          <w:rFonts w:ascii="Times New Roman" w:hAnsi="Times New Roman" w:cs="Times New Roman"/>
          <w:b/>
        </w:rPr>
        <w:t>Qn3</w:t>
      </w:r>
      <w:r w:rsidR="00AF4103">
        <w:rPr>
          <w:rFonts w:ascii="Times New Roman" w:hAnsi="Times New Roman" w:cs="Times New Roman"/>
          <w:b/>
        </w:rPr>
        <w:t xml:space="preserve">. </w:t>
      </w:r>
      <w:r w:rsidRPr="00AF4103">
        <w:rPr>
          <w:rFonts w:ascii="Times New Roman" w:hAnsi="Times New Roman" w:cs="Times New Roman"/>
          <w:b/>
        </w:rPr>
        <w:t xml:space="preserve"> </w:t>
      </w:r>
      <w:r w:rsidR="00157979" w:rsidRPr="00AF4103">
        <w:rPr>
          <w:rFonts w:ascii="Times New Roman" w:hAnsi="Times New Roman" w:cs="Times New Roman"/>
          <w:b/>
        </w:rPr>
        <w:t>Describes</w:t>
      </w:r>
      <w:r w:rsidRPr="00AF4103">
        <w:rPr>
          <w:rFonts w:ascii="Times New Roman" w:hAnsi="Times New Roman" w:cs="Times New Roman"/>
          <w:b/>
        </w:rPr>
        <w:t xml:space="preserve"> four or more </w:t>
      </w:r>
      <w:r w:rsidR="00157979" w:rsidRPr="00AF4103">
        <w:rPr>
          <w:rFonts w:ascii="Times New Roman" w:hAnsi="Times New Roman" w:cs="Times New Roman"/>
          <w:b/>
        </w:rPr>
        <w:t>bacterial vaccine-preventable diseases that have the same modes of transmission</w:t>
      </w:r>
    </w:p>
    <w:p w:rsidR="00FE6DFB" w:rsidRDefault="00FE6DFB" w:rsidP="00BC101E">
      <w:pPr>
        <w:jc w:val="both"/>
        <w:rPr>
          <w:rFonts w:ascii="Times New Roman" w:hAnsi="Times New Roman" w:cs="Times New Roman"/>
        </w:rPr>
      </w:pPr>
      <w:r w:rsidRPr="00FE6DFB">
        <w:rPr>
          <w:rFonts w:ascii="Times New Roman" w:hAnsi="Times New Roman" w:cs="Times New Roman"/>
          <w:bCs/>
        </w:rPr>
        <w:t>Vaccines</w:t>
      </w:r>
      <w:r w:rsidRPr="00FE6DFB">
        <w:rPr>
          <w:rFonts w:ascii="Times New Roman" w:hAnsi="Times New Roman" w:cs="Times New Roman"/>
        </w:rPr>
        <w:t xml:space="preserve"> are medical products prepared from whole or parts of bacteria, viruses, or the toxins (poisonous substances) that some bacteria produce. The contents of the vaccine have first been treated, weakened or killed to make them safe. If a vaccine is injected into a person, or given orally by drops into the mouth, it should not cause the disease it is meant to prevent, even though it contains material from the infectious agent. Vaccines are given to susceptible persons, particularly children, so that they can develop immunity against the infectious agent</w:t>
      </w:r>
    </w:p>
    <w:p w:rsidR="00FE6DFB" w:rsidRPr="00FE6DFB" w:rsidRDefault="00FE6DFB" w:rsidP="00FE6DFB">
      <w:pPr>
        <w:jc w:val="both"/>
        <w:rPr>
          <w:rFonts w:ascii="Times New Roman" w:hAnsi="Times New Roman" w:cs="Times New Roman"/>
        </w:rPr>
      </w:pPr>
      <w:r w:rsidRPr="00FE6DFB">
        <w:rPr>
          <w:rFonts w:ascii="Times New Roman" w:hAnsi="Times New Roman" w:cs="Times New Roman"/>
          <w:b/>
          <w:bCs/>
        </w:rPr>
        <w:t>Immunity</w:t>
      </w:r>
      <w:r w:rsidRPr="00FE6DFB">
        <w:rPr>
          <w:rFonts w:ascii="Times New Roman" w:hAnsi="Times New Roman" w:cs="Times New Roman"/>
        </w:rPr>
        <w:t xml:space="preserve"> refers to the ability of an individual to resist a communicable disease. When a dead or weakened micro-organism is given in the form of a vaccine, this process is called </w:t>
      </w:r>
      <w:r w:rsidRPr="00FE6DFB">
        <w:rPr>
          <w:rFonts w:ascii="Times New Roman" w:hAnsi="Times New Roman" w:cs="Times New Roman"/>
          <w:b/>
          <w:bCs/>
        </w:rPr>
        <w:t>vaccination</w:t>
      </w:r>
      <w:r w:rsidRPr="00FE6DFB">
        <w:rPr>
          <w:rFonts w:ascii="Times New Roman" w:hAnsi="Times New Roman" w:cs="Times New Roman"/>
        </w:rPr>
        <w:t xml:space="preserve"> or </w:t>
      </w:r>
      <w:r w:rsidRPr="00FE6DFB">
        <w:rPr>
          <w:rFonts w:ascii="Times New Roman" w:hAnsi="Times New Roman" w:cs="Times New Roman"/>
          <w:b/>
          <w:bCs/>
        </w:rPr>
        <w:t>immunization</w:t>
      </w:r>
      <w:r w:rsidRPr="00FE6DFB">
        <w:rPr>
          <w:rFonts w:ascii="Times New Roman" w:hAnsi="Times New Roman" w:cs="Times New Roman"/>
        </w:rPr>
        <w:t>.</w:t>
      </w:r>
      <w:r w:rsidRPr="00FE6DFB">
        <w:rPr>
          <w:rFonts w:ascii="Times New Roman" w:eastAsia="Times New Roman" w:hAnsi="Times New Roman" w:cs="Times New Roman"/>
          <w:sz w:val="24"/>
          <w:szCs w:val="24"/>
          <w:lang w:eastAsia="en-GB"/>
        </w:rPr>
        <w:t xml:space="preserve"> </w:t>
      </w:r>
      <w:r w:rsidRPr="00FE6DFB">
        <w:rPr>
          <w:rFonts w:ascii="Times New Roman" w:hAnsi="Times New Roman" w:cs="Times New Roman"/>
        </w:rPr>
        <w:t xml:space="preserve">The vaccine circulates in the body and stimulates white blood cells called </w:t>
      </w:r>
      <w:r w:rsidRPr="00FE6DFB">
        <w:rPr>
          <w:rFonts w:ascii="Times New Roman" w:hAnsi="Times New Roman" w:cs="Times New Roman"/>
          <w:b/>
          <w:bCs/>
        </w:rPr>
        <w:t>lymphocytes</w:t>
      </w:r>
      <w:r w:rsidRPr="00FE6DFB">
        <w:rPr>
          <w:rFonts w:ascii="Times New Roman" w:hAnsi="Times New Roman" w:cs="Times New Roman"/>
        </w:rPr>
        <w:t xml:space="preserve"> to begin producing special defensive proteins known as </w:t>
      </w:r>
      <w:r w:rsidRPr="00FE6DFB">
        <w:rPr>
          <w:rFonts w:ascii="Times New Roman" w:hAnsi="Times New Roman" w:cs="Times New Roman"/>
          <w:b/>
          <w:bCs/>
        </w:rPr>
        <w:t>antibodies</w:t>
      </w:r>
      <w:r w:rsidRPr="00FE6DFB">
        <w:rPr>
          <w:rFonts w:ascii="Times New Roman" w:hAnsi="Times New Roman" w:cs="Times New Roman"/>
        </w:rPr>
        <w:t xml:space="preserve">. </w:t>
      </w:r>
    </w:p>
    <w:p w:rsidR="00FE6DFB" w:rsidRPr="00FE6DFB" w:rsidRDefault="00FE6DFB" w:rsidP="00FE6DFB">
      <w:pPr>
        <w:jc w:val="both"/>
      </w:pPr>
      <w:r w:rsidRPr="00FE6DFB">
        <w:rPr>
          <w:rFonts w:ascii="Times New Roman" w:hAnsi="Times New Roman" w:cs="Times New Roman"/>
        </w:rPr>
        <w:t>Antibodies are also normally produced whenever a person is infected with active bacteria or viruses transmitted from a reservoir in the community. Antibodies and white blood cells are very important natural defenses against the spread of infection in our bodies, because they can destroy infectious agents before the disease develops. What vaccination does is to stimulate this normal response, by introducing a weakened or killed form of infection, which the white blood cells and antibodies attack</w:t>
      </w:r>
      <w:r w:rsidRPr="00FE6DFB">
        <w:t>.</w:t>
      </w:r>
    </w:p>
    <w:p w:rsidR="00FE6DFB" w:rsidRDefault="00FE6DFB" w:rsidP="00FE6DFB">
      <w:pPr>
        <w:jc w:val="both"/>
        <w:rPr>
          <w:rFonts w:ascii="Times New Roman" w:hAnsi="Times New Roman" w:cs="Times New Roman"/>
        </w:rPr>
      </w:pPr>
      <w:r w:rsidRPr="00FE6DFB">
        <w:rPr>
          <w:rFonts w:ascii="Times New Roman" w:hAnsi="Times New Roman" w:cs="Times New Roman"/>
        </w:rPr>
        <w:t>This defensive response against the harmless vaccine increases the person’s level of immunity against the active infectious agents, if the same type that was in the vaccine gets into the body. The protective effect of vaccination lasts for months or years afterwards, and if several vaccinations are given with the same vaccine, the person may be protected from that infection for their lifetime</w:t>
      </w:r>
    </w:p>
    <w:p w:rsidR="00157979" w:rsidRDefault="00FE6DFB" w:rsidP="00BC101E">
      <w:pPr>
        <w:jc w:val="both"/>
        <w:rPr>
          <w:rFonts w:ascii="Times New Roman" w:hAnsi="Times New Roman" w:cs="Times New Roman"/>
        </w:rPr>
      </w:pPr>
      <w:r w:rsidRPr="00FE6DFB">
        <w:rPr>
          <w:rFonts w:ascii="Times New Roman" w:hAnsi="Times New Roman" w:cs="Times New Roman"/>
        </w:rPr>
        <w:t>Vaccine-preventable diseases are important causes of death in children. The causes, infectious agents, modes of transmis</w:t>
      </w:r>
      <w:r w:rsidR="00C70A68">
        <w:rPr>
          <w:rFonts w:ascii="Times New Roman" w:hAnsi="Times New Roman" w:cs="Times New Roman"/>
        </w:rPr>
        <w:t>sion and symptoms</w:t>
      </w:r>
      <w:r w:rsidRPr="00FE6DFB">
        <w:rPr>
          <w:rFonts w:ascii="Times New Roman" w:hAnsi="Times New Roman" w:cs="Times New Roman"/>
        </w:rPr>
        <w:t xml:space="preserve"> of the most important bacterial vaccine-preventable diseases are summarized in </w:t>
      </w:r>
      <w:r w:rsidR="00CA0207">
        <w:rPr>
          <w:rFonts w:ascii="Times New Roman" w:hAnsi="Times New Roman" w:cs="Times New Roman"/>
        </w:rPr>
        <w:t xml:space="preserve">the </w:t>
      </w:r>
      <w:r w:rsidR="00FF48AF">
        <w:rPr>
          <w:rFonts w:ascii="Times New Roman" w:hAnsi="Times New Roman" w:cs="Times New Roman"/>
        </w:rPr>
        <w:t>below table</w:t>
      </w:r>
    </w:p>
    <w:p w:rsidR="00C70A68" w:rsidRDefault="00C70A68" w:rsidP="00BC101E">
      <w:pPr>
        <w:jc w:val="both"/>
        <w:rPr>
          <w:rFonts w:ascii="Times New Roman" w:hAnsi="Times New Roman" w:cs="Times New Roman"/>
        </w:rPr>
      </w:pPr>
    </w:p>
    <w:p w:rsidR="00C70A68" w:rsidRDefault="00C70A68" w:rsidP="00BC101E">
      <w:pPr>
        <w:jc w:val="both"/>
        <w:rPr>
          <w:rFonts w:ascii="Times New Roman" w:hAnsi="Times New Roman" w:cs="Times New Roman"/>
        </w:rPr>
      </w:pPr>
    </w:p>
    <w:p w:rsidR="00C70A68" w:rsidRDefault="00C70A68" w:rsidP="00BC101E">
      <w:pPr>
        <w:jc w:val="both"/>
        <w:rPr>
          <w:rFonts w:ascii="Times New Roman" w:hAnsi="Times New Roman" w:cs="Times New Roman"/>
        </w:rPr>
      </w:pPr>
    </w:p>
    <w:p w:rsidR="00C70A68" w:rsidRDefault="00C70A68" w:rsidP="00BC101E">
      <w:pPr>
        <w:jc w:val="both"/>
        <w:rPr>
          <w:rFonts w:ascii="Times New Roman" w:hAnsi="Times New Roman" w:cs="Times New Roman"/>
        </w:rPr>
      </w:pPr>
    </w:p>
    <w:p w:rsidR="00C70A68" w:rsidRDefault="00C70A68" w:rsidP="00BC101E">
      <w:pPr>
        <w:jc w:val="both"/>
        <w:rPr>
          <w:rFonts w:ascii="Times New Roman" w:hAnsi="Times New Roman" w:cs="Times New Roman"/>
        </w:rPr>
      </w:pPr>
    </w:p>
    <w:tbl>
      <w:tblPr>
        <w:tblStyle w:val="TableGrid"/>
        <w:tblW w:w="0" w:type="auto"/>
        <w:tblLook w:val="0000" w:firstRow="0" w:lastRow="0" w:firstColumn="0" w:lastColumn="0" w:noHBand="0" w:noVBand="0"/>
      </w:tblPr>
      <w:tblGrid>
        <w:gridCol w:w="2018"/>
        <w:gridCol w:w="2268"/>
        <w:gridCol w:w="2301"/>
        <w:gridCol w:w="2989"/>
      </w:tblGrid>
      <w:tr w:rsidR="00CA0207" w:rsidRPr="00CA0207" w:rsidTr="00CA0207">
        <w:tc>
          <w:tcPr>
            <w:tcW w:w="0" w:type="auto"/>
          </w:tcPr>
          <w:p w:rsidR="00CA0207" w:rsidRPr="00CA0207" w:rsidRDefault="00CA0207" w:rsidP="00CA0207">
            <w:pPr>
              <w:jc w:val="center"/>
              <w:rPr>
                <w:rFonts w:ascii="Times New Roman" w:eastAsia="Times New Roman" w:hAnsi="Times New Roman" w:cs="Times New Roman"/>
                <w:b/>
                <w:bCs/>
                <w:sz w:val="24"/>
                <w:szCs w:val="24"/>
                <w:lang w:val="en-GB" w:eastAsia="en-GB"/>
              </w:rPr>
            </w:pPr>
            <w:r w:rsidRPr="00CA0207">
              <w:rPr>
                <w:rFonts w:ascii="Times New Roman" w:eastAsia="Times New Roman" w:hAnsi="Times New Roman" w:cs="Times New Roman"/>
                <w:b/>
                <w:bCs/>
                <w:sz w:val="24"/>
                <w:szCs w:val="24"/>
                <w:lang w:val="en-GB" w:eastAsia="en-GB"/>
              </w:rPr>
              <w:t>Disease</w:t>
            </w:r>
          </w:p>
        </w:tc>
        <w:tc>
          <w:tcPr>
            <w:tcW w:w="0" w:type="auto"/>
          </w:tcPr>
          <w:p w:rsidR="00CA0207" w:rsidRPr="00CA0207" w:rsidRDefault="00CA0207" w:rsidP="00CA0207">
            <w:pPr>
              <w:jc w:val="center"/>
              <w:rPr>
                <w:rFonts w:ascii="Times New Roman" w:eastAsia="Times New Roman" w:hAnsi="Times New Roman" w:cs="Times New Roman"/>
                <w:b/>
                <w:bCs/>
                <w:sz w:val="24"/>
                <w:szCs w:val="24"/>
                <w:lang w:val="en-GB" w:eastAsia="en-GB"/>
              </w:rPr>
            </w:pPr>
            <w:r w:rsidRPr="00CA0207">
              <w:rPr>
                <w:rFonts w:ascii="Times New Roman" w:eastAsia="Times New Roman" w:hAnsi="Times New Roman" w:cs="Times New Roman"/>
                <w:b/>
                <w:bCs/>
                <w:sz w:val="24"/>
                <w:szCs w:val="24"/>
                <w:lang w:val="en-GB" w:eastAsia="en-GB"/>
              </w:rPr>
              <w:t xml:space="preserve">Bacterial cause </w:t>
            </w:r>
            <w:r w:rsidRPr="00CA0207">
              <w:rPr>
                <w:rFonts w:ascii="Times New Roman" w:eastAsia="Times New Roman" w:hAnsi="Times New Roman" w:cs="Times New Roman"/>
                <w:b/>
                <w:bCs/>
                <w:i/>
                <w:iCs/>
                <w:sz w:val="24"/>
                <w:szCs w:val="24"/>
                <w:lang w:val="en-GB" w:eastAsia="en-GB"/>
              </w:rPr>
              <w:t>(scientific name)</w:t>
            </w:r>
          </w:p>
        </w:tc>
        <w:tc>
          <w:tcPr>
            <w:tcW w:w="0" w:type="auto"/>
          </w:tcPr>
          <w:p w:rsidR="00CA0207" w:rsidRPr="00CA0207" w:rsidRDefault="00CA0207" w:rsidP="00CA0207">
            <w:pPr>
              <w:jc w:val="center"/>
              <w:rPr>
                <w:rFonts w:ascii="Times New Roman" w:eastAsia="Times New Roman" w:hAnsi="Times New Roman" w:cs="Times New Roman"/>
                <w:b/>
                <w:bCs/>
                <w:sz w:val="24"/>
                <w:szCs w:val="24"/>
                <w:lang w:val="en-GB" w:eastAsia="en-GB"/>
              </w:rPr>
            </w:pPr>
            <w:r w:rsidRPr="00CA0207">
              <w:rPr>
                <w:rFonts w:ascii="Times New Roman" w:eastAsia="Times New Roman" w:hAnsi="Times New Roman" w:cs="Times New Roman"/>
                <w:b/>
                <w:bCs/>
                <w:sz w:val="24"/>
                <w:szCs w:val="24"/>
                <w:lang w:val="en-GB" w:eastAsia="en-GB"/>
              </w:rPr>
              <w:t>Mode of transmission</w:t>
            </w:r>
          </w:p>
        </w:tc>
        <w:tc>
          <w:tcPr>
            <w:tcW w:w="0" w:type="auto"/>
          </w:tcPr>
          <w:p w:rsidR="00CA0207" w:rsidRPr="00CA0207" w:rsidRDefault="00CA0207" w:rsidP="00CA0207">
            <w:pPr>
              <w:jc w:val="center"/>
              <w:rPr>
                <w:rFonts w:ascii="Times New Roman" w:eastAsia="Times New Roman" w:hAnsi="Times New Roman" w:cs="Times New Roman"/>
                <w:b/>
                <w:bCs/>
                <w:sz w:val="24"/>
                <w:szCs w:val="24"/>
                <w:lang w:val="en-GB" w:eastAsia="en-GB"/>
              </w:rPr>
            </w:pPr>
            <w:r w:rsidRPr="00CA0207">
              <w:rPr>
                <w:rFonts w:ascii="Times New Roman" w:eastAsia="Times New Roman" w:hAnsi="Times New Roman" w:cs="Times New Roman"/>
                <w:b/>
                <w:bCs/>
                <w:sz w:val="24"/>
                <w:szCs w:val="24"/>
                <w:lang w:val="en-GB" w:eastAsia="en-GB"/>
              </w:rPr>
              <w:t>Symptoms</w:t>
            </w:r>
          </w:p>
        </w:tc>
      </w:tr>
      <w:tr w:rsidR="00CA0207" w:rsidRPr="00CA0207" w:rsidTr="00CA0207">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Tuberculosis</w:t>
            </w:r>
          </w:p>
        </w:tc>
        <w:tc>
          <w:tcPr>
            <w:tcW w:w="0" w:type="auto"/>
          </w:tcPr>
          <w:p w:rsidR="00CA0207" w:rsidRPr="00CA0207" w:rsidRDefault="00CA0207" w:rsidP="00CA0207">
            <w:pPr>
              <w:spacing w:before="100" w:beforeAutospacing="1" w:after="100" w:afterAutospacing="1"/>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i/>
                <w:iCs/>
                <w:sz w:val="24"/>
                <w:szCs w:val="24"/>
                <w:lang w:val="en-GB" w:eastAsia="en-GB"/>
              </w:rPr>
              <w:t>Mycobacterium tuberculosis</w:t>
            </w:r>
          </w:p>
        </w:tc>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Respiratory by coughing or sneezing</w:t>
            </w:r>
          </w:p>
        </w:tc>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Chronic cough, weight loss, fever,</w:t>
            </w:r>
            <w:r>
              <w:rPr>
                <w:rFonts w:ascii="Times New Roman" w:eastAsia="Times New Roman" w:hAnsi="Times New Roman" w:cs="Times New Roman"/>
                <w:sz w:val="24"/>
                <w:szCs w:val="24"/>
                <w:lang w:val="en-GB" w:eastAsia="en-GB"/>
              </w:rPr>
              <w:t xml:space="preserve"> decreased appetite </w:t>
            </w:r>
          </w:p>
        </w:tc>
      </w:tr>
      <w:tr w:rsidR="00CA0207" w:rsidRPr="00CA0207" w:rsidTr="00CA0207">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Diphtheria</w:t>
            </w:r>
          </w:p>
        </w:tc>
        <w:tc>
          <w:tcPr>
            <w:tcW w:w="0" w:type="auto"/>
          </w:tcPr>
          <w:p w:rsidR="00CA0207" w:rsidRPr="00CA0207" w:rsidRDefault="00CA0207" w:rsidP="00CA0207">
            <w:pPr>
              <w:spacing w:before="100" w:beforeAutospacing="1" w:after="100" w:afterAutospacing="1"/>
              <w:rPr>
                <w:rFonts w:ascii="Times New Roman" w:eastAsia="Times New Roman" w:hAnsi="Times New Roman" w:cs="Times New Roman"/>
                <w:sz w:val="24"/>
                <w:szCs w:val="24"/>
                <w:lang w:val="en-GB" w:eastAsia="en-GB"/>
              </w:rPr>
            </w:pPr>
            <w:proofErr w:type="spellStart"/>
            <w:r w:rsidRPr="00CA0207">
              <w:rPr>
                <w:rFonts w:ascii="Times New Roman" w:eastAsia="Times New Roman" w:hAnsi="Times New Roman" w:cs="Times New Roman"/>
                <w:i/>
                <w:iCs/>
                <w:sz w:val="24"/>
                <w:szCs w:val="24"/>
                <w:lang w:val="en-GB" w:eastAsia="en-GB"/>
              </w:rPr>
              <w:t>Corynebacterium</w:t>
            </w:r>
            <w:proofErr w:type="spellEnd"/>
            <w:r w:rsidRPr="00CA0207">
              <w:rPr>
                <w:rFonts w:ascii="Times New Roman" w:eastAsia="Times New Roman" w:hAnsi="Times New Roman" w:cs="Times New Roman"/>
                <w:i/>
                <w:iCs/>
                <w:sz w:val="24"/>
                <w:szCs w:val="24"/>
                <w:lang w:val="en-GB" w:eastAsia="en-GB"/>
              </w:rPr>
              <w:t xml:space="preserve"> </w:t>
            </w:r>
            <w:proofErr w:type="spellStart"/>
            <w:r w:rsidRPr="00CA0207">
              <w:rPr>
                <w:rFonts w:ascii="Times New Roman" w:eastAsia="Times New Roman" w:hAnsi="Times New Roman" w:cs="Times New Roman"/>
                <w:i/>
                <w:iCs/>
                <w:sz w:val="24"/>
                <w:szCs w:val="24"/>
                <w:lang w:val="en-GB" w:eastAsia="en-GB"/>
              </w:rPr>
              <w:t>diphtheriae</w:t>
            </w:r>
            <w:proofErr w:type="spellEnd"/>
            <w:r w:rsidRPr="00CA0207">
              <w:rPr>
                <w:rFonts w:ascii="Times New Roman" w:eastAsia="Times New Roman" w:hAnsi="Times New Roman" w:cs="Times New Roman"/>
                <w:i/>
                <w:iCs/>
                <w:sz w:val="24"/>
                <w:szCs w:val="24"/>
                <w:lang w:val="en-GB" w:eastAsia="en-GB"/>
              </w:rPr>
              <w:t xml:space="preserve"> </w:t>
            </w:r>
            <w:r w:rsidRPr="00CA0207">
              <w:rPr>
                <w:rFonts w:ascii="Times New Roman" w:eastAsia="Times New Roman" w:hAnsi="Times New Roman" w:cs="Times New Roman"/>
                <w:sz w:val="24"/>
                <w:szCs w:val="24"/>
                <w:lang w:val="en-GB" w:eastAsia="en-GB"/>
              </w:rPr>
              <w:t>and its toxin</w:t>
            </w:r>
            <w:r w:rsidRPr="00CA0207">
              <w:rPr>
                <w:rFonts w:ascii="Times New Roman" w:eastAsia="Times New Roman" w:hAnsi="Times New Roman" w:cs="Times New Roman"/>
                <w:i/>
                <w:iCs/>
                <w:sz w:val="24"/>
                <w:szCs w:val="24"/>
                <w:lang w:val="en-GB" w:eastAsia="en-GB"/>
              </w:rPr>
              <w:t xml:space="preserve"> </w:t>
            </w:r>
          </w:p>
        </w:tc>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Respiratory by coughing or sneezing</w:t>
            </w:r>
          </w:p>
        </w:tc>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Sore throat, loss of appetite, and slight fever</w:t>
            </w:r>
          </w:p>
        </w:tc>
      </w:tr>
      <w:tr w:rsidR="00CA0207" w:rsidRPr="00CA0207" w:rsidTr="00CA0207">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Pertussis</w:t>
            </w:r>
          </w:p>
        </w:tc>
        <w:tc>
          <w:tcPr>
            <w:tcW w:w="0" w:type="auto"/>
          </w:tcPr>
          <w:p w:rsidR="00CA0207" w:rsidRPr="00CA0207" w:rsidRDefault="00CA0207" w:rsidP="00CA0207">
            <w:pPr>
              <w:spacing w:before="100" w:beforeAutospacing="1" w:after="100" w:afterAutospacing="1"/>
              <w:rPr>
                <w:rFonts w:ascii="Times New Roman" w:eastAsia="Times New Roman" w:hAnsi="Times New Roman" w:cs="Times New Roman"/>
                <w:sz w:val="24"/>
                <w:szCs w:val="24"/>
                <w:lang w:val="en-GB" w:eastAsia="en-GB"/>
              </w:rPr>
            </w:pPr>
            <w:proofErr w:type="spellStart"/>
            <w:r w:rsidRPr="00CA0207">
              <w:rPr>
                <w:rFonts w:ascii="Times New Roman" w:eastAsia="Times New Roman" w:hAnsi="Times New Roman" w:cs="Times New Roman"/>
                <w:i/>
                <w:iCs/>
                <w:sz w:val="24"/>
                <w:szCs w:val="24"/>
                <w:lang w:val="en-GB" w:eastAsia="en-GB"/>
              </w:rPr>
              <w:t>Bordetella</w:t>
            </w:r>
            <w:proofErr w:type="spellEnd"/>
            <w:r w:rsidRPr="00CA0207">
              <w:rPr>
                <w:rFonts w:ascii="Times New Roman" w:eastAsia="Times New Roman" w:hAnsi="Times New Roman" w:cs="Times New Roman"/>
                <w:i/>
                <w:iCs/>
                <w:sz w:val="24"/>
                <w:szCs w:val="24"/>
                <w:lang w:val="en-GB" w:eastAsia="en-GB"/>
              </w:rPr>
              <w:t xml:space="preserve"> pertussis</w:t>
            </w:r>
          </w:p>
        </w:tc>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Respiratory by coughing or sneezing</w:t>
            </w:r>
          </w:p>
        </w:tc>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Runny nose, watery eyes, sneezing, fever, and continuous cough, followed by vomiting</w:t>
            </w:r>
          </w:p>
        </w:tc>
      </w:tr>
      <w:tr w:rsidR="00CA0207" w:rsidRPr="00CA0207" w:rsidTr="00CA0207">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Meningitis (infection of the brain or spinal cord)</w:t>
            </w:r>
          </w:p>
        </w:tc>
        <w:tc>
          <w:tcPr>
            <w:tcW w:w="0" w:type="auto"/>
          </w:tcPr>
          <w:p w:rsidR="00CA0207" w:rsidRPr="00CA0207" w:rsidRDefault="00CA0207" w:rsidP="00CA0207">
            <w:pPr>
              <w:spacing w:before="100" w:beforeAutospacing="1" w:after="100" w:afterAutospacing="1"/>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i/>
                <w:iCs/>
                <w:sz w:val="24"/>
                <w:szCs w:val="24"/>
                <w:lang w:val="en-GB" w:eastAsia="en-GB"/>
              </w:rPr>
              <w:t xml:space="preserve">Neisseria </w:t>
            </w:r>
            <w:r w:rsidR="00636C42">
              <w:rPr>
                <w:rFonts w:ascii="Times New Roman" w:eastAsia="Times New Roman" w:hAnsi="Times New Roman" w:cs="Times New Roman"/>
                <w:i/>
                <w:iCs/>
                <w:sz w:val="24"/>
                <w:szCs w:val="24"/>
                <w:lang w:val="en-GB" w:eastAsia="en-GB"/>
              </w:rPr>
              <w:t>meningitides</w:t>
            </w:r>
          </w:p>
        </w:tc>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Respiratory by coughing or sneezing</w:t>
            </w:r>
          </w:p>
        </w:tc>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Fever, headache, neck stiffness, coma</w:t>
            </w:r>
          </w:p>
        </w:tc>
      </w:tr>
      <w:tr w:rsidR="00CA0207" w:rsidRPr="00CA0207" w:rsidTr="00CA0207">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Pneumonia (infection of the lungs)</w:t>
            </w:r>
          </w:p>
        </w:tc>
        <w:tc>
          <w:tcPr>
            <w:tcW w:w="0" w:type="auto"/>
          </w:tcPr>
          <w:p w:rsidR="00CA0207" w:rsidRPr="00CA0207" w:rsidRDefault="00CA0207" w:rsidP="00CA0207">
            <w:pPr>
              <w:spacing w:before="100" w:beforeAutospacing="1" w:after="100" w:afterAutospacing="1"/>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i/>
                <w:iCs/>
                <w:sz w:val="24"/>
                <w:szCs w:val="24"/>
                <w:lang w:val="en-GB" w:eastAsia="en-GB"/>
              </w:rPr>
              <w:t xml:space="preserve">Streptococcus </w:t>
            </w:r>
            <w:r w:rsidR="00636C42">
              <w:rPr>
                <w:rFonts w:ascii="Times New Roman" w:eastAsia="Times New Roman" w:hAnsi="Times New Roman" w:cs="Times New Roman"/>
                <w:i/>
                <w:iCs/>
                <w:sz w:val="24"/>
                <w:szCs w:val="24"/>
                <w:lang w:val="en-GB" w:eastAsia="en-GB"/>
              </w:rPr>
              <w:t>pneumonia</w:t>
            </w:r>
          </w:p>
        </w:tc>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Respiratory by coughing or sneezing</w:t>
            </w:r>
          </w:p>
        </w:tc>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Cough, fast breathing/</w:t>
            </w:r>
            <w:r>
              <w:rPr>
                <w:rFonts w:ascii="Times New Roman" w:eastAsia="Times New Roman" w:hAnsi="Times New Roman" w:cs="Times New Roman"/>
                <w:sz w:val="24"/>
                <w:szCs w:val="24"/>
                <w:lang w:val="en-GB" w:eastAsia="en-GB"/>
              </w:rPr>
              <w:t xml:space="preserve">difficult breathing </w:t>
            </w:r>
          </w:p>
        </w:tc>
      </w:tr>
      <w:tr w:rsidR="00CA0207" w:rsidRPr="00CA0207" w:rsidTr="00CA0207">
        <w:tc>
          <w:tcPr>
            <w:tcW w:w="0" w:type="auto"/>
          </w:tcPr>
          <w:p w:rsidR="00CA0207" w:rsidRPr="00CA0207" w:rsidRDefault="00CA0207" w:rsidP="00CA0207">
            <w:pPr>
              <w:spacing w:before="100" w:beforeAutospacing="1" w:after="100" w:afterAutospacing="1"/>
              <w:rPr>
                <w:rFonts w:ascii="Times New Roman" w:eastAsia="Times New Roman" w:hAnsi="Times New Roman" w:cs="Times New Roman"/>
                <w:sz w:val="24"/>
                <w:szCs w:val="24"/>
                <w:lang w:val="en-GB" w:eastAsia="en-GB"/>
              </w:rPr>
            </w:pPr>
            <w:proofErr w:type="spellStart"/>
            <w:r w:rsidRPr="00CA0207">
              <w:rPr>
                <w:rFonts w:ascii="Times New Roman" w:eastAsia="Times New Roman" w:hAnsi="Times New Roman" w:cs="Times New Roman"/>
                <w:i/>
                <w:iCs/>
                <w:sz w:val="24"/>
                <w:szCs w:val="24"/>
                <w:lang w:val="en-GB" w:eastAsia="en-GB"/>
              </w:rPr>
              <w:t>Haemophilus</w:t>
            </w:r>
            <w:proofErr w:type="spellEnd"/>
            <w:r w:rsidRPr="00CA0207">
              <w:rPr>
                <w:rFonts w:ascii="Times New Roman" w:eastAsia="Times New Roman" w:hAnsi="Times New Roman" w:cs="Times New Roman"/>
                <w:i/>
                <w:iCs/>
                <w:sz w:val="24"/>
                <w:szCs w:val="24"/>
                <w:lang w:val="en-GB" w:eastAsia="en-GB"/>
              </w:rPr>
              <w:t xml:space="preserve"> </w:t>
            </w:r>
            <w:proofErr w:type="spellStart"/>
            <w:r w:rsidRPr="00CA0207">
              <w:rPr>
                <w:rFonts w:ascii="Times New Roman" w:eastAsia="Times New Roman" w:hAnsi="Times New Roman" w:cs="Times New Roman"/>
                <w:i/>
                <w:iCs/>
                <w:sz w:val="24"/>
                <w:szCs w:val="24"/>
                <w:lang w:val="en-GB" w:eastAsia="en-GB"/>
              </w:rPr>
              <w:t>influenzae</w:t>
            </w:r>
            <w:proofErr w:type="spellEnd"/>
          </w:p>
        </w:tc>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Respiratory by coughing or sneezing</w:t>
            </w:r>
          </w:p>
        </w:tc>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Cough, fast breathing/</w:t>
            </w:r>
            <w:r>
              <w:rPr>
                <w:rFonts w:ascii="Times New Roman" w:eastAsia="Times New Roman" w:hAnsi="Times New Roman" w:cs="Times New Roman"/>
                <w:sz w:val="24"/>
                <w:szCs w:val="24"/>
                <w:lang w:val="en-GB" w:eastAsia="en-GB"/>
              </w:rPr>
              <w:t>difficult breathing.</w:t>
            </w:r>
          </w:p>
        </w:tc>
        <w:tc>
          <w:tcPr>
            <w:tcW w:w="0" w:type="auto"/>
          </w:tcPr>
          <w:p w:rsidR="00CA0207" w:rsidRPr="00CA0207" w:rsidRDefault="00CA0207" w:rsidP="00CA0207">
            <w:pPr>
              <w:rPr>
                <w:rFonts w:ascii="Times New Roman" w:eastAsia="Times New Roman" w:hAnsi="Times New Roman" w:cs="Times New Roman"/>
                <w:sz w:val="24"/>
                <w:szCs w:val="24"/>
                <w:lang w:val="en-GB" w:eastAsia="en-GB"/>
              </w:rPr>
            </w:pPr>
            <w:r w:rsidRPr="00CA0207">
              <w:rPr>
                <w:rFonts w:ascii="Times New Roman" w:eastAsia="Times New Roman" w:hAnsi="Times New Roman" w:cs="Times New Roman"/>
                <w:sz w:val="24"/>
                <w:szCs w:val="24"/>
                <w:lang w:val="en-GB" w:eastAsia="en-GB"/>
              </w:rPr>
              <w:t xml:space="preserve">Treatment by antibiotics; </w:t>
            </w:r>
            <w:proofErr w:type="spellStart"/>
            <w:r w:rsidRPr="00CA0207">
              <w:rPr>
                <w:rFonts w:ascii="Times New Roman" w:eastAsia="Times New Roman" w:hAnsi="Times New Roman" w:cs="Times New Roman"/>
                <w:sz w:val="24"/>
                <w:szCs w:val="24"/>
                <w:lang w:val="en-GB" w:eastAsia="en-GB"/>
              </w:rPr>
              <w:t>Hib</w:t>
            </w:r>
            <w:proofErr w:type="spellEnd"/>
            <w:r w:rsidRPr="00CA0207">
              <w:rPr>
                <w:rFonts w:ascii="Times New Roman" w:eastAsia="Times New Roman" w:hAnsi="Times New Roman" w:cs="Times New Roman"/>
                <w:sz w:val="24"/>
                <w:szCs w:val="24"/>
                <w:lang w:val="en-GB" w:eastAsia="en-GB"/>
              </w:rPr>
              <w:t xml:space="preserve"> is part of the </w:t>
            </w:r>
            <w:proofErr w:type="spellStart"/>
            <w:r w:rsidRPr="00CA0207">
              <w:rPr>
                <w:rFonts w:ascii="Times New Roman" w:eastAsia="Times New Roman" w:hAnsi="Times New Roman" w:cs="Times New Roman"/>
                <w:sz w:val="24"/>
                <w:szCs w:val="24"/>
                <w:lang w:val="en-GB" w:eastAsia="en-GB"/>
              </w:rPr>
              <w:t>pentavalent</w:t>
            </w:r>
            <w:proofErr w:type="spellEnd"/>
            <w:r w:rsidRPr="00CA0207">
              <w:rPr>
                <w:rFonts w:ascii="Times New Roman" w:eastAsia="Times New Roman" w:hAnsi="Times New Roman" w:cs="Times New Roman"/>
                <w:sz w:val="24"/>
                <w:szCs w:val="24"/>
                <w:lang w:val="en-GB" w:eastAsia="en-GB"/>
              </w:rPr>
              <w:t xml:space="preserve"> vaccine</w:t>
            </w:r>
          </w:p>
        </w:tc>
      </w:tr>
    </w:tbl>
    <w:p w:rsidR="00F97EF8" w:rsidRDefault="00F97EF8" w:rsidP="00BC101E">
      <w:pPr>
        <w:jc w:val="both"/>
        <w:rPr>
          <w:rFonts w:ascii="Times New Roman" w:hAnsi="Times New Roman" w:cs="Times New Roman"/>
        </w:rPr>
      </w:pPr>
    </w:p>
    <w:p w:rsidR="00F97EF8" w:rsidRPr="00191CF8" w:rsidRDefault="00F97EF8" w:rsidP="00BC101E">
      <w:pPr>
        <w:jc w:val="both"/>
        <w:rPr>
          <w:rFonts w:ascii="Times New Roman" w:hAnsi="Times New Roman" w:cs="Times New Roman"/>
          <w:b/>
        </w:rPr>
      </w:pPr>
    </w:p>
    <w:p w:rsidR="00F97EF8" w:rsidRPr="00191CF8" w:rsidRDefault="00F97EF8" w:rsidP="00BC101E">
      <w:pPr>
        <w:jc w:val="both"/>
        <w:rPr>
          <w:rFonts w:ascii="Times New Roman" w:hAnsi="Times New Roman" w:cs="Times New Roman"/>
          <w:b/>
        </w:rPr>
      </w:pPr>
      <w:r w:rsidRPr="00191CF8">
        <w:rPr>
          <w:rFonts w:ascii="Times New Roman" w:hAnsi="Times New Roman" w:cs="Times New Roman"/>
          <w:b/>
        </w:rPr>
        <w:t xml:space="preserve">Qn4.what </w:t>
      </w:r>
      <w:proofErr w:type="gramStart"/>
      <w:r w:rsidRPr="00191CF8">
        <w:rPr>
          <w:rFonts w:ascii="Times New Roman" w:hAnsi="Times New Roman" w:cs="Times New Roman"/>
          <w:b/>
        </w:rPr>
        <w:t>are</w:t>
      </w:r>
      <w:proofErr w:type="gramEnd"/>
      <w:r w:rsidRPr="00191CF8">
        <w:rPr>
          <w:rFonts w:ascii="Times New Roman" w:hAnsi="Times New Roman" w:cs="Times New Roman"/>
          <w:b/>
        </w:rPr>
        <w:t xml:space="preserve"> the causes and method for preventing bacterial meningitis?</w:t>
      </w:r>
    </w:p>
    <w:p w:rsidR="00C118E1" w:rsidRPr="00C118E1" w:rsidRDefault="00F97EF8" w:rsidP="00C118E1">
      <w:pPr>
        <w:jc w:val="both"/>
      </w:pPr>
      <w:r w:rsidRPr="00C118E1">
        <w:rPr>
          <w:rFonts w:ascii="Times New Roman" w:hAnsi="Times New Roman" w:cs="Times New Roman"/>
        </w:rPr>
        <w:t xml:space="preserve"> </w:t>
      </w:r>
      <w:r w:rsidR="00C118E1" w:rsidRPr="00C118E1">
        <w:rPr>
          <w:rFonts w:ascii="Times New Roman" w:hAnsi="Times New Roman" w:cs="Times New Roman"/>
          <w:b/>
          <w:bCs/>
        </w:rPr>
        <w:t>Meningococcal meningitis</w:t>
      </w:r>
      <w:r w:rsidR="00C118E1" w:rsidRPr="00C118E1">
        <w:rPr>
          <w:rFonts w:ascii="Times New Roman" w:hAnsi="Times New Roman" w:cs="Times New Roman"/>
        </w:rPr>
        <w:t xml:space="preserve"> is an infection of the brain and spinal cord by the bacterium </w:t>
      </w:r>
      <w:r w:rsidR="00C118E1" w:rsidRPr="00C118E1">
        <w:rPr>
          <w:rFonts w:ascii="Times New Roman" w:hAnsi="Times New Roman" w:cs="Times New Roman"/>
          <w:i/>
          <w:iCs/>
        </w:rPr>
        <w:t xml:space="preserve">Neisseria </w:t>
      </w:r>
      <w:proofErr w:type="spellStart"/>
      <w:r w:rsidR="00C118E1" w:rsidRPr="00C118E1">
        <w:rPr>
          <w:rFonts w:ascii="Times New Roman" w:hAnsi="Times New Roman" w:cs="Times New Roman"/>
          <w:i/>
          <w:iCs/>
        </w:rPr>
        <w:t>meningitidis</w:t>
      </w:r>
      <w:proofErr w:type="spellEnd"/>
      <w:r w:rsidR="00C118E1" w:rsidRPr="00C118E1">
        <w:rPr>
          <w:rFonts w:ascii="Times New Roman" w:hAnsi="Times New Roman" w:cs="Times New Roman"/>
        </w:rPr>
        <w:t xml:space="preserve"> (also known as the </w:t>
      </w:r>
      <w:proofErr w:type="spellStart"/>
      <w:r w:rsidR="00C118E1" w:rsidRPr="00C118E1">
        <w:rPr>
          <w:rFonts w:ascii="Times New Roman" w:hAnsi="Times New Roman" w:cs="Times New Roman"/>
        </w:rPr>
        <w:t>meningococcus</w:t>
      </w:r>
      <w:proofErr w:type="spellEnd"/>
      <w:r w:rsidR="00C118E1" w:rsidRPr="00C118E1">
        <w:rPr>
          <w:rFonts w:ascii="Times New Roman" w:hAnsi="Times New Roman" w:cs="Times New Roman"/>
        </w:rPr>
        <w:t xml:space="preserve"> bacterium). The disease is caused by several groups of </w:t>
      </w:r>
      <w:proofErr w:type="spellStart"/>
      <w:r w:rsidR="00C118E1" w:rsidRPr="00C118E1">
        <w:rPr>
          <w:rFonts w:ascii="Times New Roman" w:hAnsi="Times New Roman" w:cs="Times New Roman"/>
        </w:rPr>
        <w:t>meningococcus</w:t>
      </w:r>
      <w:proofErr w:type="spellEnd"/>
      <w:r w:rsidR="00C118E1" w:rsidRPr="00C118E1">
        <w:rPr>
          <w:rFonts w:ascii="Times New Roman" w:hAnsi="Times New Roman" w:cs="Times New Roman"/>
        </w:rPr>
        <w:t xml:space="preserve"> bacteria, which are given distinguishing codes such as type A, B, C, Y and W135</w:t>
      </w:r>
      <w:r w:rsidR="00C118E1" w:rsidRPr="00C118E1">
        <w:t xml:space="preserve">. </w:t>
      </w:r>
    </w:p>
    <w:p w:rsidR="00C118E1" w:rsidRPr="00C118E1" w:rsidRDefault="00C118E1" w:rsidP="00C118E1">
      <w:pPr>
        <w:jc w:val="both"/>
        <w:rPr>
          <w:rFonts w:ascii="Times New Roman" w:hAnsi="Times New Roman" w:cs="Times New Roman"/>
        </w:rPr>
      </w:pPr>
      <w:r w:rsidRPr="00C118E1">
        <w:rPr>
          <w:rFonts w:ascii="Times New Roman" w:hAnsi="Times New Roman" w:cs="Times New Roman"/>
        </w:rPr>
        <w:t>In populations over 30,000 people, a meningitis epidemic is defined as 15 cases per 100,000 inhabitants per week; or in smaller populations, five cases in one week or an increase in the number compared to the same period in previous years.</w:t>
      </w:r>
    </w:p>
    <w:p w:rsidR="00C118E1" w:rsidRPr="00C118E1" w:rsidRDefault="00C118E1" w:rsidP="00C118E1">
      <w:pPr>
        <w:jc w:val="both"/>
        <w:rPr>
          <w:rFonts w:ascii="Times New Roman" w:hAnsi="Times New Roman" w:cs="Times New Roman"/>
        </w:rPr>
      </w:pPr>
      <w:r w:rsidRPr="00C118E1">
        <w:rPr>
          <w:rFonts w:ascii="Times New Roman" w:hAnsi="Times New Roman" w:cs="Times New Roman"/>
        </w:rPr>
        <w:t xml:space="preserve">The disease occurs globally, but in sub-Saharan Africa, meningitis epidemics occur every two to three years. An </w:t>
      </w:r>
      <w:r w:rsidRPr="00C118E1">
        <w:rPr>
          <w:rFonts w:ascii="Times New Roman" w:hAnsi="Times New Roman" w:cs="Times New Roman"/>
          <w:b/>
          <w:bCs/>
        </w:rPr>
        <w:t>epidemic</w:t>
      </w:r>
      <w:r w:rsidRPr="00C118E1">
        <w:rPr>
          <w:rFonts w:ascii="Times New Roman" w:hAnsi="Times New Roman" w:cs="Times New Roman"/>
        </w:rPr>
        <w:t xml:space="preserve"> is a sudden and significant increase in the number of cases of a communicable disease, which may go on rising for weeks, months or years. Meningitis epidemics are common in many countries of Sub-Saharan Africa, including Ethiopia. In Ethiopia, these epidemics are usually caused by group A and C type </w:t>
      </w:r>
      <w:proofErr w:type="spellStart"/>
      <w:r w:rsidRPr="00C118E1">
        <w:rPr>
          <w:rFonts w:ascii="Times New Roman" w:hAnsi="Times New Roman" w:cs="Times New Roman"/>
        </w:rPr>
        <w:t>meningococcus</w:t>
      </w:r>
      <w:proofErr w:type="spellEnd"/>
      <w:r w:rsidRPr="00C118E1">
        <w:rPr>
          <w:rFonts w:ascii="Times New Roman" w:hAnsi="Times New Roman" w:cs="Times New Roman"/>
        </w:rPr>
        <w:t xml:space="preserve"> bacteria, and are more common in western Ethiopia. The disease is most common in young children, but it also can affect young adults living in crowded conditions, in institutions, schools and refugee camps. </w:t>
      </w:r>
    </w:p>
    <w:p w:rsidR="00C118E1" w:rsidRPr="00C118E1" w:rsidRDefault="00C118E1" w:rsidP="00C118E1">
      <w:pPr>
        <w:jc w:val="both"/>
        <w:rPr>
          <w:rFonts w:ascii="Times New Roman" w:hAnsi="Times New Roman" w:cs="Times New Roman"/>
          <w:b/>
          <w:bCs/>
        </w:rPr>
      </w:pPr>
      <w:bookmarkStart w:id="0" w:name="_Toc288812919"/>
      <w:r w:rsidRPr="00C118E1">
        <w:rPr>
          <w:rFonts w:ascii="Times New Roman" w:hAnsi="Times New Roman" w:cs="Times New Roman"/>
          <w:b/>
          <w:bCs/>
        </w:rPr>
        <w:t> Mode of transmission and clinical symptoms</w:t>
      </w:r>
      <w:bookmarkEnd w:id="0"/>
      <w:r w:rsidRPr="00C118E1">
        <w:rPr>
          <w:rFonts w:ascii="Times New Roman" w:hAnsi="Times New Roman" w:cs="Times New Roman"/>
          <w:b/>
          <w:bCs/>
        </w:rPr>
        <w:t xml:space="preserve"> </w:t>
      </w:r>
    </w:p>
    <w:p w:rsidR="00C118E1" w:rsidRPr="00C118E1" w:rsidRDefault="00C118E1" w:rsidP="00C118E1">
      <w:pPr>
        <w:jc w:val="both"/>
        <w:rPr>
          <w:rFonts w:ascii="Times New Roman" w:hAnsi="Times New Roman" w:cs="Times New Roman"/>
        </w:rPr>
      </w:pPr>
      <w:r w:rsidRPr="00C118E1">
        <w:rPr>
          <w:rFonts w:ascii="Times New Roman" w:hAnsi="Times New Roman" w:cs="Times New Roman"/>
        </w:rPr>
        <w:lastRenderedPageBreak/>
        <w:t>Meningococcal meningitis is transmitted to a healthy person by airborne droplets from the nose and throat of infected people when they sneeze or cough. The disease is marked by the sudden onset of intense headache, fever, nausea, vomiting, sensitivity to light and stiffness of the neck. Other signs include lethargy (extreme lack of energy), coma (loss of consciousness), and convulsions (uncontrollable shaking, se</w:t>
      </w:r>
      <w:r>
        <w:rPr>
          <w:rFonts w:ascii="Times New Roman" w:hAnsi="Times New Roman" w:cs="Times New Roman"/>
        </w:rPr>
        <w:t>izures).</w:t>
      </w:r>
      <w:r w:rsidRPr="00C118E1">
        <w:rPr>
          <w:rFonts w:ascii="Times New Roman" w:hAnsi="Times New Roman" w:cs="Times New Roman"/>
        </w:rPr>
        <w:t xml:space="preserve"> </w:t>
      </w:r>
    </w:p>
    <w:p w:rsidR="00C118E1" w:rsidRPr="00C118E1" w:rsidRDefault="00C118E1" w:rsidP="00C118E1">
      <w:pPr>
        <w:jc w:val="both"/>
        <w:rPr>
          <w:rFonts w:ascii="Times New Roman" w:hAnsi="Times New Roman" w:cs="Times New Roman"/>
          <w:b/>
          <w:bCs/>
        </w:rPr>
      </w:pPr>
      <w:bookmarkStart w:id="1" w:name="_Toc288812920"/>
      <w:r w:rsidRPr="00C118E1">
        <w:rPr>
          <w:rFonts w:ascii="Times New Roman" w:hAnsi="Times New Roman" w:cs="Times New Roman"/>
          <w:b/>
          <w:bCs/>
        </w:rPr>
        <w:t>General and more specific signs of meningitis in infants</w:t>
      </w:r>
      <w:bookmarkEnd w:id="1"/>
    </w:p>
    <w:p w:rsidR="00C118E1" w:rsidRPr="00C118E1" w:rsidRDefault="00C118E1" w:rsidP="00C118E1">
      <w:pPr>
        <w:jc w:val="both"/>
        <w:rPr>
          <w:rFonts w:ascii="Times New Roman" w:hAnsi="Times New Roman" w:cs="Times New Roman"/>
        </w:rPr>
      </w:pPr>
      <w:r w:rsidRPr="00C118E1">
        <w:rPr>
          <w:rFonts w:ascii="Times New Roman" w:hAnsi="Times New Roman" w:cs="Times New Roman"/>
        </w:rPr>
        <w:t>General signs of meningitis:</w:t>
      </w:r>
    </w:p>
    <w:p w:rsidR="00C118E1" w:rsidRPr="00C118E1" w:rsidRDefault="00C118E1" w:rsidP="00C118E1">
      <w:pPr>
        <w:numPr>
          <w:ilvl w:val="0"/>
          <w:numId w:val="12"/>
        </w:numPr>
        <w:jc w:val="both"/>
        <w:rPr>
          <w:rFonts w:ascii="Times New Roman" w:hAnsi="Times New Roman" w:cs="Times New Roman"/>
        </w:rPr>
      </w:pPr>
      <w:r w:rsidRPr="00C118E1">
        <w:rPr>
          <w:rFonts w:ascii="Times New Roman" w:hAnsi="Times New Roman" w:cs="Times New Roman"/>
        </w:rPr>
        <w:t>Drowsy, lethargic or unconscious</w:t>
      </w:r>
    </w:p>
    <w:p w:rsidR="00C118E1" w:rsidRPr="00C118E1" w:rsidRDefault="00C118E1" w:rsidP="00C118E1">
      <w:pPr>
        <w:numPr>
          <w:ilvl w:val="0"/>
          <w:numId w:val="12"/>
        </w:numPr>
        <w:jc w:val="both"/>
        <w:rPr>
          <w:rFonts w:ascii="Times New Roman" w:hAnsi="Times New Roman" w:cs="Times New Roman"/>
        </w:rPr>
      </w:pPr>
      <w:r w:rsidRPr="00C118E1">
        <w:rPr>
          <w:rFonts w:ascii="Times New Roman" w:hAnsi="Times New Roman" w:cs="Times New Roman"/>
        </w:rPr>
        <w:t>Reduced feeding</w:t>
      </w:r>
    </w:p>
    <w:p w:rsidR="00C118E1" w:rsidRPr="00C118E1" w:rsidRDefault="00C118E1" w:rsidP="00C118E1">
      <w:pPr>
        <w:numPr>
          <w:ilvl w:val="0"/>
          <w:numId w:val="12"/>
        </w:numPr>
        <w:jc w:val="both"/>
        <w:rPr>
          <w:rFonts w:ascii="Times New Roman" w:hAnsi="Times New Roman" w:cs="Times New Roman"/>
        </w:rPr>
      </w:pPr>
      <w:r w:rsidRPr="00C118E1">
        <w:rPr>
          <w:rFonts w:ascii="Times New Roman" w:hAnsi="Times New Roman" w:cs="Times New Roman"/>
        </w:rPr>
        <w:t>Irritable</w:t>
      </w:r>
    </w:p>
    <w:p w:rsidR="00C118E1" w:rsidRPr="00C118E1" w:rsidRDefault="00C118E1" w:rsidP="00C118E1">
      <w:pPr>
        <w:numPr>
          <w:ilvl w:val="0"/>
          <w:numId w:val="12"/>
        </w:numPr>
        <w:jc w:val="both"/>
        <w:rPr>
          <w:rFonts w:ascii="Times New Roman" w:hAnsi="Times New Roman" w:cs="Times New Roman"/>
        </w:rPr>
      </w:pPr>
      <w:r w:rsidRPr="00C118E1">
        <w:rPr>
          <w:rFonts w:ascii="Times New Roman" w:hAnsi="Times New Roman" w:cs="Times New Roman"/>
        </w:rPr>
        <w:t>High pitched cry.</w:t>
      </w:r>
    </w:p>
    <w:p w:rsidR="00C118E1" w:rsidRPr="00C118E1" w:rsidRDefault="00C118E1" w:rsidP="00C118E1">
      <w:pPr>
        <w:jc w:val="both"/>
        <w:rPr>
          <w:rFonts w:ascii="Times New Roman" w:hAnsi="Times New Roman" w:cs="Times New Roman"/>
        </w:rPr>
      </w:pPr>
      <w:r w:rsidRPr="00C118E1">
        <w:rPr>
          <w:rFonts w:ascii="Times New Roman" w:hAnsi="Times New Roman" w:cs="Times New Roman"/>
        </w:rPr>
        <w:t>More specific signs of meningitis:</w:t>
      </w:r>
    </w:p>
    <w:p w:rsidR="00C118E1" w:rsidRPr="00C118E1" w:rsidRDefault="00C118E1" w:rsidP="00C118E1">
      <w:pPr>
        <w:numPr>
          <w:ilvl w:val="0"/>
          <w:numId w:val="13"/>
        </w:numPr>
        <w:jc w:val="both"/>
        <w:rPr>
          <w:rFonts w:ascii="Times New Roman" w:hAnsi="Times New Roman" w:cs="Times New Roman"/>
        </w:rPr>
      </w:pPr>
      <w:r w:rsidRPr="00C118E1">
        <w:rPr>
          <w:rFonts w:ascii="Times New Roman" w:hAnsi="Times New Roman" w:cs="Times New Roman"/>
        </w:rPr>
        <w:t>Convulsion (fits)</w:t>
      </w:r>
    </w:p>
    <w:p w:rsidR="00C118E1" w:rsidRPr="00C118E1" w:rsidRDefault="00C118E1" w:rsidP="00C118E1">
      <w:pPr>
        <w:numPr>
          <w:ilvl w:val="0"/>
          <w:numId w:val="13"/>
        </w:numPr>
        <w:jc w:val="both"/>
        <w:rPr>
          <w:rFonts w:ascii="Times New Roman" w:hAnsi="Times New Roman" w:cs="Times New Roman"/>
        </w:rPr>
      </w:pPr>
      <w:r w:rsidRPr="00C118E1">
        <w:rPr>
          <w:rFonts w:ascii="Times New Roman" w:hAnsi="Times New Roman" w:cs="Times New Roman"/>
        </w:rPr>
        <w:t xml:space="preserve">Bulging </w:t>
      </w:r>
      <w:proofErr w:type="spellStart"/>
      <w:r w:rsidRPr="00C118E1">
        <w:rPr>
          <w:rFonts w:ascii="Times New Roman" w:hAnsi="Times New Roman" w:cs="Times New Roman"/>
        </w:rPr>
        <w:t>fontanelle</w:t>
      </w:r>
      <w:proofErr w:type="spellEnd"/>
      <w:r w:rsidRPr="00C118E1">
        <w:rPr>
          <w:rFonts w:ascii="Times New Roman" w:hAnsi="Times New Roman" w:cs="Times New Roman"/>
        </w:rPr>
        <w:t xml:space="preserve"> in infants.</w:t>
      </w:r>
    </w:p>
    <w:p w:rsidR="00C118E1" w:rsidRPr="00C118E1" w:rsidRDefault="00C118E1" w:rsidP="00C118E1">
      <w:pPr>
        <w:jc w:val="both"/>
        <w:rPr>
          <w:rFonts w:ascii="Times New Roman" w:hAnsi="Times New Roman" w:cs="Times New Roman"/>
        </w:rPr>
      </w:pPr>
      <w:r w:rsidRPr="00C118E1">
        <w:rPr>
          <w:rFonts w:ascii="Times New Roman" w:hAnsi="Times New Roman" w:cs="Times New Roman"/>
        </w:rPr>
        <w:t xml:space="preserve">A child with typical signs of meningitis such as neck stiffness, bulging </w:t>
      </w:r>
      <w:proofErr w:type="spellStart"/>
      <w:r w:rsidRPr="00C118E1">
        <w:rPr>
          <w:rFonts w:ascii="Times New Roman" w:hAnsi="Times New Roman" w:cs="Times New Roman"/>
        </w:rPr>
        <w:t>fontanelle</w:t>
      </w:r>
      <w:proofErr w:type="spellEnd"/>
      <w:r w:rsidRPr="00C118E1">
        <w:rPr>
          <w:rFonts w:ascii="Times New Roman" w:hAnsi="Times New Roman" w:cs="Times New Roman"/>
        </w:rPr>
        <w:t xml:space="preserve"> and convulsion, should be immediately referred to the nearest hospital or health </w:t>
      </w:r>
      <w:proofErr w:type="spellStart"/>
      <w:r w:rsidRPr="00C118E1">
        <w:rPr>
          <w:rFonts w:ascii="Times New Roman" w:hAnsi="Times New Roman" w:cs="Times New Roman"/>
        </w:rPr>
        <w:t>centre</w:t>
      </w:r>
      <w:proofErr w:type="spellEnd"/>
      <w:r w:rsidRPr="00C118E1">
        <w:rPr>
          <w:rFonts w:ascii="Times New Roman" w:hAnsi="Times New Roman" w:cs="Times New Roman"/>
        </w:rPr>
        <w:t>.</w:t>
      </w:r>
    </w:p>
    <w:p w:rsidR="00C118E1" w:rsidRPr="00C118E1" w:rsidRDefault="00C118E1" w:rsidP="00C118E1">
      <w:pPr>
        <w:jc w:val="both"/>
        <w:rPr>
          <w:rFonts w:ascii="Times New Roman" w:hAnsi="Times New Roman" w:cs="Times New Roman"/>
        </w:rPr>
      </w:pPr>
      <w:r w:rsidRPr="00C118E1">
        <w:rPr>
          <w:rFonts w:ascii="Times New Roman" w:hAnsi="Times New Roman" w:cs="Times New Roman"/>
        </w:rPr>
        <w:t xml:space="preserve">During examination of a baby with meningitis, you will notice stiffness of the neck, or bulging of the </w:t>
      </w:r>
      <w:proofErr w:type="spellStart"/>
      <w:r w:rsidRPr="00C118E1">
        <w:rPr>
          <w:rFonts w:ascii="Times New Roman" w:hAnsi="Times New Roman" w:cs="Times New Roman"/>
          <w:b/>
          <w:bCs/>
        </w:rPr>
        <w:t>fontanelle</w:t>
      </w:r>
      <w:proofErr w:type="spellEnd"/>
      <w:r w:rsidRPr="00C118E1">
        <w:rPr>
          <w:rFonts w:ascii="Times New Roman" w:hAnsi="Times New Roman" w:cs="Times New Roman"/>
        </w:rPr>
        <w:t xml:space="preserve"> – the soft spot on top of the </w:t>
      </w:r>
      <w:r>
        <w:rPr>
          <w:rFonts w:ascii="Times New Roman" w:hAnsi="Times New Roman" w:cs="Times New Roman"/>
        </w:rPr>
        <w:t>head of infants</w:t>
      </w:r>
      <w:r w:rsidRPr="00C118E1">
        <w:rPr>
          <w:rFonts w:ascii="Times New Roman" w:hAnsi="Times New Roman" w:cs="Times New Roman"/>
        </w:rPr>
        <w:t xml:space="preserve">. The </w:t>
      </w:r>
      <w:proofErr w:type="spellStart"/>
      <w:r w:rsidRPr="00C118E1">
        <w:rPr>
          <w:rFonts w:ascii="Times New Roman" w:hAnsi="Times New Roman" w:cs="Times New Roman"/>
        </w:rPr>
        <w:t>fontanelle</w:t>
      </w:r>
      <w:proofErr w:type="spellEnd"/>
      <w:r w:rsidRPr="00C118E1">
        <w:rPr>
          <w:rFonts w:ascii="Times New Roman" w:hAnsi="Times New Roman" w:cs="Times New Roman"/>
        </w:rPr>
        <w:t xml:space="preserve"> bulges because the infection causes fluid to build up around the brain, raising the pressure inside the skull. A bulging </w:t>
      </w:r>
      <w:proofErr w:type="spellStart"/>
      <w:r w:rsidRPr="00C118E1">
        <w:rPr>
          <w:rFonts w:ascii="Times New Roman" w:hAnsi="Times New Roman" w:cs="Times New Roman"/>
        </w:rPr>
        <w:t>fontanelle</w:t>
      </w:r>
      <w:proofErr w:type="spellEnd"/>
      <w:r w:rsidRPr="00C118E1">
        <w:rPr>
          <w:rFonts w:ascii="Times New Roman" w:hAnsi="Times New Roman" w:cs="Times New Roman"/>
        </w:rPr>
        <w:t xml:space="preserve"> due to meningitis is observed in infants since the bones of the sk</w:t>
      </w:r>
      <w:r w:rsidR="001A7CB9">
        <w:rPr>
          <w:rFonts w:ascii="Times New Roman" w:hAnsi="Times New Roman" w:cs="Times New Roman"/>
        </w:rPr>
        <w:t>ull are not yet fused together.</w:t>
      </w:r>
      <w:sdt>
        <w:sdtPr>
          <w:rPr>
            <w:rFonts w:ascii="Times New Roman" w:hAnsi="Times New Roman" w:cs="Times New Roman"/>
            <w:b/>
          </w:rPr>
          <w:id w:val="911276148"/>
          <w:citation/>
        </w:sdtPr>
        <w:sdtEndPr/>
        <w:sdtContent>
          <w:r w:rsidR="001A7CB9" w:rsidRPr="001A7CB9">
            <w:rPr>
              <w:rFonts w:ascii="Times New Roman" w:hAnsi="Times New Roman" w:cs="Times New Roman"/>
              <w:b/>
            </w:rPr>
            <w:fldChar w:fldCharType="begin"/>
          </w:r>
          <w:r w:rsidR="001A7CB9" w:rsidRPr="001A7CB9">
            <w:rPr>
              <w:rFonts w:ascii="Times New Roman" w:hAnsi="Times New Roman" w:cs="Times New Roman"/>
              <w:b/>
              <w:i/>
            </w:rPr>
            <w:instrText xml:space="preserve"> CITATION WHO052 \l 1033 </w:instrText>
          </w:r>
          <w:r w:rsidR="001A7CB9" w:rsidRPr="001A7CB9">
            <w:rPr>
              <w:rFonts w:ascii="Times New Roman" w:hAnsi="Times New Roman" w:cs="Times New Roman"/>
              <w:b/>
            </w:rPr>
            <w:fldChar w:fldCharType="separate"/>
          </w:r>
          <w:r w:rsidR="001A7CB9" w:rsidRPr="001A7CB9">
            <w:rPr>
              <w:rFonts w:ascii="Times New Roman" w:hAnsi="Times New Roman" w:cs="Times New Roman"/>
              <w:b/>
              <w:i/>
              <w:noProof/>
            </w:rPr>
            <w:t xml:space="preserve"> </w:t>
          </w:r>
          <w:r w:rsidR="001A7CB9" w:rsidRPr="001A7CB9">
            <w:rPr>
              <w:rFonts w:ascii="Times New Roman" w:hAnsi="Times New Roman" w:cs="Times New Roman"/>
              <w:b/>
              <w:noProof/>
            </w:rPr>
            <w:t>(WHO, Pocket Book of Hospital Care for Children, p.50, 2005)</w:t>
          </w:r>
          <w:r w:rsidR="001A7CB9" w:rsidRPr="001A7CB9">
            <w:rPr>
              <w:rFonts w:ascii="Times New Roman" w:hAnsi="Times New Roman" w:cs="Times New Roman"/>
              <w:b/>
            </w:rPr>
            <w:fldChar w:fldCharType="end"/>
          </w:r>
        </w:sdtContent>
      </w:sdt>
      <w:r w:rsidR="001A7CB9">
        <w:rPr>
          <w:rFonts w:ascii="Times New Roman" w:hAnsi="Times New Roman" w:cs="Times New Roman"/>
          <w:b/>
        </w:rPr>
        <w:t xml:space="preserve"> </w:t>
      </w:r>
      <w:r w:rsidRPr="00C118E1">
        <w:rPr>
          <w:rFonts w:ascii="Times New Roman" w:hAnsi="Times New Roman" w:cs="Times New Roman"/>
        </w:rPr>
        <w:t xml:space="preserve">Children may also show rigid posture due to irritation of the covering part of the brain or spinal cord. To check the presence of neck stiffness, ask the parents to lay the child in his/her back in the bed and try to flex the neck of the </w:t>
      </w:r>
      <w:r>
        <w:rPr>
          <w:rFonts w:ascii="Times New Roman" w:hAnsi="Times New Roman" w:cs="Times New Roman"/>
        </w:rPr>
        <w:t xml:space="preserve">child </w:t>
      </w:r>
    </w:p>
    <w:p w:rsidR="00C118E1" w:rsidRPr="00C118E1" w:rsidRDefault="00C118E1" w:rsidP="00C118E1">
      <w:pPr>
        <w:jc w:val="both"/>
        <w:rPr>
          <w:rFonts w:ascii="Times New Roman" w:hAnsi="Times New Roman" w:cs="Times New Roman"/>
        </w:rPr>
      </w:pPr>
      <w:r w:rsidRPr="00C118E1">
        <w:rPr>
          <w:rFonts w:ascii="Times New Roman" w:hAnsi="Times New Roman" w:cs="Times New Roman"/>
        </w:rPr>
        <w:t>If meningitis is not treated, mortality is 50% in children. This means that half of all cases end in death. However, with early treatment, mortality is reduced to between 5 to 10%. But about 10 to 15% of those surviving meningococcal meningitis will suffer from serious complications afterwards, including mental disorders, deafness and seizures.</w:t>
      </w:r>
    </w:p>
    <w:p w:rsidR="00C118E1" w:rsidRPr="00C118E1" w:rsidRDefault="00C118E1" w:rsidP="00C118E1">
      <w:pPr>
        <w:jc w:val="both"/>
        <w:rPr>
          <w:rFonts w:ascii="Times New Roman" w:hAnsi="Times New Roman" w:cs="Times New Roman"/>
          <w:b/>
          <w:bCs/>
        </w:rPr>
      </w:pPr>
      <w:bookmarkStart w:id="2" w:name="_Toc288812921"/>
      <w:r w:rsidRPr="00C118E1">
        <w:rPr>
          <w:rFonts w:ascii="Times New Roman" w:hAnsi="Times New Roman" w:cs="Times New Roman"/>
          <w:b/>
          <w:bCs/>
        </w:rPr>
        <w:t> Diagnosis and treatment of meningitis</w:t>
      </w:r>
      <w:bookmarkEnd w:id="2"/>
    </w:p>
    <w:p w:rsidR="00C118E1" w:rsidRPr="00C118E1" w:rsidRDefault="00C118E1" w:rsidP="00C118E1">
      <w:pPr>
        <w:jc w:val="both"/>
        <w:rPr>
          <w:rFonts w:ascii="Times New Roman" w:hAnsi="Times New Roman" w:cs="Times New Roman"/>
        </w:rPr>
      </w:pPr>
      <w:r w:rsidRPr="00C118E1">
        <w:rPr>
          <w:rFonts w:ascii="Times New Roman" w:hAnsi="Times New Roman" w:cs="Times New Roman"/>
        </w:rPr>
        <w:t xml:space="preserve">Meningitis is diagnosed by physical examination of the person, and by laboratory testing of the fluid from their spinal cord, where the meningococcal bacteria can be found. In the hospital or health </w:t>
      </w:r>
      <w:proofErr w:type="spellStart"/>
      <w:r w:rsidRPr="00C118E1">
        <w:rPr>
          <w:rFonts w:ascii="Times New Roman" w:hAnsi="Times New Roman" w:cs="Times New Roman"/>
        </w:rPr>
        <w:t>centre</w:t>
      </w:r>
      <w:proofErr w:type="spellEnd"/>
      <w:r w:rsidRPr="00C118E1">
        <w:rPr>
          <w:rFonts w:ascii="Times New Roman" w:hAnsi="Times New Roman" w:cs="Times New Roman"/>
        </w:rPr>
        <w:t xml:space="preserve">, the meningitis is treated using antibiotics given intravenously (IV), that is, liquid antibiotics given directly into the bloodstream through a vein. </w:t>
      </w:r>
    </w:p>
    <w:p w:rsidR="00C118E1" w:rsidRPr="00C118E1" w:rsidRDefault="00C118E1" w:rsidP="00C118E1">
      <w:pPr>
        <w:jc w:val="both"/>
        <w:rPr>
          <w:rFonts w:ascii="Times New Roman" w:hAnsi="Times New Roman" w:cs="Times New Roman"/>
          <w:b/>
          <w:bCs/>
        </w:rPr>
      </w:pPr>
      <w:bookmarkStart w:id="3" w:name="_Toc288812922"/>
      <w:r w:rsidRPr="00C118E1">
        <w:rPr>
          <w:rFonts w:ascii="Times New Roman" w:hAnsi="Times New Roman" w:cs="Times New Roman"/>
          <w:b/>
          <w:bCs/>
        </w:rPr>
        <w:t>Prevention and control of meningococcal meningitis</w:t>
      </w:r>
      <w:bookmarkEnd w:id="3"/>
    </w:p>
    <w:p w:rsidR="00C118E1" w:rsidRDefault="00C118E1" w:rsidP="00C118E1">
      <w:pPr>
        <w:jc w:val="both"/>
        <w:rPr>
          <w:rFonts w:ascii="Times New Roman" w:hAnsi="Times New Roman" w:cs="Times New Roman"/>
        </w:rPr>
      </w:pPr>
      <w:r w:rsidRPr="00C118E1">
        <w:rPr>
          <w:rFonts w:ascii="Times New Roman" w:hAnsi="Times New Roman" w:cs="Times New Roman"/>
        </w:rPr>
        <w:lastRenderedPageBreak/>
        <w:t>Next we describe how to prevent meningococcal meningitis from spreading in a community. The most important pre</w:t>
      </w:r>
      <w:bookmarkStart w:id="4" w:name="_Toc288812923"/>
      <w:r w:rsidR="00857176">
        <w:rPr>
          <w:rFonts w:ascii="Times New Roman" w:hAnsi="Times New Roman" w:cs="Times New Roman"/>
        </w:rPr>
        <w:t>ventive and control methods are as follow;</w:t>
      </w:r>
    </w:p>
    <w:p w:rsidR="00C118E1" w:rsidRPr="00C118E1" w:rsidRDefault="00C118E1" w:rsidP="00C118E1">
      <w:pPr>
        <w:jc w:val="both"/>
        <w:rPr>
          <w:rFonts w:ascii="Times New Roman" w:hAnsi="Times New Roman" w:cs="Times New Roman"/>
        </w:rPr>
      </w:pPr>
      <w:r w:rsidRPr="00C118E1">
        <w:rPr>
          <w:rFonts w:ascii="Times New Roman" w:hAnsi="Times New Roman" w:cs="Times New Roman"/>
          <w:b/>
          <w:bCs/>
        </w:rPr>
        <w:t> Strategies to prevent and control meningitis</w:t>
      </w:r>
      <w:bookmarkEnd w:id="4"/>
    </w:p>
    <w:p w:rsidR="00C118E1" w:rsidRPr="00C118E1" w:rsidRDefault="00C118E1" w:rsidP="00C118E1">
      <w:pPr>
        <w:numPr>
          <w:ilvl w:val="0"/>
          <w:numId w:val="14"/>
        </w:numPr>
        <w:jc w:val="both"/>
        <w:rPr>
          <w:rFonts w:ascii="Times New Roman" w:hAnsi="Times New Roman" w:cs="Times New Roman"/>
        </w:rPr>
      </w:pPr>
      <w:r w:rsidRPr="00C118E1">
        <w:rPr>
          <w:rFonts w:ascii="Times New Roman" w:hAnsi="Times New Roman" w:cs="Times New Roman"/>
          <w:i/>
          <w:iCs/>
        </w:rPr>
        <w:t>Early identification</w:t>
      </w:r>
      <w:r w:rsidRPr="00C118E1">
        <w:rPr>
          <w:rFonts w:ascii="Times New Roman" w:hAnsi="Times New Roman" w:cs="Times New Roman"/>
        </w:rPr>
        <w:t xml:space="preserve"> and </w:t>
      </w:r>
      <w:r w:rsidRPr="00C118E1">
        <w:rPr>
          <w:rFonts w:ascii="Times New Roman" w:hAnsi="Times New Roman" w:cs="Times New Roman"/>
          <w:i/>
          <w:iCs/>
        </w:rPr>
        <w:t>prompt treatment</w:t>
      </w:r>
      <w:r w:rsidRPr="00C118E1">
        <w:rPr>
          <w:rFonts w:ascii="Times New Roman" w:hAnsi="Times New Roman" w:cs="Times New Roman"/>
        </w:rPr>
        <w:t xml:space="preserve"> of cases in the health facility and in the community.</w:t>
      </w:r>
    </w:p>
    <w:p w:rsidR="00C118E1" w:rsidRPr="00C118E1" w:rsidRDefault="00C118E1" w:rsidP="00C118E1">
      <w:pPr>
        <w:numPr>
          <w:ilvl w:val="0"/>
          <w:numId w:val="14"/>
        </w:numPr>
        <w:jc w:val="both"/>
        <w:rPr>
          <w:rFonts w:ascii="Times New Roman" w:hAnsi="Times New Roman" w:cs="Times New Roman"/>
        </w:rPr>
      </w:pPr>
      <w:r w:rsidRPr="00C118E1">
        <w:rPr>
          <w:rFonts w:ascii="Times New Roman" w:hAnsi="Times New Roman" w:cs="Times New Roman"/>
          <w:i/>
          <w:iCs/>
        </w:rPr>
        <w:t>Education</w:t>
      </w:r>
      <w:r w:rsidRPr="00C118E1">
        <w:rPr>
          <w:rFonts w:ascii="Times New Roman" w:hAnsi="Times New Roman" w:cs="Times New Roman"/>
        </w:rPr>
        <w:t xml:space="preserve"> of people in the community on the symptoms of meningitis, the mode of transmission and the treatment of the disease. </w:t>
      </w:r>
    </w:p>
    <w:p w:rsidR="00C118E1" w:rsidRPr="00C118E1" w:rsidRDefault="00C118E1" w:rsidP="00C118E1">
      <w:pPr>
        <w:numPr>
          <w:ilvl w:val="0"/>
          <w:numId w:val="14"/>
        </w:numPr>
        <w:jc w:val="both"/>
        <w:rPr>
          <w:rFonts w:ascii="Times New Roman" w:hAnsi="Times New Roman" w:cs="Times New Roman"/>
        </w:rPr>
      </w:pPr>
      <w:r w:rsidRPr="00C118E1">
        <w:rPr>
          <w:rFonts w:ascii="Times New Roman" w:hAnsi="Times New Roman" w:cs="Times New Roman"/>
          <w:i/>
          <w:iCs/>
        </w:rPr>
        <w:t xml:space="preserve">Reporting </w:t>
      </w:r>
      <w:r w:rsidRPr="00C118E1">
        <w:rPr>
          <w:rFonts w:ascii="Times New Roman" w:hAnsi="Times New Roman" w:cs="Times New Roman"/>
        </w:rPr>
        <w:t>any cases of meningitis to the District Health Office; and avoiding close contact with the sick persons. Your health education messages should tell everyone about this.</w:t>
      </w:r>
    </w:p>
    <w:p w:rsidR="00C118E1" w:rsidRPr="00C118E1" w:rsidRDefault="00C118E1" w:rsidP="00C118E1">
      <w:pPr>
        <w:numPr>
          <w:ilvl w:val="0"/>
          <w:numId w:val="14"/>
        </w:numPr>
        <w:jc w:val="both"/>
        <w:rPr>
          <w:rFonts w:ascii="Times New Roman" w:hAnsi="Times New Roman" w:cs="Times New Roman"/>
        </w:rPr>
      </w:pPr>
      <w:r w:rsidRPr="00C118E1">
        <w:rPr>
          <w:rFonts w:ascii="Times New Roman" w:hAnsi="Times New Roman" w:cs="Times New Roman"/>
          <w:i/>
          <w:iCs/>
        </w:rPr>
        <w:t>Vaccination</w:t>
      </w:r>
      <w:r w:rsidRPr="00C118E1">
        <w:rPr>
          <w:rFonts w:ascii="Times New Roman" w:hAnsi="Times New Roman" w:cs="Times New Roman"/>
        </w:rPr>
        <w:t xml:space="preserve"> against </w:t>
      </w:r>
      <w:proofErr w:type="spellStart"/>
      <w:r w:rsidRPr="00C118E1">
        <w:rPr>
          <w:rFonts w:ascii="Times New Roman" w:hAnsi="Times New Roman" w:cs="Times New Roman"/>
        </w:rPr>
        <w:t>meningococcus</w:t>
      </w:r>
      <w:proofErr w:type="spellEnd"/>
      <w:r w:rsidRPr="00C118E1">
        <w:rPr>
          <w:rFonts w:ascii="Times New Roman" w:hAnsi="Times New Roman" w:cs="Times New Roman"/>
        </w:rPr>
        <w:t xml:space="preserve"> bacteria of types A, C, Y and W135, as described in the </w:t>
      </w:r>
      <w:r w:rsidRPr="00C118E1">
        <w:rPr>
          <w:rFonts w:ascii="Times New Roman" w:hAnsi="Times New Roman" w:cs="Times New Roman"/>
          <w:i/>
          <w:iCs/>
        </w:rPr>
        <w:t>Immunization</w:t>
      </w:r>
      <w:r w:rsidRPr="00C118E1">
        <w:rPr>
          <w:rFonts w:ascii="Times New Roman" w:hAnsi="Times New Roman" w:cs="Times New Roman"/>
        </w:rPr>
        <w:t xml:space="preserve"> Module. </w:t>
      </w:r>
    </w:p>
    <w:p w:rsidR="00C118E1" w:rsidRPr="00C118E1" w:rsidRDefault="00C118E1" w:rsidP="00C118E1">
      <w:pPr>
        <w:jc w:val="both"/>
        <w:rPr>
          <w:rFonts w:ascii="Times New Roman" w:hAnsi="Times New Roman" w:cs="Times New Roman"/>
        </w:rPr>
      </w:pPr>
      <w:r w:rsidRPr="00C118E1">
        <w:rPr>
          <w:rFonts w:ascii="Times New Roman" w:hAnsi="Times New Roman" w:cs="Times New Roman"/>
        </w:rPr>
        <w:t xml:space="preserve">A mass immunization campaign that reaches at least 80% of the entire population with </w:t>
      </w:r>
      <w:proofErr w:type="spellStart"/>
      <w:r w:rsidRPr="00C118E1">
        <w:rPr>
          <w:rFonts w:ascii="Times New Roman" w:hAnsi="Times New Roman" w:cs="Times New Roman"/>
        </w:rPr>
        <w:t>meningococcus</w:t>
      </w:r>
      <w:proofErr w:type="spellEnd"/>
      <w:r w:rsidRPr="00C118E1">
        <w:rPr>
          <w:rFonts w:ascii="Times New Roman" w:hAnsi="Times New Roman" w:cs="Times New Roman"/>
        </w:rPr>
        <w:t xml:space="preserve"> vaccines can prevent an epidemic. However, these vaccines are not effective in young children and infants, and they only provide protection for a limited time, especially in children younger than two years old. A single case of meningitis could be a warning sign for the start of an epidemic. As a community Health Extension Practitioner, you will need to educate your community about the symptoms of meningitis and how it is transmitted. All cases should be reported to the District Health Office.</w:t>
      </w:r>
    </w:p>
    <w:p w:rsidR="00F97EF8" w:rsidRPr="009B395E" w:rsidRDefault="0062273F" w:rsidP="00BC101E">
      <w:pPr>
        <w:jc w:val="both"/>
        <w:rPr>
          <w:rFonts w:ascii="Times New Roman" w:hAnsi="Times New Roman" w:cs="Times New Roman"/>
          <w:b/>
        </w:rPr>
      </w:pPr>
      <w:r w:rsidRPr="009B395E">
        <w:rPr>
          <w:rFonts w:ascii="Times New Roman" w:hAnsi="Times New Roman" w:cs="Times New Roman"/>
          <w:b/>
        </w:rPr>
        <w:t>Qn5. Explain two characteristics that illustrate how the anopheles larvae are different from other mosquito larvae; Using illustration is advisable.</w:t>
      </w:r>
    </w:p>
    <w:p w:rsidR="0062273F" w:rsidRDefault="007861D8" w:rsidP="007861D8">
      <w:pPr>
        <w:jc w:val="both"/>
        <w:rPr>
          <w:rFonts w:ascii="Times New Roman" w:hAnsi="Times New Roman" w:cs="Times New Roman"/>
        </w:rPr>
      </w:pPr>
      <w:r w:rsidRPr="007861D8">
        <w:rPr>
          <w:rFonts w:ascii="Times New Roman" w:hAnsi="Times New Roman" w:cs="Times New Roman"/>
        </w:rPr>
        <w:t xml:space="preserve">Human malaria (Plasmodium parasite) is transmitted from an infected person to another person by Anopheles </w:t>
      </w:r>
      <w:proofErr w:type="gramStart"/>
      <w:r w:rsidRPr="007861D8">
        <w:rPr>
          <w:rFonts w:ascii="Times New Roman" w:hAnsi="Times New Roman" w:cs="Times New Roman"/>
        </w:rPr>
        <w:t>mos</w:t>
      </w:r>
      <w:r w:rsidR="00857176">
        <w:rPr>
          <w:rFonts w:ascii="Times New Roman" w:hAnsi="Times New Roman" w:cs="Times New Roman"/>
        </w:rPr>
        <w:t>quitoes,</w:t>
      </w:r>
      <w:proofErr w:type="gramEnd"/>
      <w:r w:rsidRPr="007861D8">
        <w:rPr>
          <w:rFonts w:ascii="Times New Roman" w:hAnsi="Times New Roman" w:cs="Times New Roman"/>
        </w:rPr>
        <w:t xml:space="preserve"> The parasite spreads by infecting two types of hosts: humans and female Anopheles mosquitoes. The mosquitoes then act as the vector for the parasite. Malaria is a human parasite that is transmitted only between people; malaria is not transmitted from animals to </w:t>
      </w:r>
      <w:proofErr w:type="gramStart"/>
      <w:r w:rsidRPr="007861D8">
        <w:rPr>
          <w:rFonts w:ascii="Times New Roman" w:hAnsi="Times New Roman" w:cs="Times New Roman"/>
        </w:rPr>
        <w:t>hum</w:t>
      </w:r>
      <w:r>
        <w:rPr>
          <w:rFonts w:ascii="Times New Roman" w:hAnsi="Times New Roman" w:cs="Times New Roman"/>
        </w:rPr>
        <w:t>ans,</w:t>
      </w:r>
      <w:proofErr w:type="gramEnd"/>
      <w:r>
        <w:rPr>
          <w:rFonts w:ascii="Times New Roman" w:hAnsi="Times New Roman" w:cs="Times New Roman"/>
        </w:rPr>
        <w:t xml:space="preserve"> or from humans to animals.</w:t>
      </w:r>
    </w:p>
    <w:p w:rsidR="007861D8" w:rsidRPr="009F0D76" w:rsidRDefault="007861D8" w:rsidP="007861D8">
      <w:pPr>
        <w:jc w:val="both"/>
        <w:rPr>
          <w:rFonts w:ascii="Times New Roman" w:hAnsi="Times New Roman" w:cs="Times New Roman"/>
          <w:b/>
        </w:rPr>
      </w:pPr>
      <w:r w:rsidRPr="009F0D76">
        <w:rPr>
          <w:rFonts w:ascii="Times New Roman" w:hAnsi="Times New Roman" w:cs="Times New Roman"/>
          <w:b/>
        </w:rPr>
        <w:t>Life cycle of the mosquito vector</w:t>
      </w:r>
    </w:p>
    <w:p w:rsidR="007861D8" w:rsidRPr="007861D8" w:rsidRDefault="007861D8" w:rsidP="007861D8">
      <w:pPr>
        <w:jc w:val="both"/>
        <w:rPr>
          <w:rFonts w:ascii="Times New Roman" w:hAnsi="Times New Roman" w:cs="Times New Roman"/>
        </w:rPr>
      </w:pPr>
      <w:r w:rsidRPr="007861D8">
        <w:rPr>
          <w:rFonts w:ascii="Times New Roman" w:hAnsi="Times New Roman" w:cs="Times New Roman"/>
        </w:rPr>
        <w:t>Now you will learn about the life cycle of the vector of the malaria parasite, the mosquito. Mosquitoes have four differe</w:t>
      </w:r>
      <w:r w:rsidR="009F0D76">
        <w:rPr>
          <w:rFonts w:ascii="Times New Roman" w:hAnsi="Times New Roman" w:cs="Times New Roman"/>
        </w:rPr>
        <w:t xml:space="preserve">nt stages in their life cycle: </w:t>
      </w:r>
      <w:r w:rsidRPr="007861D8">
        <w:rPr>
          <w:rFonts w:ascii="Times New Roman" w:hAnsi="Times New Roman" w:cs="Times New Roman"/>
        </w:rPr>
        <w:t xml:space="preserve"> The first three stages are immature and are found in water</w:t>
      </w:r>
      <w:r w:rsidR="009F0D76">
        <w:rPr>
          <w:rFonts w:ascii="Times New Roman" w:hAnsi="Times New Roman" w:cs="Times New Roman"/>
        </w:rPr>
        <w:t xml:space="preserve"> </w:t>
      </w:r>
      <w:r w:rsidRPr="007861D8">
        <w:rPr>
          <w:rFonts w:ascii="Times New Roman" w:hAnsi="Times New Roman" w:cs="Times New Roman"/>
        </w:rPr>
        <w:t>collections. The adult is a flying insect. The time taken for the different stages to develop depends on temperature and nutritional factors in their environment. Development takes a shorter time at higher temperatures.</w:t>
      </w:r>
    </w:p>
    <w:p w:rsidR="007861D8" w:rsidRPr="009F0D76" w:rsidRDefault="007861D8" w:rsidP="007861D8">
      <w:pPr>
        <w:jc w:val="both"/>
        <w:rPr>
          <w:rFonts w:ascii="Times New Roman" w:hAnsi="Times New Roman" w:cs="Times New Roman"/>
          <w:b/>
        </w:rPr>
      </w:pPr>
      <w:r w:rsidRPr="009F0D76">
        <w:rPr>
          <w:rFonts w:ascii="Times New Roman" w:hAnsi="Times New Roman" w:cs="Times New Roman"/>
          <w:b/>
        </w:rPr>
        <w:t>Eggs</w:t>
      </w:r>
    </w:p>
    <w:p w:rsidR="000A0A47" w:rsidRDefault="000A0A47" w:rsidP="007861D8">
      <w:pPr>
        <w:jc w:val="both"/>
        <w:rPr>
          <w:rFonts w:ascii="Times New Roman" w:hAnsi="Times New Roman" w:cs="Times New Roman"/>
        </w:rPr>
      </w:pPr>
      <w:r w:rsidRPr="000A0A47">
        <w:rPr>
          <w:rFonts w:ascii="Times New Roman" w:hAnsi="Times New Roman" w:cs="Times New Roman"/>
        </w:rPr>
        <w:t xml:space="preserve">A female Anopheles mosquito normally mates only once in her lifetime. It usually requires a blood meal after mating before her eggs can develop. While the blood meal is not essential for the survival of female mosquitoes, it is crucial for successful egg production and egg </w:t>
      </w:r>
      <w:proofErr w:type="gramStart"/>
      <w:r w:rsidRPr="000A0A47">
        <w:rPr>
          <w:rFonts w:ascii="Times New Roman" w:hAnsi="Times New Roman" w:cs="Times New Roman"/>
        </w:rPr>
        <w:t>laying</w:t>
      </w:r>
      <w:proofErr w:type="gramEnd"/>
      <w:r w:rsidRPr="000A0A47">
        <w:rPr>
          <w:rFonts w:ascii="Times New Roman" w:hAnsi="Times New Roman" w:cs="Times New Roman"/>
        </w:rPr>
        <w:t xml:space="preserve">. Blood meals are generally taken every two to three days, before the next batch of eggs is laid. About 100 to 150 eggs are laid on the water surface during </w:t>
      </w:r>
      <w:proofErr w:type="spellStart"/>
      <w:r w:rsidRPr="000A0A47">
        <w:rPr>
          <w:rFonts w:ascii="Times New Roman" w:hAnsi="Times New Roman" w:cs="Times New Roman"/>
        </w:rPr>
        <w:t>oviposition</w:t>
      </w:r>
      <w:proofErr w:type="spellEnd"/>
      <w:r w:rsidRPr="000A0A47">
        <w:rPr>
          <w:rFonts w:ascii="Times New Roman" w:hAnsi="Times New Roman" w:cs="Times New Roman"/>
        </w:rPr>
        <w:t xml:space="preserve"> (egg </w:t>
      </w:r>
      <w:proofErr w:type="gramStart"/>
      <w:r w:rsidRPr="000A0A47">
        <w:rPr>
          <w:rFonts w:ascii="Times New Roman" w:hAnsi="Times New Roman" w:cs="Times New Roman"/>
        </w:rPr>
        <w:t>laying</w:t>
      </w:r>
      <w:proofErr w:type="gramEnd"/>
      <w:r w:rsidRPr="000A0A47">
        <w:rPr>
          <w:rFonts w:ascii="Times New Roman" w:hAnsi="Times New Roman" w:cs="Times New Roman"/>
        </w:rPr>
        <w:t xml:space="preserve">). </w:t>
      </w:r>
      <w:proofErr w:type="spellStart"/>
      <w:r w:rsidRPr="000A0A47">
        <w:rPr>
          <w:rFonts w:ascii="Times New Roman" w:hAnsi="Times New Roman" w:cs="Times New Roman"/>
        </w:rPr>
        <w:t>Oviposition</w:t>
      </w:r>
      <w:proofErr w:type="spellEnd"/>
      <w:r w:rsidRPr="000A0A47">
        <w:rPr>
          <w:rFonts w:ascii="Times New Roman" w:hAnsi="Times New Roman" w:cs="Times New Roman"/>
        </w:rPr>
        <w:t xml:space="preserve"> sites vary from small hoof prints and rain pools to streams, swamps, canals, river beds, ponds, lakes and crop fields. Each species of mosquito prefers </w:t>
      </w:r>
      <w:r w:rsidRPr="000A0A47">
        <w:rPr>
          <w:rFonts w:ascii="Times New Roman" w:hAnsi="Times New Roman" w:cs="Times New Roman"/>
        </w:rPr>
        <w:lastRenderedPageBreak/>
        <w:t>different types of habitats to lay eggs. Under the best conditions in the tropics, the average lifespan of female Anopheles mosquitoes is about three to four weeks.</w:t>
      </w:r>
    </w:p>
    <w:p w:rsidR="009B36F4" w:rsidRPr="009F0D76" w:rsidRDefault="009B36F4" w:rsidP="009B36F4">
      <w:pPr>
        <w:jc w:val="both"/>
        <w:rPr>
          <w:rFonts w:ascii="Times New Roman" w:hAnsi="Times New Roman" w:cs="Times New Roman"/>
          <w:b/>
        </w:rPr>
      </w:pPr>
      <w:r w:rsidRPr="009F0D76">
        <w:rPr>
          <w:rFonts w:ascii="Times New Roman" w:hAnsi="Times New Roman" w:cs="Times New Roman"/>
          <w:b/>
        </w:rPr>
        <w:t>Larvae</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A larva hatches from the egg after one or two days and generally floats parallel under the water surface, since it needs to breathe air. It feeds by taking up food from the water. When disturbed, the larva quickly swims towards the bottom, but it soon needs to return to the surface to breathe.</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There are four larval stages or instars. The small larva emerging from the egg is called the first instar. After one or two days it sheds its skin and becomes the second instar, followed by the third and fourth instars at further intervals of about two days each. The larva remains in the fourth instar stage for three or four more days before changing into a pupa. The total time spent in the larval stage is generally eight to ten days at normal tropical water temperatures. At lower temperatures, the larval stages take longer to develop.</w:t>
      </w:r>
    </w:p>
    <w:p w:rsidR="009B36F4" w:rsidRPr="009F0D76" w:rsidRDefault="009B36F4" w:rsidP="009B36F4">
      <w:pPr>
        <w:jc w:val="both"/>
        <w:rPr>
          <w:rFonts w:ascii="Times New Roman" w:hAnsi="Times New Roman" w:cs="Times New Roman"/>
          <w:b/>
        </w:rPr>
      </w:pPr>
      <w:r w:rsidRPr="009F0D76">
        <w:rPr>
          <w:rFonts w:ascii="Times New Roman" w:hAnsi="Times New Roman" w:cs="Times New Roman"/>
          <w:b/>
        </w:rPr>
        <w:t>Pupae</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 xml:space="preserve">The pupa is the stage during which a major transformation takes place, from living in water to becoming a flying adult mosquito. The pupa is shaped like a comma. It stays under the surface and swims down when disturbed, but it does not feed. The </w:t>
      </w:r>
      <w:proofErr w:type="spellStart"/>
      <w:r w:rsidRPr="009B36F4">
        <w:rPr>
          <w:rFonts w:ascii="Times New Roman" w:hAnsi="Times New Roman" w:cs="Times New Roman"/>
        </w:rPr>
        <w:t>pupal</w:t>
      </w:r>
      <w:proofErr w:type="spellEnd"/>
      <w:r w:rsidRPr="009B36F4">
        <w:rPr>
          <w:rFonts w:ascii="Times New Roman" w:hAnsi="Times New Roman" w:cs="Times New Roman"/>
        </w:rPr>
        <w:t xml:space="preserve"> stage lasts for two to three days, after which the skin of the pupa splits. Then the adult mosquito emerges and rests temporarily on the water's surface until it is able to fly.</w:t>
      </w:r>
    </w:p>
    <w:p w:rsidR="009B36F4" w:rsidRPr="009F0D76" w:rsidRDefault="009B36F4" w:rsidP="009B36F4">
      <w:pPr>
        <w:jc w:val="both"/>
        <w:rPr>
          <w:rFonts w:ascii="Times New Roman" w:hAnsi="Times New Roman" w:cs="Times New Roman"/>
          <w:b/>
        </w:rPr>
      </w:pPr>
      <w:r w:rsidRPr="009F0D76">
        <w:rPr>
          <w:rFonts w:ascii="Times New Roman" w:hAnsi="Times New Roman" w:cs="Times New Roman"/>
          <w:b/>
        </w:rPr>
        <w:t>Adult mosquitoes</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 xml:space="preserve">Mating takes place soon after the adult emerges from the pupa. The female usually mates only once because it receives sufficient sperm from a single mating for all subsequent egg batches. Normally the female takes her first blood meal only after mating, but sometimes the first blood meal can be taken by young virgin females. The first batch of eggs develops after one or two blood meals (depending on the species); while successive batches usually require only one blood meal. The process of blood-feeding, egg maturation and egg </w:t>
      </w:r>
      <w:proofErr w:type="gramStart"/>
      <w:r w:rsidRPr="009B36F4">
        <w:rPr>
          <w:rFonts w:ascii="Times New Roman" w:hAnsi="Times New Roman" w:cs="Times New Roman"/>
        </w:rPr>
        <w:t>laying</w:t>
      </w:r>
      <w:proofErr w:type="gramEnd"/>
      <w:r w:rsidRPr="009B36F4">
        <w:rPr>
          <w:rFonts w:ascii="Times New Roman" w:hAnsi="Times New Roman" w:cs="Times New Roman"/>
        </w:rPr>
        <w:t xml:space="preserve"> is repeated several times throughout the life of the mosquito. The length of time between two feeding cycles depends on the external temperature. In Anopheles </w:t>
      </w:r>
      <w:proofErr w:type="spellStart"/>
      <w:r w:rsidRPr="009B36F4">
        <w:rPr>
          <w:rFonts w:ascii="Times New Roman" w:hAnsi="Times New Roman" w:cs="Times New Roman"/>
        </w:rPr>
        <w:t>arabiensis</w:t>
      </w:r>
      <w:proofErr w:type="spellEnd"/>
      <w:r w:rsidRPr="009B36F4">
        <w:rPr>
          <w:rFonts w:ascii="Times New Roman" w:hAnsi="Times New Roman" w:cs="Times New Roman"/>
        </w:rPr>
        <w:t>, for example, the cycle takes 48 hours when the average day-night temperature is 23°C.</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Distinguishing Anopheles mosquitoes from other types</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 xml:space="preserve">There are two common types of mosquitoes that lay their eggs in water: </w:t>
      </w:r>
      <w:proofErr w:type="spellStart"/>
      <w:r w:rsidRPr="009B36F4">
        <w:rPr>
          <w:rFonts w:ascii="Times New Roman" w:hAnsi="Times New Roman" w:cs="Times New Roman"/>
        </w:rPr>
        <w:t>anophelines</w:t>
      </w:r>
      <w:proofErr w:type="spellEnd"/>
      <w:r w:rsidRPr="009B36F4">
        <w:rPr>
          <w:rFonts w:ascii="Times New Roman" w:hAnsi="Times New Roman" w:cs="Times New Roman"/>
        </w:rPr>
        <w:t xml:space="preserve">, which can be vectors of malaria, and </w:t>
      </w:r>
      <w:proofErr w:type="spellStart"/>
      <w:r w:rsidRPr="009B36F4">
        <w:rPr>
          <w:rFonts w:ascii="Times New Roman" w:hAnsi="Times New Roman" w:cs="Times New Roman"/>
        </w:rPr>
        <w:t>culicines</w:t>
      </w:r>
      <w:proofErr w:type="spellEnd"/>
      <w:r w:rsidRPr="009B36F4">
        <w:rPr>
          <w:rFonts w:ascii="Times New Roman" w:hAnsi="Times New Roman" w:cs="Times New Roman"/>
        </w:rPr>
        <w:t xml:space="preserve">, which do not carry malaria. It is very important that you know the difference in the morphology (structure and shape) of these mosquitoes to identify the exact breeding habitats that support the development of the potential vectors Now study the differences in the body structure and resting position in water collections of the </w:t>
      </w:r>
      <w:proofErr w:type="spellStart"/>
      <w:r w:rsidRPr="009B36F4">
        <w:rPr>
          <w:rFonts w:ascii="Times New Roman" w:hAnsi="Times New Roman" w:cs="Times New Roman"/>
        </w:rPr>
        <w:t>anopheline</w:t>
      </w:r>
      <w:proofErr w:type="spellEnd"/>
      <w:r w:rsidRPr="009B36F4">
        <w:rPr>
          <w:rFonts w:ascii="Times New Roman" w:hAnsi="Times New Roman" w:cs="Times New Roman"/>
        </w:rPr>
        <w:t xml:space="preserve"> and </w:t>
      </w:r>
      <w:proofErr w:type="spellStart"/>
      <w:r w:rsidRPr="009B36F4">
        <w:rPr>
          <w:rFonts w:ascii="Times New Roman" w:hAnsi="Times New Roman" w:cs="Times New Roman"/>
        </w:rPr>
        <w:t>culicine</w:t>
      </w:r>
      <w:proofErr w:type="spellEnd"/>
      <w:r w:rsidRPr="009B36F4">
        <w:rPr>
          <w:rFonts w:ascii="Times New Roman" w:hAnsi="Times New Roman" w:cs="Times New Roman"/>
        </w:rPr>
        <w:t xml:space="preserve"> larvae, as illustrated in Figure 5.7. You don’t need magnifying or other equipment to distinguish </w:t>
      </w:r>
      <w:proofErr w:type="spellStart"/>
      <w:r w:rsidRPr="009B36F4">
        <w:rPr>
          <w:rFonts w:ascii="Times New Roman" w:hAnsi="Times New Roman" w:cs="Times New Roman"/>
        </w:rPr>
        <w:t>anopheline</w:t>
      </w:r>
      <w:proofErr w:type="spellEnd"/>
      <w:r w:rsidRPr="009B36F4">
        <w:rPr>
          <w:rFonts w:ascii="Times New Roman" w:hAnsi="Times New Roman" w:cs="Times New Roman"/>
        </w:rPr>
        <w:t xml:space="preserve"> and </w:t>
      </w:r>
      <w:proofErr w:type="spellStart"/>
      <w:r w:rsidRPr="009B36F4">
        <w:rPr>
          <w:rFonts w:ascii="Times New Roman" w:hAnsi="Times New Roman" w:cs="Times New Roman"/>
        </w:rPr>
        <w:t>culicine</w:t>
      </w:r>
      <w:proofErr w:type="spellEnd"/>
      <w:r w:rsidRPr="009B36F4">
        <w:rPr>
          <w:rFonts w:ascii="Times New Roman" w:hAnsi="Times New Roman" w:cs="Times New Roman"/>
        </w:rPr>
        <w:t xml:space="preserve"> larvae. You can tell the difference by looking at the larvae in the vector breeding waters. Your mentor will show you the difference between the two during your practical training. This will be a very important part of your task as a Health Extension Practitioner: identifying water collections that shelter </w:t>
      </w:r>
      <w:proofErr w:type="spellStart"/>
      <w:r w:rsidRPr="009B36F4">
        <w:rPr>
          <w:rFonts w:ascii="Times New Roman" w:hAnsi="Times New Roman" w:cs="Times New Roman"/>
        </w:rPr>
        <w:t>anopheline</w:t>
      </w:r>
      <w:proofErr w:type="spellEnd"/>
      <w:r w:rsidRPr="009B36F4">
        <w:rPr>
          <w:rFonts w:ascii="Times New Roman" w:hAnsi="Times New Roman" w:cs="Times New Roman"/>
        </w:rPr>
        <w:t xml:space="preserve"> larvae and taking action to eliminate such breeding grounds or kill the larvae.</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lastRenderedPageBreak/>
        <w:t>There are four stages in the mosquito life cycle, and three of them — eggs, larvae and pupae — are to be found in water.</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Eggs</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Mosquito eggs either clump together in a ‘raft’ (</w:t>
      </w:r>
      <w:proofErr w:type="spellStart"/>
      <w:r w:rsidRPr="009B36F4">
        <w:rPr>
          <w:rFonts w:ascii="Times New Roman" w:hAnsi="Times New Roman" w:cs="Times New Roman"/>
        </w:rPr>
        <w:t>Culex</w:t>
      </w:r>
      <w:proofErr w:type="spellEnd"/>
      <w:r w:rsidRPr="009B36F4">
        <w:rPr>
          <w:rFonts w:ascii="Times New Roman" w:hAnsi="Times New Roman" w:cs="Times New Roman"/>
        </w:rPr>
        <w:t>) or float separately (</w:t>
      </w:r>
      <w:proofErr w:type="spellStart"/>
      <w:r w:rsidRPr="009B36F4">
        <w:rPr>
          <w:rFonts w:ascii="Times New Roman" w:hAnsi="Times New Roman" w:cs="Times New Roman"/>
        </w:rPr>
        <w:t>Aedes</w:t>
      </w:r>
      <w:proofErr w:type="spellEnd"/>
      <w:r w:rsidRPr="009B36F4">
        <w:rPr>
          <w:rFonts w:ascii="Times New Roman" w:hAnsi="Times New Roman" w:cs="Times New Roman"/>
        </w:rPr>
        <w:t xml:space="preserve">); </w:t>
      </w:r>
      <w:proofErr w:type="spellStart"/>
      <w:r w:rsidRPr="009B36F4">
        <w:rPr>
          <w:rFonts w:ascii="Times New Roman" w:hAnsi="Times New Roman" w:cs="Times New Roman"/>
        </w:rPr>
        <w:t>anopheline</w:t>
      </w:r>
      <w:proofErr w:type="spellEnd"/>
      <w:r w:rsidRPr="009B36F4">
        <w:rPr>
          <w:rFonts w:ascii="Times New Roman" w:hAnsi="Times New Roman" w:cs="Times New Roman"/>
        </w:rPr>
        <w:t xml:space="preserve"> eggs float separately and each of them has ‘floats’.</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Larvae</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 xml:space="preserve">The </w:t>
      </w:r>
      <w:proofErr w:type="spellStart"/>
      <w:r w:rsidRPr="009B36F4">
        <w:rPr>
          <w:rFonts w:ascii="Times New Roman" w:hAnsi="Times New Roman" w:cs="Times New Roman"/>
        </w:rPr>
        <w:t>culicine</w:t>
      </w:r>
      <w:proofErr w:type="spellEnd"/>
      <w:r w:rsidRPr="009B36F4">
        <w:rPr>
          <w:rFonts w:ascii="Times New Roman" w:hAnsi="Times New Roman" w:cs="Times New Roman"/>
        </w:rPr>
        <w:t xml:space="preserve"> larva has a breathing tube (siphon) which it also uses to hang down from the water surface, whereas the </w:t>
      </w:r>
      <w:proofErr w:type="spellStart"/>
      <w:r w:rsidRPr="009B36F4">
        <w:rPr>
          <w:rFonts w:ascii="Times New Roman" w:hAnsi="Times New Roman" w:cs="Times New Roman"/>
        </w:rPr>
        <w:t>anopheline</w:t>
      </w:r>
      <w:proofErr w:type="spellEnd"/>
      <w:r w:rsidRPr="009B36F4">
        <w:rPr>
          <w:rFonts w:ascii="Times New Roman" w:hAnsi="Times New Roman" w:cs="Times New Roman"/>
        </w:rPr>
        <w:t xml:space="preserve"> larva has no siphon and rests parallel to and immediately below the surface.</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Pupae</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 xml:space="preserve">Pupae of both </w:t>
      </w:r>
      <w:proofErr w:type="spellStart"/>
      <w:r w:rsidRPr="009B36F4">
        <w:rPr>
          <w:rFonts w:ascii="Times New Roman" w:hAnsi="Times New Roman" w:cs="Times New Roman"/>
        </w:rPr>
        <w:t>anophelines</w:t>
      </w:r>
      <w:proofErr w:type="spellEnd"/>
      <w:r w:rsidRPr="009B36F4">
        <w:rPr>
          <w:rFonts w:ascii="Times New Roman" w:hAnsi="Times New Roman" w:cs="Times New Roman"/>
        </w:rPr>
        <w:t xml:space="preserve"> and </w:t>
      </w:r>
      <w:proofErr w:type="spellStart"/>
      <w:r w:rsidRPr="009B36F4">
        <w:rPr>
          <w:rFonts w:ascii="Times New Roman" w:hAnsi="Times New Roman" w:cs="Times New Roman"/>
        </w:rPr>
        <w:t>culicines</w:t>
      </w:r>
      <w:proofErr w:type="spellEnd"/>
      <w:r w:rsidRPr="009B36F4">
        <w:rPr>
          <w:rFonts w:ascii="Times New Roman" w:hAnsi="Times New Roman" w:cs="Times New Roman"/>
        </w:rPr>
        <w:t xml:space="preserve"> are comma-shaped and hang just below the water surface. They swim when disturbed. The breathing trumpet of the </w:t>
      </w:r>
      <w:proofErr w:type="spellStart"/>
      <w:r w:rsidRPr="009B36F4">
        <w:rPr>
          <w:rFonts w:ascii="Times New Roman" w:hAnsi="Times New Roman" w:cs="Times New Roman"/>
        </w:rPr>
        <w:t>anopheline</w:t>
      </w:r>
      <w:proofErr w:type="spellEnd"/>
      <w:r w:rsidRPr="009B36F4">
        <w:rPr>
          <w:rFonts w:ascii="Times New Roman" w:hAnsi="Times New Roman" w:cs="Times New Roman"/>
        </w:rPr>
        <w:t xml:space="preserve"> pupa is short and has a wide opening, whereas that of the </w:t>
      </w:r>
      <w:proofErr w:type="spellStart"/>
      <w:r w:rsidRPr="009B36F4">
        <w:rPr>
          <w:rFonts w:ascii="Times New Roman" w:hAnsi="Times New Roman" w:cs="Times New Roman"/>
        </w:rPr>
        <w:t>culicine</w:t>
      </w:r>
      <w:proofErr w:type="spellEnd"/>
      <w:r w:rsidRPr="009B36F4">
        <w:rPr>
          <w:rFonts w:ascii="Times New Roman" w:hAnsi="Times New Roman" w:cs="Times New Roman"/>
        </w:rPr>
        <w:t xml:space="preserve"> pupa is long and slender with a narrow opening. However, it is difficult to distinguish </w:t>
      </w:r>
      <w:proofErr w:type="spellStart"/>
      <w:r w:rsidRPr="009B36F4">
        <w:rPr>
          <w:rFonts w:ascii="Times New Roman" w:hAnsi="Times New Roman" w:cs="Times New Roman"/>
        </w:rPr>
        <w:t>anopheline</w:t>
      </w:r>
      <w:proofErr w:type="spellEnd"/>
      <w:r w:rsidRPr="009B36F4">
        <w:rPr>
          <w:rFonts w:ascii="Times New Roman" w:hAnsi="Times New Roman" w:cs="Times New Roman"/>
        </w:rPr>
        <w:t xml:space="preserve"> from </w:t>
      </w:r>
      <w:proofErr w:type="spellStart"/>
      <w:r w:rsidRPr="009B36F4">
        <w:rPr>
          <w:rFonts w:ascii="Times New Roman" w:hAnsi="Times New Roman" w:cs="Times New Roman"/>
        </w:rPr>
        <w:t>culicine</w:t>
      </w:r>
      <w:proofErr w:type="spellEnd"/>
      <w:r w:rsidRPr="009B36F4">
        <w:rPr>
          <w:rFonts w:ascii="Times New Roman" w:hAnsi="Times New Roman" w:cs="Times New Roman"/>
        </w:rPr>
        <w:t xml:space="preserve"> pupae in the field.</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Adults</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 xml:space="preserve">With live mosquitoes, you can distinguish between adult </w:t>
      </w:r>
      <w:proofErr w:type="spellStart"/>
      <w:r w:rsidRPr="009B36F4">
        <w:rPr>
          <w:rFonts w:ascii="Times New Roman" w:hAnsi="Times New Roman" w:cs="Times New Roman"/>
        </w:rPr>
        <w:t>anopheline</w:t>
      </w:r>
      <w:proofErr w:type="spellEnd"/>
      <w:r w:rsidRPr="009B36F4">
        <w:rPr>
          <w:rFonts w:ascii="Times New Roman" w:hAnsi="Times New Roman" w:cs="Times New Roman"/>
        </w:rPr>
        <w:t xml:space="preserve"> and </w:t>
      </w:r>
      <w:proofErr w:type="spellStart"/>
      <w:r w:rsidRPr="009B36F4">
        <w:rPr>
          <w:rFonts w:ascii="Times New Roman" w:hAnsi="Times New Roman" w:cs="Times New Roman"/>
        </w:rPr>
        <w:t>culicine</w:t>
      </w:r>
      <w:proofErr w:type="spellEnd"/>
      <w:r w:rsidRPr="009B36F4">
        <w:rPr>
          <w:rFonts w:ascii="Times New Roman" w:hAnsi="Times New Roman" w:cs="Times New Roman"/>
        </w:rPr>
        <w:t xml:space="preserve"> mosquitoes by observing their resting postures. </w:t>
      </w:r>
      <w:proofErr w:type="spellStart"/>
      <w:r w:rsidRPr="009B36F4">
        <w:rPr>
          <w:rFonts w:ascii="Times New Roman" w:hAnsi="Times New Roman" w:cs="Times New Roman"/>
        </w:rPr>
        <w:t>Anophelines</w:t>
      </w:r>
      <w:proofErr w:type="spellEnd"/>
      <w:r w:rsidRPr="009B36F4">
        <w:rPr>
          <w:rFonts w:ascii="Times New Roman" w:hAnsi="Times New Roman" w:cs="Times New Roman"/>
        </w:rPr>
        <w:t xml:space="preserve"> rest at an angle between 50o and 90o to the surface, whereas </w:t>
      </w:r>
      <w:proofErr w:type="spellStart"/>
      <w:r w:rsidRPr="009B36F4">
        <w:rPr>
          <w:rFonts w:ascii="Times New Roman" w:hAnsi="Times New Roman" w:cs="Times New Roman"/>
        </w:rPr>
        <w:t>culicines</w:t>
      </w:r>
      <w:proofErr w:type="spellEnd"/>
      <w:r w:rsidRPr="009B36F4">
        <w:rPr>
          <w:rFonts w:ascii="Times New Roman" w:hAnsi="Times New Roman" w:cs="Times New Roman"/>
        </w:rPr>
        <w:t xml:space="preserve"> rest more or less parallel to the surface.</w:t>
      </w:r>
    </w:p>
    <w:p w:rsidR="009B36F4" w:rsidRPr="009B36F4" w:rsidRDefault="009B36F4" w:rsidP="009B36F4">
      <w:pPr>
        <w:jc w:val="both"/>
        <w:rPr>
          <w:rFonts w:ascii="Times New Roman" w:hAnsi="Times New Roman" w:cs="Times New Roman"/>
        </w:rPr>
      </w:pPr>
      <w:proofErr w:type="spellStart"/>
      <w:r w:rsidRPr="009B36F4">
        <w:rPr>
          <w:rFonts w:ascii="Times New Roman" w:hAnsi="Times New Roman" w:cs="Times New Roman"/>
        </w:rPr>
        <w:t>Behaviour</w:t>
      </w:r>
      <w:proofErr w:type="spellEnd"/>
      <w:r w:rsidRPr="009B36F4">
        <w:rPr>
          <w:rFonts w:ascii="Times New Roman" w:hAnsi="Times New Roman" w:cs="Times New Roman"/>
        </w:rPr>
        <w:t xml:space="preserve"> of mosquitoes that transmit malaria</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 xml:space="preserve">To help you work effectively to prevent malaria transmission, you need to learn about the most important </w:t>
      </w:r>
      <w:proofErr w:type="spellStart"/>
      <w:r w:rsidRPr="009B36F4">
        <w:rPr>
          <w:rFonts w:ascii="Times New Roman" w:hAnsi="Times New Roman" w:cs="Times New Roman"/>
        </w:rPr>
        <w:t>behaviours</w:t>
      </w:r>
      <w:proofErr w:type="spellEnd"/>
      <w:r w:rsidRPr="009B36F4">
        <w:rPr>
          <w:rFonts w:ascii="Times New Roman" w:hAnsi="Times New Roman" w:cs="Times New Roman"/>
        </w:rPr>
        <w:t xml:space="preserve"> of a malaria-transmitting mosquito.</w:t>
      </w:r>
    </w:p>
    <w:p w:rsidR="000A0A47" w:rsidRDefault="009B36F4" w:rsidP="009B36F4">
      <w:pPr>
        <w:jc w:val="both"/>
        <w:rPr>
          <w:rFonts w:ascii="Times New Roman" w:hAnsi="Times New Roman" w:cs="Times New Roman"/>
        </w:rPr>
      </w:pPr>
      <w:r w:rsidRPr="009B36F4">
        <w:rPr>
          <w:rFonts w:ascii="Times New Roman" w:hAnsi="Times New Roman" w:cs="Times New Roman"/>
        </w:rPr>
        <w:t xml:space="preserve">Female mosquitoes can feed on animals and humans. Most species show a preference for certain animals or for humans. They are attracted by the body </w:t>
      </w:r>
      <w:proofErr w:type="spellStart"/>
      <w:r w:rsidRPr="009B36F4">
        <w:rPr>
          <w:rFonts w:ascii="Times New Roman" w:hAnsi="Times New Roman" w:cs="Times New Roman"/>
        </w:rPr>
        <w:t>odours</w:t>
      </w:r>
      <w:proofErr w:type="spellEnd"/>
      <w:r w:rsidRPr="009B36F4">
        <w:rPr>
          <w:rFonts w:ascii="Times New Roman" w:hAnsi="Times New Roman" w:cs="Times New Roman"/>
        </w:rPr>
        <w:t xml:space="preserve">, carbon dioxide and heat emitted from the animal or person. Species of mosquitoes that prefer to feed on animals are usually not very effective in transmitting diseases from person to person. Those who prefer to take human blood are the most dangerous as they are more likely to transmit diseases between people. One of the reasons why An. </w:t>
      </w:r>
      <w:proofErr w:type="spellStart"/>
      <w:r w:rsidRPr="009B36F4">
        <w:rPr>
          <w:rFonts w:ascii="Times New Roman" w:hAnsi="Times New Roman" w:cs="Times New Roman"/>
        </w:rPr>
        <w:t>arabiensis</w:t>
      </w:r>
      <w:proofErr w:type="spellEnd"/>
      <w:r w:rsidRPr="009B36F4">
        <w:rPr>
          <w:rFonts w:ascii="Times New Roman" w:hAnsi="Times New Roman" w:cs="Times New Roman"/>
        </w:rPr>
        <w:t xml:space="preserve"> mosquitoes are better vectors of malaria than other mosquitoes is that they feed mostly on humans and very little on cattle.</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 xml:space="preserve">Most </w:t>
      </w:r>
      <w:proofErr w:type="spellStart"/>
      <w:r w:rsidRPr="009B36F4">
        <w:rPr>
          <w:rFonts w:ascii="Times New Roman" w:hAnsi="Times New Roman" w:cs="Times New Roman"/>
        </w:rPr>
        <w:t>anopheline</w:t>
      </w:r>
      <w:proofErr w:type="spellEnd"/>
      <w:r w:rsidRPr="009B36F4">
        <w:rPr>
          <w:rFonts w:ascii="Times New Roman" w:hAnsi="Times New Roman" w:cs="Times New Roman"/>
        </w:rPr>
        <w:t xml:space="preserve"> mosquitoes bite at night. Some species bite just after sunset while others bite later, around midnight or in the early morning. Those that bite in the early evening may be more difficult to avoid than species that feed at night.</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Some species prefer to feed in forests, some outside houses and others indoors. Mosquitoes that enter a house usually rest on a wall, under furniture or on clothes hanging in the house. Mosquitoes that bite outside usually rest on plants, in holes, in trees, or on the ground, or in other cool dark places.</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 xml:space="preserve">Because digestion of the blood-meal and development of the eggs takes 2-3 days, a blood-fed mosquito looks for a safe resting place that is shaded and offers protection from drying out. Some species prefer to </w:t>
      </w:r>
      <w:r w:rsidRPr="009B36F4">
        <w:rPr>
          <w:rFonts w:ascii="Times New Roman" w:hAnsi="Times New Roman" w:cs="Times New Roman"/>
        </w:rPr>
        <w:lastRenderedPageBreak/>
        <w:t>rest in houses or cattle sheds, while others prefer to rest outdoors, on vegetation or at other natural sites. After the mosquito takes a blood meal indoors, it usually rests inside the house, some for a short period and some for days. Mosquitoes do not usually bite while eggs are developing.</w:t>
      </w:r>
    </w:p>
    <w:p w:rsidR="009B36F4" w:rsidRPr="009B36F4" w:rsidRDefault="009B36F4" w:rsidP="009B36F4">
      <w:pPr>
        <w:jc w:val="both"/>
        <w:rPr>
          <w:rFonts w:ascii="Times New Roman" w:hAnsi="Times New Roman" w:cs="Times New Roman"/>
        </w:rPr>
      </w:pPr>
      <w:r w:rsidRPr="009B36F4">
        <w:rPr>
          <w:rFonts w:ascii="Times New Roman" w:hAnsi="Times New Roman" w:cs="Times New Roman"/>
        </w:rPr>
        <w:t>Adult females can normally live between 20 days and one month. The average survival is much shorter at 6-9 days. The average life-span of the female has direct relevance to its efficiency as a malaria vector, because it has to live long enough to transmit malaria (i.e. long enough for the</w:t>
      </w:r>
      <w:r>
        <w:rPr>
          <w:rFonts w:ascii="Times New Roman" w:hAnsi="Times New Roman" w:cs="Times New Roman"/>
        </w:rPr>
        <w:t xml:space="preserve"> </w:t>
      </w:r>
      <w:r w:rsidRPr="009B36F4">
        <w:rPr>
          <w:rFonts w:ascii="Times New Roman" w:hAnsi="Times New Roman" w:cs="Times New Roman"/>
        </w:rPr>
        <w:t>parasite to complete its life cycle in the mosquito host, approximately 10 days).</w:t>
      </w:r>
    </w:p>
    <w:p w:rsidR="009B36F4" w:rsidRDefault="009B36F4" w:rsidP="009B36F4">
      <w:pPr>
        <w:jc w:val="both"/>
        <w:rPr>
          <w:rFonts w:ascii="Times New Roman" w:hAnsi="Times New Roman" w:cs="Times New Roman"/>
        </w:rPr>
      </w:pPr>
      <w:r w:rsidRPr="009B36F4">
        <w:rPr>
          <w:rFonts w:ascii="Times New Roman" w:hAnsi="Times New Roman" w:cs="Times New Roman"/>
        </w:rPr>
        <w:t xml:space="preserve">On average, the flight range of adult Anopheles is between a few hundred </w:t>
      </w:r>
      <w:proofErr w:type="spellStart"/>
      <w:r w:rsidRPr="009B36F4">
        <w:rPr>
          <w:rFonts w:ascii="Times New Roman" w:hAnsi="Times New Roman" w:cs="Times New Roman"/>
        </w:rPr>
        <w:t>metres</w:t>
      </w:r>
      <w:proofErr w:type="spellEnd"/>
      <w:r w:rsidRPr="009B36F4">
        <w:rPr>
          <w:rFonts w:ascii="Times New Roman" w:hAnsi="Times New Roman" w:cs="Times New Roman"/>
        </w:rPr>
        <w:t xml:space="preserve"> and 2 </w:t>
      </w:r>
      <w:proofErr w:type="spellStart"/>
      <w:r w:rsidRPr="009B36F4">
        <w:rPr>
          <w:rFonts w:ascii="Times New Roman" w:hAnsi="Times New Roman" w:cs="Times New Roman"/>
        </w:rPr>
        <w:t>kilometres</w:t>
      </w:r>
      <w:proofErr w:type="spellEnd"/>
      <w:r w:rsidRPr="009B36F4">
        <w:rPr>
          <w:rFonts w:ascii="Times New Roman" w:hAnsi="Times New Roman" w:cs="Times New Roman"/>
        </w:rPr>
        <w:t>. Therefore water collections very close to houses are more important sources of vectors than those located far away from houses.</w:t>
      </w:r>
    </w:p>
    <w:p w:rsidR="007861D8" w:rsidRDefault="00DA0131" w:rsidP="007861D8">
      <w:pPr>
        <w:jc w:val="both"/>
        <w:rPr>
          <w:rFonts w:ascii="Times New Roman" w:hAnsi="Times New Roman" w:cs="Times New Roman"/>
        </w:rPr>
      </w:pPr>
      <w:r>
        <w:rPr>
          <w:rFonts w:ascii="Times New Roman" w:hAnsi="Times New Roman" w:cs="Times New Roman"/>
        </w:rPr>
        <w:t xml:space="preserve">Characteristics of anopheles larva </w:t>
      </w:r>
    </w:p>
    <w:p w:rsidR="00DA0131" w:rsidRDefault="00DA0131" w:rsidP="007861D8">
      <w:pPr>
        <w:jc w:val="both"/>
        <w:rPr>
          <w:rFonts w:ascii="Times New Roman" w:hAnsi="Times New Roman" w:cs="Times New Roman"/>
        </w:rPr>
      </w:pPr>
      <w:r>
        <w:rPr>
          <w:noProof/>
        </w:rPr>
        <w:drawing>
          <wp:inline distT="0" distB="0" distL="0" distR="0" wp14:anchorId="270ED32C" wp14:editId="7528C381">
            <wp:extent cx="4171950" cy="2628900"/>
            <wp:effectExtent l="0" t="0" r="0" b="0"/>
            <wp:docPr id="2" name="Picture 2" descr="http://www.open.edu/openlearnworks/pluginfile.php/4555/mod_oucontent/oucontent/54/none/none/comms_dis_session5_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pen.edu/openlearnworks/pluginfile.php/4555/mod_oucontent/oucontent/54/none/none/comms_dis_session5_fig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3118" cy="2629636"/>
                    </a:xfrm>
                    <a:prstGeom prst="rect">
                      <a:avLst/>
                    </a:prstGeom>
                    <a:noFill/>
                    <a:ln>
                      <a:noFill/>
                    </a:ln>
                  </pic:spPr>
                </pic:pic>
              </a:graphicData>
            </a:graphic>
          </wp:inline>
        </w:drawing>
      </w:r>
    </w:p>
    <w:p w:rsidR="0081306D" w:rsidRPr="009418ED" w:rsidRDefault="0081306D" w:rsidP="007861D8">
      <w:pPr>
        <w:jc w:val="both"/>
        <w:rPr>
          <w:rFonts w:ascii="Times New Roman" w:hAnsi="Times New Roman" w:cs="Times New Roman"/>
          <w:b/>
        </w:rPr>
      </w:pPr>
      <w:r w:rsidRPr="009418ED">
        <w:rPr>
          <w:rFonts w:ascii="Times New Roman" w:hAnsi="Times New Roman" w:cs="Times New Roman"/>
          <w:b/>
        </w:rPr>
        <w:t xml:space="preserve">Figure 1.1 shows Life cycle of anopheles mosquito </w:t>
      </w:r>
      <w:r w:rsidR="009418ED" w:rsidRPr="009418ED">
        <w:rPr>
          <w:rFonts w:ascii="Times New Roman" w:hAnsi="Times New Roman" w:cs="Times New Roman"/>
          <w:b/>
        </w:rPr>
        <w:t xml:space="preserve">laying and growing into adult </w:t>
      </w:r>
    </w:p>
    <w:p w:rsidR="00DA0131" w:rsidRDefault="00E13713" w:rsidP="00E13713">
      <w:pPr>
        <w:tabs>
          <w:tab w:val="left" w:pos="915"/>
        </w:tabs>
        <w:jc w:val="both"/>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noProof/>
        </w:rPr>
        <w:drawing>
          <wp:inline distT="0" distB="0" distL="0" distR="0" wp14:anchorId="1AD38333" wp14:editId="3F5CFC57">
            <wp:extent cx="5943600" cy="4172487"/>
            <wp:effectExtent l="0" t="0" r="0" b="0"/>
            <wp:docPr id="4" name="Picture 4" descr="D:\MABOR MAYOM AKEC\comms_dis_session5_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BOR MAYOM AKEC\comms_dis_session5_fig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72487"/>
                    </a:xfrm>
                    <a:prstGeom prst="rect">
                      <a:avLst/>
                    </a:prstGeom>
                    <a:noFill/>
                    <a:ln>
                      <a:noFill/>
                    </a:ln>
                  </pic:spPr>
                </pic:pic>
              </a:graphicData>
            </a:graphic>
          </wp:inline>
        </w:drawing>
      </w:r>
    </w:p>
    <w:p w:rsidR="009418ED" w:rsidRDefault="009418ED" w:rsidP="007861D8">
      <w:pPr>
        <w:jc w:val="both"/>
        <w:rPr>
          <w:rFonts w:ascii="Times New Roman" w:hAnsi="Times New Roman" w:cs="Times New Roman"/>
          <w:b/>
        </w:rPr>
      </w:pPr>
      <w:r w:rsidRPr="009418ED">
        <w:rPr>
          <w:rFonts w:ascii="Times New Roman" w:hAnsi="Times New Roman" w:cs="Times New Roman"/>
          <w:b/>
        </w:rPr>
        <w:t>Figure 1.</w:t>
      </w:r>
      <w:r w:rsidR="00E13713">
        <w:rPr>
          <w:rFonts w:ascii="Times New Roman" w:hAnsi="Times New Roman" w:cs="Times New Roman"/>
          <w:b/>
        </w:rPr>
        <w:t>2 also shows the distinguishing features</w:t>
      </w:r>
      <w:r w:rsidRPr="009418ED">
        <w:rPr>
          <w:rFonts w:ascii="Times New Roman" w:hAnsi="Times New Roman" w:cs="Times New Roman"/>
          <w:b/>
        </w:rPr>
        <w:t xml:space="preserve"> of anopheles</w:t>
      </w:r>
      <w:r w:rsidR="00E13713">
        <w:rPr>
          <w:rFonts w:ascii="Times New Roman" w:hAnsi="Times New Roman" w:cs="Times New Roman"/>
          <w:b/>
        </w:rPr>
        <w:t xml:space="preserve"> mosquito</w:t>
      </w:r>
      <w:r w:rsidR="00F86D55">
        <w:rPr>
          <w:rFonts w:ascii="Times New Roman" w:hAnsi="Times New Roman" w:cs="Times New Roman"/>
          <w:b/>
        </w:rPr>
        <w:t>es</w:t>
      </w:r>
      <w:r w:rsidR="00E13713">
        <w:rPr>
          <w:rFonts w:ascii="Times New Roman" w:hAnsi="Times New Roman" w:cs="Times New Roman"/>
          <w:b/>
        </w:rPr>
        <w:t xml:space="preserve"> (</w:t>
      </w:r>
      <w:r w:rsidR="00F86D55">
        <w:rPr>
          <w:rFonts w:ascii="Times New Roman" w:hAnsi="Times New Roman" w:cs="Times New Roman"/>
          <w:b/>
        </w:rPr>
        <w:t xml:space="preserve">potential malaria vectors) and </w:t>
      </w:r>
      <w:proofErr w:type="spellStart"/>
      <w:r w:rsidR="00F86D55">
        <w:rPr>
          <w:rFonts w:ascii="Times New Roman" w:hAnsi="Times New Roman" w:cs="Times New Roman"/>
          <w:b/>
        </w:rPr>
        <w:t>culicine</w:t>
      </w:r>
      <w:proofErr w:type="spellEnd"/>
      <w:r w:rsidRPr="009418ED">
        <w:rPr>
          <w:rFonts w:ascii="Times New Roman" w:hAnsi="Times New Roman" w:cs="Times New Roman"/>
          <w:b/>
        </w:rPr>
        <w:t xml:space="preserve"> </w:t>
      </w:r>
      <w:r w:rsidR="00F86D55">
        <w:rPr>
          <w:rFonts w:ascii="Times New Roman" w:hAnsi="Times New Roman" w:cs="Times New Roman"/>
          <w:b/>
        </w:rPr>
        <w:t xml:space="preserve">and </w:t>
      </w:r>
      <w:proofErr w:type="spellStart"/>
      <w:r w:rsidR="00F86D55">
        <w:rPr>
          <w:rFonts w:ascii="Times New Roman" w:hAnsi="Times New Roman" w:cs="Times New Roman"/>
          <w:b/>
        </w:rPr>
        <w:t>aedes</w:t>
      </w:r>
      <w:proofErr w:type="spellEnd"/>
      <w:r w:rsidR="00F86D55">
        <w:rPr>
          <w:rFonts w:ascii="Times New Roman" w:hAnsi="Times New Roman" w:cs="Times New Roman"/>
          <w:b/>
        </w:rPr>
        <w:t xml:space="preserve"> mosquitoes (which does not transmitted malaria)</w:t>
      </w:r>
      <w:r w:rsidR="000C32ED">
        <w:rPr>
          <w:rFonts w:ascii="Times New Roman" w:hAnsi="Times New Roman" w:cs="Times New Roman"/>
          <w:b/>
        </w:rPr>
        <w:t>. Source</w:t>
      </w:r>
      <w:bookmarkStart w:id="5" w:name="_GoBack"/>
      <w:bookmarkEnd w:id="5"/>
      <w:sdt>
        <w:sdtPr>
          <w:rPr>
            <w:rFonts w:ascii="Times New Roman" w:hAnsi="Times New Roman" w:cs="Times New Roman"/>
            <w:b/>
          </w:rPr>
          <w:id w:val="-12618005"/>
          <w:citation/>
        </w:sdtPr>
        <w:sdtContent>
          <w:r w:rsidR="000C32ED">
            <w:rPr>
              <w:rFonts w:ascii="Times New Roman" w:hAnsi="Times New Roman" w:cs="Times New Roman"/>
              <w:b/>
            </w:rPr>
            <w:fldChar w:fldCharType="begin"/>
          </w:r>
          <w:r w:rsidR="000C32ED">
            <w:rPr>
              <w:rFonts w:ascii="Times New Roman" w:hAnsi="Times New Roman" w:cs="Times New Roman"/>
              <w:b/>
            </w:rPr>
            <w:instrText xml:space="preserve"> CITATION WHO97 \l 1033 </w:instrText>
          </w:r>
          <w:r w:rsidR="000C32ED">
            <w:rPr>
              <w:rFonts w:ascii="Times New Roman" w:hAnsi="Times New Roman" w:cs="Times New Roman"/>
              <w:b/>
            </w:rPr>
            <w:fldChar w:fldCharType="separate"/>
          </w:r>
          <w:r w:rsidR="000C32ED">
            <w:rPr>
              <w:rFonts w:ascii="Times New Roman" w:hAnsi="Times New Roman" w:cs="Times New Roman"/>
              <w:b/>
              <w:noProof/>
            </w:rPr>
            <w:t xml:space="preserve"> </w:t>
          </w:r>
          <w:r w:rsidR="000C32ED" w:rsidRPr="000C32ED">
            <w:rPr>
              <w:rFonts w:ascii="Times New Roman" w:hAnsi="Times New Roman" w:cs="Times New Roman"/>
              <w:noProof/>
            </w:rPr>
            <w:t>(WHO, 1997)</w:t>
          </w:r>
          <w:r w:rsidR="000C32ED">
            <w:rPr>
              <w:rFonts w:ascii="Times New Roman" w:hAnsi="Times New Roman" w:cs="Times New Roman"/>
              <w:b/>
            </w:rPr>
            <w:fldChar w:fldCharType="end"/>
          </w:r>
        </w:sdtContent>
      </w:sdt>
    </w:p>
    <w:p w:rsidR="009418ED" w:rsidRDefault="009418ED" w:rsidP="007861D8">
      <w:pPr>
        <w:jc w:val="both"/>
        <w:rPr>
          <w:rFonts w:ascii="Times New Roman" w:hAnsi="Times New Roman" w:cs="Times New Roman"/>
          <w:b/>
          <w:sz w:val="28"/>
        </w:rPr>
      </w:pPr>
      <w:r w:rsidRPr="009418ED">
        <w:rPr>
          <w:rFonts w:ascii="Times New Roman" w:hAnsi="Times New Roman" w:cs="Times New Roman"/>
          <w:b/>
          <w:sz w:val="28"/>
        </w:rPr>
        <w:t>REFERENCES</w:t>
      </w:r>
    </w:p>
    <w:p w:rsidR="009418ED" w:rsidRPr="00917BE4" w:rsidRDefault="009418ED" w:rsidP="009418ED">
      <w:pPr>
        <w:autoSpaceDE w:val="0"/>
        <w:autoSpaceDN w:val="0"/>
        <w:adjustRightInd w:val="0"/>
        <w:spacing w:after="0" w:line="240" w:lineRule="auto"/>
        <w:rPr>
          <w:rFonts w:ascii="Dutch801BT-Bold" w:hAnsi="Dutch801BT-Bold" w:cs="Dutch801BT-Bold"/>
          <w:b/>
          <w:bCs/>
          <w:i/>
          <w:sz w:val="24"/>
          <w:szCs w:val="14"/>
        </w:rPr>
      </w:pPr>
      <w:proofErr w:type="gramStart"/>
      <w:r w:rsidRPr="00917BE4">
        <w:rPr>
          <w:rFonts w:ascii="Times New Roman" w:hAnsi="Times New Roman" w:cs="Times New Roman"/>
          <w:b/>
          <w:i/>
          <w:sz w:val="28"/>
        </w:rPr>
        <w:t xml:space="preserve">1 </w:t>
      </w:r>
      <w:r w:rsidRPr="00917BE4">
        <w:rPr>
          <w:rFonts w:ascii="Dutch801BT-Roman" w:hAnsi="Dutch801BT-Roman" w:cs="Dutch801BT-Roman"/>
          <w:i/>
          <w:sz w:val="24"/>
          <w:szCs w:val="14"/>
        </w:rPr>
        <w:t>.</w:t>
      </w:r>
      <w:proofErr w:type="gramEnd"/>
      <w:r w:rsidRPr="00917BE4">
        <w:rPr>
          <w:rFonts w:ascii="Dutch801BT-Roman" w:hAnsi="Dutch801BT-Roman" w:cs="Dutch801BT-Roman"/>
          <w:i/>
          <w:sz w:val="24"/>
          <w:szCs w:val="14"/>
        </w:rPr>
        <w:t xml:space="preserve"> </w:t>
      </w:r>
      <w:proofErr w:type="spellStart"/>
      <w:r w:rsidRPr="00917BE4">
        <w:rPr>
          <w:rFonts w:ascii="Dutch801BT-Bold" w:hAnsi="Dutch801BT-Bold" w:cs="Dutch801BT-Bold"/>
          <w:b/>
          <w:bCs/>
          <w:i/>
          <w:sz w:val="24"/>
          <w:szCs w:val="14"/>
        </w:rPr>
        <w:t>Alland</w:t>
      </w:r>
      <w:proofErr w:type="spellEnd"/>
      <w:r w:rsidRPr="00917BE4">
        <w:rPr>
          <w:rFonts w:ascii="Dutch801BT-Bold" w:hAnsi="Dutch801BT-Bold" w:cs="Dutch801BT-Bold"/>
          <w:b/>
          <w:bCs/>
          <w:i/>
          <w:sz w:val="24"/>
          <w:szCs w:val="14"/>
        </w:rPr>
        <w:t xml:space="preserve">, D., G. E. </w:t>
      </w:r>
      <w:proofErr w:type="spellStart"/>
      <w:r w:rsidRPr="00917BE4">
        <w:rPr>
          <w:rFonts w:ascii="Dutch801BT-Bold" w:hAnsi="Dutch801BT-Bold" w:cs="Dutch801BT-Bold"/>
          <w:b/>
          <w:bCs/>
          <w:i/>
          <w:sz w:val="24"/>
          <w:szCs w:val="14"/>
        </w:rPr>
        <w:t>Kalkut</w:t>
      </w:r>
      <w:proofErr w:type="spellEnd"/>
      <w:r w:rsidRPr="00917BE4">
        <w:rPr>
          <w:rFonts w:ascii="Dutch801BT-Bold" w:hAnsi="Dutch801BT-Bold" w:cs="Dutch801BT-Bold"/>
          <w:b/>
          <w:bCs/>
          <w:i/>
          <w:sz w:val="24"/>
          <w:szCs w:val="14"/>
        </w:rPr>
        <w:t xml:space="preserve">, A. R. Moss, R. A. </w:t>
      </w:r>
      <w:proofErr w:type="spellStart"/>
      <w:r w:rsidRPr="00917BE4">
        <w:rPr>
          <w:rFonts w:ascii="Dutch801BT-Bold" w:hAnsi="Dutch801BT-Bold" w:cs="Dutch801BT-Bold"/>
          <w:b/>
          <w:bCs/>
          <w:i/>
          <w:sz w:val="24"/>
          <w:szCs w:val="14"/>
        </w:rPr>
        <w:t>McAdam</w:t>
      </w:r>
      <w:proofErr w:type="spellEnd"/>
      <w:r w:rsidRPr="00917BE4">
        <w:rPr>
          <w:rFonts w:ascii="Dutch801BT-Bold" w:hAnsi="Dutch801BT-Bold" w:cs="Dutch801BT-Bold"/>
          <w:b/>
          <w:bCs/>
          <w:i/>
          <w:sz w:val="24"/>
          <w:szCs w:val="14"/>
        </w:rPr>
        <w:t>, J. A. Hahn, W.</w:t>
      </w:r>
    </w:p>
    <w:p w:rsidR="009418ED" w:rsidRPr="00917BE4" w:rsidRDefault="009418ED" w:rsidP="009418ED">
      <w:pPr>
        <w:autoSpaceDE w:val="0"/>
        <w:autoSpaceDN w:val="0"/>
        <w:adjustRightInd w:val="0"/>
        <w:spacing w:after="0" w:line="240" w:lineRule="auto"/>
        <w:rPr>
          <w:rFonts w:ascii="Dutch801BT-Roman" w:hAnsi="Dutch801BT-Roman" w:cs="Dutch801BT-Roman"/>
          <w:i/>
          <w:sz w:val="24"/>
          <w:szCs w:val="14"/>
        </w:rPr>
      </w:pPr>
      <w:proofErr w:type="gramStart"/>
      <w:r w:rsidRPr="00917BE4">
        <w:rPr>
          <w:rFonts w:ascii="Dutch801BT-Bold" w:hAnsi="Dutch801BT-Bold" w:cs="Dutch801BT-Bold"/>
          <w:b/>
          <w:bCs/>
          <w:i/>
          <w:sz w:val="24"/>
          <w:szCs w:val="14"/>
        </w:rPr>
        <w:t xml:space="preserve">Bosworth, E. </w:t>
      </w:r>
      <w:proofErr w:type="spellStart"/>
      <w:r w:rsidRPr="00917BE4">
        <w:rPr>
          <w:rFonts w:ascii="Dutch801BT-Bold" w:hAnsi="Dutch801BT-Bold" w:cs="Dutch801BT-Bold"/>
          <w:b/>
          <w:bCs/>
          <w:i/>
          <w:sz w:val="24"/>
          <w:szCs w:val="14"/>
        </w:rPr>
        <w:t>Drucker</w:t>
      </w:r>
      <w:proofErr w:type="spellEnd"/>
      <w:r w:rsidRPr="00917BE4">
        <w:rPr>
          <w:rFonts w:ascii="Dutch801BT-Bold" w:hAnsi="Dutch801BT-Bold" w:cs="Dutch801BT-Bold"/>
          <w:b/>
          <w:bCs/>
          <w:i/>
          <w:sz w:val="24"/>
          <w:szCs w:val="14"/>
        </w:rPr>
        <w:t>, and B. R. Bloom.</w:t>
      </w:r>
      <w:proofErr w:type="gramEnd"/>
      <w:r w:rsidRPr="00917BE4">
        <w:rPr>
          <w:rFonts w:ascii="Dutch801BT-Bold" w:hAnsi="Dutch801BT-Bold" w:cs="Dutch801BT-Bold"/>
          <w:b/>
          <w:bCs/>
          <w:i/>
          <w:sz w:val="24"/>
          <w:szCs w:val="14"/>
        </w:rPr>
        <w:t xml:space="preserve"> </w:t>
      </w:r>
      <w:r w:rsidRPr="00917BE4">
        <w:rPr>
          <w:rFonts w:ascii="Dutch801BT-Roman" w:hAnsi="Dutch801BT-Roman" w:cs="Dutch801BT-Roman"/>
          <w:i/>
          <w:sz w:val="24"/>
          <w:szCs w:val="14"/>
        </w:rPr>
        <w:t>1994. Transmission of tuberculosis</w:t>
      </w:r>
    </w:p>
    <w:p w:rsidR="009418ED" w:rsidRPr="00917BE4" w:rsidRDefault="009418ED" w:rsidP="009418ED">
      <w:pPr>
        <w:autoSpaceDE w:val="0"/>
        <w:autoSpaceDN w:val="0"/>
        <w:adjustRightInd w:val="0"/>
        <w:spacing w:after="0" w:line="240" w:lineRule="auto"/>
        <w:rPr>
          <w:rFonts w:ascii="Dutch801BT-Roman" w:hAnsi="Dutch801BT-Roman" w:cs="Dutch801BT-Roman"/>
          <w:i/>
          <w:sz w:val="24"/>
          <w:szCs w:val="14"/>
        </w:rPr>
      </w:pPr>
      <w:proofErr w:type="gramStart"/>
      <w:r w:rsidRPr="00917BE4">
        <w:rPr>
          <w:rFonts w:ascii="Dutch801BT-Roman" w:hAnsi="Dutch801BT-Roman" w:cs="Dutch801BT-Roman"/>
          <w:i/>
          <w:sz w:val="24"/>
          <w:szCs w:val="14"/>
        </w:rPr>
        <w:t>in</w:t>
      </w:r>
      <w:proofErr w:type="gramEnd"/>
      <w:r w:rsidRPr="00917BE4">
        <w:rPr>
          <w:rFonts w:ascii="Dutch801BT-Roman" w:hAnsi="Dutch801BT-Roman" w:cs="Dutch801BT-Roman"/>
          <w:i/>
          <w:sz w:val="24"/>
          <w:szCs w:val="14"/>
        </w:rPr>
        <w:t xml:space="preserve"> New York City. An analysis by DNA fingerprinting and conventional</w:t>
      </w:r>
    </w:p>
    <w:p w:rsidR="009418ED" w:rsidRPr="00917BE4" w:rsidRDefault="009418ED" w:rsidP="009418ED">
      <w:pPr>
        <w:autoSpaceDE w:val="0"/>
        <w:autoSpaceDN w:val="0"/>
        <w:adjustRightInd w:val="0"/>
        <w:spacing w:after="0" w:line="240" w:lineRule="auto"/>
        <w:rPr>
          <w:rFonts w:ascii="Dutch801BT-Roman" w:hAnsi="Dutch801BT-Roman" w:cs="Dutch801BT-Roman"/>
          <w:i/>
          <w:sz w:val="24"/>
          <w:szCs w:val="14"/>
        </w:rPr>
      </w:pPr>
      <w:proofErr w:type="gramStart"/>
      <w:r w:rsidRPr="00917BE4">
        <w:rPr>
          <w:rFonts w:ascii="Dutch801BT-Roman" w:hAnsi="Dutch801BT-Roman" w:cs="Dutch801BT-Roman"/>
          <w:i/>
          <w:sz w:val="24"/>
          <w:szCs w:val="14"/>
        </w:rPr>
        <w:t>epidemiologic</w:t>
      </w:r>
      <w:proofErr w:type="gramEnd"/>
      <w:r w:rsidRPr="00917BE4">
        <w:rPr>
          <w:rFonts w:ascii="Dutch801BT-Roman" w:hAnsi="Dutch801BT-Roman" w:cs="Dutch801BT-Roman"/>
          <w:i/>
          <w:sz w:val="24"/>
          <w:szCs w:val="14"/>
        </w:rPr>
        <w:t xml:space="preserve"> methods. N. Engl. J. Med. </w:t>
      </w:r>
      <w:r w:rsidRPr="00917BE4">
        <w:rPr>
          <w:rFonts w:ascii="Dutch801BT-Bold" w:hAnsi="Dutch801BT-Bold" w:cs="Dutch801BT-Bold"/>
          <w:b/>
          <w:bCs/>
          <w:i/>
          <w:sz w:val="24"/>
          <w:szCs w:val="14"/>
        </w:rPr>
        <w:t>330:</w:t>
      </w:r>
      <w:r w:rsidRPr="00917BE4">
        <w:rPr>
          <w:rFonts w:ascii="Dutch801BT-Roman" w:hAnsi="Dutch801BT-Roman" w:cs="Dutch801BT-Roman"/>
          <w:i/>
          <w:sz w:val="24"/>
          <w:szCs w:val="14"/>
        </w:rPr>
        <w:t>1710–1716.</w:t>
      </w:r>
    </w:p>
    <w:p w:rsidR="009418ED" w:rsidRPr="00917BE4" w:rsidRDefault="009418ED" w:rsidP="009418ED">
      <w:pPr>
        <w:autoSpaceDE w:val="0"/>
        <w:autoSpaceDN w:val="0"/>
        <w:adjustRightInd w:val="0"/>
        <w:spacing w:after="0" w:line="240" w:lineRule="auto"/>
        <w:rPr>
          <w:rFonts w:ascii="Dutch801BT-Bold" w:hAnsi="Dutch801BT-Bold" w:cs="Dutch801BT-Bold"/>
          <w:b/>
          <w:bCs/>
          <w:i/>
          <w:sz w:val="24"/>
          <w:szCs w:val="14"/>
        </w:rPr>
      </w:pPr>
      <w:r w:rsidRPr="00917BE4">
        <w:rPr>
          <w:rFonts w:ascii="Dutch801BT-Roman" w:hAnsi="Dutch801BT-Roman" w:cs="Dutch801BT-Roman"/>
          <w:i/>
          <w:sz w:val="24"/>
          <w:szCs w:val="14"/>
        </w:rPr>
        <w:t xml:space="preserve">2. </w:t>
      </w:r>
      <w:proofErr w:type="spellStart"/>
      <w:r w:rsidRPr="00917BE4">
        <w:rPr>
          <w:rFonts w:ascii="Dutch801BT-Bold" w:hAnsi="Dutch801BT-Bold" w:cs="Dutch801BT-Bold"/>
          <w:b/>
          <w:bCs/>
          <w:i/>
          <w:sz w:val="24"/>
          <w:szCs w:val="14"/>
        </w:rPr>
        <w:t>Bifani</w:t>
      </w:r>
      <w:proofErr w:type="spellEnd"/>
      <w:r w:rsidRPr="00917BE4">
        <w:rPr>
          <w:rFonts w:ascii="Dutch801BT-Bold" w:hAnsi="Dutch801BT-Bold" w:cs="Dutch801BT-Bold"/>
          <w:b/>
          <w:bCs/>
          <w:i/>
          <w:sz w:val="24"/>
          <w:szCs w:val="14"/>
        </w:rPr>
        <w:t xml:space="preserve">, P. J., B. B. </w:t>
      </w:r>
      <w:proofErr w:type="spellStart"/>
      <w:r w:rsidRPr="00917BE4">
        <w:rPr>
          <w:rFonts w:ascii="Dutch801BT-Bold" w:hAnsi="Dutch801BT-Bold" w:cs="Dutch801BT-Bold"/>
          <w:b/>
          <w:bCs/>
          <w:i/>
          <w:sz w:val="24"/>
          <w:szCs w:val="14"/>
        </w:rPr>
        <w:t>Plikaytis</w:t>
      </w:r>
      <w:proofErr w:type="spellEnd"/>
      <w:r w:rsidRPr="00917BE4">
        <w:rPr>
          <w:rFonts w:ascii="Dutch801BT-Bold" w:hAnsi="Dutch801BT-Bold" w:cs="Dutch801BT-Bold"/>
          <w:b/>
          <w:bCs/>
          <w:i/>
          <w:sz w:val="24"/>
          <w:szCs w:val="14"/>
        </w:rPr>
        <w:t xml:space="preserve">, V. </w:t>
      </w:r>
      <w:proofErr w:type="spellStart"/>
      <w:r w:rsidRPr="00917BE4">
        <w:rPr>
          <w:rFonts w:ascii="Dutch801BT-Bold" w:hAnsi="Dutch801BT-Bold" w:cs="Dutch801BT-Bold"/>
          <w:b/>
          <w:bCs/>
          <w:i/>
          <w:sz w:val="24"/>
          <w:szCs w:val="14"/>
        </w:rPr>
        <w:t>Kapur</w:t>
      </w:r>
      <w:proofErr w:type="spellEnd"/>
      <w:r w:rsidRPr="00917BE4">
        <w:rPr>
          <w:rFonts w:ascii="Dutch801BT-Bold" w:hAnsi="Dutch801BT-Bold" w:cs="Dutch801BT-Bold"/>
          <w:b/>
          <w:bCs/>
          <w:i/>
          <w:sz w:val="24"/>
          <w:szCs w:val="14"/>
        </w:rPr>
        <w:t xml:space="preserve">, K. </w:t>
      </w:r>
      <w:proofErr w:type="spellStart"/>
      <w:r w:rsidRPr="00917BE4">
        <w:rPr>
          <w:rFonts w:ascii="Dutch801BT-Bold" w:hAnsi="Dutch801BT-Bold" w:cs="Dutch801BT-Bold"/>
          <w:b/>
          <w:bCs/>
          <w:i/>
          <w:sz w:val="24"/>
          <w:szCs w:val="14"/>
        </w:rPr>
        <w:t>Stockbauer</w:t>
      </w:r>
      <w:proofErr w:type="spellEnd"/>
      <w:r w:rsidRPr="00917BE4">
        <w:rPr>
          <w:rFonts w:ascii="Dutch801BT-Bold" w:hAnsi="Dutch801BT-Bold" w:cs="Dutch801BT-Bold"/>
          <w:b/>
          <w:bCs/>
          <w:i/>
          <w:sz w:val="24"/>
          <w:szCs w:val="14"/>
        </w:rPr>
        <w:t xml:space="preserve">, X. Pan, M. L. </w:t>
      </w:r>
      <w:proofErr w:type="spellStart"/>
      <w:r w:rsidRPr="00917BE4">
        <w:rPr>
          <w:rFonts w:ascii="Dutch801BT-Bold" w:hAnsi="Dutch801BT-Bold" w:cs="Dutch801BT-Bold"/>
          <w:b/>
          <w:bCs/>
          <w:i/>
          <w:sz w:val="24"/>
          <w:szCs w:val="14"/>
        </w:rPr>
        <w:t>Lutfey</w:t>
      </w:r>
      <w:proofErr w:type="spellEnd"/>
      <w:r w:rsidRPr="00917BE4">
        <w:rPr>
          <w:rFonts w:ascii="Dutch801BT-Bold" w:hAnsi="Dutch801BT-Bold" w:cs="Dutch801BT-Bold"/>
          <w:b/>
          <w:bCs/>
          <w:i/>
          <w:sz w:val="24"/>
          <w:szCs w:val="14"/>
        </w:rPr>
        <w:t>,</w:t>
      </w:r>
    </w:p>
    <w:p w:rsidR="009418ED" w:rsidRPr="00917BE4" w:rsidRDefault="009418ED" w:rsidP="009418ED">
      <w:pPr>
        <w:autoSpaceDE w:val="0"/>
        <w:autoSpaceDN w:val="0"/>
        <w:adjustRightInd w:val="0"/>
        <w:spacing w:after="0" w:line="240" w:lineRule="auto"/>
        <w:rPr>
          <w:rFonts w:ascii="Dutch801BT-Bold" w:hAnsi="Dutch801BT-Bold" w:cs="Dutch801BT-Bold"/>
          <w:b/>
          <w:bCs/>
          <w:i/>
          <w:sz w:val="24"/>
          <w:szCs w:val="14"/>
        </w:rPr>
      </w:pPr>
      <w:r w:rsidRPr="00917BE4">
        <w:rPr>
          <w:rFonts w:ascii="Dutch801BT-Bold" w:hAnsi="Dutch801BT-Bold" w:cs="Dutch801BT-Bold"/>
          <w:b/>
          <w:bCs/>
          <w:i/>
          <w:sz w:val="24"/>
          <w:szCs w:val="14"/>
        </w:rPr>
        <w:t xml:space="preserve">S. L. </w:t>
      </w:r>
      <w:proofErr w:type="spellStart"/>
      <w:r w:rsidRPr="00917BE4">
        <w:rPr>
          <w:rFonts w:ascii="Dutch801BT-Bold" w:hAnsi="Dutch801BT-Bold" w:cs="Dutch801BT-Bold"/>
          <w:b/>
          <w:bCs/>
          <w:i/>
          <w:sz w:val="24"/>
          <w:szCs w:val="14"/>
        </w:rPr>
        <w:t>Moghazeh</w:t>
      </w:r>
      <w:proofErr w:type="spellEnd"/>
      <w:r w:rsidRPr="00917BE4">
        <w:rPr>
          <w:rFonts w:ascii="Dutch801BT-Bold" w:hAnsi="Dutch801BT-Bold" w:cs="Dutch801BT-Bold"/>
          <w:b/>
          <w:bCs/>
          <w:i/>
          <w:sz w:val="24"/>
          <w:szCs w:val="14"/>
        </w:rPr>
        <w:t>, W. Eisner, T. M. Daniel, M. H. Kaplan, J. T. Crawford,</w:t>
      </w:r>
    </w:p>
    <w:p w:rsidR="009418ED" w:rsidRPr="00917BE4" w:rsidRDefault="009418ED" w:rsidP="009418ED">
      <w:pPr>
        <w:autoSpaceDE w:val="0"/>
        <w:autoSpaceDN w:val="0"/>
        <w:adjustRightInd w:val="0"/>
        <w:spacing w:after="0" w:line="240" w:lineRule="auto"/>
        <w:rPr>
          <w:rFonts w:ascii="Dutch801BT-Roman" w:hAnsi="Dutch801BT-Roman" w:cs="Dutch801BT-Roman"/>
          <w:i/>
          <w:sz w:val="24"/>
          <w:szCs w:val="14"/>
        </w:rPr>
      </w:pPr>
      <w:r w:rsidRPr="00917BE4">
        <w:rPr>
          <w:rFonts w:ascii="Dutch801BT-Bold" w:hAnsi="Dutch801BT-Bold" w:cs="Dutch801BT-Bold"/>
          <w:b/>
          <w:bCs/>
          <w:i/>
          <w:sz w:val="24"/>
          <w:szCs w:val="14"/>
        </w:rPr>
        <w:t xml:space="preserve">J. M. </w:t>
      </w:r>
      <w:proofErr w:type="gramStart"/>
      <w:r w:rsidRPr="00917BE4">
        <w:rPr>
          <w:rFonts w:ascii="Dutch801BT-Bold" w:hAnsi="Dutch801BT-Bold" w:cs="Dutch801BT-Bold"/>
          <w:b/>
          <w:bCs/>
          <w:i/>
          <w:sz w:val="24"/>
          <w:szCs w:val="14"/>
        </w:rPr>
        <w:t>Musser,</w:t>
      </w:r>
      <w:proofErr w:type="gramEnd"/>
      <w:r w:rsidRPr="00917BE4">
        <w:rPr>
          <w:rFonts w:ascii="Dutch801BT-Bold" w:hAnsi="Dutch801BT-Bold" w:cs="Dutch801BT-Bold"/>
          <w:b/>
          <w:bCs/>
          <w:i/>
          <w:sz w:val="24"/>
          <w:szCs w:val="14"/>
        </w:rPr>
        <w:t xml:space="preserve"> and B. N. </w:t>
      </w:r>
      <w:proofErr w:type="spellStart"/>
      <w:r w:rsidRPr="00917BE4">
        <w:rPr>
          <w:rFonts w:ascii="Dutch801BT-Bold" w:hAnsi="Dutch801BT-Bold" w:cs="Dutch801BT-Bold"/>
          <w:b/>
          <w:bCs/>
          <w:i/>
          <w:sz w:val="24"/>
          <w:szCs w:val="14"/>
        </w:rPr>
        <w:t>Kreiswirth</w:t>
      </w:r>
      <w:proofErr w:type="spellEnd"/>
      <w:r w:rsidRPr="00917BE4">
        <w:rPr>
          <w:rFonts w:ascii="Dutch801BT-Bold" w:hAnsi="Dutch801BT-Bold" w:cs="Dutch801BT-Bold"/>
          <w:b/>
          <w:bCs/>
          <w:i/>
          <w:sz w:val="24"/>
          <w:szCs w:val="14"/>
        </w:rPr>
        <w:t xml:space="preserve">. </w:t>
      </w:r>
      <w:r w:rsidRPr="00917BE4">
        <w:rPr>
          <w:rFonts w:ascii="Dutch801BT-Roman" w:hAnsi="Dutch801BT-Roman" w:cs="Dutch801BT-Roman"/>
          <w:i/>
          <w:sz w:val="24"/>
          <w:szCs w:val="14"/>
        </w:rPr>
        <w:t>1996. Origin and interstate spread of a</w:t>
      </w:r>
    </w:p>
    <w:p w:rsidR="009418ED" w:rsidRPr="00917BE4" w:rsidRDefault="009418ED" w:rsidP="009418ED">
      <w:pPr>
        <w:autoSpaceDE w:val="0"/>
        <w:autoSpaceDN w:val="0"/>
        <w:adjustRightInd w:val="0"/>
        <w:spacing w:after="0" w:line="240" w:lineRule="auto"/>
        <w:rPr>
          <w:rFonts w:ascii="Dutch801BT-Roman" w:hAnsi="Dutch801BT-Roman" w:cs="Dutch801BT-Roman"/>
          <w:i/>
          <w:sz w:val="24"/>
          <w:szCs w:val="14"/>
        </w:rPr>
      </w:pPr>
      <w:r w:rsidRPr="00917BE4">
        <w:rPr>
          <w:rFonts w:ascii="Dutch801BT-Roman" w:hAnsi="Dutch801BT-Roman" w:cs="Dutch801BT-Roman"/>
          <w:i/>
          <w:sz w:val="24"/>
          <w:szCs w:val="14"/>
        </w:rPr>
        <w:t xml:space="preserve">New York City multidrug-resistant </w:t>
      </w:r>
      <w:r w:rsidRPr="00917BE4">
        <w:rPr>
          <w:rFonts w:ascii="Dutch801BT-Italic" w:hAnsi="Dutch801BT-Italic" w:cs="Dutch801BT-Italic"/>
          <w:i/>
          <w:iCs/>
          <w:sz w:val="24"/>
          <w:szCs w:val="14"/>
        </w:rPr>
        <w:t xml:space="preserve">Mycobacterium tuberculosis </w:t>
      </w:r>
      <w:r w:rsidRPr="00917BE4">
        <w:rPr>
          <w:rFonts w:ascii="Dutch801BT-Roman" w:hAnsi="Dutch801BT-Roman" w:cs="Dutch801BT-Roman"/>
          <w:i/>
          <w:sz w:val="24"/>
          <w:szCs w:val="14"/>
        </w:rPr>
        <w:t>clone family.</w:t>
      </w:r>
    </w:p>
    <w:p w:rsidR="009418ED" w:rsidRPr="00917BE4" w:rsidRDefault="009418ED" w:rsidP="009418ED">
      <w:pPr>
        <w:autoSpaceDE w:val="0"/>
        <w:autoSpaceDN w:val="0"/>
        <w:adjustRightInd w:val="0"/>
        <w:spacing w:after="0" w:line="240" w:lineRule="auto"/>
        <w:rPr>
          <w:rFonts w:ascii="Dutch801BT-Roman" w:hAnsi="Dutch801BT-Roman" w:cs="Dutch801BT-Roman"/>
          <w:i/>
          <w:sz w:val="24"/>
          <w:szCs w:val="14"/>
        </w:rPr>
      </w:pPr>
      <w:r w:rsidRPr="00917BE4">
        <w:rPr>
          <w:rFonts w:ascii="Dutch801BT-Roman" w:hAnsi="Dutch801BT-Roman" w:cs="Dutch801BT-Roman"/>
          <w:i/>
          <w:sz w:val="24"/>
          <w:szCs w:val="14"/>
        </w:rPr>
        <w:t xml:space="preserve">JAMA </w:t>
      </w:r>
      <w:r w:rsidRPr="00917BE4">
        <w:rPr>
          <w:rFonts w:ascii="Dutch801BT-Bold" w:hAnsi="Dutch801BT-Bold" w:cs="Dutch801BT-Bold"/>
          <w:b/>
          <w:bCs/>
          <w:i/>
          <w:sz w:val="24"/>
          <w:szCs w:val="14"/>
        </w:rPr>
        <w:t>275:</w:t>
      </w:r>
      <w:r w:rsidRPr="00917BE4">
        <w:rPr>
          <w:rFonts w:ascii="Dutch801BT-Roman" w:hAnsi="Dutch801BT-Roman" w:cs="Dutch801BT-Roman"/>
          <w:i/>
          <w:sz w:val="24"/>
          <w:szCs w:val="14"/>
        </w:rPr>
        <w:t>452–457.</w:t>
      </w:r>
    </w:p>
    <w:p w:rsidR="009418ED" w:rsidRPr="00917BE4" w:rsidRDefault="009418ED" w:rsidP="009418ED">
      <w:pPr>
        <w:autoSpaceDE w:val="0"/>
        <w:autoSpaceDN w:val="0"/>
        <w:adjustRightInd w:val="0"/>
        <w:spacing w:after="0" w:line="240" w:lineRule="auto"/>
        <w:rPr>
          <w:rFonts w:ascii="Dutch801BT-Bold" w:hAnsi="Dutch801BT-Bold" w:cs="Dutch801BT-Bold"/>
          <w:b/>
          <w:bCs/>
          <w:i/>
          <w:sz w:val="24"/>
          <w:szCs w:val="14"/>
        </w:rPr>
      </w:pPr>
      <w:r w:rsidRPr="00917BE4">
        <w:rPr>
          <w:rFonts w:ascii="Dutch801BT-Roman" w:hAnsi="Dutch801BT-Roman" w:cs="Dutch801BT-Roman"/>
          <w:i/>
          <w:sz w:val="24"/>
          <w:szCs w:val="14"/>
        </w:rPr>
        <w:t xml:space="preserve">3. </w:t>
      </w:r>
      <w:r w:rsidRPr="00917BE4">
        <w:rPr>
          <w:rFonts w:ascii="Dutch801BT-Bold" w:hAnsi="Dutch801BT-Bold" w:cs="Dutch801BT-Bold"/>
          <w:b/>
          <w:bCs/>
          <w:i/>
          <w:sz w:val="24"/>
          <w:szCs w:val="14"/>
        </w:rPr>
        <w:t xml:space="preserve">Braden, C. R., G. L. Templeton, M. D. Cave, S. </w:t>
      </w:r>
      <w:proofErr w:type="spellStart"/>
      <w:r w:rsidRPr="00917BE4">
        <w:rPr>
          <w:rFonts w:ascii="Dutch801BT-Bold" w:hAnsi="Dutch801BT-Bold" w:cs="Dutch801BT-Bold"/>
          <w:b/>
          <w:bCs/>
          <w:i/>
          <w:sz w:val="24"/>
          <w:szCs w:val="14"/>
        </w:rPr>
        <w:t>Valway</w:t>
      </w:r>
      <w:proofErr w:type="spellEnd"/>
      <w:r w:rsidRPr="00917BE4">
        <w:rPr>
          <w:rFonts w:ascii="Dutch801BT-Bold" w:hAnsi="Dutch801BT-Bold" w:cs="Dutch801BT-Bold"/>
          <w:b/>
          <w:bCs/>
          <w:i/>
          <w:sz w:val="24"/>
          <w:szCs w:val="14"/>
        </w:rPr>
        <w:t xml:space="preserve">, I. M. </w:t>
      </w:r>
      <w:proofErr w:type="spellStart"/>
      <w:r w:rsidRPr="00917BE4">
        <w:rPr>
          <w:rFonts w:ascii="Dutch801BT-Bold" w:hAnsi="Dutch801BT-Bold" w:cs="Dutch801BT-Bold"/>
          <w:b/>
          <w:bCs/>
          <w:i/>
          <w:sz w:val="24"/>
          <w:szCs w:val="14"/>
        </w:rPr>
        <w:t>Onorato</w:t>
      </w:r>
      <w:proofErr w:type="spellEnd"/>
      <w:r w:rsidRPr="00917BE4">
        <w:rPr>
          <w:rFonts w:ascii="Dutch801BT-Bold" w:hAnsi="Dutch801BT-Bold" w:cs="Dutch801BT-Bold"/>
          <w:b/>
          <w:bCs/>
          <w:i/>
          <w:sz w:val="24"/>
          <w:szCs w:val="14"/>
        </w:rPr>
        <w:t>, K. G.</w:t>
      </w:r>
    </w:p>
    <w:p w:rsidR="009418ED" w:rsidRPr="00917BE4" w:rsidRDefault="009418ED" w:rsidP="009418ED">
      <w:pPr>
        <w:autoSpaceDE w:val="0"/>
        <w:autoSpaceDN w:val="0"/>
        <w:adjustRightInd w:val="0"/>
        <w:spacing w:after="0" w:line="240" w:lineRule="auto"/>
        <w:rPr>
          <w:rFonts w:ascii="Dutch801BT-Roman" w:hAnsi="Dutch801BT-Roman" w:cs="Dutch801BT-Roman"/>
          <w:i/>
          <w:sz w:val="24"/>
          <w:szCs w:val="14"/>
        </w:rPr>
      </w:pPr>
      <w:proofErr w:type="gramStart"/>
      <w:r w:rsidRPr="00917BE4">
        <w:rPr>
          <w:rFonts w:ascii="Dutch801BT-Bold" w:hAnsi="Dutch801BT-Bold" w:cs="Dutch801BT-Bold"/>
          <w:b/>
          <w:bCs/>
          <w:i/>
          <w:sz w:val="24"/>
          <w:szCs w:val="14"/>
        </w:rPr>
        <w:t>Castro, D. Moers, Z. Yang, W. W. Stead, and J. H. Bates.</w:t>
      </w:r>
      <w:proofErr w:type="gramEnd"/>
      <w:r w:rsidRPr="00917BE4">
        <w:rPr>
          <w:rFonts w:ascii="Dutch801BT-Bold" w:hAnsi="Dutch801BT-Bold" w:cs="Dutch801BT-Bold"/>
          <w:b/>
          <w:bCs/>
          <w:i/>
          <w:sz w:val="24"/>
          <w:szCs w:val="14"/>
        </w:rPr>
        <w:t xml:space="preserve"> </w:t>
      </w:r>
      <w:r w:rsidRPr="00917BE4">
        <w:rPr>
          <w:rFonts w:ascii="Dutch801BT-Roman" w:hAnsi="Dutch801BT-Roman" w:cs="Dutch801BT-Roman"/>
          <w:i/>
          <w:sz w:val="24"/>
          <w:szCs w:val="14"/>
        </w:rPr>
        <w:t>1997. Interpretation</w:t>
      </w:r>
    </w:p>
    <w:p w:rsidR="009418ED" w:rsidRPr="00917BE4" w:rsidRDefault="009418ED" w:rsidP="009418ED">
      <w:pPr>
        <w:autoSpaceDE w:val="0"/>
        <w:autoSpaceDN w:val="0"/>
        <w:adjustRightInd w:val="0"/>
        <w:spacing w:after="0" w:line="240" w:lineRule="auto"/>
        <w:rPr>
          <w:rFonts w:ascii="Dutch801BT-Italic" w:hAnsi="Dutch801BT-Italic" w:cs="Dutch801BT-Italic"/>
          <w:i/>
          <w:iCs/>
          <w:sz w:val="24"/>
          <w:szCs w:val="14"/>
        </w:rPr>
      </w:pPr>
      <w:proofErr w:type="gramStart"/>
      <w:r w:rsidRPr="00917BE4">
        <w:rPr>
          <w:rFonts w:ascii="Dutch801BT-Roman" w:hAnsi="Dutch801BT-Roman" w:cs="Dutch801BT-Roman"/>
          <w:i/>
          <w:sz w:val="24"/>
          <w:szCs w:val="14"/>
        </w:rPr>
        <w:t>of</w:t>
      </w:r>
      <w:proofErr w:type="gramEnd"/>
      <w:r w:rsidRPr="00917BE4">
        <w:rPr>
          <w:rFonts w:ascii="Dutch801BT-Roman" w:hAnsi="Dutch801BT-Roman" w:cs="Dutch801BT-Roman"/>
          <w:i/>
          <w:sz w:val="24"/>
          <w:szCs w:val="14"/>
        </w:rPr>
        <w:t xml:space="preserve"> restriction fragment length polymorphism analysis of </w:t>
      </w:r>
      <w:r w:rsidRPr="00917BE4">
        <w:rPr>
          <w:rFonts w:ascii="Dutch801BT-Italic" w:hAnsi="Dutch801BT-Italic" w:cs="Dutch801BT-Italic"/>
          <w:i/>
          <w:iCs/>
          <w:sz w:val="24"/>
          <w:szCs w:val="14"/>
        </w:rPr>
        <w:t>Mycobacterium</w:t>
      </w:r>
    </w:p>
    <w:p w:rsidR="009418ED" w:rsidRPr="00917BE4" w:rsidRDefault="009418ED" w:rsidP="009418ED">
      <w:pPr>
        <w:autoSpaceDE w:val="0"/>
        <w:autoSpaceDN w:val="0"/>
        <w:adjustRightInd w:val="0"/>
        <w:spacing w:after="0" w:line="240" w:lineRule="auto"/>
        <w:rPr>
          <w:rFonts w:ascii="Dutch801BT-Roman" w:hAnsi="Dutch801BT-Roman" w:cs="Dutch801BT-Roman"/>
          <w:i/>
          <w:sz w:val="24"/>
          <w:szCs w:val="14"/>
        </w:rPr>
      </w:pPr>
      <w:proofErr w:type="gramStart"/>
      <w:r w:rsidRPr="00917BE4">
        <w:rPr>
          <w:rFonts w:ascii="Dutch801BT-Italic" w:hAnsi="Dutch801BT-Italic" w:cs="Dutch801BT-Italic"/>
          <w:i/>
          <w:iCs/>
          <w:sz w:val="24"/>
          <w:szCs w:val="14"/>
        </w:rPr>
        <w:t>tuberculosis</w:t>
      </w:r>
      <w:proofErr w:type="gramEnd"/>
      <w:r w:rsidRPr="00917BE4">
        <w:rPr>
          <w:rFonts w:ascii="Dutch801BT-Italic" w:hAnsi="Dutch801BT-Italic" w:cs="Dutch801BT-Italic"/>
          <w:i/>
          <w:iCs/>
          <w:sz w:val="24"/>
          <w:szCs w:val="14"/>
        </w:rPr>
        <w:t xml:space="preserve"> </w:t>
      </w:r>
      <w:r w:rsidRPr="00917BE4">
        <w:rPr>
          <w:rFonts w:ascii="Dutch801BT-Roman" w:hAnsi="Dutch801BT-Roman" w:cs="Dutch801BT-Roman"/>
          <w:i/>
          <w:sz w:val="24"/>
          <w:szCs w:val="14"/>
        </w:rPr>
        <w:t>isolates from a state with a large rural population. J. Infect. Dis.</w:t>
      </w:r>
    </w:p>
    <w:p w:rsidR="009418ED" w:rsidRPr="00917BE4" w:rsidRDefault="009418ED" w:rsidP="009418ED">
      <w:pPr>
        <w:autoSpaceDE w:val="0"/>
        <w:autoSpaceDN w:val="0"/>
        <w:adjustRightInd w:val="0"/>
        <w:spacing w:after="0" w:line="240" w:lineRule="auto"/>
        <w:rPr>
          <w:rFonts w:ascii="Dutch801BT-Roman" w:hAnsi="Dutch801BT-Roman" w:cs="Dutch801BT-Roman"/>
          <w:i/>
          <w:sz w:val="24"/>
          <w:szCs w:val="14"/>
        </w:rPr>
      </w:pPr>
      <w:r w:rsidRPr="00917BE4">
        <w:rPr>
          <w:rFonts w:ascii="Dutch801BT-Bold" w:hAnsi="Dutch801BT-Bold" w:cs="Dutch801BT-Bold"/>
          <w:b/>
          <w:bCs/>
          <w:i/>
          <w:sz w:val="24"/>
          <w:szCs w:val="14"/>
        </w:rPr>
        <w:t>175:</w:t>
      </w:r>
      <w:r w:rsidRPr="00917BE4">
        <w:rPr>
          <w:rFonts w:ascii="Dutch801BT-Roman" w:hAnsi="Dutch801BT-Roman" w:cs="Dutch801BT-Roman"/>
          <w:i/>
          <w:sz w:val="24"/>
          <w:szCs w:val="14"/>
        </w:rPr>
        <w:t>1446–1452.</w:t>
      </w:r>
    </w:p>
    <w:p w:rsidR="009418ED" w:rsidRPr="00917BE4" w:rsidRDefault="009418ED" w:rsidP="009418ED">
      <w:pPr>
        <w:autoSpaceDE w:val="0"/>
        <w:autoSpaceDN w:val="0"/>
        <w:adjustRightInd w:val="0"/>
        <w:spacing w:after="0" w:line="240" w:lineRule="auto"/>
        <w:rPr>
          <w:rFonts w:ascii="Dutch801BT-Bold" w:hAnsi="Dutch801BT-Bold" w:cs="Dutch801BT-Bold"/>
          <w:b/>
          <w:bCs/>
          <w:i/>
          <w:sz w:val="24"/>
          <w:szCs w:val="14"/>
        </w:rPr>
      </w:pPr>
      <w:r w:rsidRPr="00917BE4">
        <w:rPr>
          <w:rFonts w:ascii="Dutch801BT-Roman" w:hAnsi="Dutch801BT-Roman" w:cs="Dutch801BT-Roman"/>
          <w:i/>
          <w:sz w:val="24"/>
          <w:szCs w:val="14"/>
        </w:rPr>
        <w:t xml:space="preserve">4. </w:t>
      </w:r>
      <w:proofErr w:type="spellStart"/>
      <w:r w:rsidRPr="00917BE4">
        <w:rPr>
          <w:rFonts w:ascii="Dutch801BT-Bold" w:hAnsi="Dutch801BT-Bold" w:cs="Dutch801BT-Bold"/>
          <w:b/>
          <w:bCs/>
          <w:i/>
          <w:sz w:val="24"/>
          <w:szCs w:val="14"/>
        </w:rPr>
        <w:t>Burman</w:t>
      </w:r>
      <w:proofErr w:type="spellEnd"/>
      <w:r w:rsidRPr="00917BE4">
        <w:rPr>
          <w:rFonts w:ascii="Dutch801BT-Bold" w:hAnsi="Dutch801BT-Bold" w:cs="Dutch801BT-Bold"/>
          <w:b/>
          <w:bCs/>
          <w:i/>
          <w:sz w:val="24"/>
          <w:szCs w:val="14"/>
        </w:rPr>
        <w:t xml:space="preserve">, W. J., R. R. </w:t>
      </w:r>
      <w:proofErr w:type="spellStart"/>
      <w:r w:rsidRPr="00917BE4">
        <w:rPr>
          <w:rFonts w:ascii="Dutch801BT-Bold" w:hAnsi="Dutch801BT-Bold" w:cs="Dutch801BT-Bold"/>
          <w:b/>
          <w:bCs/>
          <w:i/>
          <w:sz w:val="24"/>
          <w:szCs w:val="14"/>
        </w:rPr>
        <w:t>Reves</w:t>
      </w:r>
      <w:proofErr w:type="spellEnd"/>
      <w:r w:rsidRPr="00917BE4">
        <w:rPr>
          <w:rFonts w:ascii="Dutch801BT-Bold" w:hAnsi="Dutch801BT-Bold" w:cs="Dutch801BT-Bold"/>
          <w:b/>
          <w:bCs/>
          <w:i/>
          <w:sz w:val="24"/>
          <w:szCs w:val="14"/>
        </w:rPr>
        <w:t xml:space="preserve">, A. P. Hawkes, C. A. </w:t>
      </w:r>
      <w:proofErr w:type="spellStart"/>
      <w:r w:rsidRPr="00917BE4">
        <w:rPr>
          <w:rFonts w:ascii="Dutch801BT-Bold" w:hAnsi="Dutch801BT-Bold" w:cs="Dutch801BT-Bold"/>
          <w:b/>
          <w:bCs/>
          <w:i/>
          <w:sz w:val="24"/>
          <w:szCs w:val="14"/>
        </w:rPr>
        <w:t>Rietmeijer</w:t>
      </w:r>
      <w:proofErr w:type="spellEnd"/>
      <w:r w:rsidRPr="00917BE4">
        <w:rPr>
          <w:rFonts w:ascii="Dutch801BT-Bold" w:hAnsi="Dutch801BT-Bold" w:cs="Dutch801BT-Bold"/>
          <w:b/>
          <w:bCs/>
          <w:i/>
          <w:sz w:val="24"/>
          <w:szCs w:val="14"/>
        </w:rPr>
        <w:t>, Z. Yang, H.</w:t>
      </w:r>
    </w:p>
    <w:p w:rsidR="009418ED" w:rsidRPr="00917BE4" w:rsidRDefault="009418ED" w:rsidP="009418ED">
      <w:pPr>
        <w:autoSpaceDE w:val="0"/>
        <w:autoSpaceDN w:val="0"/>
        <w:adjustRightInd w:val="0"/>
        <w:spacing w:after="0" w:line="240" w:lineRule="auto"/>
        <w:rPr>
          <w:rFonts w:ascii="Dutch801BT-Roman" w:hAnsi="Dutch801BT-Roman" w:cs="Dutch801BT-Roman"/>
          <w:i/>
          <w:sz w:val="24"/>
          <w:szCs w:val="14"/>
        </w:rPr>
      </w:pPr>
      <w:proofErr w:type="gramStart"/>
      <w:r w:rsidRPr="00917BE4">
        <w:rPr>
          <w:rFonts w:ascii="Dutch801BT-Bold" w:hAnsi="Dutch801BT-Bold" w:cs="Dutch801BT-Bold"/>
          <w:b/>
          <w:bCs/>
          <w:i/>
          <w:sz w:val="24"/>
          <w:szCs w:val="14"/>
        </w:rPr>
        <w:lastRenderedPageBreak/>
        <w:t>El-Hajj, J. H. Bates, and M. D. Cave.</w:t>
      </w:r>
      <w:proofErr w:type="gramEnd"/>
      <w:r w:rsidRPr="00917BE4">
        <w:rPr>
          <w:rFonts w:ascii="Dutch801BT-Bold" w:hAnsi="Dutch801BT-Bold" w:cs="Dutch801BT-Bold"/>
          <w:b/>
          <w:bCs/>
          <w:i/>
          <w:sz w:val="24"/>
          <w:szCs w:val="14"/>
        </w:rPr>
        <w:t xml:space="preserve"> </w:t>
      </w:r>
      <w:r w:rsidRPr="00917BE4">
        <w:rPr>
          <w:rFonts w:ascii="Dutch801BT-Roman" w:hAnsi="Dutch801BT-Roman" w:cs="Dutch801BT-Roman"/>
          <w:i/>
          <w:sz w:val="24"/>
          <w:szCs w:val="14"/>
        </w:rPr>
        <w:t>1997. DNA fingerprinting with two</w:t>
      </w:r>
    </w:p>
    <w:p w:rsidR="009418ED" w:rsidRPr="00917BE4" w:rsidRDefault="009418ED" w:rsidP="009418ED">
      <w:pPr>
        <w:autoSpaceDE w:val="0"/>
        <w:autoSpaceDN w:val="0"/>
        <w:adjustRightInd w:val="0"/>
        <w:spacing w:after="0" w:line="240" w:lineRule="auto"/>
        <w:rPr>
          <w:rFonts w:ascii="Dutch801BT-Roman" w:hAnsi="Dutch801BT-Roman" w:cs="Dutch801BT-Roman"/>
          <w:i/>
          <w:sz w:val="24"/>
          <w:szCs w:val="14"/>
        </w:rPr>
      </w:pPr>
      <w:proofErr w:type="gramStart"/>
      <w:r w:rsidRPr="00917BE4">
        <w:rPr>
          <w:rFonts w:ascii="Dutch801BT-Roman" w:hAnsi="Dutch801BT-Roman" w:cs="Dutch801BT-Roman"/>
          <w:i/>
          <w:sz w:val="24"/>
          <w:szCs w:val="14"/>
        </w:rPr>
        <w:t>probes</w:t>
      </w:r>
      <w:proofErr w:type="gramEnd"/>
      <w:r w:rsidRPr="00917BE4">
        <w:rPr>
          <w:rFonts w:ascii="Dutch801BT-Roman" w:hAnsi="Dutch801BT-Roman" w:cs="Dutch801BT-Roman"/>
          <w:i/>
          <w:sz w:val="24"/>
          <w:szCs w:val="14"/>
        </w:rPr>
        <w:t xml:space="preserve"> decreases clustering of </w:t>
      </w:r>
      <w:r w:rsidRPr="00917BE4">
        <w:rPr>
          <w:rFonts w:ascii="Dutch801BT-Italic" w:hAnsi="Dutch801BT-Italic" w:cs="Dutch801BT-Italic"/>
          <w:i/>
          <w:iCs/>
          <w:sz w:val="24"/>
          <w:szCs w:val="14"/>
        </w:rPr>
        <w:t xml:space="preserve">Mycobacterium tuberculosis. </w:t>
      </w:r>
      <w:r w:rsidRPr="00917BE4">
        <w:rPr>
          <w:rFonts w:ascii="Dutch801BT-Roman" w:hAnsi="Dutch801BT-Roman" w:cs="Dutch801BT-Roman"/>
          <w:i/>
          <w:sz w:val="24"/>
          <w:szCs w:val="14"/>
        </w:rPr>
        <w:t xml:space="preserve">J. </w:t>
      </w:r>
      <w:proofErr w:type="spellStart"/>
      <w:r w:rsidRPr="00917BE4">
        <w:rPr>
          <w:rFonts w:ascii="Dutch801BT-Roman" w:hAnsi="Dutch801BT-Roman" w:cs="Dutch801BT-Roman"/>
          <w:i/>
          <w:sz w:val="24"/>
          <w:szCs w:val="14"/>
        </w:rPr>
        <w:t>Respir</w:t>
      </w:r>
      <w:proofErr w:type="spellEnd"/>
      <w:r w:rsidRPr="00917BE4">
        <w:rPr>
          <w:rFonts w:ascii="Dutch801BT-Roman" w:hAnsi="Dutch801BT-Roman" w:cs="Dutch801BT-Roman"/>
          <w:i/>
          <w:sz w:val="24"/>
          <w:szCs w:val="14"/>
        </w:rPr>
        <w:t xml:space="preserve">. </w:t>
      </w:r>
      <w:proofErr w:type="gramStart"/>
      <w:r w:rsidRPr="00917BE4">
        <w:rPr>
          <w:rFonts w:ascii="Dutch801BT-Roman" w:hAnsi="Dutch801BT-Roman" w:cs="Dutch801BT-Roman"/>
          <w:i/>
          <w:sz w:val="24"/>
          <w:szCs w:val="14"/>
        </w:rPr>
        <w:t>Crit.</w:t>
      </w:r>
      <w:proofErr w:type="gramEnd"/>
    </w:p>
    <w:p w:rsidR="009418ED" w:rsidRPr="00917BE4" w:rsidRDefault="009418ED" w:rsidP="009418ED">
      <w:pPr>
        <w:autoSpaceDE w:val="0"/>
        <w:autoSpaceDN w:val="0"/>
        <w:adjustRightInd w:val="0"/>
        <w:spacing w:after="0" w:line="240" w:lineRule="auto"/>
        <w:rPr>
          <w:rFonts w:ascii="Dutch801BT-Roman" w:hAnsi="Dutch801BT-Roman" w:cs="Dutch801BT-Roman"/>
          <w:i/>
          <w:sz w:val="24"/>
          <w:szCs w:val="14"/>
        </w:rPr>
      </w:pPr>
      <w:r w:rsidRPr="00917BE4">
        <w:rPr>
          <w:rFonts w:ascii="Dutch801BT-Roman" w:hAnsi="Dutch801BT-Roman" w:cs="Dutch801BT-Roman"/>
          <w:i/>
          <w:sz w:val="24"/>
          <w:szCs w:val="14"/>
        </w:rPr>
        <w:t xml:space="preserve">Care Med. </w:t>
      </w:r>
      <w:r w:rsidRPr="00917BE4">
        <w:rPr>
          <w:rFonts w:ascii="Dutch801BT-Bold" w:hAnsi="Dutch801BT-Bold" w:cs="Dutch801BT-Bold"/>
          <w:b/>
          <w:bCs/>
          <w:i/>
          <w:sz w:val="24"/>
          <w:szCs w:val="14"/>
        </w:rPr>
        <w:t>155:</w:t>
      </w:r>
      <w:r w:rsidRPr="00917BE4">
        <w:rPr>
          <w:rFonts w:ascii="Dutch801BT-Roman" w:hAnsi="Dutch801BT-Roman" w:cs="Dutch801BT-Roman"/>
          <w:i/>
          <w:sz w:val="24"/>
          <w:szCs w:val="14"/>
        </w:rPr>
        <w:t>1140–1146.</w:t>
      </w:r>
    </w:p>
    <w:p w:rsidR="009418ED" w:rsidRPr="00917BE4" w:rsidRDefault="009418ED" w:rsidP="009418ED">
      <w:pPr>
        <w:autoSpaceDE w:val="0"/>
        <w:autoSpaceDN w:val="0"/>
        <w:adjustRightInd w:val="0"/>
        <w:spacing w:after="0" w:line="240" w:lineRule="auto"/>
        <w:rPr>
          <w:rFonts w:ascii="Dutch801BT-Bold" w:hAnsi="Dutch801BT-Bold" w:cs="Dutch801BT-Bold"/>
          <w:b/>
          <w:bCs/>
          <w:i/>
          <w:sz w:val="24"/>
          <w:szCs w:val="14"/>
        </w:rPr>
      </w:pPr>
      <w:r w:rsidRPr="00917BE4">
        <w:rPr>
          <w:rFonts w:ascii="Dutch801BT-Roman" w:hAnsi="Dutch801BT-Roman" w:cs="Dutch801BT-Roman"/>
          <w:i/>
          <w:sz w:val="24"/>
          <w:szCs w:val="14"/>
        </w:rPr>
        <w:t xml:space="preserve">5. </w:t>
      </w:r>
      <w:proofErr w:type="spellStart"/>
      <w:r w:rsidRPr="00917BE4">
        <w:rPr>
          <w:rFonts w:ascii="Dutch801BT-Bold" w:hAnsi="Dutch801BT-Bold" w:cs="Dutch801BT-Bold"/>
          <w:b/>
          <w:bCs/>
          <w:i/>
          <w:sz w:val="24"/>
          <w:szCs w:val="14"/>
        </w:rPr>
        <w:t>Chevrel-Dellagi</w:t>
      </w:r>
      <w:proofErr w:type="spellEnd"/>
      <w:r w:rsidRPr="00917BE4">
        <w:rPr>
          <w:rFonts w:ascii="Dutch801BT-Bold" w:hAnsi="Dutch801BT-Bold" w:cs="Dutch801BT-Bold"/>
          <w:b/>
          <w:bCs/>
          <w:i/>
          <w:sz w:val="24"/>
          <w:szCs w:val="14"/>
        </w:rPr>
        <w:t xml:space="preserve">, D., A. </w:t>
      </w:r>
      <w:proofErr w:type="spellStart"/>
      <w:r w:rsidRPr="00917BE4">
        <w:rPr>
          <w:rFonts w:ascii="Dutch801BT-Bold" w:hAnsi="Dutch801BT-Bold" w:cs="Dutch801BT-Bold"/>
          <w:b/>
          <w:bCs/>
          <w:i/>
          <w:sz w:val="24"/>
          <w:szCs w:val="14"/>
        </w:rPr>
        <w:t>Abderrahman</w:t>
      </w:r>
      <w:proofErr w:type="spellEnd"/>
      <w:r w:rsidRPr="00917BE4">
        <w:rPr>
          <w:rFonts w:ascii="Dutch801BT-Bold" w:hAnsi="Dutch801BT-Bold" w:cs="Dutch801BT-Bold"/>
          <w:b/>
          <w:bCs/>
          <w:i/>
          <w:sz w:val="24"/>
          <w:szCs w:val="14"/>
        </w:rPr>
        <w:t xml:space="preserve">, R. </w:t>
      </w:r>
      <w:proofErr w:type="spellStart"/>
      <w:r w:rsidRPr="00917BE4">
        <w:rPr>
          <w:rFonts w:ascii="Dutch801BT-Bold" w:hAnsi="Dutch801BT-Bold" w:cs="Dutch801BT-Bold"/>
          <w:b/>
          <w:bCs/>
          <w:i/>
          <w:sz w:val="24"/>
          <w:szCs w:val="14"/>
        </w:rPr>
        <w:t>Haltiti</w:t>
      </w:r>
      <w:proofErr w:type="spellEnd"/>
      <w:r w:rsidRPr="00917BE4">
        <w:rPr>
          <w:rFonts w:ascii="Dutch801BT-Bold" w:hAnsi="Dutch801BT-Bold" w:cs="Dutch801BT-Bold"/>
          <w:b/>
          <w:bCs/>
          <w:i/>
          <w:sz w:val="24"/>
          <w:szCs w:val="14"/>
        </w:rPr>
        <w:t xml:space="preserve">, H. </w:t>
      </w:r>
      <w:proofErr w:type="spellStart"/>
      <w:r w:rsidRPr="00917BE4">
        <w:rPr>
          <w:rFonts w:ascii="Dutch801BT-Bold" w:hAnsi="Dutch801BT-Bold" w:cs="Dutch801BT-Bold"/>
          <w:b/>
          <w:bCs/>
          <w:i/>
          <w:sz w:val="24"/>
          <w:szCs w:val="14"/>
        </w:rPr>
        <w:t>Koubaji</w:t>
      </w:r>
      <w:proofErr w:type="spellEnd"/>
      <w:r w:rsidRPr="00917BE4">
        <w:rPr>
          <w:rFonts w:ascii="Dutch801BT-Bold" w:hAnsi="Dutch801BT-Bold" w:cs="Dutch801BT-Bold"/>
          <w:b/>
          <w:bCs/>
          <w:i/>
          <w:sz w:val="24"/>
          <w:szCs w:val="14"/>
        </w:rPr>
        <w:t xml:space="preserve">, B. </w:t>
      </w:r>
      <w:proofErr w:type="spellStart"/>
      <w:r w:rsidRPr="00917BE4">
        <w:rPr>
          <w:rFonts w:ascii="Dutch801BT-Bold" w:hAnsi="Dutch801BT-Bold" w:cs="Dutch801BT-Bold"/>
          <w:b/>
          <w:bCs/>
          <w:i/>
          <w:sz w:val="24"/>
          <w:szCs w:val="14"/>
        </w:rPr>
        <w:t>Gicquel</w:t>
      </w:r>
      <w:proofErr w:type="spellEnd"/>
      <w:r w:rsidRPr="00917BE4">
        <w:rPr>
          <w:rFonts w:ascii="Dutch801BT-Bold" w:hAnsi="Dutch801BT-Bold" w:cs="Dutch801BT-Bold"/>
          <w:b/>
          <w:bCs/>
          <w:i/>
          <w:sz w:val="24"/>
          <w:szCs w:val="14"/>
        </w:rPr>
        <w:t>, and</w:t>
      </w:r>
    </w:p>
    <w:p w:rsidR="009418ED" w:rsidRPr="00917BE4" w:rsidRDefault="009418ED" w:rsidP="009418ED">
      <w:pPr>
        <w:autoSpaceDE w:val="0"/>
        <w:autoSpaceDN w:val="0"/>
        <w:adjustRightInd w:val="0"/>
        <w:spacing w:after="0" w:line="240" w:lineRule="auto"/>
        <w:rPr>
          <w:rFonts w:ascii="Dutch801BT-Italic" w:hAnsi="Dutch801BT-Italic" w:cs="Dutch801BT-Italic"/>
          <w:i/>
          <w:iCs/>
          <w:sz w:val="24"/>
          <w:szCs w:val="14"/>
        </w:rPr>
      </w:pPr>
      <w:r w:rsidRPr="00917BE4">
        <w:rPr>
          <w:rFonts w:ascii="Dutch801BT-Bold" w:hAnsi="Dutch801BT-Bold" w:cs="Dutch801BT-Bold"/>
          <w:b/>
          <w:bCs/>
          <w:i/>
          <w:sz w:val="24"/>
          <w:szCs w:val="14"/>
        </w:rPr>
        <w:t xml:space="preserve">K. </w:t>
      </w:r>
      <w:proofErr w:type="spellStart"/>
      <w:r w:rsidRPr="00917BE4">
        <w:rPr>
          <w:rFonts w:ascii="Dutch801BT-Bold" w:hAnsi="Dutch801BT-Bold" w:cs="Dutch801BT-Bold"/>
          <w:b/>
          <w:bCs/>
          <w:i/>
          <w:sz w:val="24"/>
          <w:szCs w:val="14"/>
        </w:rPr>
        <w:t>Dellagi</w:t>
      </w:r>
      <w:proofErr w:type="spellEnd"/>
      <w:r w:rsidRPr="00917BE4">
        <w:rPr>
          <w:rFonts w:ascii="Dutch801BT-Bold" w:hAnsi="Dutch801BT-Bold" w:cs="Dutch801BT-Bold"/>
          <w:b/>
          <w:bCs/>
          <w:i/>
          <w:sz w:val="24"/>
          <w:szCs w:val="14"/>
        </w:rPr>
        <w:t xml:space="preserve">. </w:t>
      </w:r>
      <w:r w:rsidRPr="00917BE4">
        <w:rPr>
          <w:rFonts w:ascii="Dutch801BT-Roman" w:hAnsi="Dutch801BT-Roman" w:cs="Dutch801BT-Roman"/>
          <w:i/>
          <w:sz w:val="24"/>
          <w:szCs w:val="14"/>
        </w:rPr>
        <w:t xml:space="preserve">1993. Large-scale DNA fingerprinting of </w:t>
      </w:r>
      <w:r w:rsidRPr="00917BE4">
        <w:rPr>
          <w:rFonts w:ascii="Dutch801BT-Italic" w:hAnsi="Dutch801BT-Italic" w:cs="Dutch801BT-Italic"/>
          <w:i/>
          <w:iCs/>
          <w:sz w:val="24"/>
          <w:szCs w:val="14"/>
        </w:rPr>
        <w:t>Mycobacterium tuberculosis</w:t>
      </w:r>
    </w:p>
    <w:p w:rsidR="009418ED" w:rsidRPr="00917BE4" w:rsidRDefault="009418ED" w:rsidP="009418ED">
      <w:pPr>
        <w:autoSpaceDE w:val="0"/>
        <w:autoSpaceDN w:val="0"/>
        <w:adjustRightInd w:val="0"/>
        <w:spacing w:after="0" w:line="240" w:lineRule="auto"/>
        <w:rPr>
          <w:rFonts w:ascii="Dutch801BT-Roman" w:hAnsi="Dutch801BT-Roman" w:cs="Dutch801BT-Roman"/>
          <w:i/>
          <w:sz w:val="24"/>
          <w:szCs w:val="14"/>
        </w:rPr>
      </w:pPr>
      <w:proofErr w:type="gramStart"/>
      <w:r w:rsidRPr="00917BE4">
        <w:rPr>
          <w:rFonts w:ascii="Dutch801BT-Roman" w:hAnsi="Dutch801BT-Roman" w:cs="Dutch801BT-Roman"/>
          <w:i/>
          <w:sz w:val="24"/>
          <w:szCs w:val="14"/>
        </w:rPr>
        <w:t>strains</w:t>
      </w:r>
      <w:proofErr w:type="gramEnd"/>
      <w:r w:rsidRPr="00917BE4">
        <w:rPr>
          <w:rFonts w:ascii="Dutch801BT-Roman" w:hAnsi="Dutch801BT-Roman" w:cs="Dutch801BT-Roman"/>
          <w:i/>
          <w:sz w:val="24"/>
          <w:szCs w:val="14"/>
        </w:rPr>
        <w:t xml:space="preserve"> as a tool for epidemiological studies of tuberculosis. J. </w:t>
      </w:r>
      <w:proofErr w:type="spellStart"/>
      <w:r w:rsidRPr="00917BE4">
        <w:rPr>
          <w:rFonts w:ascii="Dutch801BT-Roman" w:hAnsi="Dutch801BT-Roman" w:cs="Dutch801BT-Roman"/>
          <w:i/>
          <w:sz w:val="24"/>
          <w:szCs w:val="14"/>
        </w:rPr>
        <w:t>Clin</w:t>
      </w:r>
      <w:proofErr w:type="spellEnd"/>
      <w:r w:rsidRPr="00917BE4">
        <w:rPr>
          <w:rFonts w:ascii="Dutch801BT-Roman" w:hAnsi="Dutch801BT-Roman" w:cs="Dutch801BT-Roman"/>
          <w:i/>
          <w:sz w:val="24"/>
          <w:szCs w:val="14"/>
        </w:rPr>
        <w:t>.</w:t>
      </w:r>
    </w:p>
    <w:p w:rsidR="009418ED" w:rsidRPr="00917BE4" w:rsidRDefault="009418ED" w:rsidP="009418ED">
      <w:pPr>
        <w:autoSpaceDE w:val="0"/>
        <w:autoSpaceDN w:val="0"/>
        <w:adjustRightInd w:val="0"/>
        <w:spacing w:after="0" w:line="240" w:lineRule="auto"/>
        <w:rPr>
          <w:rFonts w:ascii="Dutch801BT-Roman" w:hAnsi="Dutch801BT-Roman" w:cs="Dutch801BT-Roman"/>
          <w:i/>
          <w:sz w:val="24"/>
          <w:szCs w:val="14"/>
        </w:rPr>
      </w:pPr>
      <w:proofErr w:type="spellStart"/>
      <w:proofErr w:type="gramStart"/>
      <w:r w:rsidRPr="00917BE4">
        <w:rPr>
          <w:rFonts w:ascii="Dutch801BT-Roman" w:hAnsi="Dutch801BT-Roman" w:cs="Dutch801BT-Roman"/>
          <w:i/>
          <w:sz w:val="24"/>
          <w:szCs w:val="14"/>
        </w:rPr>
        <w:t>Microbiol</w:t>
      </w:r>
      <w:proofErr w:type="spellEnd"/>
      <w:r w:rsidRPr="00917BE4">
        <w:rPr>
          <w:rFonts w:ascii="Dutch801BT-Roman" w:hAnsi="Dutch801BT-Roman" w:cs="Dutch801BT-Roman"/>
          <w:i/>
          <w:sz w:val="24"/>
          <w:szCs w:val="14"/>
        </w:rPr>
        <w:t>.</w:t>
      </w:r>
      <w:proofErr w:type="gramEnd"/>
      <w:r w:rsidRPr="00917BE4">
        <w:rPr>
          <w:rFonts w:ascii="Dutch801BT-Roman" w:hAnsi="Dutch801BT-Roman" w:cs="Dutch801BT-Roman"/>
          <w:i/>
          <w:sz w:val="24"/>
          <w:szCs w:val="14"/>
        </w:rPr>
        <w:t xml:space="preserve"> </w:t>
      </w:r>
      <w:r w:rsidRPr="00917BE4">
        <w:rPr>
          <w:rFonts w:ascii="Dutch801BT-Bold" w:hAnsi="Dutch801BT-Bold" w:cs="Dutch801BT-Bold"/>
          <w:b/>
          <w:bCs/>
          <w:i/>
          <w:sz w:val="24"/>
          <w:szCs w:val="14"/>
        </w:rPr>
        <w:t>31:</w:t>
      </w:r>
      <w:r w:rsidRPr="00917BE4">
        <w:rPr>
          <w:rFonts w:ascii="Dutch801BT-Roman" w:hAnsi="Dutch801BT-Roman" w:cs="Dutch801BT-Roman"/>
          <w:i/>
          <w:sz w:val="24"/>
          <w:szCs w:val="14"/>
        </w:rPr>
        <w:t>2446–2450.</w:t>
      </w:r>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r w:rsidRPr="00917BE4">
        <w:rPr>
          <w:rFonts w:ascii="Dutch801BT-Bold" w:hAnsi="Dutch801BT-Bold" w:cs="Dutch801BT-Bold"/>
          <w:b/>
          <w:bCs/>
          <w:i/>
          <w:sz w:val="24"/>
          <w:szCs w:val="14"/>
        </w:rPr>
        <w:t xml:space="preserve">6. Allan J.D. 1995. Stream ecology: structure and function of running </w:t>
      </w:r>
      <w:proofErr w:type="gramStart"/>
      <w:r w:rsidRPr="00917BE4">
        <w:rPr>
          <w:rFonts w:ascii="Dutch801BT-Bold" w:hAnsi="Dutch801BT-Bold" w:cs="Dutch801BT-Bold"/>
          <w:b/>
          <w:bCs/>
          <w:i/>
          <w:sz w:val="24"/>
          <w:szCs w:val="14"/>
        </w:rPr>
        <w:t>waters .</w:t>
      </w:r>
      <w:proofErr w:type="gramEnd"/>
      <w:r w:rsidRPr="00917BE4">
        <w:rPr>
          <w:rFonts w:ascii="Dutch801BT-Bold" w:hAnsi="Dutch801BT-Bold" w:cs="Dutch801BT-Bold"/>
          <w:b/>
          <w:bCs/>
          <w:i/>
          <w:sz w:val="24"/>
          <w:szCs w:val="14"/>
        </w:rPr>
        <w:t xml:space="preserve"> </w:t>
      </w:r>
      <w:proofErr w:type="gramStart"/>
      <w:r w:rsidRPr="00917BE4">
        <w:rPr>
          <w:rFonts w:ascii="Dutch801BT-Bold" w:hAnsi="Dutch801BT-Bold" w:cs="Dutch801BT-Bold"/>
          <w:b/>
          <w:bCs/>
          <w:i/>
          <w:sz w:val="24"/>
          <w:szCs w:val="14"/>
        </w:rPr>
        <w:t>Chapman &amp; Hall, London.</w:t>
      </w:r>
      <w:proofErr w:type="gramEnd"/>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r w:rsidRPr="00917BE4">
        <w:rPr>
          <w:rFonts w:ascii="Dutch801BT-Bold" w:hAnsi="Dutch801BT-Bold" w:cs="Dutch801BT-Bold"/>
          <w:b/>
          <w:bCs/>
          <w:i/>
          <w:sz w:val="24"/>
          <w:szCs w:val="14"/>
        </w:rPr>
        <w:t xml:space="preserve"> </w:t>
      </w:r>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r w:rsidRPr="00917BE4">
        <w:rPr>
          <w:rFonts w:ascii="Dutch801BT-Bold" w:hAnsi="Dutch801BT-Bold" w:cs="Dutch801BT-Bold"/>
          <w:b/>
          <w:bCs/>
          <w:i/>
          <w:sz w:val="24"/>
          <w:szCs w:val="14"/>
        </w:rPr>
        <w:t xml:space="preserve">7. </w:t>
      </w:r>
      <w:proofErr w:type="spellStart"/>
      <w:r w:rsidRPr="00917BE4">
        <w:rPr>
          <w:rFonts w:ascii="Dutch801BT-Bold" w:hAnsi="Dutch801BT-Bold" w:cs="Dutch801BT-Bold"/>
          <w:b/>
          <w:bCs/>
          <w:i/>
          <w:sz w:val="24"/>
          <w:szCs w:val="14"/>
        </w:rPr>
        <w:t>Bitterlich</w:t>
      </w:r>
      <w:proofErr w:type="spellEnd"/>
      <w:r w:rsidRPr="00917BE4">
        <w:rPr>
          <w:rFonts w:ascii="Dutch801BT-Bold" w:hAnsi="Dutch801BT-Bold" w:cs="Dutch801BT-Bold"/>
          <w:b/>
          <w:bCs/>
          <w:i/>
          <w:sz w:val="24"/>
          <w:szCs w:val="14"/>
        </w:rPr>
        <w:t xml:space="preserve"> W. 1948. Die </w:t>
      </w:r>
      <w:proofErr w:type="spellStart"/>
      <w:r w:rsidRPr="00917BE4">
        <w:rPr>
          <w:rFonts w:ascii="Dutch801BT-Bold" w:hAnsi="Dutch801BT-Bold" w:cs="Dutch801BT-Bold"/>
          <w:b/>
          <w:bCs/>
          <w:i/>
          <w:sz w:val="24"/>
          <w:szCs w:val="14"/>
        </w:rPr>
        <w:t>WinkelzÄhlprobe</w:t>
      </w:r>
      <w:proofErr w:type="spellEnd"/>
      <w:r w:rsidRPr="00917BE4">
        <w:rPr>
          <w:rFonts w:ascii="Dutch801BT-Bold" w:hAnsi="Dutch801BT-Bold" w:cs="Dutch801BT-Bold"/>
          <w:b/>
          <w:bCs/>
          <w:i/>
          <w:sz w:val="24"/>
          <w:szCs w:val="14"/>
        </w:rPr>
        <w:t xml:space="preserve">. </w:t>
      </w:r>
      <w:proofErr w:type="spellStart"/>
      <w:proofErr w:type="gramStart"/>
      <w:r w:rsidRPr="00917BE4">
        <w:rPr>
          <w:rFonts w:ascii="Dutch801BT-Bold" w:hAnsi="Dutch801BT-Bold" w:cs="Dutch801BT-Bold"/>
          <w:b/>
          <w:bCs/>
          <w:i/>
          <w:sz w:val="24"/>
          <w:szCs w:val="14"/>
        </w:rPr>
        <w:t>Allg</w:t>
      </w:r>
      <w:proofErr w:type="spellEnd"/>
      <w:r w:rsidRPr="00917BE4">
        <w:rPr>
          <w:rFonts w:ascii="Dutch801BT-Bold" w:hAnsi="Dutch801BT-Bold" w:cs="Dutch801BT-Bold"/>
          <w:b/>
          <w:bCs/>
          <w:i/>
          <w:sz w:val="24"/>
          <w:szCs w:val="14"/>
        </w:rPr>
        <w:t>.</w:t>
      </w:r>
      <w:proofErr w:type="gramEnd"/>
      <w:r w:rsidRPr="00917BE4">
        <w:rPr>
          <w:rFonts w:ascii="Dutch801BT-Bold" w:hAnsi="Dutch801BT-Bold" w:cs="Dutch801BT-Bold"/>
          <w:b/>
          <w:bCs/>
          <w:i/>
          <w:sz w:val="24"/>
          <w:szCs w:val="14"/>
        </w:rPr>
        <w:t xml:space="preserve"> </w:t>
      </w:r>
      <w:proofErr w:type="spellStart"/>
      <w:proofErr w:type="gramStart"/>
      <w:r w:rsidRPr="00917BE4">
        <w:rPr>
          <w:rFonts w:ascii="Dutch801BT-Bold" w:hAnsi="Dutch801BT-Bold" w:cs="Dutch801BT-Bold"/>
          <w:b/>
          <w:bCs/>
          <w:i/>
          <w:sz w:val="24"/>
          <w:szCs w:val="14"/>
        </w:rPr>
        <w:t>Forst</w:t>
      </w:r>
      <w:proofErr w:type="spellEnd"/>
      <w:r w:rsidRPr="00917BE4">
        <w:rPr>
          <w:rFonts w:ascii="Dutch801BT-Bold" w:hAnsi="Dutch801BT-Bold" w:cs="Dutch801BT-Bold"/>
          <w:b/>
          <w:bCs/>
          <w:i/>
          <w:sz w:val="24"/>
          <w:szCs w:val="14"/>
        </w:rPr>
        <w:t>.</w:t>
      </w:r>
      <w:proofErr w:type="gramEnd"/>
      <w:r w:rsidRPr="00917BE4">
        <w:rPr>
          <w:rFonts w:ascii="Dutch801BT-Bold" w:hAnsi="Dutch801BT-Bold" w:cs="Dutch801BT-Bold"/>
          <w:b/>
          <w:bCs/>
          <w:i/>
          <w:sz w:val="24"/>
          <w:szCs w:val="14"/>
        </w:rPr>
        <w:t xml:space="preserve"> </w:t>
      </w:r>
      <w:proofErr w:type="spellStart"/>
      <w:proofErr w:type="gramStart"/>
      <w:r w:rsidRPr="00917BE4">
        <w:rPr>
          <w:rFonts w:ascii="Dutch801BT-Bold" w:hAnsi="Dutch801BT-Bold" w:cs="Dutch801BT-Bold"/>
          <w:b/>
          <w:bCs/>
          <w:i/>
          <w:sz w:val="24"/>
          <w:szCs w:val="14"/>
        </w:rPr>
        <w:t>Holzwirtsch</w:t>
      </w:r>
      <w:proofErr w:type="spellEnd"/>
      <w:r w:rsidRPr="00917BE4">
        <w:rPr>
          <w:rFonts w:ascii="Dutch801BT-Bold" w:hAnsi="Dutch801BT-Bold" w:cs="Dutch801BT-Bold"/>
          <w:b/>
          <w:bCs/>
          <w:i/>
          <w:sz w:val="24"/>
          <w:szCs w:val="14"/>
        </w:rPr>
        <w:t>.</w:t>
      </w:r>
      <w:proofErr w:type="gramEnd"/>
      <w:r w:rsidRPr="00917BE4">
        <w:rPr>
          <w:rFonts w:ascii="Dutch801BT-Bold" w:hAnsi="Dutch801BT-Bold" w:cs="Dutch801BT-Bold"/>
          <w:b/>
          <w:bCs/>
          <w:i/>
          <w:sz w:val="24"/>
          <w:szCs w:val="14"/>
        </w:rPr>
        <w:t xml:space="preserve"> </w:t>
      </w:r>
      <w:proofErr w:type="spellStart"/>
      <w:proofErr w:type="gramStart"/>
      <w:r w:rsidRPr="00917BE4">
        <w:rPr>
          <w:rFonts w:ascii="Dutch801BT-Bold" w:hAnsi="Dutch801BT-Bold" w:cs="Dutch801BT-Bold"/>
          <w:b/>
          <w:bCs/>
          <w:i/>
          <w:sz w:val="24"/>
          <w:szCs w:val="14"/>
        </w:rPr>
        <w:t>Ztg</w:t>
      </w:r>
      <w:proofErr w:type="spellEnd"/>
      <w:r w:rsidRPr="00917BE4">
        <w:rPr>
          <w:rFonts w:ascii="Dutch801BT-Bold" w:hAnsi="Dutch801BT-Bold" w:cs="Dutch801BT-Bold"/>
          <w:b/>
          <w:bCs/>
          <w:i/>
          <w:sz w:val="24"/>
          <w:szCs w:val="14"/>
        </w:rPr>
        <w:t xml:space="preserve"> .</w:t>
      </w:r>
      <w:proofErr w:type="gramEnd"/>
      <w:r w:rsidRPr="00917BE4">
        <w:rPr>
          <w:rFonts w:ascii="Dutch801BT-Bold" w:hAnsi="Dutch801BT-Bold" w:cs="Dutch801BT-Bold"/>
          <w:b/>
          <w:bCs/>
          <w:i/>
          <w:sz w:val="24"/>
          <w:szCs w:val="14"/>
        </w:rPr>
        <w:t xml:space="preserve"> 59: 4–5.</w:t>
      </w:r>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r w:rsidRPr="00917BE4">
        <w:rPr>
          <w:rFonts w:ascii="Dutch801BT-Bold" w:hAnsi="Dutch801BT-Bold" w:cs="Dutch801BT-Bold"/>
          <w:b/>
          <w:bCs/>
          <w:i/>
          <w:sz w:val="24"/>
          <w:szCs w:val="14"/>
        </w:rPr>
        <w:t xml:space="preserve"> </w:t>
      </w:r>
    </w:p>
    <w:p w:rsidR="009418ED" w:rsidRPr="00917BE4" w:rsidRDefault="00E66670" w:rsidP="00E66670">
      <w:pPr>
        <w:autoSpaceDE w:val="0"/>
        <w:autoSpaceDN w:val="0"/>
        <w:adjustRightInd w:val="0"/>
        <w:spacing w:after="0" w:line="240" w:lineRule="auto"/>
        <w:rPr>
          <w:rFonts w:ascii="Dutch801BT-Bold" w:hAnsi="Dutch801BT-Bold" w:cs="Dutch801BT-Bold"/>
          <w:b/>
          <w:bCs/>
          <w:i/>
          <w:sz w:val="24"/>
          <w:szCs w:val="14"/>
        </w:rPr>
      </w:pPr>
      <w:r w:rsidRPr="00917BE4">
        <w:rPr>
          <w:rFonts w:ascii="Dutch801BT-Bold" w:hAnsi="Dutch801BT-Bold" w:cs="Dutch801BT-Bold"/>
          <w:b/>
          <w:bCs/>
          <w:i/>
          <w:sz w:val="24"/>
          <w:szCs w:val="14"/>
        </w:rPr>
        <w:t xml:space="preserve">8. </w:t>
      </w:r>
      <w:proofErr w:type="spellStart"/>
      <w:r w:rsidRPr="00917BE4">
        <w:rPr>
          <w:rFonts w:ascii="Dutch801BT-Bold" w:hAnsi="Dutch801BT-Bold" w:cs="Dutch801BT-Bold"/>
          <w:b/>
          <w:bCs/>
          <w:i/>
          <w:sz w:val="24"/>
          <w:szCs w:val="14"/>
        </w:rPr>
        <w:t>Charoenviriyahpap</w:t>
      </w:r>
      <w:proofErr w:type="spellEnd"/>
      <w:r w:rsidRPr="00917BE4">
        <w:rPr>
          <w:rFonts w:ascii="Dutch801BT-Bold" w:hAnsi="Dutch801BT-Bold" w:cs="Dutch801BT-Bold"/>
          <w:b/>
          <w:bCs/>
          <w:i/>
          <w:sz w:val="24"/>
          <w:szCs w:val="14"/>
        </w:rPr>
        <w:t xml:space="preserve"> T. </w:t>
      </w:r>
      <w:proofErr w:type="spellStart"/>
      <w:r w:rsidRPr="00917BE4">
        <w:rPr>
          <w:rFonts w:ascii="Dutch801BT-Bold" w:hAnsi="Dutch801BT-Bold" w:cs="Dutch801BT-Bold"/>
          <w:b/>
          <w:bCs/>
          <w:i/>
          <w:sz w:val="24"/>
          <w:szCs w:val="14"/>
        </w:rPr>
        <w:t>Aumaung</w:t>
      </w:r>
      <w:proofErr w:type="spellEnd"/>
      <w:r w:rsidRPr="00917BE4">
        <w:rPr>
          <w:rFonts w:ascii="Dutch801BT-Bold" w:hAnsi="Dutch801BT-Bold" w:cs="Dutch801BT-Bold"/>
          <w:b/>
          <w:bCs/>
          <w:i/>
          <w:sz w:val="24"/>
          <w:szCs w:val="14"/>
        </w:rPr>
        <w:t xml:space="preserve"> B. </w:t>
      </w:r>
      <w:proofErr w:type="spellStart"/>
      <w:r w:rsidRPr="00917BE4">
        <w:rPr>
          <w:rFonts w:ascii="Dutch801BT-Bold" w:hAnsi="Dutch801BT-Bold" w:cs="Dutch801BT-Bold"/>
          <w:b/>
          <w:bCs/>
          <w:i/>
          <w:sz w:val="24"/>
          <w:szCs w:val="14"/>
        </w:rPr>
        <w:t>Ratanatham</w:t>
      </w:r>
      <w:proofErr w:type="spellEnd"/>
      <w:r w:rsidRPr="00917BE4">
        <w:rPr>
          <w:rFonts w:ascii="Dutch801BT-Bold" w:hAnsi="Dutch801BT-Bold" w:cs="Dutch801BT-Bold"/>
          <w:b/>
          <w:bCs/>
          <w:i/>
          <w:sz w:val="24"/>
          <w:szCs w:val="14"/>
        </w:rPr>
        <w:t xml:space="preserve"> S. 1999. Current insecticide resistance patterns in mosquito vectors in Thailand. Southeast Asian J. Trop. Med. Public </w:t>
      </w:r>
      <w:proofErr w:type="gramStart"/>
      <w:r w:rsidRPr="00917BE4">
        <w:rPr>
          <w:rFonts w:ascii="Dutch801BT-Bold" w:hAnsi="Dutch801BT-Bold" w:cs="Dutch801BT-Bold"/>
          <w:b/>
          <w:bCs/>
          <w:i/>
          <w:sz w:val="24"/>
          <w:szCs w:val="14"/>
        </w:rPr>
        <w:t>Health .</w:t>
      </w:r>
      <w:proofErr w:type="gramEnd"/>
      <w:r w:rsidRPr="00917BE4">
        <w:rPr>
          <w:rFonts w:ascii="Dutch801BT-Bold" w:hAnsi="Dutch801BT-Bold" w:cs="Dutch801BT-Bold"/>
          <w:b/>
          <w:bCs/>
          <w:i/>
          <w:sz w:val="24"/>
          <w:szCs w:val="14"/>
        </w:rPr>
        <w:t xml:space="preserve"> 30: 184–194.  </w:t>
      </w:r>
    </w:p>
    <w:p w:rsidR="00E66670" w:rsidRPr="00917BE4" w:rsidRDefault="00917BE4" w:rsidP="00E66670">
      <w:pPr>
        <w:autoSpaceDE w:val="0"/>
        <w:autoSpaceDN w:val="0"/>
        <w:adjustRightInd w:val="0"/>
        <w:spacing w:after="0" w:line="240" w:lineRule="auto"/>
        <w:rPr>
          <w:rFonts w:ascii="Dutch801BT-Bold" w:hAnsi="Dutch801BT-Bold" w:cs="Dutch801BT-Bold"/>
          <w:b/>
          <w:bCs/>
          <w:i/>
          <w:sz w:val="24"/>
          <w:szCs w:val="14"/>
        </w:rPr>
      </w:pPr>
      <w:r w:rsidRPr="00917BE4">
        <w:rPr>
          <w:rFonts w:ascii="Dutch801BT-Bold" w:hAnsi="Dutch801BT-Bold" w:cs="Dutch801BT-Bold"/>
          <w:b/>
          <w:bCs/>
          <w:i/>
          <w:sz w:val="24"/>
          <w:szCs w:val="14"/>
        </w:rPr>
        <w:t>9.</w:t>
      </w:r>
      <w:r w:rsidR="00E66670" w:rsidRPr="00917BE4">
        <w:rPr>
          <w:rFonts w:ascii="Dutch801BT-Bold" w:hAnsi="Dutch801BT-Bold" w:cs="Dutch801BT-Bold"/>
          <w:b/>
          <w:bCs/>
          <w:i/>
          <w:sz w:val="24"/>
          <w:szCs w:val="14"/>
        </w:rPr>
        <w:t xml:space="preserve"> Centers for Disease Control and Prevention. What Would Happen If We Stopped</w:t>
      </w:r>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r w:rsidRPr="00917BE4">
        <w:rPr>
          <w:rFonts w:ascii="Dutch801BT-Bold" w:hAnsi="Dutch801BT-Bold" w:cs="Dutch801BT-Bold"/>
          <w:b/>
          <w:bCs/>
          <w:i/>
          <w:sz w:val="24"/>
          <w:szCs w:val="14"/>
        </w:rPr>
        <w:t>Vaccinations</w:t>
      </w:r>
      <w:proofErr w:type="gramStart"/>
      <w:r w:rsidRPr="00917BE4">
        <w:rPr>
          <w:rFonts w:ascii="Dutch801BT-Bold" w:hAnsi="Dutch801BT-Bold" w:cs="Dutch801BT-Bold"/>
          <w:b/>
          <w:bCs/>
          <w:i/>
          <w:sz w:val="24"/>
          <w:szCs w:val="14"/>
        </w:rPr>
        <w:t>? .</w:t>
      </w:r>
      <w:proofErr w:type="gramEnd"/>
      <w:r w:rsidRPr="00917BE4">
        <w:rPr>
          <w:rFonts w:ascii="Dutch801BT-Bold" w:hAnsi="Dutch801BT-Bold" w:cs="Dutch801BT-Bold"/>
          <w:b/>
          <w:bCs/>
          <w:i/>
          <w:sz w:val="24"/>
          <w:szCs w:val="14"/>
        </w:rPr>
        <w:t xml:space="preserve"> </w:t>
      </w:r>
      <w:proofErr w:type="gramStart"/>
      <w:r w:rsidRPr="00917BE4">
        <w:rPr>
          <w:rFonts w:ascii="Dutch801BT-Bold" w:hAnsi="Dutch801BT-Bold" w:cs="Dutch801BT-Bold"/>
          <w:b/>
          <w:bCs/>
          <w:i/>
          <w:sz w:val="24"/>
          <w:szCs w:val="14"/>
        </w:rPr>
        <w:t>2014; https://www.cdc.gov/vaccines/vac-gen/whatifstop.htm.</w:t>
      </w:r>
      <w:proofErr w:type="gramEnd"/>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proofErr w:type="gramStart"/>
      <w:r w:rsidRPr="00917BE4">
        <w:rPr>
          <w:rFonts w:ascii="Dutch801BT-Bold" w:hAnsi="Dutch801BT-Bold" w:cs="Dutch801BT-Bold"/>
          <w:b/>
          <w:bCs/>
          <w:i/>
          <w:sz w:val="24"/>
          <w:szCs w:val="14"/>
        </w:rPr>
        <w:t>Accessed March 10, 2017.</w:t>
      </w:r>
      <w:proofErr w:type="gramEnd"/>
    </w:p>
    <w:p w:rsidR="00E66670" w:rsidRPr="00917BE4" w:rsidRDefault="00917BE4" w:rsidP="00E66670">
      <w:pPr>
        <w:autoSpaceDE w:val="0"/>
        <w:autoSpaceDN w:val="0"/>
        <w:adjustRightInd w:val="0"/>
        <w:spacing w:after="0" w:line="240" w:lineRule="auto"/>
        <w:rPr>
          <w:rFonts w:ascii="Dutch801BT-Bold" w:hAnsi="Dutch801BT-Bold" w:cs="Dutch801BT-Bold"/>
          <w:b/>
          <w:bCs/>
          <w:i/>
          <w:sz w:val="24"/>
          <w:szCs w:val="14"/>
        </w:rPr>
      </w:pPr>
      <w:r w:rsidRPr="00917BE4">
        <w:rPr>
          <w:rFonts w:ascii="Dutch801BT-Bold" w:hAnsi="Dutch801BT-Bold" w:cs="Dutch801BT-Bold"/>
          <w:b/>
          <w:bCs/>
          <w:i/>
          <w:sz w:val="24"/>
          <w:szCs w:val="14"/>
        </w:rPr>
        <w:t>10.</w:t>
      </w:r>
      <w:r w:rsidR="00E66670" w:rsidRPr="00917BE4">
        <w:rPr>
          <w:rFonts w:ascii="Dutch801BT-Bold" w:hAnsi="Dutch801BT-Bold" w:cs="Dutch801BT-Bold"/>
          <w:b/>
          <w:bCs/>
          <w:i/>
          <w:sz w:val="24"/>
          <w:szCs w:val="14"/>
        </w:rPr>
        <w:t xml:space="preserve"> Centers for Disease Control and Prevention. Epidemiology and Prevention of</w:t>
      </w:r>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proofErr w:type="gramStart"/>
      <w:r w:rsidRPr="00917BE4">
        <w:rPr>
          <w:rFonts w:ascii="Dutch801BT-Bold" w:hAnsi="Dutch801BT-Bold" w:cs="Dutch801BT-Bold"/>
          <w:b/>
          <w:bCs/>
          <w:i/>
          <w:sz w:val="24"/>
          <w:szCs w:val="14"/>
        </w:rPr>
        <w:t>Vaccine-Preventable Diseases.</w:t>
      </w:r>
      <w:proofErr w:type="gramEnd"/>
      <w:r w:rsidRPr="00917BE4">
        <w:rPr>
          <w:rFonts w:ascii="Dutch801BT-Bold" w:hAnsi="Dutch801BT-Bold" w:cs="Dutch801BT-Bold"/>
          <w:b/>
          <w:bCs/>
          <w:i/>
          <w:sz w:val="24"/>
          <w:szCs w:val="14"/>
        </w:rPr>
        <w:t xml:space="preserve"> 13th </w:t>
      </w:r>
      <w:proofErr w:type="spellStart"/>
      <w:proofErr w:type="gramStart"/>
      <w:r w:rsidRPr="00917BE4">
        <w:rPr>
          <w:rFonts w:ascii="Dutch801BT-Bold" w:hAnsi="Dutch801BT-Bold" w:cs="Dutch801BT-Bold"/>
          <w:b/>
          <w:bCs/>
          <w:i/>
          <w:sz w:val="24"/>
          <w:szCs w:val="14"/>
        </w:rPr>
        <w:t>ed</w:t>
      </w:r>
      <w:proofErr w:type="spellEnd"/>
      <w:proofErr w:type="gramEnd"/>
      <w:r w:rsidRPr="00917BE4">
        <w:rPr>
          <w:rFonts w:ascii="Dutch801BT-Bold" w:hAnsi="Dutch801BT-Bold" w:cs="Dutch801BT-Bold"/>
          <w:b/>
          <w:bCs/>
          <w:i/>
          <w:sz w:val="24"/>
          <w:szCs w:val="14"/>
        </w:rPr>
        <w:t>: Washington D.C. Public Health</w:t>
      </w:r>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proofErr w:type="gramStart"/>
      <w:r w:rsidRPr="00917BE4">
        <w:rPr>
          <w:rFonts w:ascii="Dutch801BT-Bold" w:hAnsi="Dutch801BT-Bold" w:cs="Dutch801BT-Bold"/>
          <w:b/>
          <w:bCs/>
          <w:i/>
          <w:sz w:val="24"/>
          <w:szCs w:val="14"/>
        </w:rPr>
        <w:t>Foundation; 2015.</w:t>
      </w:r>
      <w:proofErr w:type="gramEnd"/>
    </w:p>
    <w:p w:rsidR="00E66670" w:rsidRPr="00917BE4" w:rsidRDefault="00917BE4" w:rsidP="00E66670">
      <w:pPr>
        <w:autoSpaceDE w:val="0"/>
        <w:autoSpaceDN w:val="0"/>
        <w:adjustRightInd w:val="0"/>
        <w:spacing w:after="0" w:line="240" w:lineRule="auto"/>
        <w:rPr>
          <w:rFonts w:ascii="Dutch801BT-Bold" w:hAnsi="Dutch801BT-Bold" w:cs="Dutch801BT-Bold"/>
          <w:b/>
          <w:bCs/>
          <w:i/>
          <w:sz w:val="24"/>
          <w:szCs w:val="14"/>
        </w:rPr>
      </w:pPr>
      <w:r w:rsidRPr="00917BE4">
        <w:rPr>
          <w:rFonts w:ascii="Dutch801BT-Bold" w:hAnsi="Dutch801BT-Bold" w:cs="Dutch801BT-Bold"/>
          <w:b/>
          <w:bCs/>
          <w:i/>
          <w:sz w:val="24"/>
          <w:szCs w:val="14"/>
        </w:rPr>
        <w:t xml:space="preserve">11. </w:t>
      </w:r>
      <w:r w:rsidR="00E66670" w:rsidRPr="00917BE4">
        <w:rPr>
          <w:rFonts w:ascii="Dutch801BT-Bold" w:hAnsi="Dutch801BT-Bold" w:cs="Dutch801BT-Bold"/>
          <w:b/>
          <w:bCs/>
          <w:i/>
          <w:sz w:val="24"/>
          <w:szCs w:val="14"/>
        </w:rPr>
        <w:t xml:space="preserve">Zhou F, </w:t>
      </w:r>
      <w:proofErr w:type="spellStart"/>
      <w:r w:rsidR="00E66670" w:rsidRPr="00917BE4">
        <w:rPr>
          <w:rFonts w:ascii="Dutch801BT-Bold" w:hAnsi="Dutch801BT-Bold" w:cs="Dutch801BT-Bold"/>
          <w:b/>
          <w:bCs/>
          <w:i/>
          <w:sz w:val="24"/>
          <w:szCs w:val="14"/>
        </w:rPr>
        <w:t>Santoli</w:t>
      </w:r>
      <w:proofErr w:type="spellEnd"/>
      <w:r w:rsidR="00E66670" w:rsidRPr="00917BE4">
        <w:rPr>
          <w:rFonts w:ascii="Dutch801BT-Bold" w:hAnsi="Dutch801BT-Bold" w:cs="Dutch801BT-Bold"/>
          <w:b/>
          <w:bCs/>
          <w:i/>
          <w:sz w:val="24"/>
          <w:szCs w:val="14"/>
        </w:rPr>
        <w:t xml:space="preserve"> J, </w:t>
      </w:r>
      <w:proofErr w:type="spellStart"/>
      <w:r w:rsidR="00E66670" w:rsidRPr="00917BE4">
        <w:rPr>
          <w:rFonts w:ascii="Dutch801BT-Bold" w:hAnsi="Dutch801BT-Bold" w:cs="Dutch801BT-Bold"/>
          <w:b/>
          <w:bCs/>
          <w:i/>
          <w:sz w:val="24"/>
          <w:szCs w:val="14"/>
        </w:rPr>
        <w:t>Messonnier</w:t>
      </w:r>
      <w:proofErr w:type="spellEnd"/>
      <w:r w:rsidR="00E66670" w:rsidRPr="00917BE4">
        <w:rPr>
          <w:rFonts w:ascii="Dutch801BT-Bold" w:hAnsi="Dutch801BT-Bold" w:cs="Dutch801BT-Bold"/>
          <w:b/>
          <w:bCs/>
          <w:i/>
          <w:sz w:val="24"/>
          <w:szCs w:val="14"/>
        </w:rPr>
        <w:t xml:space="preserve"> ML, et al. Economic evaluation of the 7-vaccine</w:t>
      </w:r>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proofErr w:type="gramStart"/>
      <w:r w:rsidRPr="00917BE4">
        <w:rPr>
          <w:rFonts w:ascii="Dutch801BT-Bold" w:hAnsi="Dutch801BT-Bold" w:cs="Dutch801BT-Bold"/>
          <w:b/>
          <w:bCs/>
          <w:i/>
          <w:sz w:val="24"/>
          <w:szCs w:val="14"/>
        </w:rPr>
        <w:t>routine</w:t>
      </w:r>
      <w:proofErr w:type="gramEnd"/>
      <w:r w:rsidRPr="00917BE4">
        <w:rPr>
          <w:rFonts w:ascii="Dutch801BT-Bold" w:hAnsi="Dutch801BT-Bold" w:cs="Dutch801BT-Bold"/>
          <w:b/>
          <w:bCs/>
          <w:i/>
          <w:sz w:val="24"/>
          <w:szCs w:val="14"/>
        </w:rPr>
        <w:t xml:space="preserve"> childhood immunization schedule in the United States, 2001. Arch </w:t>
      </w:r>
      <w:proofErr w:type="spellStart"/>
      <w:r w:rsidRPr="00917BE4">
        <w:rPr>
          <w:rFonts w:ascii="Dutch801BT-Bold" w:hAnsi="Dutch801BT-Bold" w:cs="Dutch801BT-Bold"/>
          <w:b/>
          <w:bCs/>
          <w:i/>
          <w:sz w:val="24"/>
          <w:szCs w:val="14"/>
        </w:rPr>
        <w:t>Pediatr</w:t>
      </w:r>
      <w:proofErr w:type="spellEnd"/>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proofErr w:type="spellStart"/>
      <w:r w:rsidRPr="00917BE4">
        <w:rPr>
          <w:rFonts w:ascii="Dutch801BT-Bold" w:hAnsi="Dutch801BT-Bold" w:cs="Dutch801BT-Bold"/>
          <w:b/>
          <w:bCs/>
          <w:i/>
          <w:sz w:val="24"/>
          <w:szCs w:val="14"/>
        </w:rPr>
        <w:t>Adolesc</w:t>
      </w:r>
      <w:proofErr w:type="spellEnd"/>
      <w:r w:rsidRPr="00917BE4">
        <w:rPr>
          <w:rFonts w:ascii="Dutch801BT-Bold" w:hAnsi="Dutch801BT-Bold" w:cs="Dutch801BT-Bold"/>
          <w:b/>
          <w:bCs/>
          <w:i/>
          <w:sz w:val="24"/>
          <w:szCs w:val="14"/>
        </w:rPr>
        <w:t xml:space="preserve"> Med. 2005</w:t>
      </w:r>
      <w:proofErr w:type="gramStart"/>
      <w:r w:rsidRPr="00917BE4">
        <w:rPr>
          <w:rFonts w:ascii="Dutch801BT-Bold" w:hAnsi="Dutch801BT-Bold" w:cs="Dutch801BT-Bold"/>
          <w:b/>
          <w:bCs/>
          <w:i/>
          <w:sz w:val="24"/>
          <w:szCs w:val="14"/>
        </w:rPr>
        <w:t>;159</w:t>
      </w:r>
      <w:proofErr w:type="gramEnd"/>
      <w:r w:rsidRPr="00917BE4">
        <w:rPr>
          <w:rFonts w:ascii="Dutch801BT-Bold" w:hAnsi="Dutch801BT-Bold" w:cs="Dutch801BT-Bold"/>
          <w:b/>
          <w:bCs/>
          <w:i/>
          <w:sz w:val="24"/>
          <w:szCs w:val="14"/>
        </w:rPr>
        <w:t>(12):1136-1144.</w:t>
      </w:r>
    </w:p>
    <w:p w:rsidR="00E66670" w:rsidRPr="00917BE4" w:rsidRDefault="00917BE4" w:rsidP="00E66670">
      <w:pPr>
        <w:autoSpaceDE w:val="0"/>
        <w:autoSpaceDN w:val="0"/>
        <w:adjustRightInd w:val="0"/>
        <w:spacing w:after="0" w:line="240" w:lineRule="auto"/>
        <w:rPr>
          <w:rFonts w:ascii="Dutch801BT-Bold" w:hAnsi="Dutch801BT-Bold" w:cs="Dutch801BT-Bold"/>
          <w:b/>
          <w:bCs/>
          <w:i/>
          <w:sz w:val="24"/>
          <w:szCs w:val="14"/>
        </w:rPr>
      </w:pPr>
      <w:r w:rsidRPr="00917BE4">
        <w:rPr>
          <w:rFonts w:ascii="Dutch801BT-Bold" w:hAnsi="Dutch801BT-Bold" w:cs="Dutch801BT-Bold"/>
          <w:b/>
          <w:bCs/>
          <w:i/>
          <w:sz w:val="24"/>
          <w:szCs w:val="14"/>
        </w:rPr>
        <w:t>12</w:t>
      </w:r>
      <w:r w:rsidR="00E66670" w:rsidRPr="00917BE4">
        <w:rPr>
          <w:rFonts w:ascii="Dutch801BT-Bold" w:hAnsi="Dutch801BT-Bold" w:cs="Dutch801BT-Bold"/>
          <w:b/>
          <w:bCs/>
          <w:i/>
          <w:sz w:val="24"/>
          <w:szCs w:val="14"/>
        </w:rPr>
        <w:t xml:space="preserve">. Dayan GH, Ortega-Sanchez IR, </w:t>
      </w:r>
      <w:proofErr w:type="spellStart"/>
      <w:r w:rsidR="00E66670" w:rsidRPr="00917BE4">
        <w:rPr>
          <w:rFonts w:ascii="Dutch801BT-Bold" w:hAnsi="Dutch801BT-Bold" w:cs="Dutch801BT-Bold"/>
          <w:b/>
          <w:bCs/>
          <w:i/>
          <w:sz w:val="24"/>
          <w:szCs w:val="14"/>
        </w:rPr>
        <w:t>LeBaron</w:t>
      </w:r>
      <w:proofErr w:type="spellEnd"/>
      <w:r w:rsidR="00E66670" w:rsidRPr="00917BE4">
        <w:rPr>
          <w:rFonts w:ascii="Dutch801BT-Bold" w:hAnsi="Dutch801BT-Bold" w:cs="Dutch801BT-Bold"/>
          <w:b/>
          <w:bCs/>
          <w:i/>
          <w:sz w:val="24"/>
          <w:szCs w:val="14"/>
        </w:rPr>
        <w:t xml:space="preserve"> CW, </w:t>
      </w:r>
      <w:proofErr w:type="spellStart"/>
      <w:r w:rsidR="00E66670" w:rsidRPr="00917BE4">
        <w:rPr>
          <w:rFonts w:ascii="Dutch801BT-Bold" w:hAnsi="Dutch801BT-Bold" w:cs="Dutch801BT-Bold"/>
          <w:b/>
          <w:bCs/>
          <w:i/>
          <w:sz w:val="24"/>
          <w:szCs w:val="14"/>
        </w:rPr>
        <w:t>Quinlisk</w:t>
      </w:r>
      <w:proofErr w:type="spellEnd"/>
      <w:r w:rsidR="00E66670" w:rsidRPr="00917BE4">
        <w:rPr>
          <w:rFonts w:ascii="Dutch801BT-Bold" w:hAnsi="Dutch801BT-Bold" w:cs="Dutch801BT-Bold"/>
          <w:b/>
          <w:bCs/>
          <w:i/>
          <w:sz w:val="24"/>
          <w:szCs w:val="14"/>
        </w:rPr>
        <w:t xml:space="preserve"> MP, Iowa Measles</w:t>
      </w:r>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proofErr w:type="gramStart"/>
      <w:r w:rsidRPr="00917BE4">
        <w:rPr>
          <w:rFonts w:ascii="Dutch801BT-Bold" w:hAnsi="Dutch801BT-Bold" w:cs="Dutch801BT-Bold"/>
          <w:b/>
          <w:bCs/>
          <w:i/>
          <w:sz w:val="24"/>
          <w:szCs w:val="14"/>
        </w:rPr>
        <w:t>Response T.</w:t>
      </w:r>
      <w:proofErr w:type="gramEnd"/>
      <w:r w:rsidRPr="00917BE4">
        <w:rPr>
          <w:rFonts w:ascii="Dutch801BT-Bold" w:hAnsi="Dutch801BT-Bold" w:cs="Dutch801BT-Bold"/>
          <w:b/>
          <w:bCs/>
          <w:i/>
          <w:sz w:val="24"/>
          <w:szCs w:val="14"/>
        </w:rPr>
        <w:t xml:space="preserve"> The cost of containing one case of measles: the economic impact on</w:t>
      </w:r>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proofErr w:type="gramStart"/>
      <w:r w:rsidRPr="00917BE4">
        <w:rPr>
          <w:rFonts w:ascii="Dutch801BT-Bold" w:hAnsi="Dutch801BT-Bold" w:cs="Dutch801BT-Bold"/>
          <w:b/>
          <w:bCs/>
          <w:i/>
          <w:sz w:val="24"/>
          <w:szCs w:val="14"/>
        </w:rPr>
        <w:t>the</w:t>
      </w:r>
      <w:proofErr w:type="gramEnd"/>
      <w:r w:rsidRPr="00917BE4">
        <w:rPr>
          <w:rFonts w:ascii="Dutch801BT-Bold" w:hAnsi="Dutch801BT-Bold" w:cs="Dutch801BT-Bold"/>
          <w:b/>
          <w:bCs/>
          <w:i/>
          <w:sz w:val="24"/>
          <w:szCs w:val="14"/>
        </w:rPr>
        <w:t xml:space="preserve"> public health infrastructure--Iowa, 2004. </w:t>
      </w:r>
      <w:proofErr w:type="gramStart"/>
      <w:r w:rsidRPr="00917BE4">
        <w:rPr>
          <w:rFonts w:ascii="Dutch801BT-Bold" w:hAnsi="Dutch801BT-Bold" w:cs="Dutch801BT-Bold"/>
          <w:b/>
          <w:bCs/>
          <w:i/>
          <w:sz w:val="24"/>
          <w:szCs w:val="14"/>
        </w:rPr>
        <w:t>Pediatrics.</w:t>
      </w:r>
      <w:proofErr w:type="gramEnd"/>
      <w:r w:rsidRPr="00917BE4">
        <w:rPr>
          <w:rFonts w:ascii="Dutch801BT-Bold" w:hAnsi="Dutch801BT-Bold" w:cs="Dutch801BT-Bold"/>
          <w:b/>
          <w:bCs/>
          <w:i/>
          <w:sz w:val="24"/>
          <w:szCs w:val="14"/>
        </w:rPr>
        <w:t xml:space="preserve"> 2005</w:t>
      </w:r>
      <w:proofErr w:type="gramStart"/>
      <w:r w:rsidRPr="00917BE4">
        <w:rPr>
          <w:rFonts w:ascii="Dutch801BT-Bold" w:hAnsi="Dutch801BT-Bold" w:cs="Dutch801BT-Bold"/>
          <w:b/>
          <w:bCs/>
          <w:i/>
          <w:sz w:val="24"/>
          <w:szCs w:val="14"/>
        </w:rPr>
        <w:t>;116</w:t>
      </w:r>
      <w:proofErr w:type="gramEnd"/>
      <w:r w:rsidRPr="00917BE4">
        <w:rPr>
          <w:rFonts w:ascii="Dutch801BT-Bold" w:hAnsi="Dutch801BT-Bold" w:cs="Dutch801BT-Bold"/>
          <w:b/>
          <w:bCs/>
          <w:i/>
          <w:sz w:val="24"/>
          <w:szCs w:val="14"/>
        </w:rPr>
        <w:t>(1):e1-4.</w:t>
      </w:r>
    </w:p>
    <w:p w:rsidR="00E66670" w:rsidRPr="00917BE4" w:rsidRDefault="00917BE4" w:rsidP="00E66670">
      <w:pPr>
        <w:autoSpaceDE w:val="0"/>
        <w:autoSpaceDN w:val="0"/>
        <w:adjustRightInd w:val="0"/>
        <w:spacing w:after="0" w:line="240" w:lineRule="auto"/>
        <w:rPr>
          <w:rFonts w:ascii="Dutch801BT-Bold" w:hAnsi="Dutch801BT-Bold" w:cs="Dutch801BT-Bold"/>
          <w:b/>
          <w:bCs/>
          <w:i/>
          <w:sz w:val="24"/>
          <w:szCs w:val="14"/>
        </w:rPr>
      </w:pPr>
      <w:r w:rsidRPr="00917BE4">
        <w:rPr>
          <w:rFonts w:ascii="Dutch801BT-Bold" w:hAnsi="Dutch801BT-Bold" w:cs="Dutch801BT-Bold"/>
          <w:b/>
          <w:bCs/>
          <w:i/>
          <w:sz w:val="24"/>
          <w:szCs w:val="14"/>
        </w:rPr>
        <w:t>13</w:t>
      </w:r>
      <w:r w:rsidR="00E66670" w:rsidRPr="00917BE4">
        <w:rPr>
          <w:rFonts w:ascii="Dutch801BT-Bold" w:hAnsi="Dutch801BT-Bold" w:cs="Dutch801BT-Bold"/>
          <w:b/>
          <w:bCs/>
          <w:i/>
          <w:sz w:val="24"/>
          <w:szCs w:val="14"/>
        </w:rPr>
        <w:t>. Roush SW, Murphy TV, Vaccine-Preventable Disease Table Working G.</w:t>
      </w:r>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r w:rsidRPr="00917BE4">
        <w:rPr>
          <w:rFonts w:ascii="Dutch801BT-Bold" w:hAnsi="Dutch801BT-Bold" w:cs="Dutch801BT-Bold"/>
          <w:b/>
          <w:bCs/>
          <w:i/>
          <w:sz w:val="24"/>
          <w:szCs w:val="14"/>
        </w:rPr>
        <w:t>Historical comparisons of morbidity and mortality for vaccine-preventable</w:t>
      </w:r>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proofErr w:type="gramStart"/>
      <w:r w:rsidRPr="00917BE4">
        <w:rPr>
          <w:rFonts w:ascii="Dutch801BT-Bold" w:hAnsi="Dutch801BT-Bold" w:cs="Dutch801BT-Bold"/>
          <w:b/>
          <w:bCs/>
          <w:i/>
          <w:sz w:val="24"/>
          <w:szCs w:val="14"/>
        </w:rPr>
        <w:t>diseases</w:t>
      </w:r>
      <w:proofErr w:type="gramEnd"/>
      <w:r w:rsidRPr="00917BE4">
        <w:rPr>
          <w:rFonts w:ascii="Dutch801BT-Bold" w:hAnsi="Dutch801BT-Bold" w:cs="Dutch801BT-Bold"/>
          <w:b/>
          <w:bCs/>
          <w:i/>
          <w:sz w:val="24"/>
          <w:szCs w:val="14"/>
        </w:rPr>
        <w:t xml:space="preserve"> in the United States. </w:t>
      </w:r>
      <w:proofErr w:type="gramStart"/>
      <w:r w:rsidRPr="00917BE4">
        <w:rPr>
          <w:rFonts w:ascii="Dutch801BT-Bold" w:hAnsi="Dutch801BT-Bold" w:cs="Dutch801BT-Bold"/>
          <w:b/>
          <w:bCs/>
          <w:i/>
          <w:sz w:val="24"/>
          <w:szCs w:val="14"/>
        </w:rPr>
        <w:t>JAMA.</w:t>
      </w:r>
      <w:proofErr w:type="gramEnd"/>
      <w:r w:rsidRPr="00917BE4">
        <w:rPr>
          <w:rFonts w:ascii="Dutch801BT-Bold" w:hAnsi="Dutch801BT-Bold" w:cs="Dutch801BT-Bold"/>
          <w:b/>
          <w:bCs/>
          <w:i/>
          <w:sz w:val="24"/>
          <w:szCs w:val="14"/>
        </w:rPr>
        <w:t xml:space="preserve"> 2007</w:t>
      </w:r>
      <w:proofErr w:type="gramStart"/>
      <w:r w:rsidRPr="00917BE4">
        <w:rPr>
          <w:rFonts w:ascii="Dutch801BT-Bold" w:hAnsi="Dutch801BT-Bold" w:cs="Dutch801BT-Bold"/>
          <w:b/>
          <w:bCs/>
          <w:i/>
          <w:sz w:val="24"/>
          <w:szCs w:val="14"/>
        </w:rPr>
        <w:t>;298</w:t>
      </w:r>
      <w:proofErr w:type="gramEnd"/>
      <w:r w:rsidRPr="00917BE4">
        <w:rPr>
          <w:rFonts w:ascii="Dutch801BT-Bold" w:hAnsi="Dutch801BT-Bold" w:cs="Dutch801BT-Bold"/>
          <w:b/>
          <w:bCs/>
          <w:i/>
          <w:sz w:val="24"/>
          <w:szCs w:val="14"/>
        </w:rPr>
        <w:t>(18):2155-2163.</w:t>
      </w:r>
    </w:p>
    <w:p w:rsidR="00E66670" w:rsidRPr="00917BE4" w:rsidRDefault="00917BE4" w:rsidP="00E66670">
      <w:pPr>
        <w:autoSpaceDE w:val="0"/>
        <w:autoSpaceDN w:val="0"/>
        <w:adjustRightInd w:val="0"/>
        <w:spacing w:after="0" w:line="240" w:lineRule="auto"/>
        <w:rPr>
          <w:rFonts w:ascii="Dutch801BT-Bold" w:hAnsi="Dutch801BT-Bold" w:cs="Dutch801BT-Bold"/>
          <w:b/>
          <w:bCs/>
          <w:i/>
          <w:sz w:val="24"/>
          <w:szCs w:val="14"/>
        </w:rPr>
      </w:pPr>
      <w:r w:rsidRPr="00917BE4">
        <w:rPr>
          <w:rFonts w:ascii="Dutch801BT-Bold" w:hAnsi="Dutch801BT-Bold" w:cs="Dutch801BT-Bold"/>
          <w:b/>
          <w:bCs/>
          <w:i/>
          <w:sz w:val="24"/>
          <w:szCs w:val="14"/>
        </w:rPr>
        <w:t>14</w:t>
      </w:r>
      <w:r w:rsidR="00E66670" w:rsidRPr="00917BE4">
        <w:rPr>
          <w:rFonts w:ascii="Dutch801BT-Bold" w:hAnsi="Dutch801BT-Bold" w:cs="Dutch801BT-Bold"/>
          <w:b/>
          <w:bCs/>
          <w:i/>
          <w:sz w:val="24"/>
          <w:szCs w:val="14"/>
        </w:rPr>
        <w:t xml:space="preserve">. Baumgartner L. Attitude of the Nation </w:t>
      </w:r>
      <w:proofErr w:type="gramStart"/>
      <w:r w:rsidR="00E66670" w:rsidRPr="00917BE4">
        <w:rPr>
          <w:rFonts w:ascii="Dutch801BT-Bold" w:hAnsi="Dutch801BT-Bold" w:cs="Dutch801BT-Bold"/>
          <w:b/>
          <w:bCs/>
          <w:i/>
          <w:sz w:val="24"/>
          <w:szCs w:val="14"/>
        </w:rPr>
        <w:t>Toward</w:t>
      </w:r>
      <w:proofErr w:type="gramEnd"/>
      <w:r w:rsidR="00E66670" w:rsidRPr="00917BE4">
        <w:rPr>
          <w:rFonts w:ascii="Dutch801BT-Bold" w:hAnsi="Dutch801BT-Bold" w:cs="Dutch801BT-Bold"/>
          <w:b/>
          <w:bCs/>
          <w:i/>
          <w:sz w:val="24"/>
          <w:szCs w:val="14"/>
        </w:rPr>
        <w:t xml:space="preserve"> Immunization Procedures: A</w:t>
      </w:r>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r w:rsidRPr="00917BE4">
        <w:rPr>
          <w:rFonts w:ascii="Dutch801BT-Bold" w:hAnsi="Dutch801BT-Bold" w:cs="Dutch801BT-Bold"/>
          <w:b/>
          <w:bCs/>
          <w:i/>
          <w:sz w:val="24"/>
          <w:szCs w:val="14"/>
        </w:rPr>
        <w:t>Study Based on a Public Opinion Poll Made in 1941. American Journal of Public</w:t>
      </w:r>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proofErr w:type="gramStart"/>
      <w:r w:rsidRPr="00917BE4">
        <w:rPr>
          <w:rFonts w:ascii="Dutch801BT-Bold" w:hAnsi="Dutch801BT-Bold" w:cs="Dutch801BT-Bold"/>
          <w:b/>
          <w:bCs/>
          <w:i/>
          <w:sz w:val="24"/>
          <w:szCs w:val="14"/>
        </w:rPr>
        <w:t xml:space="preserve">Health and the </w:t>
      </w:r>
      <w:proofErr w:type="spellStart"/>
      <w:r w:rsidRPr="00917BE4">
        <w:rPr>
          <w:rFonts w:ascii="Dutch801BT-Bold" w:hAnsi="Dutch801BT-Bold" w:cs="Dutch801BT-Bold"/>
          <w:b/>
          <w:bCs/>
          <w:i/>
          <w:sz w:val="24"/>
          <w:szCs w:val="14"/>
        </w:rPr>
        <w:t>Nations</w:t>
      </w:r>
      <w:proofErr w:type="spellEnd"/>
      <w:r w:rsidRPr="00917BE4">
        <w:rPr>
          <w:rFonts w:ascii="Dutch801BT-Bold" w:hAnsi="Dutch801BT-Bold" w:cs="Dutch801BT-Bold"/>
          <w:b/>
          <w:bCs/>
          <w:i/>
          <w:sz w:val="24"/>
          <w:szCs w:val="14"/>
        </w:rPr>
        <w:t xml:space="preserve"> Health.</w:t>
      </w:r>
      <w:proofErr w:type="gramEnd"/>
      <w:r w:rsidRPr="00917BE4">
        <w:rPr>
          <w:rFonts w:ascii="Dutch801BT-Bold" w:hAnsi="Dutch801BT-Bold" w:cs="Dutch801BT-Bold"/>
          <w:b/>
          <w:bCs/>
          <w:i/>
          <w:sz w:val="24"/>
          <w:szCs w:val="14"/>
        </w:rPr>
        <w:t xml:space="preserve"> 1943</w:t>
      </w:r>
      <w:proofErr w:type="gramStart"/>
      <w:r w:rsidRPr="00917BE4">
        <w:rPr>
          <w:rFonts w:ascii="Dutch801BT-Bold" w:hAnsi="Dutch801BT-Bold" w:cs="Dutch801BT-Bold"/>
          <w:b/>
          <w:bCs/>
          <w:i/>
          <w:sz w:val="24"/>
          <w:szCs w:val="14"/>
        </w:rPr>
        <w:t>;33</w:t>
      </w:r>
      <w:proofErr w:type="gramEnd"/>
      <w:r w:rsidRPr="00917BE4">
        <w:rPr>
          <w:rFonts w:ascii="Dutch801BT-Bold" w:hAnsi="Dutch801BT-Bold" w:cs="Dutch801BT-Bold"/>
          <w:b/>
          <w:bCs/>
          <w:i/>
          <w:sz w:val="24"/>
          <w:szCs w:val="14"/>
        </w:rPr>
        <w:t>(3):256-260.</w:t>
      </w:r>
    </w:p>
    <w:p w:rsidR="00E66670" w:rsidRPr="00917BE4" w:rsidRDefault="00917BE4" w:rsidP="00E66670">
      <w:pPr>
        <w:autoSpaceDE w:val="0"/>
        <w:autoSpaceDN w:val="0"/>
        <w:adjustRightInd w:val="0"/>
        <w:spacing w:after="0" w:line="240" w:lineRule="auto"/>
        <w:rPr>
          <w:rFonts w:ascii="Dutch801BT-Bold" w:hAnsi="Dutch801BT-Bold" w:cs="Dutch801BT-Bold"/>
          <w:b/>
          <w:bCs/>
          <w:i/>
          <w:sz w:val="24"/>
          <w:szCs w:val="14"/>
        </w:rPr>
      </w:pPr>
      <w:r w:rsidRPr="00917BE4">
        <w:rPr>
          <w:rFonts w:ascii="Dutch801BT-Bold" w:hAnsi="Dutch801BT-Bold" w:cs="Dutch801BT-Bold"/>
          <w:b/>
          <w:bCs/>
          <w:i/>
          <w:sz w:val="24"/>
          <w:szCs w:val="14"/>
        </w:rPr>
        <w:t>15</w:t>
      </w:r>
      <w:r w:rsidR="00E66670" w:rsidRPr="00917BE4">
        <w:rPr>
          <w:rFonts w:ascii="Dutch801BT-Bold" w:hAnsi="Dutch801BT-Bold" w:cs="Dutch801BT-Bold"/>
          <w:b/>
          <w:bCs/>
          <w:i/>
          <w:sz w:val="24"/>
          <w:szCs w:val="14"/>
        </w:rPr>
        <w:t>. Smith PJ, Wood D, Darden PM. Highlights of Historical Events Leading to</w:t>
      </w:r>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proofErr w:type="gramStart"/>
      <w:r w:rsidRPr="00917BE4">
        <w:rPr>
          <w:rFonts w:ascii="Dutch801BT-Bold" w:hAnsi="Dutch801BT-Bold" w:cs="Dutch801BT-Bold"/>
          <w:b/>
          <w:bCs/>
          <w:i/>
          <w:sz w:val="24"/>
          <w:szCs w:val="14"/>
        </w:rPr>
        <w:t>National Surveillance of Vaccination Coverage in the United States.</w:t>
      </w:r>
      <w:proofErr w:type="gramEnd"/>
      <w:r w:rsidRPr="00917BE4">
        <w:rPr>
          <w:rFonts w:ascii="Dutch801BT-Bold" w:hAnsi="Dutch801BT-Bold" w:cs="Dutch801BT-Bold"/>
          <w:b/>
          <w:bCs/>
          <w:i/>
          <w:sz w:val="24"/>
          <w:szCs w:val="14"/>
        </w:rPr>
        <w:t xml:space="preserve"> Public</w:t>
      </w:r>
    </w:p>
    <w:p w:rsidR="00E66670" w:rsidRPr="00917BE4" w:rsidRDefault="00E66670" w:rsidP="00E66670">
      <w:pPr>
        <w:autoSpaceDE w:val="0"/>
        <w:autoSpaceDN w:val="0"/>
        <w:adjustRightInd w:val="0"/>
        <w:spacing w:after="0" w:line="240" w:lineRule="auto"/>
        <w:rPr>
          <w:rFonts w:ascii="Dutch801BT-Bold" w:hAnsi="Dutch801BT-Bold" w:cs="Dutch801BT-Bold"/>
          <w:b/>
          <w:bCs/>
          <w:i/>
          <w:sz w:val="24"/>
          <w:szCs w:val="14"/>
        </w:rPr>
      </w:pPr>
      <w:proofErr w:type="gramStart"/>
      <w:r w:rsidRPr="00917BE4">
        <w:rPr>
          <w:rFonts w:ascii="Dutch801BT-Bold" w:hAnsi="Dutch801BT-Bold" w:cs="Dutch801BT-Bold"/>
          <w:b/>
          <w:bCs/>
          <w:i/>
          <w:sz w:val="24"/>
          <w:szCs w:val="14"/>
        </w:rPr>
        <w:t>Health Reports.</w:t>
      </w:r>
      <w:proofErr w:type="gramEnd"/>
      <w:r w:rsidRPr="00917BE4">
        <w:rPr>
          <w:rFonts w:ascii="Dutch801BT-Bold" w:hAnsi="Dutch801BT-Bold" w:cs="Dutch801BT-Bold"/>
          <w:b/>
          <w:bCs/>
          <w:i/>
          <w:sz w:val="24"/>
          <w:szCs w:val="14"/>
        </w:rPr>
        <w:t xml:space="preserve"> 2011</w:t>
      </w:r>
      <w:proofErr w:type="gramStart"/>
      <w:r w:rsidRPr="00917BE4">
        <w:rPr>
          <w:rFonts w:ascii="Dutch801BT-Bold" w:hAnsi="Dutch801BT-Bold" w:cs="Dutch801BT-Bold"/>
          <w:b/>
          <w:bCs/>
          <w:i/>
          <w:sz w:val="24"/>
          <w:szCs w:val="14"/>
        </w:rPr>
        <w:t>;126</w:t>
      </w:r>
      <w:proofErr w:type="gramEnd"/>
      <w:r w:rsidRPr="00917BE4">
        <w:rPr>
          <w:rFonts w:ascii="Dutch801BT-Bold" w:hAnsi="Dutch801BT-Bold" w:cs="Dutch801BT-Bold"/>
          <w:b/>
          <w:bCs/>
          <w:i/>
          <w:sz w:val="24"/>
          <w:szCs w:val="14"/>
        </w:rPr>
        <w:t>(</w:t>
      </w:r>
      <w:proofErr w:type="spellStart"/>
      <w:r w:rsidRPr="00917BE4">
        <w:rPr>
          <w:rFonts w:ascii="Dutch801BT-Bold" w:hAnsi="Dutch801BT-Bold" w:cs="Dutch801BT-Bold"/>
          <w:b/>
          <w:bCs/>
          <w:i/>
          <w:sz w:val="24"/>
          <w:szCs w:val="14"/>
        </w:rPr>
        <w:t>Suppl</w:t>
      </w:r>
      <w:proofErr w:type="spellEnd"/>
      <w:r w:rsidRPr="00917BE4">
        <w:rPr>
          <w:rFonts w:ascii="Dutch801BT-Bold" w:hAnsi="Dutch801BT-Bold" w:cs="Dutch801BT-Bold"/>
          <w:b/>
          <w:bCs/>
          <w:i/>
          <w:sz w:val="24"/>
          <w:szCs w:val="14"/>
        </w:rPr>
        <w:t xml:space="preserve"> 2):3-12.</w:t>
      </w:r>
    </w:p>
    <w:p w:rsidR="00E66670" w:rsidRPr="00E66670" w:rsidRDefault="00E66670" w:rsidP="00E66670">
      <w:pPr>
        <w:autoSpaceDE w:val="0"/>
        <w:autoSpaceDN w:val="0"/>
        <w:adjustRightInd w:val="0"/>
        <w:spacing w:after="0" w:line="240" w:lineRule="auto"/>
        <w:rPr>
          <w:rFonts w:ascii="Dutch801BT-Bold" w:hAnsi="Dutch801BT-Bold" w:cs="Dutch801BT-Bold"/>
          <w:b/>
          <w:bCs/>
          <w:sz w:val="24"/>
          <w:szCs w:val="14"/>
        </w:rPr>
      </w:pPr>
      <w:r w:rsidRPr="00E66670">
        <w:rPr>
          <w:rFonts w:ascii="Dutch801BT-Bold" w:hAnsi="Dutch801BT-Bold" w:cs="Dutch801BT-Bold"/>
          <w:b/>
          <w:bCs/>
          <w:sz w:val="24"/>
          <w:szCs w:val="14"/>
        </w:rPr>
        <w:t>67</w:t>
      </w:r>
    </w:p>
    <w:p w:rsidR="009418ED" w:rsidRPr="009418ED" w:rsidRDefault="009418ED" w:rsidP="007861D8">
      <w:pPr>
        <w:jc w:val="both"/>
        <w:rPr>
          <w:rFonts w:ascii="Times New Roman" w:hAnsi="Times New Roman" w:cs="Times New Roman"/>
          <w:b/>
          <w:sz w:val="28"/>
        </w:rPr>
      </w:pPr>
    </w:p>
    <w:sectPr w:rsidR="009418ED" w:rsidRPr="009418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utch801BT-Bold">
    <w:panose1 w:val="00000000000000000000"/>
    <w:charset w:val="00"/>
    <w:family w:val="roman"/>
    <w:notTrueType/>
    <w:pitch w:val="default"/>
    <w:sig w:usb0="00000003" w:usb1="00000000" w:usb2="00000000" w:usb3="00000000" w:csb0="00000001" w:csb1="00000000"/>
  </w:font>
  <w:font w:name="Dutch801BT-Roman">
    <w:panose1 w:val="00000000000000000000"/>
    <w:charset w:val="00"/>
    <w:family w:val="roman"/>
    <w:notTrueType/>
    <w:pitch w:val="default"/>
    <w:sig w:usb0="00000003" w:usb1="00000000" w:usb2="00000000" w:usb3="00000000" w:csb0="00000001" w:csb1="00000000"/>
  </w:font>
  <w:font w:name="Dutch801BT-Italic">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35C39"/>
    <w:multiLevelType w:val="hybridMultilevel"/>
    <w:tmpl w:val="121E61EA"/>
    <w:lvl w:ilvl="0" w:tplc="3CA853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07C0C77"/>
    <w:multiLevelType w:val="hybridMultilevel"/>
    <w:tmpl w:val="62ACE3CA"/>
    <w:lvl w:ilvl="0" w:tplc="04090017">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nsid w:val="124478E4"/>
    <w:multiLevelType w:val="hybridMultilevel"/>
    <w:tmpl w:val="1EFAE3B2"/>
    <w:lvl w:ilvl="0" w:tplc="0409001B">
      <w:start w:val="1"/>
      <w:numFmt w:val="low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2AB51E4E"/>
    <w:multiLevelType w:val="hybridMultilevel"/>
    <w:tmpl w:val="8DAC79EC"/>
    <w:lvl w:ilvl="0" w:tplc="83ACDEBC">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nsid w:val="3340586C"/>
    <w:multiLevelType w:val="hybridMultilevel"/>
    <w:tmpl w:val="30FA5DEC"/>
    <w:lvl w:ilvl="0" w:tplc="6A443E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D34C33"/>
    <w:multiLevelType w:val="hybridMultilevel"/>
    <w:tmpl w:val="8CA4E6C8"/>
    <w:lvl w:ilvl="0" w:tplc="2A263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6B4837"/>
    <w:multiLevelType w:val="multilevel"/>
    <w:tmpl w:val="4B18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1B0594"/>
    <w:multiLevelType w:val="hybridMultilevel"/>
    <w:tmpl w:val="3FC03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B30297"/>
    <w:multiLevelType w:val="multilevel"/>
    <w:tmpl w:val="1FC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0B83032"/>
    <w:multiLevelType w:val="hybridMultilevel"/>
    <w:tmpl w:val="2FEA6C1C"/>
    <w:lvl w:ilvl="0" w:tplc="0409001B">
      <w:start w:val="1"/>
      <w:numFmt w:val="lowerRoman"/>
      <w:lvlText w:val="%1."/>
      <w:lvlJc w:val="righ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0">
    <w:nsid w:val="65094714"/>
    <w:multiLevelType w:val="hybridMultilevel"/>
    <w:tmpl w:val="35BE45FA"/>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68670542"/>
    <w:multiLevelType w:val="hybridMultilevel"/>
    <w:tmpl w:val="61E0462A"/>
    <w:lvl w:ilvl="0" w:tplc="BB8471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571FE3"/>
    <w:multiLevelType w:val="multilevel"/>
    <w:tmpl w:val="F542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BA81E20"/>
    <w:multiLevelType w:val="hybridMultilevel"/>
    <w:tmpl w:val="F4A865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9"/>
  </w:num>
  <w:num w:numId="5">
    <w:abstractNumId w:val="13"/>
  </w:num>
  <w:num w:numId="6">
    <w:abstractNumId w:val="2"/>
  </w:num>
  <w:num w:numId="7">
    <w:abstractNumId w:val="10"/>
  </w:num>
  <w:num w:numId="8">
    <w:abstractNumId w:val="4"/>
  </w:num>
  <w:num w:numId="9">
    <w:abstractNumId w:val="11"/>
  </w:num>
  <w:num w:numId="10">
    <w:abstractNumId w:val="5"/>
  </w:num>
  <w:num w:numId="11">
    <w:abstractNumId w:val="7"/>
  </w:num>
  <w:num w:numId="12">
    <w:abstractNumId w:val="6"/>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94B"/>
    <w:rsid w:val="00005FC1"/>
    <w:rsid w:val="0003608D"/>
    <w:rsid w:val="00094906"/>
    <w:rsid w:val="000A0A47"/>
    <w:rsid w:val="000C32ED"/>
    <w:rsid w:val="00105BBE"/>
    <w:rsid w:val="00116F6D"/>
    <w:rsid w:val="00130FAF"/>
    <w:rsid w:val="00157979"/>
    <w:rsid w:val="00171903"/>
    <w:rsid w:val="00191CF8"/>
    <w:rsid w:val="001A2C97"/>
    <w:rsid w:val="001A7CB9"/>
    <w:rsid w:val="001C2A82"/>
    <w:rsid w:val="00205150"/>
    <w:rsid w:val="00221D2F"/>
    <w:rsid w:val="00225B8D"/>
    <w:rsid w:val="00262CD1"/>
    <w:rsid w:val="002A1E53"/>
    <w:rsid w:val="002B4A4F"/>
    <w:rsid w:val="003844C6"/>
    <w:rsid w:val="003854A8"/>
    <w:rsid w:val="00394EDD"/>
    <w:rsid w:val="003C41FF"/>
    <w:rsid w:val="00405118"/>
    <w:rsid w:val="00434E45"/>
    <w:rsid w:val="0044122D"/>
    <w:rsid w:val="00444164"/>
    <w:rsid w:val="004661A5"/>
    <w:rsid w:val="004927B9"/>
    <w:rsid w:val="004E75F2"/>
    <w:rsid w:val="00501FFD"/>
    <w:rsid w:val="005263D6"/>
    <w:rsid w:val="005503D5"/>
    <w:rsid w:val="0059194B"/>
    <w:rsid w:val="0059777C"/>
    <w:rsid w:val="0062273F"/>
    <w:rsid w:val="00636C42"/>
    <w:rsid w:val="00662BDF"/>
    <w:rsid w:val="00664C87"/>
    <w:rsid w:val="006821C8"/>
    <w:rsid w:val="00683194"/>
    <w:rsid w:val="00696DC0"/>
    <w:rsid w:val="006B726F"/>
    <w:rsid w:val="00734323"/>
    <w:rsid w:val="007529BF"/>
    <w:rsid w:val="00753083"/>
    <w:rsid w:val="007861D8"/>
    <w:rsid w:val="00792827"/>
    <w:rsid w:val="007B0B3F"/>
    <w:rsid w:val="007C6926"/>
    <w:rsid w:val="007D1E25"/>
    <w:rsid w:val="007F485B"/>
    <w:rsid w:val="0081306D"/>
    <w:rsid w:val="0082578B"/>
    <w:rsid w:val="008437BC"/>
    <w:rsid w:val="00857176"/>
    <w:rsid w:val="00861E74"/>
    <w:rsid w:val="0089315D"/>
    <w:rsid w:val="008A7480"/>
    <w:rsid w:val="008B3A7A"/>
    <w:rsid w:val="008C52A7"/>
    <w:rsid w:val="008C6EA3"/>
    <w:rsid w:val="00905238"/>
    <w:rsid w:val="00917BE4"/>
    <w:rsid w:val="009418ED"/>
    <w:rsid w:val="00980855"/>
    <w:rsid w:val="009B0BBB"/>
    <w:rsid w:val="009B36F4"/>
    <w:rsid w:val="009B395E"/>
    <w:rsid w:val="009D58BA"/>
    <w:rsid w:val="009F0D76"/>
    <w:rsid w:val="00A07995"/>
    <w:rsid w:val="00A2713C"/>
    <w:rsid w:val="00A415D5"/>
    <w:rsid w:val="00A675BB"/>
    <w:rsid w:val="00AD39AA"/>
    <w:rsid w:val="00AF4103"/>
    <w:rsid w:val="00BB2328"/>
    <w:rsid w:val="00BC101E"/>
    <w:rsid w:val="00C118E1"/>
    <w:rsid w:val="00C40315"/>
    <w:rsid w:val="00C50700"/>
    <w:rsid w:val="00C70A68"/>
    <w:rsid w:val="00C75D01"/>
    <w:rsid w:val="00CA0207"/>
    <w:rsid w:val="00CC11E7"/>
    <w:rsid w:val="00CC4BD8"/>
    <w:rsid w:val="00D11D39"/>
    <w:rsid w:val="00D16412"/>
    <w:rsid w:val="00D36A0C"/>
    <w:rsid w:val="00D46AE8"/>
    <w:rsid w:val="00DA0131"/>
    <w:rsid w:val="00DA2AD8"/>
    <w:rsid w:val="00DB6057"/>
    <w:rsid w:val="00DC210E"/>
    <w:rsid w:val="00DD09B1"/>
    <w:rsid w:val="00E13713"/>
    <w:rsid w:val="00E23E91"/>
    <w:rsid w:val="00E4637F"/>
    <w:rsid w:val="00E66670"/>
    <w:rsid w:val="00EE6F28"/>
    <w:rsid w:val="00F34D79"/>
    <w:rsid w:val="00F635BB"/>
    <w:rsid w:val="00F722F5"/>
    <w:rsid w:val="00F86D55"/>
    <w:rsid w:val="00F97EF8"/>
    <w:rsid w:val="00FB7918"/>
    <w:rsid w:val="00FE6DFB"/>
    <w:rsid w:val="00FF4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75F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E74"/>
    <w:pPr>
      <w:ind w:left="720"/>
      <w:contextualSpacing/>
    </w:pPr>
  </w:style>
  <w:style w:type="paragraph" w:styleId="NoSpacing">
    <w:name w:val="No Spacing"/>
    <w:uiPriority w:val="1"/>
    <w:qFormat/>
    <w:rsid w:val="00BC101E"/>
    <w:pPr>
      <w:spacing w:after="0" w:line="240" w:lineRule="auto"/>
    </w:pPr>
  </w:style>
  <w:style w:type="paragraph" w:styleId="BalloonText">
    <w:name w:val="Balloon Text"/>
    <w:basedOn w:val="Normal"/>
    <w:link w:val="BalloonTextChar"/>
    <w:uiPriority w:val="99"/>
    <w:semiHidden/>
    <w:unhideWhenUsed/>
    <w:rsid w:val="00DA2A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AD8"/>
    <w:rPr>
      <w:rFonts w:ascii="Tahoma" w:hAnsi="Tahoma" w:cs="Tahoma"/>
      <w:sz w:val="16"/>
      <w:szCs w:val="16"/>
    </w:rPr>
  </w:style>
  <w:style w:type="paragraph" w:styleId="NormalWeb">
    <w:name w:val="Normal (Web)"/>
    <w:basedOn w:val="Normal"/>
    <w:rsid w:val="00FE6DF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CA02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E75F2"/>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4E75F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75F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E74"/>
    <w:pPr>
      <w:ind w:left="720"/>
      <w:contextualSpacing/>
    </w:pPr>
  </w:style>
  <w:style w:type="paragraph" w:styleId="NoSpacing">
    <w:name w:val="No Spacing"/>
    <w:uiPriority w:val="1"/>
    <w:qFormat/>
    <w:rsid w:val="00BC101E"/>
    <w:pPr>
      <w:spacing w:after="0" w:line="240" w:lineRule="auto"/>
    </w:pPr>
  </w:style>
  <w:style w:type="paragraph" w:styleId="BalloonText">
    <w:name w:val="Balloon Text"/>
    <w:basedOn w:val="Normal"/>
    <w:link w:val="BalloonTextChar"/>
    <w:uiPriority w:val="99"/>
    <w:semiHidden/>
    <w:unhideWhenUsed/>
    <w:rsid w:val="00DA2A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AD8"/>
    <w:rPr>
      <w:rFonts w:ascii="Tahoma" w:hAnsi="Tahoma" w:cs="Tahoma"/>
      <w:sz w:val="16"/>
      <w:szCs w:val="16"/>
    </w:rPr>
  </w:style>
  <w:style w:type="paragraph" w:styleId="NormalWeb">
    <w:name w:val="Normal (Web)"/>
    <w:basedOn w:val="Normal"/>
    <w:rsid w:val="00FE6DF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CA02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E75F2"/>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4E7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Ame18</b:Tag>
    <b:SourceType>JournalArticle</b:SourceType>
    <b:Guid>{470288BC-6A52-4B30-8765-AB28D1D679C0}</b:Guid>
    <b:Year>11.5.2018</b:Year>
    <b:Author>
      <b:Author>
        <b:Corporate> American Diabetes Association</b:Corporate>
      </b:Author>
    </b:Author>
    <b:RefOrder>1</b:RefOrder>
  </b:Source>
  <b:Source>
    <b:Tag>Bak92</b:Tag>
    <b:SourceType>Book</b:SourceType>
    <b:Guid>{5C6F7869-42BE-445D-A775-CFFF6946D2BE}</b:Guid>
    <b:Year>1992</b:Year>
    <b:Author>
      <b:Author>
        <b:NameList>
          <b:Person>
            <b:Last>al</b:Last>
            <b:First>Baker</b:First>
            <b:Middle>et</b:Middle>
          </b:Person>
        </b:NameList>
      </b:Author>
    </b:Author>
    <b:RefOrder>6</b:RefOrder>
  </b:Source>
  <b:Source>
    <b:Tag>Bak921</b:Tag>
    <b:SourceType>JournalArticle</b:SourceType>
    <b:Guid>{68F4C7BF-89AD-498C-9E9B-08713F72AB55}</b:Guid>
    <b:Year>1992</b:Year>
    <b:Author>
      <b:Author>
        <b:Corporate>Baker et al</b:Corporate>
      </b:Author>
    </b:Author>
    <b:RefOrder>2</b:RefOrder>
  </b:Source>
  <b:Source>
    <b:Tag>Rob98</b:Tag>
    <b:SourceType>JournalArticle</b:SourceType>
    <b:Guid>{E82EAA07-EDFA-4CCD-9836-C931B1D1EF35}</b:Guid>
    <b:Author>
      <b:Author>
        <b:Corporate>Robertson</b:Corporate>
      </b:Author>
    </b:Author>
    <b:Year>1998</b:Year>
    <b:RefOrder>3</b:RefOrder>
  </b:Source>
  <b:Source>
    <b:Tag>WHO05</b:Tag>
    <b:SourceType>BookSection</b:SourceType>
    <b:Guid>{2BC47B2E-DF0A-493C-80F2-970E7D5AAC94}</b:Guid>
    <b:Title>Pocket Book of Hospital Care for Children</b:Title>
    <b:Year>2005</b:Year>
    <b:Pages>50</b:Pages>
    <b:Author>
      <b:BookAuthor>
        <b:NameList>
          <b:Person>
            <b:Last>WHO</b:Last>
          </b:Person>
        </b:NameList>
      </b:BookAuthor>
    </b:Author>
    <b:RefOrder>7</b:RefOrder>
  </b:Source>
  <b:Source>
    <b:Tag>WHO051</b:Tag>
    <b:SourceType>BookSection</b:SourceType>
    <b:Guid>{881C8E00-8618-445E-859E-BDE290BE408F}</b:Guid>
    <b:Title>Pocket Book of Hospital Care for Children</b:Title>
    <b:Year>2005</b:Year>
    <b:Pages>50</b:Pages>
    <b:Author>
      <b:Author>
        <b:Corporate>WHO</b:Corporate>
      </b:Author>
    </b:Author>
    <b:RefOrder>8</b:RefOrder>
  </b:Source>
  <b:Source>
    <b:Tag>Poc</b:Tag>
    <b:SourceType>BookSection</b:SourceType>
    <b:Guid>{5A78A16A-66FA-435E-813E-4DDA5537C58F}</b:Guid>
    <b:Author>
      <b:Author>
        <b:Corporate>Pocket Book of Hospital Care for Children</b:Corporate>
      </b:Author>
    </b:Author>
    <b:Pages>50</b:Pages>
    <b:Publisher>WHO</b:Publisher>
    <b:RefOrder>9</b:RefOrder>
  </b:Source>
  <b:Source>
    <b:Tag>WHO052</b:Tag>
    <b:SourceType>BookSection</b:SourceType>
    <b:Guid>{3F76044F-CF6C-4B0C-8C23-F68020DD7423}</b:Guid>
    <b:Year>2005</b:Year>
    <b:Author>
      <b:Author>
        <b:Corporate>WHO, Pocket Book of Hospital Care for Children, p.50</b:Corporate>
      </b:Author>
    </b:Author>
    <b:RefOrder>4</b:RefOrder>
  </b:Source>
  <b:Source>
    <b:Tag>WHO97</b:Tag>
    <b:SourceType>BookSection</b:SourceType>
    <b:Guid>{2A687AED-64B5-4339-9CA4-CD8FA7228A54}</b:Guid>
    <b:Author>
      <b:Author>
        <b:Corporate>WHO</b:Corporate>
      </b:Author>
    </b:Author>
    <b:Year>1997</b:Year>
    <b:RefOrder>5</b:RefOrder>
  </b:Source>
</b:Sources>
</file>

<file path=customXml/itemProps1.xml><?xml version="1.0" encoding="utf-8"?>
<ds:datastoreItem xmlns:ds="http://schemas.openxmlformats.org/officeDocument/2006/customXml" ds:itemID="{84E9275F-503A-497B-9A75-9BCEDB31F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13</Pages>
  <Words>4279</Words>
  <Characters>24394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WFL pC5</dc:creator>
  <cp:lastModifiedBy>WFL pC5</cp:lastModifiedBy>
  <cp:revision>37</cp:revision>
  <cp:lastPrinted>2019-09-27T12:20:00Z</cp:lastPrinted>
  <dcterms:created xsi:type="dcterms:W3CDTF">2019-09-22T05:28:00Z</dcterms:created>
  <dcterms:modified xsi:type="dcterms:W3CDTF">2019-09-27T21:07:00Z</dcterms:modified>
</cp:coreProperties>
</file>