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064" w:rsidRDefault="00D54064">
      <w:pPr>
        <w:rPr>
          <w:rFonts w:ascii="Times New Roman" w:hAnsi="Times New Roman" w:cs="Times New Roman"/>
          <w:sz w:val="24"/>
          <w:szCs w:val="24"/>
        </w:rPr>
      </w:pPr>
      <w:r w:rsidRPr="00D54064">
        <w:rPr>
          <w:rFonts w:ascii="Times New Roman" w:hAnsi="Times New Roman" w:cs="Times New Roman"/>
          <w:sz w:val="24"/>
          <w:szCs w:val="24"/>
        </w:rPr>
        <w:t>They claim that mortals are they who can experience death as death, and animals cannot do so. This statement means that animals are not endowed with the capacity to use speech and cannot do things which man can do with speech. Therefore when death, comes it takes them completely because they did not leave anything behind in terms of any written work to be remembered for hence experience death as death.</w:t>
      </w:r>
      <w:r w:rsidR="00773781">
        <w:rPr>
          <w:rFonts w:ascii="Times New Roman" w:hAnsi="Times New Roman" w:cs="Times New Roman"/>
          <w:sz w:val="24"/>
          <w:szCs w:val="24"/>
        </w:rPr>
        <w:t xml:space="preserve"> </w:t>
      </w:r>
    </w:p>
    <w:p w:rsidR="00773781" w:rsidRPr="0032452B" w:rsidRDefault="0032452B">
      <w:pPr>
        <w:rPr>
          <w:rFonts w:ascii="Times New Roman" w:hAnsi="Times New Roman" w:cs="Times New Roman"/>
          <w:b/>
          <w:sz w:val="24"/>
          <w:szCs w:val="24"/>
        </w:rPr>
      </w:pPr>
      <w:r w:rsidRPr="0032452B">
        <w:rPr>
          <w:rFonts w:ascii="Times New Roman" w:hAnsi="Times New Roman" w:cs="Times New Roman"/>
          <w:b/>
          <w:sz w:val="24"/>
          <w:szCs w:val="24"/>
        </w:rPr>
        <w:t>Chapter four</w:t>
      </w:r>
    </w:p>
    <w:p w:rsidR="0032452B" w:rsidRDefault="0032452B">
      <w:pPr>
        <w:rPr>
          <w:rFonts w:ascii="Times New Roman" w:hAnsi="Times New Roman" w:cs="Times New Roman"/>
          <w:sz w:val="24"/>
          <w:szCs w:val="24"/>
        </w:rPr>
      </w:pPr>
      <w:r>
        <w:rPr>
          <w:rFonts w:ascii="Times New Roman" w:hAnsi="Times New Roman" w:cs="Times New Roman"/>
          <w:sz w:val="24"/>
          <w:szCs w:val="24"/>
        </w:rPr>
        <w:t xml:space="preserve"> This chapter presents the issue of the human voice as a neutral force. To </w:t>
      </w:r>
      <w:proofErr w:type="spellStart"/>
      <w:r>
        <w:rPr>
          <w:rFonts w:ascii="Times New Roman" w:hAnsi="Times New Roman" w:cs="Times New Roman"/>
          <w:sz w:val="24"/>
          <w:szCs w:val="24"/>
        </w:rPr>
        <w:t>Blanchot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Agamben</w:t>
      </w:r>
      <w:proofErr w:type="spellEnd"/>
      <w:r>
        <w:rPr>
          <w:rFonts w:ascii="Times New Roman" w:hAnsi="Times New Roman" w:cs="Times New Roman"/>
          <w:sz w:val="24"/>
          <w:szCs w:val="24"/>
        </w:rPr>
        <w:t xml:space="preserve"> is stuck in a form of academic philosophy, which values concepts and consistency over experience while for </w:t>
      </w:r>
      <w:proofErr w:type="spellStart"/>
      <w:r>
        <w:rPr>
          <w:rFonts w:ascii="Times New Roman" w:hAnsi="Times New Roman" w:cs="Times New Roman"/>
          <w:sz w:val="24"/>
          <w:szCs w:val="24"/>
        </w:rPr>
        <w:t>Agamben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Blanchot</w:t>
      </w:r>
      <w:proofErr w:type="spellEnd"/>
      <w:r>
        <w:rPr>
          <w:rFonts w:ascii="Times New Roman" w:hAnsi="Times New Roman" w:cs="Times New Roman"/>
          <w:sz w:val="24"/>
          <w:szCs w:val="24"/>
        </w:rPr>
        <w:t xml:space="preserve"> takes the aesthetics way out of a difficult question (). Putting into comparison the idea of the potential of a voice, then this discussion will be embedded in the ethical/political value and the ethical/political way of human being.</w:t>
      </w:r>
    </w:p>
    <w:p w:rsidR="006D4DAF" w:rsidRDefault="0032452B">
      <w:pPr>
        <w:rPr>
          <w:rFonts w:ascii="Times New Roman" w:hAnsi="Times New Roman" w:cs="Times New Roman"/>
          <w:sz w:val="24"/>
          <w:szCs w:val="24"/>
        </w:rPr>
      </w:pPr>
      <w:r>
        <w:rPr>
          <w:rFonts w:ascii="Times New Roman" w:hAnsi="Times New Roman" w:cs="Times New Roman"/>
          <w:sz w:val="24"/>
          <w:szCs w:val="24"/>
        </w:rPr>
        <w:t xml:space="preserve">Both scholars consider human beings as undetermined and they </w:t>
      </w:r>
      <w:proofErr w:type="spellStart"/>
      <w:r>
        <w:rPr>
          <w:rFonts w:ascii="Times New Roman" w:hAnsi="Times New Roman" w:cs="Times New Roman"/>
          <w:sz w:val="24"/>
          <w:szCs w:val="24"/>
        </w:rPr>
        <w:t>infact</w:t>
      </w:r>
      <w:proofErr w:type="spellEnd"/>
      <w:r>
        <w:rPr>
          <w:rFonts w:ascii="Times New Roman" w:hAnsi="Times New Roman" w:cs="Times New Roman"/>
          <w:sz w:val="24"/>
          <w:szCs w:val="24"/>
        </w:rPr>
        <w:t xml:space="preserve"> use the term useless and this is in reference to </w:t>
      </w:r>
      <w:r w:rsidR="00BA403A">
        <w:rPr>
          <w:rFonts w:ascii="Times New Roman" w:hAnsi="Times New Roman" w:cs="Times New Roman"/>
          <w:sz w:val="24"/>
          <w:szCs w:val="24"/>
        </w:rPr>
        <w:t xml:space="preserve">the destined purpose which man was created for. If man does not use language well to prove the issue of essence over other living things then he qualifies to be called useless. For </w:t>
      </w:r>
      <w:proofErr w:type="spellStart"/>
      <w:r w:rsidR="00BA403A">
        <w:rPr>
          <w:rFonts w:ascii="Times New Roman" w:hAnsi="Times New Roman" w:cs="Times New Roman"/>
          <w:sz w:val="24"/>
          <w:szCs w:val="24"/>
        </w:rPr>
        <w:t>Blanchot</w:t>
      </w:r>
      <w:proofErr w:type="spellEnd"/>
      <w:r w:rsidR="00BA403A">
        <w:rPr>
          <w:rFonts w:ascii="Times New Roman" w:hAnsi="Times New Roman" w:cs="Times New Roman"/>
          <w:sz w:val="24"/>
          <w:szCs w:val="24"/>
        </w:rPr>
        <w:t xml:space="preserve">, human beings only exist in language and in the expression of language. Therefore if human beings do not express themselves in the language that gives them essence then they qualify </w:t>
      </w:r>
      <w:r w:rsidR="006D4DAF">
        <w:rPr>
          <w:rFonts w:ascii="Times New Roman" w:hAnsi="Times New Roman" w:cs="Times New Roman"/>
          <w:sz w:val="24"/>
          <w:szCs w:val="24"/>
        </w:rPr>
        <w:t xml:space="preserve">to be </w:t>
      </w:r>
      <w:r w:rsidR="00BA403A">
        <w:rPr>
          <w:rFonts w:ascii="Times New Roman" w:hAnsi="Times New Roman" w:cs="Times New Roman"/>
          <w:sz w:val="24"/>
          <w:szCs w:val="24"/>
        </w:rPr>
        <w:t>referred to as useless.</w:t>
      </w:r>
      <w:r w:rsidR="006D4DAF">
        <w:rPr>
          <w:rFonts w:ascii="Times New Roman" w:hAnsi="Times New Roman" w:cs="Times New Roman"/>
          <w:sz w:val="24"/>
          <w:szCs w:val="24"/>
        </w:rPr>
        <w:t xml:space="preserve"> For the two, language in itself is very useless but unless used in the appropriate way it is only when it will be fruitful and important to human beings. All people have access to language but it is a choice for people to use it so that they can fend for themselves and that is why it is able to bring economic classes between different people. </w:t>
      </w:r>
    </w:p>
    <w:p w:rsidR="0032452B" w:rsidRPr="0032452B" w:rsidRDefault="006D4DAF">
      <w:pPr>
        <w:rPr>
          <w:rFonts w:ascii="Times New Roman" w:hAnsi="Times New Roman" w:cs="Times New Roman"/>
          <w:sz w:val="24"/>
          <w:szCs w:val="24"/>
        </w:rPr>
      </w:pPr>
      <w:r>
        <w:rPr>
          <w:rFonts w:ascii="Times New Roman" w:hAnsi="Times New Roman" w:cs="Times New Roman"/>
          <w:sz w:val="24"/>
          <w:szCs w:val="24"/>
        </w:rPr>
        <w:t xml:space="preserve">The issue of ambiguity when it comes to language use also gets itself in this discussion. For language to be useful to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there is need for one to ensure that the issue of ambiguity is shunned and a particular communication fits where it is supposed to be used. Ambiguous communications for the two will qualify as useless because the </w:t>
      </w:r>
      <w:proofErr w:type="gramStart"/>
      <w:r>
        <w:rPr>
          <w:rFonts w:ascii="Times New Roman" w:hAnsi="Times New Roman" w:cs="Times New Roman"/>
          <w:sz w:val="24"/>
          <w:szCs w:val="24"/>
        </w:rPr>
        <w:t>issues of misrepresentation is</w:t>
      </w:r>
      <w:proofErr w:type="gramEnd"/>
      <w:r>
        <w:rPr>
          <w:rFonts w:ascii="Times New Roman" w:hAnsi="Times New Roman" w:cs="Times New Roman"/>
          <w:sz w:val="24"/>
          <w:szCs w:val="24"/>
        </w:rPr>
        <w:t xml:space="preserve"> likely to come in. </w:t>
      </w:r>
      <w:bookmarkStart w:id="0" w:name="_GoBack"/>
      <w:bookmarkEnd w:id="0"/>
      <w:r>
        <w:rPr>
          <w:rFonts w:ascii="Times New Roman" w:hAnsi="Times New Roman" w:cs="Times New Roman"/>
          <w:sz w:val="24"/>
          <w:szCs w:val="24"/>
        </w:rPr>
        <w:t xml:space="preserve">  </w:t>
      </w:r>
      <w:r w:rsidR="00BA403A">
        <w:rPr>
          <w:rFonts w:ascii="Times New Roman" w:hAnsi="Times New Roman" w:cs="Times New Roman"/>
          <w:sz w:val="24"/>
          <w:szCs w:val="24"/>
        </w:rPr>
        <w:t xml:space="preserve"> </w:t>
      </w:r>
    </w:p>
    <w:sectPr w:rsidR="0032452B" w:rsidRPr="0032452B"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64"/>
    <w:rsid w:val="0032452B"/>
    <w:rsid w:val="005D3865"/>
    <w:rsid w:val="006D4DAF"/>
    <w:rsid w:val="00773781"/>
    <w:rsid w:val="00BA403A"/>
    <w:rsid w:val="00D54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RATEMO</cp:lastModifiedBy>
  <cp:revision>1</cp:revision>
  <dcterms:created xsi:type="dcterms:W3CDTF">2018-05-23T15:52:00Z</dcterms:created>
  <dcterms:modified xsi:type="dcterms:W3CDTF">2018-05-23T16:39:00Z</dcterms:modified>
</cp:coreProperties>
</file>