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3F" w:rsidRPr="00910352" w:rsidRDefault="00163B3F" w:rsidP="00163B3F">
      <w:pPr>
        <w:jc w:val="center"/>
        <w:rPr>
          <w:rFonts w:ascii="Times New Roman" w:hAnsi="Times New Roman" w:cs="Times New Roman"/>
          <w:sz w:val="32"/>
        </w:rPr>
      </w:pPr>
      <w:r w:rsidRPr="00910352">
        <w:rPr>
          <w:rFonts w:ascii="Times New Roman" w:hAnsi="Times New Roman" w:cs="Times New Roman"/>
          <w:sz w:val="32"/>
        </w:rPr>
        <w:t xml:space="preserve">Module </w:t>
      </w:r>
      <w:r w:rsidR="006A7D5B">
        <w:rPr>
          <w:rFonts w:ascii="Times New Roman" w:hAnsi="Times New Roman" w:cs="Times New Roman"/>
          <w:sz w:val="32"/>
        </w:rPr>
        <w:t>3</w:t>
      </w:r>
      <w:r w:rsidRPr="00910352">
        <w:rPr>
          <w:rFonts w:ascii="Times New Roman" w:hAnsi="Times New Roman" w:cs="Times New Roman"/>
          <w:sz w:val="32"/>
        </w:rPr>
        <w:t>- WASH in Emergencies</w:t>
      </w:r>
    </w:p>
    <w:p w:rsidR="00163B3F" w:rsidRPr="00910352" w:rsidRDefault="00163B3F" w:rsidP="00163B3F">
      <w:pPr>
        <w:jc w:val="center"/>
        <w:rPr>
          <w:rFonts w:ascii="Times New Roman" w:hAnsi="Times New Roman" w:cs="Times New Roman"/>
          <w:sz w:val="32"/>
        </w:rPr>
      </w:pPr>
      <w:r w:rsidRPr="00910352">
        <w:rPr>
          <w:rFonts w:ascii="Times New Roman" w:hAnsi="Times New Roman" w:cs="Times New Roman"/>
          <w:sz w:val="32"/>
        </w:rPr>
        <w:t xml:space="preserve">Assignment </w:t>
      </w:r>
      <w:r>
        <w:rPr>
          <w:rFonts w:ascii="Times New Roman" w:hAnsi="Times New Roman" w:cs="Times New Roman"/>
          <w:sz w:val="32"/>
        </w:rPr>
        <w:t>3</w:t>
      </w:r>
      <w:r w:rsidRPr="00910352">
        <w:rPr>
          <w:rFonts w:ascii="Times New Roman" w:hAnsi="Times New Roman" w:cs="Times New Roman"/>
          <w:sz w:val="32"/>
        </w:rPr>
        <w:t xml:space="preserve">: </w:t>
      </w:r>
    </w:p>
    <w:p w:rsidR="00163B3F" w:rsidRPr="00910352" w:rsidRDefault="00163B3F" w:rsidP="00163B3F">
      <w:pPr>
        <w:jc w:val="center"/>
        <w:rPr>
          <w:rFonts w:ascii="Times New Roman" w:hAnsi="Times New Roman" w:cs="Times New Roman"/>
          <w:i/>
          <w:sz w:val="32"/>
        </w:rPr>
      </w:pPr>
      <w:r w:rsidRPr="00910352">
        <w:rPr>
          <w:rFonts w:ascii="Times New Roman" w:hAnsi="Times New Roman" w:cs="Times New Roman"/>
          <w:i/>
          <w:sz w:val="32"/>
        </w:rPr>
        <w:t>Water Hygiene and Sanitation (WASH)</w:t>
      </w: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r w:rsidRPr="00910352">
        <w:rPr>
          <w:rFonts w:ascii="Times New Roman" w:hAnsi="Times New Roman" w:cs="Times New Roman"/>
          <w:sz w:val="32"/>
        </w:rPr>
        <w:t>BY</w:t>
      </w:r>
    </w:p>
    <w:p w:rsidR="00163B3F" w:rsidRPr="00910352" w:rsidRDefault="00163B3F" w:rsidP="00163B3F">
      <w:pPr>
        <w:jc w:val="center"/>
        <w:rPr>
          <w:rFonts w:ascii="Times New Roman" w:hAnsi="Times New Roman" w:cs="Times New Roman"/>
          <w:sz w:val="32"/>
        </w:rPr>
      </w:pPr>
      <w:r w:rsidRPr="00910352">
        <w:rPr>
          <w:rFonts w:ascii="Times New Roman" w:hAnsi="Times New Roman" w:cs="Times New Roman"/>
          <w:sz w:val="32"/>
        </w:rPr>
        <w:t>Larbi Aït Si Selmi</w:t>
      </w: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r w:rsidRPr="00910352">
        <w:rPr>
          <w:rFonts w:ascii="Times New Roman" w:hAnsi="Times New Roman" w:cs="Times New Roman"/>
          <w:sz w:val="32"/>
        </w:rPr>
        <w:t>SUBMITTED IN PARTIAL FULFILMENT OF THE REQUIREMENT FOR THE AWARD OF A DIPLOMA IN WATER SANITATION AND HYGIENE TO STRATEGIA NETHERLANDS</w:t>
      </w: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p>
    <w:p w:rsidR="00163B3F" w:rsidRPr="00910352" w:rsidRDefault="00163B3F" w:rsidP="00163B3F">
      <w:pPr>
        <w:jc w:val="center"/>
        <w:rPr>
          <w:rFonts w:ascii="Times New Roman" w:hAnsi="Times New Roman" w:cs="Times New Roman"/>
          <w:sz w:val="32"/>
        </w:rPr>
      </w:pPr>
      <w:r>
        <w:rPr>
          <w:rFonts w:ascii="Times New Roman" w:hAnsi="Times New Roman" w:cs="Times New Roman"/>
          <w:sz w:val="32"/>
        </w:rPr>
        <w:t>31 March</w:t>
      </w:r>
      <w:r w:rsidRPr="00910352">
        <w:rPr>
          <w:rFonts w:ascii="Times New Roman" w:hAnsi="Times New Roman" w:cs="Times New Roman"/>
          <w:sz w:val="32"/>
        </w:rPr>
        <w:t xml:space="preserve"> 2019</w:t>
      </w:r>
    </w:p>
    <w:p w:rsidR="006A7D5B" w:rsidRPr="00985914" w:rsidRDefault="00B60522" w:rsidP="00985914">
      <w:pPr>
        <w:spacing w:after="255" w:line="480" w:lineRule="auto"/>
        <w:ind w:right="292"/>
        <w:jc w:val="both"/>
        <w:rPr>
          <w:rFonts w:ascii="Times New Roman" w:hAnsi="Times New Roman" w:cs="Times New Roman"/>
          <w:b/>
          <w:sz w:val="24"/>
          <w:szCs w:val="24"/>
          <w:u w:val="single"/>
        </w:rPr>
      </w:pPr>
      <w:r w:rsidRPr="00985914">
        <w:rPr>
          <w:rFonts w:ascii="Times New Roman" w:hAnsi="Times New Roman" w:cs="Times New Roman"/>
          <w:b/>
          <w:sz w:val="24"/>
          <w:szCs w:val="24"/>
          <w:u w:val="single"/>
        </w:rPr>
        <w:lastRenderedPageBreak/>
        <w:t>Introduction:</w:t>
      </w:r>
    </w:p>
    <w:p w:rsidR="006A7D5B" w:rsidRPr="00985914" w:rsidRDefault="002A5079" w:rsidP="00985914">
      <w:pPr>
        <w:spacing w:after="255" w:line="480" w:lineRule="auto"/>
        <w:ind w:right="292" w:firstLine="708"/>
        <w:jc w:val="both"/>
        <w:rPr>
          <w:rFonts w:ascii="Times New Roman" w:hAnsi="Times New Roman" w:cs="Times New Roman"/>
          <w:bCs/>
          <w:color w:val="FF0000"/>
          <w:sz w:val="24"/>
          <w:szCs w:val="24"/>
          <w:shd w:val="clear" w:color="auto" w:fill="FFFFFF"/>
        </w:rPr>
      </w:pPr>
      <w:r w:rsidRPr="00985914">
        <w:rPr>
          <w:rFonts w:ascii="Times New Roman" w:hAnsi="Times New Roman" w:cs="Times New Roman"/>
          <w:color w:val="333333"/>
          <w:sz w:val="24"/>
          <w:szCs w:val="24"/>
          <w:shd w:val="clear" w:color="auto" w:fill="FFFFFF"/>
        </w:rPr>
        <w:t>As stated by the World Health Organisation (WHO) in its “Guide to equitable water safety planning: Ensuring no one is left behind”: “T</w:t>
      </w:r>
      <w:r w:rsidR="006A7D5B" w:rsidRPr="00985914">
        <w:rPr>
          <w:rFonts w:ascii="Times New Roman" w:hAnsi="Times New Roman" w:cs="Times New Roman"/>
          <w:color w:val="333333"/>
          <w:sz w:val="24"/>
          <w:szCs w:val="24"/>
          <w:shd w:val="clear" w:color="auto" w:fill="FFFFFF"/>
        </w:rPr>
        <w:t>he lack of access to safe drinking</w:t>
      </w:r>
      <w:r w:rsidR="00971E61" w:rsidRPr="00985914">
        <w:rPr>
          <w:rFonts w:ascii="Times New Roman" w:hAnsi="Times New Roman" w:cs="Times New Roman"/>
          <w:color w:val="333333"/>
          <w:sz w:val="24"/>
          <w:szCs w:val="24"/>
          <w:shd w:val="clear" w:color="auto" w:fill="FFFFFF"/>
        </w:rPr>
        <w:t xml:space="preserve"> </w:t>
      </w:r>
      <w:r w:rsidR="006A7D5B" w:rsidRPr="00985914">
        <w:rPr>
          <w:rFonts w:ascii="Times New Roman" w:hAnsi="Times New Roman" w:cs="Times New Roman"/>
          <w:color w:val="333333"/>
          <w:sz w:val="24"/>
          <w:szCs w:val="24"/>
          <w:shd w:val="clear" w:color="auto" w:fill="FFFFFF"/>
        </w:rPr>
        <w:t>water is felt disproportionately by those who are disadvantaged socially, economically, demographically or geographically, and explicit consideration of these groups is required to understand and address disparities.</w:t>
      </w:r>
      <w:r w:rsidRPr="00985914">
        <w:rPr>
          <w:rFonts w:ascii="Times New Roman" w:hAnsi="Times New Roman" w:cs="Times New Roman"/>
          <w:color w:val="333333"/>
          <w:sz w:val="24"/>
          <w:szCs w:val="24"/>
          <w:shd w:val="clear" w:color="auto" w:fill="FFFFFF"/>
        </w:rPr>
        <w:t>”</w:t>
      </w:r>
      <w:r w:rsidR="009451C7" w:rsidRPr="00985914">
        <w:rPr>
          <w:rFonts w:ascii="Times New Roman" w:hAnsi="Times New Roman" w:cs="Times New Roman"/>
          <w:color w:val="333333"/>
          <w:sz w:val="24"/>
          <w:szCs w:val="24"/>
          <w:shd w:val="clear" w:color="auto" w:fill="FFFFFF"/>
        </w:rPr>
        <w:t xml:space="preserve"> </w:t>
      </w:r>
      <w:r w:rsidR="00BE5CF0" w:rsidRPr="00985914">
        <w:rPr>
          <w:rFonts w:ascii="Times New Roman" w:hAnsi="Times New Roman" w:cs="Times New Roman"/>
          <w:color w:val="FF0000"/>
          <w:sz w:val="24"/>
          <w:szCs w:val="24"/>
          <w:shd w:val="clear" w:color="auto" w:fill="FFFFFF"/>
        </w:rPr>
        <w:t>(WHO, 2019</w:t>
      </w:r>
      <w:r w:rsidR="00BE5CF0" w:rsidRPr="00985914">
        <w:rPr>
          <w:rFonts w:ascii="Times New Roman" w:hAnsi="Times New Roman" w:cs="Times New Roman"/>
          <w:color w:val="FF0000"/>
          <w:sz w:val="24"/>
          <w:szCs w:val="24"/>
          <w:shd w:val="clear" w:color="auto" w:fill="FFFFFF"/>
        </w:rPr>
        <w:t>, p.1</w:t>
      </w:r>
      <w:r w:rsidR="00BE5CF0" w:rsidRPr="00985914">
        <w:rPr>
          <w:rFonts w:ascii="Times New Roman" w:hAnsi="Times New Roman" w:cs="Times New Roman"/>
          <w:color w:val="FF0000"/>
          <w:sz w:val="24"/>
          <w:szCs w:val="24"/>
          <w:shd w:val="clear" w:color="auto" w:fill="FFFFFF"/>
        </w:rPr>
        <w:t>)</w:t>
      </w:r>
      <w:r w:rsidR="00C525BA" w:rsidRPr="00985914">
        <w:rPr>
          <w:rFonts w:ascii="Times New Roman" w:hAnsi="Times New Roman" w:cs="Times New Roman"/>
          <w:color w:val="FF0000"/>
          <w:sz w:val="24"/>
          <w:szCs w:val="24"/>
          <w:shd w:val="clear" w:color="auto" w:fill="FFFFFF"/>
        </w:rPr>
        <w:t>.</w:t>
      </w:r>
      <w:r w:rsidR="009451C7" w:rsidRPr="00985914">
        <w:rPr>
          <w:rFonts w:ascii="Times New Roman" w:hAnsi="Times New Roman" w:cs="Times New Roman"/>
          <w:color w:val="333333"/>
          <w:sz w:val="24"/>
          <w:szCs w:val="24"/>
          <w:shd w:val="clear" w:color="auto" w:fill="FFFFFF"/>
        </w:rPr>
        <w:t xml:space="preserve"> This quote denounces the well-known problematic of the poor access to safe-drinking water in developing countries</w:t>
      </w:r>
      <w:r w:rsidR="00C01A68" w:rsidRPr="00985914">
        <w:rPr>
          <w:rFonts w:ascii="Times New Roman" w:hAnsi="Times New Roman" w:cs="Times New Roman"/>
          <w:color w:val="333333"/>
          <w:sz w:val="24"/>
          <w:szCs w:val="24"/>
          <w:shd w:val="clear" w:color="auto" w:fill="FFFFFF"/>
        </w:rPr>
        <w:t xml:space="preserve"> and the necessity, even today</w:t>
      </w:r>
      <w:r w:rsidR="00827D3C" w:rsidRPr="00985914">
        <w:rPr>
          <w:rFonts w:ascii="Times New Roman" w:hAnsi="Times New Roman" w:cs="Times New Roman"/>
          <w:color w:val="333333"/>
          <w:sz w:val="24"/>
          <w:szCs w:val="24"/>
          <w:shd w:val="clear" w:color="auto" w:fill="FFFFFF"/>
        </w:rPr>
        <w:t>,</w:t>
      </w:r>
      <w:r w:rsidR="00C01A68" w:rsidRPr="00985914">
        <w:rPr>
          <w:rFonts w:ascii="Times New Roman" w:hAnsi="Times New Roman" w:cs="Times New Roman"/>
          <w:color w:val="333333"/>
          <w:sz w:val="24"/>
          <w:szCs w:val="24"/>
          <w:shd w:val="clear" w:color="auto" w:fill="FFFFFF"/>
        </w:rPr>
        <w:t xml:space="preserve"> to ensure the provision of safe and reliable sources of water to un-served segments of the population. The main focus of these operations being always, and as promoted by </w:t>
      </w:r>
      <w:r w:rsidR="00C01A68" w:rsidRPr="00985914">
        <w:rPr>
          <w:rFonts w:ascii="Times New Roman" w:hAnsi="Times New Roman" w:cs="Times New Roman"/>
          <w:color w:val="000000" w:themeColor="text1"/>
          <w:sz w:val="24"/>
          <w:szCs w:val="24"/>
        </w:rPr>
        <w:t>Sphere Project guide</w:t>
      </w:r>
      <w:r w:rsidR="00971E61" w:rsidRPr="00985914">
        <w:rPr>
          <w:rFonts w:ascii="Times New Roman" w:hAnsi="Times New Roman" w:cs="Times New Roman"/>
          <w:color w:val="000000" w:themeColor="text1"/>
          <w:sz w:val="24"/>
          <w:szCs w:val="24"/>
        </w:rPr>
        <w:t>,</w:t>
      </w:r>
      <w:r w:rsidR="00C01A68" w:rsidRPr="00985914">
        <w:rPr>
          <w:rFonts w:ascii="Times New Roman" w:hAnsi="Times New Roman" w:cs="Times New Roman"/>
          <w:color w:val="000000" w:themeColor="text1"/>
          <w:sz w:val="24"/>
          <w:szCs w:val="24"/>
        </w:rPr>
        <w:t xml:space="preserve"> “Humanitarian Charter and Minimum Standards in Disaster Reponses”: alleviating suffering, meeting essential human needs and restoring life with dignity for populations in need </w:t>
      </w:r>
      <w:r w:rsidR="00C01A68" w:rsidRPr="00985914">
        <w:rPr>
          <w:rFonts w:ascii="Times New Roman" w:hAnsi="Times New Roman" w:cs="Times New Roman"/>
          <w:color w:val="FF0000"/>
          <w:sz w:val="24"/>
          <w:szCs w:val="24"/>
        </w:rPr>
        <w:t>(The Sphere project, 1998, p. 1)</w:t>
      </w:r>
      <w:r w:rsidR="00C01A68" w:rsidRPr="00985914">
        <w:rPr>
          <w:rFonts w:ascii="Times New Roman" w:hAnsi="Times New Roman" w:cs="Times New Roman"/>
          <w:color w:val="000000" w:themeColor="text1"/>
          <w:sz w:val="24"/>
          <w:szCs w:val="24"/>
        </w:rPr>
        <w:t xml:space="preserve">. </w:t>
      </w:r>
      <w:r w:rsidR="00827D3C" w:rsidRPr="00985914">
        <w:rPr>
          <w:rFonts w:ascii="Times New Roman" w:hAnsi="Times New Roman" w:cs="Times New Roman"/>
          <w:bCs/>
          <w:color w:val="000000" w:themeColor="text1"/>
          <w:sz w:val="24"/>
          <w:szCs w:val="24"/>
          <w:shd w:val="clear" w:color="auto" w:fill="FFFFFF"/>
        </w:rPr>
        <w:t xml:space="preserve">This research paper while still being </w:t>
      </w:r>
      <w:proofErr w:type="spellStart"/>
      <w:r w:rsidR="00827D3C" w:rsidRPr="00985914">
        <w:rPr>
          <w:rFonts w:ascii="Times New Roman" w:hAnsi="Times New Roman" w:cs="Times New Roman"/>
          <w:bCs/>
          <w:color w:val="000000" w:themeColor="text1"/>
          <w:sz w:val="24"/>
          <w:szCs w:val="24"/>
          <w:shd w:val="clear" w:color="auto" w:fill="FFFFFF"/>
        </w:rPr>
        <w:t>centred</w:t>
      </w:r>
      <w:proofErr w:type="spellEnd"/>
      <w:r w:rsidR="00827D3C" w:rsidRPr="00985914">
        <w:rPr>
          <w:rFonts w:ascii="Times New Roman" w:hAnsi="Times New Roman" w:cs="Times New Roman"/>
          <w:bCs/>
          <w:color w:val="000000" w:themeColor="text1"/>
          <w:sz w:val="24"/>
          <w:szCs w:val="24"/>
          <w:shd w:val="clear" w:color="auto" w:fill="FFFFFF"/>
        </w:rPr>
        <w:t xml:space="preserve"> on Water, Hygiene and Sanitation (WASH) aspects of disaster response, focuses on </w:t>
      </w:r>
      <w:r w:rsidR="00ED00F5" w:rsidRPr="00985914">
        <w:rPr>
          <w:rFonts w:ascii="Times New Roman" w:hAnsi="Times New Roman" w:cs="Times New Roman"/>
          <w:bCs/>
          <w:color w:val="000000" w:themeColor="text1"/>
          <w:sz w:val="24"/>
          <w:szCs w:val="24"/>
          <w:shd w:val="clear" w:color="auto" w:fill="FFFFFF"/>
        </w:rPr>
        <w:t xml:space="preserve">community </w:t>
      </w:r>
      <w:r w:rsidR="00827D3C" w:rsidRPr="00985914">
        <w:rPr>
          <w:rFonts w:ascii="Times New Roman" w:hAnsi="Times New Roman" w:cs="Times New Roman"/>
          <w:bCs/>
          <w:color w:val="000000" w:themeColor="text1"/>
          <w:sz w:val="24"/>
          <w:szCs w:val="24"/>
          <w:shd w:val="clear" w:color="auto" w:fill="FFFFFF"/>
        </w:rPr>
        <w:t xml:space="preserve">empowerment and health </w:t>
      </w:r>
      <w:proofErr w:type="spellStart"/>
      <w:r w:rsidR="00827D3C" w:rsidRPr="00985914">
        <w:rPr>
          <w:rFonts w:ascii="Times New Roman" w:hAnsi="Times New Roman" w:cs="Times New Roman"/>
          <w:bCs/>
          <w:color w:val="000000" w:themeColor="text1"/>
          <w:sz w:val="24"/>
          <w:szCs w:val="24"/>
          <w:shd w:val="clear" w:color="auto" w:fill="FFFFFF"/>
        </w:rPr>
        <w:t>maximi</w:t>
      </w:r>
      <w:r w:rsidR="00971E61" w:rsidRPr="00985914">
        <w:rPr>
          <w:rFonts w:ascii="Times New Roman" w:hAnsi="Times New Roman" w:cs="Times New Roman"/>
          <w:bCs/>
          <w:color w:val="000000" w:themeColor="text1"/>
          <w:sz w:val="24"/>
          <w:szCs w:val="24"/>
          <w:shd w:val="clear" w:color="auto" w:fill="FFFFFF"/>
        </w:rPr>
        <w:t>s</w:t>
      </w:r>
      <w:r w:rsidR="00827D3C" w:rsidRPr="00985914">
        <w:rPr>
          <w:rFonts w:ascii="Times New Roman" w:hAnsi="Times New Roman" w:cs="Times New Roman"/>
          <w:bCs/>
          <w:color w:val="000000" w:themeColor="text1"/>
          <w:sz w:val="24"/>
          <w:szCs w:val="24"/>
          <w:shd w:val="clear" w:color="auto" w:fill="FFFFFF"/>
        </w:rPr>
        <w:t>ation</w:t>
      </w:r>
      <w:proofErr w:type="spellEnd"/>
      <w:r w:rsidR="00827D3C" w:rsidRPr="00985914">
        <w:rPr>
          <w:rFonts w:ascii="Times New Roman" w:hAnsi="Times New Roman" w:cs="Times New Roman"/>
          <w:bCs/>
          <w:color w:val="000000" w:themeColor="text1"/>
          <w:sz w:val="24"/>
          <w:szCs w:val="24"/>
          <w:shd w:val="clear" w:color="auto" w:fill="FFFFFF"/>
        </w:rPr>
        <w:t xml:space="preserve"> (acquired through the synergic integration of water supply, sanitation, health and education programmes) in order to attain self-sufficiency and self-management of their water supply schemes</w:t>
      </w:r>
      <w:r w:rsidR="00ED00F5" w:rsidRPr="00985914">
        <w:rPr>
          <w:rFonts w:ascii="Times New Roman" w:hAnsi="Times New Roman" w:cs="Times New Roman"/>
          <w:bCs/>
          <w:color w:val="000000" w:themeColor="text1"/>
          <w:sz w:val="24"/>
          <w:szCs w:val="24"/>
          <w:shd w:val="clear" w:color="auto" w:fill="FFFFFF"/>
        </w:rPr>
        <w:t xml:space="preserve">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3</w:t>
      </w:r>
      <w:r w:rsidR="007B271B" w:rsidRPr="00985914">
        <w:rPr>
          <w:rFonts w:ascii="Times New Roman" w:hAnsi="Times New Roman" w:cs="Times New Roman"/>
          <w:bCs/>
          <w:color w:val="FF0000"/>
          <w:sz w:val="24"/>
          <w:szCs w:val="24"/>
          <w:shd w:val="clear" w:color="auto" w:fill="FFFFFF"/>
        </w:rPr>
        <w:t>)</w:t>
      </w:r>
      <w:r w:rsidR="00ED00F5" w:rsidRPr="00985914">
        <w:rPr>
          <w:rFonts w:ascii="Times New Roman" w:hAnsi="Times New Roman" w:cs="Times New Roman"/>
          <w:bCs/>
          <w:color w:val="FF0000"/>
          <w:sz w:val="24"/>
          <w:szCs w:val="24"/>
          <w:shd w:val="clear" w:color="auto" w:fill="FFFFFF"/>
        </w:rPr>
        <w:t>.</w:t>
      </w:r>
      <w:r w:rsidR="00827D3C" w:rsidRPr="00985914">
        <w:rPr>
          <w:rFonts w:ascii="Times New Roman" w:hAnsi="Times New Roman" w:cs="Times New Roman"/>
          <w:bCs/>
          <w:color w:val="000000" w:themeColor="text1"/>
          <w:sz w:val="24"/>
          <w:szCs w:val="24"/>
          <w:shd w:val="clear" w:color="auto" w:fill="FFFFFF"/>
        </w:rPr>
        <w:t xml:space="preserve"> </w:t>
      </w:r>
      <w:r w:rsidR="00ED00F5" w:rsidRPr="00985914">
        <w:rPr>
          <w:rFonts w:ascii="Times New Roman" w:hAnsi="Times New Roman" w:cs="Times New Roman"/>
          <w:bCs/>
          <w:color w:val="000000" w:themeColor="text1"/>
          <w:sz w:val="24"/>
          <w:szCs w:val="24"/>
          <w:shd w:val="clear" w:color="auto" w:fill="FFFFFF"/>
        </w:rPr>
        <w:t xml:space="preserve">This paper will therefore pivot between </w:t>
      </w:r>
      <w:r w:rsidR="00C525BA" w:rsidRPr="00985914">
        <w:rPr>
          <w:rFonts w:ascii="Times New Roman" w:hAnsi="Times New Roman" w:cs="Times New Roman"/>
          <w:bCs/>
          <w:color w:val="000000" w:themeColor="text1"/>
          <w:sz w:val="24"/>
          <w:szCs w:val="24"/>
          <w:shd w:val="clear" w:color="auto" w:fill="FFFFFF"/>
        </w:rPr>
        <w:t>five</w:t>
      </w:r>
      <w:r w:rsidR="00ED00F5" w:rsidRPr="00985914">
        <w:rPr>
          <w:rFonts w:ascii="Times New Roman" w:hAnsi="Times New Roman" w:cs="Times New Roman"/>
          <w:bCs/>
          <w:color w:val="000000" w:themeColor="text1"/>
          <w:sz w:val="24"/>
          <w:szCs w:val="24"/>
          <w:shd w:val="clear" w:color="auto" w:fill="FFFFFF"/>
        </w:rPr>
        <w:t xml:space="preserve"> central questions, namely: Why is </w:t>
      </w:r>
      <w:r w:rsidR="00971E61" w:rsidRPr="00985914">
        <w:rPr>
          <w:rFonts w:ascii="Times New Roman" w:hAnsi="Times New Roman" w:cs="Times New Roman"/>
          <w:bCs/>
          <w:color w:val="000000" w:themeColor="text1"/>
          <w:sz w:val="24"/>
          <w:szCs w:val="24"/>
          <w:shd w:val="clear" w:color="auto" w:fill="FFFFFF"/>
        </w:rPr>
        <w:t>a community-</w:t>
      </w:r>
      <w:r w:rsidR="00ED00F5" w:rsidRPr="00985914">
        <w:rPr>
          <w:rFonts w:ascii="Times New Roman" w:hAnsi="Times New Roman" w:cs="Times New Roman"/>
          <w:bCs/>
          <w:color w:val="000000" w:themeColor="text1"/>
          <w:sz w:val="24"/>
          <w:szCs w:val="24"/>
          <w:shd w:val="clear" w:color="auto" w:fill="FFFFFF"/>
        </w:rPr>
        <w:t xml:space="preserve">based managed essential in management of water resource? </w:t>
      </w:r>
      <w:r w:rsidR="004A710A" w:rsidRPr="00985914">
        <w:rPr>
          <w:rFonts w:ascii="Times New Roman" w:hAnsi="Times New Roman" w:cs="Times New Roman"/>
          <w:bCs/>
          <w:color w:val="000000" w:themeColor="text1"/>
          <w:sz w:val="24"/>
          <w:szCs w:val="24"/>
          <w:shd w:val="clear" w:color="auto" w:fill="FFFFFF"/>
        </w:rPr>
        <w:t>What is the</w:t>
      </w:r>
      <w:r w:rsidR="00ED00F5" w:rsidRPr="00985914">
        <w:rPr>
          <w:rFonts w:ascii="Times New Roman" w:hAnsi="Times New Roman" w:cs="Times New Roman"/>
          <w:bCs/>
          <w:color w:val="000000" w:themeColor="text1"/>
          <w:sz w:val="24"/>
          <w:szCs w:val="24"/>
          <w:shd w:val="clear" w:color="auto" w:fill="FFFFFF"/>
        </w:rPr>
        <w:t xml:space="preserve"> difference between Community management and Community Participation</w:t>
      </w:r>
      <w:r w:rsidR="004A710A" w:rsidRPr="00985914">
        <w:rPr>
          <w:rFonts w:ascii="Times New Roman" w:hAnsi="Times New Roman" w:cs="Times New Roman"/>
          <w:bCs/>
          <w:color w:val="000000" w:themeColor="text1"/>
          <w:sz w:val="24"/>
          <w:szCs w:val="24"/>
          <w:shd w:val="clear" w:color="auto" w:fill="FFFFFF"/>
        </w:rPr>
        <w:t>?</w:t>
      </w:r>
      <w:r w:rsidR="00ED00F5" w:rsidRPr="00985914">
        <w:rPr>
          <w:rFonts w:ascii="Times New Roman" w:hAnsi="Times New Roman" w:cs="Times New Roman"/>
          <w:bCs/>
          <w:color w:val="000000" w:themeColor="text1"/>
          <w:sz w:val="24"/>
          <w:szCs w:val="24"/>
          <w:shd w:val="clear" w:color="auto" w:fill="FFFFFF"/>
        </w:rPr>
        <w:t xml:space="preserve"> </w:t>
      </w:r>
      <w:r w:rsidR="004A61F8" w:rsidRPr="00985914">
        <w:rPr>
          <w:rFonts w:ascii="Times New Roman" w:hAnsi="Times New Roman" w:cs="Times New Roman"/>
          <w:bCs/>
          <w:color w:val="000000" w:themeColor="text1"/>
          <w:sz w:val="24"/>
          <w:szCs w:val="24"/>
          <w:shd w:val="clear" w:color="auto" w:fill="FFFFFF"/>
        </w:rPr>
        <w:t xml:space="preserve">What are </w:t>
      </w:r>
      <w:r w:rsidR="00ED00F5" w:rsidRPr="00985914">
        <w:rPr>
          <w:rFonts w:ascii="Times New Roman" w:hAnsi="Times New Roman" w:cs="Times New Roman"/>
          <w:bCs/>
          <w:color w:val="000000" w:themeColor="text1"/>
          <w:sz w:val="24"/>
          <w:szCs w:val="24"/>
          <w:shd w:val="clear" w:color="auto" w:fill="FFFFFF"/>
        </w:rPr>
        <w:t xml:space="preserve">five maintenance problems and difficulties </w:t>
      </w:r>
      <w:r w:rsidR="00C525BA" w:rsidRPr="00985914">
        <w:rPr>
          <w:rFonts w:ascii="Times New Roman" w:hAnsi="Times New Roman" w:cs="Times New Roman"/>
          <w:bCs/>
          <w:color w:val="000000" w:themeColor="text1"/>
          <w:sz w:val="24"/>
          <w:szCs w:val="24"/>
          <w:shd w:val="clear" w:color="auto" w:fill="FFFFFF"/>
        </w:rPr>
        <w:t>and h</w:t>
      </w:r>
      <w:r w:rsidR="00ED00F5" w:rsidRPr="00985914">
        <w:rPr>
          <w:rFonts w:ascii="Times New Roman" w:hAnsi="Times New Roman" w:cs="Times New Roman"/>
          <w:bCs/>
          <w:color w:val="000000" w:themeColor="text1"/>
          <w:sz w:val="24"/>
          <w:szCs w:val="24"/>
          <w:shd w:val="clear" w:color="auto" w:fill="FFFFFF"/>
        </w:rPr>
        <w:t xml:space="preserve">ow can you overcome maintenance difficulties in the water supply system management? What are Water technologies available in your area </w:t>
      </w:r>
      <w:r w:rsidR="004A7C7B" w:rsidRPr="00985914">
        <w:rPr>
          <w:rFonts w:ascii="Times New Roman" w:hAnsi="Times New Roman" w:cs="Times New Roman"/>
          <w:bCs/>
          <w:color w:val="000000" w:themeColor="text1"/>
          <w:sz w:val="24"/>
          <w:szCs w:val="24"/>
          <w:shd w:val="clear" w:color="auto" w:fill="FFFFFF"/>
        </w:rPr>
        <w:t>(5)?</w:t>
      </w:r>
      <w:r w:rsidR="00ED00F5" w:rsidRPr="00985914">
        <w:rPr>
          <w:rFonts w:ascii="Times New Roman" w:hAnsi="Times New Roman" w:cs="Times New Roman"/>
          <w:bCs/>
          <w:color w:val="000000" w:themeColor="text1"/>
          <w:sz w:val="24"/>
          <w:szCs w:val="24"/>
          <w:shd w:val="clear" w:color="auto" w:fill="FFFFFF"/>
        </w:rPr>
        <w:t xml:space="preserve"> How do you ensure cost effectiveness in supply of water?</w:t>
      </w:r>
    </w:p>
    <w:p w:rsidR="006A7D5B" w:rsidRPr="00985914" w:rsidRDefault="004A7C7B" w:rsidP="00985914">
      <w:pPr>
        <w:pStyle w:val="Paragraphedeliste"/>
        <w:numPr>
          <w:ilvl w:val="0"/>
          <w:numId w:val="5"/>
        </w:numPr>
        <w:spacing w:after="255" w:line="480" w:lineRule="auto"/>
        <w:ind w:right="292"/>
        <w:jc w:val="both"/>
        <w:rPr>
          <w:rFonts w:ascii="Times New Roman" w:hAnsi="Times New Roman" w:cs="Times New Roman"/>
          <w:b/>
          <w:sz w:val="24"/>
          <w:szCs w:val="24"/>
        </w:rPr>
      </w:pPr>
      <w:r w:rsidRPr="00985914">
        <w:rPr>
          <w:rFonts w:ascii="Times New Roman" w:hAnsi="Times New Roman" w:cs="Times New Roman"/>
          <w:b/>
          <w:bCs/>
          <w:color w:val="000000" w:themeColor="text1"/>
          <w:sz w:val="24"/>
          <w:szCs w:val="24"/>
          <w:shd w:val="clear" w:color="auto" w:fill="FFFFFF"/>
        </w:rPr>
        <w:lastRenderedPageBreak/>
        <w:t xml:space="preserve">Why is </w:t>
      </w:r>
      <w:r w:rsidR="0000179D" w:rsidRPr="00985914">
        <w:rPr>
          <w:rFonts w:ascii="Times New Roman" w:hAnsi="Times New Roman" w:cs="Times New Roman"/>
          <w:b/>
          <w:bCs/>
          <w:color w:val="000000" w:themeColor="text1"/>
          <w:sz w:val="24"/>
          <w:szCs w:val="24"/>
          <w:shd w:val="clear" w:color="auto" w:fill="FFFFFF"/>
        </w:rPr>
        <w:t>community-based</w:t>
      </w:r>
      <w:r w:rsidRPr="00985914">
        <w:rPr>
          <w:rFonts w:ascii="Times New Roman" w:hAnsi="Times New Roman" w:cs="Times New Roman"/>
          <w:b/>
          <w:bCs/>
          <w:color w:val="000000" w:themeColor="text1"/>
          <w:sz w:val="24"/>
          <w:szCs w:val="24"/>
          <w:shd w:val="clear" w:color="auto" w:fill="FFFFFF"/>
        </w:rPr>
        <w:t xml:space="preserve"> manage</w:t>
      </w:r>
      <w:r w:rsidR="0000179D" w:rsidRPr="00985914">
        <w:rPr>
          <w:rFonts w:ascii="Times New Roman" w:hAnsi="Times New Roman" w:cs="Times New Roman"/>
          <w:b/>
          <w:bCs/>
          <w:color w:val="000000" w:themeColor="text1"/>
          <w:sz w:val="24"/>
          <w:szCs w:val="24"/>
          <w:shd w:val="clear" w:color="auto" w:fill="FFFFFF"/>
        </w:rPr>
        <w:t>ment</w:t>
      </w:r>
      <w:r w:rsidRPr="00985914">
        <w:rPr>
          <w:rFonts w:ascii="Times New Roman" w:hAnsi="Times New Roman" w:cs="Times New Roman"/>
          <w:b/>
          <w:bCs/>
          <w:color w:val="000000" w:themeColor="text1"/>
          <w:sz w:val="24"/>
          <w:szCs w:val="24"/>
          <w:shd w:val="clear" w:color="auto" w:fill="FFFFFF"/>
        </w:rPr>
        <w:t xml:space="preserve"> essential in management of water resource</w:t>
      </w:r>
      <w:r w:rsidR="00971E61" w:rsidRPr="00985914">
        <w:rPr>
          <w:rFonts w:ascii="Times New Roman" w:hAnsi="Times New Roman" w:cs="Times New Roman"/>
          <w:b/>
          <w:bCs/>
          <w:color w:val="000000" w:themeColor="text1"/>
          <w:sz w:val="24"/>
          <w:szCs w:val="24"/>
          <w:shd w:val="clear" w:color="auto" w:fill="FFFFFF"/>
        </w:rPr>
        <w:t>s</w:t>
      </w:r>
      <w:r w:rsidRPr="00985914">
        <w:rPr>
          <w:rFonts w:ascii="Times New Roman" w:hAnsi="Times New Roman" w:cs="Times New Roman"/>
          <w:b/>
          <w:bCs/>
          <w:color w:val="000000" w:themeColor="text1"/>
          <w:sz w:val="24"/>
          <w:szCs w:val="24"/>
          <w:shd w:val="clear" w:color="auto" w:fill="FFFFFF"/>
        </w:rPr>
        <w:t>?</w:t>
      </w:r>
    </w:p>
    <w:p w:rsidR="00C01A68" w:rsidRPr="00985914" w:rsidRDefault="004A7C7B" w:rsidP="00985914">
      <w:pPr>
        <w:spacing w:after="255" w:line="480" w:lineRule="auto"/>
        <w:ind w:right="292"/>
        <w:jc w:val="both"/>
        <w:rPr>
          <w:rFonts w:ascii="Times New Roman" w:hAnsi="Times New Roman" w:cs="Times New Roman"/>
          <w:bCs/>
          <w:color w:val="FF0000"/>
          <w:sz w:val="24"/>
          <w:szCs w:val="24"/>
          <w:shd w:val="clear" w:color="auto" w:fill="FFFFFF"/>
        </w:rPr>
      </w:pPr>
      <w:r w:rsidRPr="00985914">
        <w:rPr>
          <w:rFonts w:ascii="Times New Roman" w:hAnsi="Times New Roman" w:cs="Times New Roman"/>
          <w:sz w:val="24"/>
          <w:szCs w:val="24"/>
        </w:rPr>
        <w:t xml:space="preserve">As previously stated in the introduction, this </w:t>
      </w:r>
      <w:r w:rsidR="00517616" w:rsidRPr="00985914">
        <w:rPr>
          <w:rFonts w:ascii="Times New Roman" w:hAnsi="Times New Roman" w:cs="Times New Roman"/>
          <w:sz w:val="24"/>
          <w:szCs w:val="24"/>
        </w:rPr>
        <w:t xml:space="preserve">third assignment puts an accent on </w:t>
      </w:r>
      <w:r w:rsidRPr="00985914">
        <w:rPr>
          <w:rFonts w:ascii="Times New Roman" w:hAnsi="Times New Roman" w:cs="Times New Roman"/>
          <w:bCs/>
          <w:color w:val="000000" w:themeColor="text1"/>
          <w:sz w:val="24"/>
          <w:szCs w:val="24"/>
          <w:shd w:val="clear" w:color="auto" w:fill="FFFFFF"/>
        </w:rPr>
        <w:t>Water, Hygiene and Sanitation (WASH) aspects of disaster response</w:t>
      </w:r>
      <w:r w:rsidR="00517616" w:rsidRPr="00985914">
        <w:rPr>
          <w:rFonts w:ascii="Times New Roman" w:hAnsi="Times New Roman" w:cs="Times New Roman"/>
          <w:bCs/>
          <w:color w:val="000000" w:themeColor="text1"/>
          <w:sz w:val="24"/>
          <w:szCs w:val="24"/>
          <w:shd w:val="clear" w:color="auto" w:fill="FFFFFF"/>
        </w:rPr>
        <w:t xml:space="preserve"> but with a particular </w:t>
      </w:r>
      <w:r w:rsidRPr="00985914">
        <w:rPr>
          <w:rFonts w:ascii="Times New Roman" w:hAnsi="Times New Roman" w:cs="Times New Roman"/>
          <w:bCs/>
          <w:color w:val="000000" w:themeColor="text1"/>
          <w:sz w:val="24"/>
          <w:szCs w:val="24"/>
          <w:shd w:val="clear" w:color="auto" w:fill="FFFFFF"/>
        </w:rPr>
        <w:t xml:space="preserve">focus on community empowerment and health </w:t>
      </w:r>
      <w:proofErr w:type="spellStart"/>
      <w:r w:rsidRPr="00985914">
        <w:rPr>
          <w:rFonts w:ascii="Times New Roman" w:hAnsi="Times New Roman" w:cs="Times New Roman"/>
          <w:bCs/>
          <w:color w:val="000000" w:themeColor="text1"/>
          <w:sz w:val="24"/>
          <w:szCs w:val="24"/>
          <w:shd w:val="clear" w:color="auto" w:fill="FFFFFF"/>
        </w:rPr>
        <w:t>maximi</w:t>
      </w:r>
      <w:r w:rsidR="00971E61" w:rsidRPr="00985914">
        <w:rPr>
          <w:rFonts w:ascii="Times New Roman" w:hAnsi="Times New Roman" w:cs="Times New Roman"/>
          <w:bCs/>
          <w:color w:val="000000" w:themeColor="text1"/>
          <w:sz w:val="24"/>
          <w:szCs w:val="24"/>
          <w:shd w:val="clear" w:color="auto" w:fill="FFFFFF"/>
        </w:rPr>
        <w:t>s</w:t>
      </w:r>
      <w:r w:rsidRPr="00985914">
        <w:rPr>
          <w:rFonts w:ascii="Times New Roman" w:hAnsi="Times New Roman" w:cs="Times New Roman"/>
          <w:bCs/>
          <w:color w:val="000000" w:themeColor="text1"/>
          <w:sz w:val="24"/>
          <w:szCs w:val="24"/>
          <w:shd w:val="clear" w:color="auto" w:fill="FFFFFF"/>
        </w:rPr>
        <w:t>ation</w:t>
      </w:r>
      <w:proofErr w:type="spellEnd"/>
      <w:r w:rsidRPr="00985914">
        <w:rPr>
          <w:rFonts w:ascii="Times New Roman" w:hAnsi="Times New Roman" w:cs="Times New Roman"/>
          <w:bCs/>
          <w:color w:val="000000" w:themeColor="text1"/>
          <w:sz w:val="24"/>
          <w:szCs w:val="24"/>
          <w:shd w:val="clear" w:color="auto" w:fill="FFFFFF"/>
        </w:rPr>
        <w:t xml:space="preserve"> (acquired through the synergic integration of water supply, sanitation, health</w:t>
      </w:r>
      <w:r w:rsidR="00A73165" w:rsidRPr="00985914">
        <w:rPr>
          <w:rFonts w:ascii="Times New Roman" w:hAnsi="Times New Roman" w:cs="Times New Roman"/>
          <w:bCs/>
          <w:color w:val="000000" w:themeColor="text1"/>
          <w:sz w:val="24"/>
          <w:szCs w:val="24"/>
          <w:shd w:val="clear" w:color="auto" w:fill="FFFFFF"/>
        </w:rPr>
        <w:t xml:space="preserve">, </w:t>
      </w:r>
      <w:r w:rsidRPr="00985914">
        <w:rPr>
          <w:rFonts w:ascii="Times New Roman" w:hAnsi="Times New Roman" w:cs="Times New Roman"/>
          <w:bCs/>
          <w:color w:val="000000" w:themeColor="text1"/>
          <w:sz w:val="24"/>
          <w:szCs w:val="24"/>
          <w:shd w:val="clear" w:color="auto" w:fill="FFFFFF"/>
        </w:rPr>
        <w:t xml:space="preserve">education </w:t>
      </w:r>
      <w:r w:rsidR="00A73165" w:rsidRPr="00985914">
        <w:rPr>
          <w:rFonts w:ascii="Times New Roman" w:hAnsi="Times New Roman" w:cs="Times New Roman"/>
          <w:bCs/>
          <w:color w:val="000000" w:themeColor="text1"/>
          <w:sz w:val="24"/>
          <w:szCs w:val="24"/>
          <w:shd w:val="clear" w:color="auto" w:fill="FFFFFF"/>
        </w:rPr>
        <w:t xml:space="preserve">and training </w:t>
      </w:r>
      <w:r w:rsidRPr="00985914">
        <w:rPr>
          <w:rFonts w:ascii="Times New Roman" w:hAnsi="Times New Roman" w:cs="Times New Roman"/>
          <w:bCs/>
          <w:color w:val="000000" w:themeColor="text1"/>
          <w:sz w:val="24"/>
          <w:szCs w:val="24"/>
          <w:shd w:val="clear" w:color="auto" w:fill="FFFFFF"/>
        </w:rPr>
        <w:t>programmes) in order to attain self-sufficiency and self-management of their water supply schemes</w:t>
      </w:r>
      <w:r w:rsidR="00517616" w:rsidRPr="00985914">
        <w:rPr>
          <w:rFonts w:ascii="Times New Roman" w:hAnsi="Times New Roman" w:cs="Times New Roman"/>
          <w:bCs/>
          <w:color w:val="000000" w:themeColor="text1"/>
          <w:sz w:val="24"/>
          <w:szCs w:val="24"/>
          <w:shd w:val="clear" w:color="auto" w:fill="FFFFFF"/>
        </w:rPr>
        <w:t xml:space="preserve">. </w:t>
      </w:r>
      <w:r w:rsidR="001F08F5" w:rsidRPr="00985914">
        <w:rPr>
          <w:rFonts w:ascii="Times New Roman" w:hAnsi="Times New Roman" w:cs="Times New Roman"/>
          <w:bCs/>
          <w:color w:val="000000" w:themeColor="text1"/>
          <w:sz w:val="24"/>
          <w:szCs w:val="24"/>
          <w:shd w:val="clear" w:color="auto" w:fill="FFFFFF"/>
        </w:rPr>
        <w:t>Community management therefore implies the optimal use of resources available within a community with support from government agencies, NGOs, the private sector, and potentially, other communities</w:t>
      </w:r>
      <w:r w:rsidR="007B271B" w:rsidRPr="00985914">
        <w:rPr>
          <w:rFonts w:ascii="Times New Roman" w:hAnsi="Times New Roman" w:cs="Times New Roman"/>
          <w:bCs/>
          <w:color w:val="000000" w:themeColor="text1"/>
          <w:sz w:val="24"/>
          <w:szCs w:val="24"/>
          <w:shd w:val="clear" w:color="auto" w:fill="FFFFFF"/>
        </w:rPr>
        <w:t xml:space="preserve">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37</w:t>
      </w:r>
      <w:r w:rsidR="007B271B" w:rsidRPr="00985914">
        <w:rPr>
          <w:rFonts w:ascii="Times New Roman" w:hAnsi="Times New Roman" w:cs="Times New Roman"/>
          <w:bCs/>
          <w:color w:val="FF0000"/>
          <w:sz w:val="24"/>
          <w:szCs w:val="24"/>
          <w:shd w:val="clear" w:color="auto" w:fill="FFFFFF"/>
        </w:rPr>
        <w:t>)</w:t>
      </w:r>
      <w:r w:rsidR="001F08F5" w:rsidRPr="00985914">
        <w:rPr>
          <w:rFonts w:ascii="Times New Roman" w:hAnsi="Times New Roman" w:cs="Times New Roman"/>
          <w:bCs/>
          <w:color w:val="000000" w:themeColor="text1"/>
          <w:sz w:val="24"/>
          <w:szCs w:val="24"/>
          <w:shd w:val="clear" w:color="auto" w:fill="FFFFFF"/>
        </w:rPr>
        <w:t xml:space="preserve">. </w:t>
      </w:r>
      <w:r w:rsidR="00517616" w:rsidRPr="00985914">
        <w:rPr>
          <w:rFonts w:ascii="Times New Roman" w:hAnsi="Times New Roman" w:cs="Times New Roman"/>
          <w:bCs/>
          <w:color w:val="000000" w:themeColor="text1"/>
          <w:sz w:val="24"/>
          <w:szCs w:val="24"/>
          <w:shd w:val="clear" w:color="auto" w:fill="FFFFFF"/>
        </w:rPr>
        <w:t xml:space="preserve">Due to the importance of pushing communities towards self-sufficiency and self-management, it is absolutely crucial that we, as humanitarian helpers, accept the </w:t>
      </w:r>
      <w:r w:rsidR="002C1F59" w:rsidRPr="00985914">
        <w:rPr>
          <w:rFonts w:ascii="Times New Roman" w:hAnsi="Times New Roman" w:cs="Times New Roman"/>
          <w:bCs/>
          <w:color w:val="000000" w:themeColor="text1"/>
          <w:sz w:val="24"/>
          <w:szCs w:val="24"/>
          <w:shd w:val="clear" w:color="auto" w:fill="FFFFFF"/>
        </w:rPr>
        <w:t xml:space="preserve">postulate of </w:t>
      </w:r>
      <w:r w:rsidR="00517616" w:rsidRPr="00985914">
        <w:rPr>
          <w:rFonts w:ascii="Times New Roman" w:hAnsi="Times New Roman" w:cs="Times New Roman"/>
          <w:bCs/>
          <w:color w:val="000000" w:themeColor="text1"/>
          <w:sz w:val="24"/>
          <w:szCs w:val="24"/>
          <w:shd w:val="clear" w:color="auto" w:fill="FFFFFF"/>
        </w:rPr>
        <w:t xml:space="preserve">“cultural distance” </w:t>
      </w:r>
      <w:r w:rsidR="002C1F59" w:rsidRPr="00985914">
        <w:rPr>
          <w:rFonts w:ascii="Times New Roman" w:hAnsi="Times New Roman" w:cs="Times New Roman"/>
          <w:bCs/>
          <w:color w:val="000000" w:themeColor="text1"/>
          <w:sz w:val="24"/>
          <w:szCs w:val="24"/>
          <w:shd w:val="clear" w:color="auto" w:fill="FFFFFF"/>
        </w:rPr>
        <w:t>with the</w:t>
      </w:r>
      <w:r w:rsidR="00517616" w:rsidRPr="00985914">
        <w:rPr>
          <w:rFonts w:ascii="Times New Roman" w:hAnsi="Times New Roman" w:cs="Times New Roman"/>
          <w:bCs/>
          <w:color w:val="000000" w:themeColor="text1"/>
          <w:sz w:val="24"/>
          <w:szCs w:val="24"/>
          <w:shd w:val="clear" w:color="auto" w:fill="FFFFFF"/>
        </w:rPr>
        <w:t xml:space="preserve"> community we are trying to reach since the most effective</w:t>
      </w:r>
      <w:r w:rsidR="00A73165" w:rsidRPr="00985914">
        <w:rPr>
          <w:rFonts w:ascii="Times New Roman" w:hAnsi="Times New Roman" w:cs="Times New Roman"/>
          <w:bCs/>
          <w:color w:val="000000" w:themeColor="text1"/>
          <w:sz w:val="24"/>
          <w:szCs w:val="24"/>
          <w:shd w:val="clear" w:color="auto" w:fill="FFFFFF"/>
        </w:rPr>
        <w:t>/successful</w:t>
      </w:r>
      <w:r w:rsidR="00517616" w:rsidRPr="00985914">
        <w:rPr>
          <w:rFonts w:ascii="Times New Roman" w:hAnsi="Times New Roman" w:cs="Times New Roman"/>
          <w:bCs/>
          <w:color w:val="000000" w:themeColor="text1"/>
          <w:sz w:val="24"/>
          <w:szCs w:val="24"/>
          <w:shd w:val="clear" w:color="auto" w:fill="FFFFFF"/>
        </w:rPr>
        <w:t xml:space="preserve"> </w:t>
      </w:r>
      <w:r w:rsidR="002C1F59" w:rsidRPr="00985914">
        <w:rPr>
          <w:rFonts w:ascii="Times New Roman" w:hAnsi="Times New Roman" w:cs="Times New Roman"/>
          <w:bCs/>
          <w:color w:val="000000" w:themeColor="text1"/>
          <w:sz w:val="24"/>
          <w:szCs w:val="24"/>
          <w:shd w:val="clear" w:color="auto" w:fill="FFFFFF"/>
        </w:rPr>
        <w:t>interventions</w:t>
      </w:r>
      <w:r w:rsidR="00517616" w:rsidRPr="00985914">
        <w:rPr>
          <w:rFonts w:ascii="Times New Roman" w:hAnsi="Times New Roman" w:cs="Times New Roman"/>
          <w:bCs/>
          <w:color w:val="000000" w:themeColor="text1"/>
          <w:sz w:val="24"/>
          <w:szCs w:val="24"/>
          <w:shd w:val="clear" w:color="auto" w:fill="FFFFFF"/>
        </w:rPr>
        <w:t xml:space="preserve"> </w:t>
      </w:r>
      <w:r w:rsidR="009D7D58" w:rsidRPr="00985914">
        <w:rPr>
          <w:rFonts w:ascii="Times New Roman" w:hAnsi="Times New Roman" w:cs="Times New Roman"/>
          <w:bCs/>
          <w:color w:val="000000" w:themeColor="text1"/>
          <w:sz w:val="24"/>
          <w:szCs w:val="24"/>
          <w:shd w:val="clear" w:color="auto" w:fill="FFFFFF"/>
        </w:rPr>
        <w:t>are</w:t>
      </w:r>
      <w:r w:rsidR="002C1F59" w:rsidRPr="00985914">
        <w:rPr>
          <w:rFonts w:ascii="Times New Roman" w:hAnsi="Times New Roman" w:cs="Times New Roman"/>
          <w:bCs/>
          <w:color w:val="000000" w:themeColor="text1"/>
          <w:sz w:val="24"/>
          <w:szCs w:val="24"/>
          <w:shd w:val="clear" w:color="auto" w:fill="FFFFFF"/>
        </w:rPr>
        <w:t xml:space="preserve"> based on the experience</w:t>
      </w:r>
      <w:r w:rsidR="00A73165" w:rsidRPr="00985914">
        <w:rPr>
          <w:rFonts w:ascii="Times New Roman" w:hAnsi="Times New Roman" w:cs="Times New Roman"/>
          <w:bCs/>
          <w:color w:val="000000" w:themeColor="text1"/>
          <w:sz w:val="24"/>
          <w:szCs w:val="24"/>
          <w:shd w:val="clear" w:color="auto" w:fill="FFFFFF"/>
        </w:rPr>
        <w:t>s</w:t>
      </w:r>
      <w:r w:rsidR="002C1F59" w:rsidRPr="00985914">
        <w:rPr>
          <w:rFonts w:ascii="Times New Roman" w:hAnsi="Times New Roman" w:cs="Times New Roman"/>
          <w:bCs/>
          <w:color w:val="000000" w:themeColor="text1"/>
          <w:sz w:val="24"/>
          <w:szCs w:val="24"/>
          <w:shd w:val="clear" w:color="auto" w:fill="FFFFFF"/>
        </w:rPr>
        <w:t xml:space="preserve"> of </w:t>
      </w:r>
      <w:r w:rsidR="00EB739D" w:rsidRPr="00985914">
        <w:rPr>
          <w:rFonts w:ascii="Times New Roman" w:hAnsi="Times New Roman" w:cs="Times New Roman"/>
          <w:bCs/>
          <w:color w:val="000000" w:themeColor="text1"/>
          <w:sz w:val="24"/>
          <w:szCs w:val="24"/>
          <w:shd w:val="clear" w:color="auto" w:fill="FFFFFF"/>
        </w:rPr>
        <w:t>the</w:t>
      </w:r>
      <w:r w:rsidR="002C1F59" w:rsidRPr="00985914">
        <w:rPr>
          <w:rFonts w:ascii="Times New Roman" w:hAnsi="Times New Roman" w:cs="Times New Roman"/>
          <w:bCs/>
          <w:color w:val="000000" w:themeColor="text1"/>
          <w:sz w:val="24"/>
          <w:szCs w:val="24"/>
          <w:shd w:val="clear" w:color="auto" w:fill="FFFFFF"/>
        </w:rPr>
        <w:t xml:space="preserve"> concerned </w:t>
      </w:r>
      <w:r w:rsidR="00EB739D" w:rsidRPr="00985914">
        <w:rPr>
          <w:rFonts w:ascii="Times New Roman" w:hAnsi="Times New Roman" w:cs="Times New Roman"/>
          <w:bCs/>
          <w:color w:val="000000" w:themeColor="text1"/>
          <w:sz w:val="24"/>
          <w:szCs w:val="24"/>
          <w:shd w:val="clear" w:color="auto" w:fill="FFFFFF"/>
        </w:rPr>
        <w:t xml:space="preserve">community </w:t>
      </w:r>
      <w:r w:rsidR="002C1F59" w:rsidRPr="00985914">
        <w:rPr>
          <w:rFonts w:ascii="Times New Roman" w:hAnsi="Times New Roman" w:cs="Times New Roman"/>
          <w:bCs/>
          <w:color w:val="000000" w:themeColor="text1"/>
          <w:sz w:val="24"/>
          <w:szCs w:val="24"/>
          <w:shd w:val="clear" w:color="auto" w:fill="FFFFFF"/>
        </w:rPr>
        <w:t>(traditional knowledge of the land, it’s people, etc.)</w:t>
      </w:r>
      <w:r w:rsidR="00517616" w:rsidRPr="00985914">
        <w:rPr>
          <w:rFonts w:ascii="Times New Roman" w:hAnsi="Times New Roman" w:cs="Times New Roman"/>
          <w:bCs/>
          <w:color w:val="000000" w:themeColor="text1"/>
          <w:sz w:val="24"/>
          <w:szCs w:val="24"/>
          <w:shd w:val="clear" w:color="auto" w:fill="FFFFFF"/>
        </w:rPr>
        <w:t>; this necessarily passes by recogni</w:t>
      </w:r>
      <w:r w:rsidR="004A61F8" w:rsidRPr="00985914">
        <w:rPr>
          <w:rFonts w:ascii="Times New Roman" w:hAnsi="Times New Roman" w:cs="Times New Roman"/>
          <w:bCs/>
          <w:color w:val="000000" w:themeColor="text1"/>
          <w:sz w:val="24"/>
          <w:szCs w:val="24"/>
          <w:shd w:val="clear" w:color="auto" w:fill="FFFFFF"/>
        </w:rPr>
        <w:t xml:space="preserve">tion of </w:t>
      </w:r>
      <w:r w:rsidR="002C1F59" w:rsidRPr="00985914">
        <w:rPr>
          <w:rFonts w:ascii="Times New Roman" w:hAnsi="Times New Roman" w:cs="Times New Roman"/>
          <w:bCs/>
          <w:color w:val="000000" w:themeColor="text1"/>
          <w:sz w:val="24"/>
          <w:szCs w:val="24"/>
          <w:shd w:val="clear" w:color="auto" w:fill="FFFFFF"/>
        </w:rPr>
        <w:t xml:space="preserve">their ability to assert themselves, to respond to their needs, to improve their living conditions (taking their experience as a source of learning without arriving with the Western bias of the "ready-made answer") through mutual exchanges </w:t>
      </w:r>
      <w:r w:rsidR="00BE5CF0" w:rsidRPr="00985914">
        <w:rPr>
          <w:rFonts w:ascii="Times New Roman" w:hAnsi="Times New Roman" w:cs="Times New Roman"/>
          <w:bCs/>
          <w:color w:val="FF0000"/>
          <w:sz w:val="24"/>
          <w:szCs w:val="24"/>
          <w:shd w:val="clear" w:color="auto" w:fill="FFFFFF"/>
        </w:rPr>
        <w:t>(RÉFIPS, 1994, p.</w:t>
      </w:r>
      <w:r w:rsidR="00BE5CF0" w:rsidRPr="00985914">
        <w:rPr>
          <w:rFonts w:ascii="Times New Roman" w:hAnsi="Times New Roman" w:cs="Times New Roman"/>
          <w:bCs/>
          <w:color w:val="FF0000"/>
          <w:sz w:val="24"/>
          <w:szCs w:val="24"/>
          <w:shd w:val="clear" w:color="auto" w:fill="FFFFFF"/>
        </w:rPr>
        <w:t>8</w:t>
      </w:r>
      <w:r w:rsidR="00BE5CF0" w:rsidRPr="00985914">
        <w:rPr>
          <w:rFonts w:ascii="Times New Roman" w:hAnsi="Times New Roman" w:cs="Times New Roman"/>
          <w:bCs/>
          <w:color w:val="FF0000"/>
          <w:sz w:val="24"/>
          <w:szCs w:val="24"/>
          <w:shd w:val="clear" w:color="auto" w:fill="FFFFFF"/>
        </w:rPr>
        <w:t>)</w:t>
      </w:r>
      <w:r w:rsidR="002C1F59" w:rsidRPr="00985914">
        <w:rPr>
          <w:rFonts w:ascii="Times New Roman" w:hAnsi="Times New Roman" w:cs="Times New Roman"/>
          <w:bCs/>
          <w:color w:val="000000" w:themeColor="text1"/>
          <w:sz w:val="24"/>
          <w:szCs w:val="24"/>
          <w:shd w:val="clear" w:color="auto" w:fill="FFFFFF"/>
        </w:rPr>
        <w:t>.</w:t>
      </w:r>
      <w:r w:rsidR="009D7D58" w:rsidRPr="00985914">
        <w:rPr>
          <w:rFonts w:ascii="Times New Roman" w:hAnsi="Times New Roman" w:cs="Times New Roman"/>
          <w:bCs/>
          <w:color w:val="000000" w:themeColor="text1"/>
          <w:sz w:val="24"/>
          <w:szCs w:val="24"/>
          <w:shd w:val="clear" w:color="auto" w:fill="FFFFFF"/>
        </w:rPr>
        <w:t xml:space="preserve"> </w:t>
      </w:r>
      <w:r w:rsidR="004A61F8" w:rsidRPr="00985914">
        <w:rPr>
          <w:rFonts w:ascii="Times New Roman" w:hAnsi="Times New Roman" w:cs="Times New Roman"/>
          <w:bCs/>
          <w:color w:val="000000" w:themeColor="text1"/>
          <w:sz w:val="24"/>
          <w:szCs w:val="24"/>
          <w:shd w:val="clear" w:color="auto" w:fill="FFFFFF"/>
        </w:rPr>
        <w:t>Furthermore,</w:t>
      </w:r>
      <w:r w:rsidR="0000179D" w:rsidRPr="00985914">
        <w:rPr>
          <w:rFonts w:ascii="Times New Roman" w:hAnsi="Times New Roman" w:cs="Times New Roman"/>
          <w:bCs/>
          <w:color w:val="000000" w:themeColor="text1"/>
          <w:sz w:val="24"/>
          <w:szCs w:val="24"/>
          <w:shd w:val="clear" w:color="auto" w:fill="FFFFFF"/>
        </w:rPr>
        <w:t xml:space="preserve"> </w:t>
      </w:r>
      <w:r w:rsidR="00AA2156" w:rsidRPr="00985914">
        <w:rPr>
          <w:rFonts w:ascii="Times New Roman" w:hAnsi="Times New Roman" w:cs="Times New Roman"/>
          <w:bCs/>
          <w:color w:val="000000" w:themeColor="text1"/>
          <w:sz w:val="24"/>
          <w:szCs w:val="24"/>
          <w:shd w:val="clear" w:color="auto" w:fill="FFFFFF"/>
        </w:rPr>
        <w:t>community-based</w:t>
      </w:r>
      <w:r w:rsidR="0000179D" w:rsidRPr="00985914">
        <w:rPr>
          <w:rFonts w:ascii="Times New Roman" w:hAnsi="Times New Roman" w:cs="Times New Roman"/>
          <w:bCs/>
          <w:color w:val="000000" w:themeColor="text1"/>
          <w:sz w:val="24"/>
          <w:szCs w:val="24"/>
          <w:shd w:val="clear" w:color="auto" w:fill="FFFFFF"/>
        </w:rPr>
        <w:t xml:space="preserve"> management of water resources cannot be achieved without the </w:t>
      </w:r>
      <w:r w:rsidR="00AA2156" w:rsidRPr="00985914">
        <w:rPr>
          <w:rFonts w:ascii="Times New Roman" w:hAnsi="Times New Roman" w:cs="Times New Roman"/>
          <w:bCs/>
          <w:color w:val="000000" w:themeColor="text1"/>
          <w:sz w:val="24"/>
          <w:szCs w:val="24"/>
          <w:shd w:val="clear" w:color="auto" w:fill="FFFFFF"/>
        </w:rPr>
        <w:t>community empowerment (</w:t>
      </w:r>
      <w:r w:rsidR="0000179D" w:rsidRPr="00985914">
        <w:rPr>
          <w:rFonts w:ascii="Times New Roman" w:hAnsi="Times New Roman" w:cs="Times New Roman"/>
          <w:bCs/>
          <w:color w:val="000000" w:themeColor="text1"/>
          <w:sz w:val="24"/>
          <w:szCs w:val="24"/>
          <w:shd w:val="clear" w:color="auto" w:fill="FFFFFF"/>
        </w:rPr>
        <w:t xml:space="preserve">through </w:t>
      </w:r>
      <w:proofErr w:type="spellStart"/>
      <w:r w:rsidR="0000179D" w:rsidRPr="00985914">
        <w:rPr>
          <w:rFonts w:ascii="Times New Roman" w:hAnsi="Times New Roman" w:cs="Times New Roman"/>
          <w:bCs/>
          <w:color w:val="000000" w:themeColor="text1"/>
          <w:sz w:val="24"/>
          <w:szCs w:val="24"/>
          <w:shd w:val="clear" w:color="auto" w:fill="FFFFFF"/>
        </w:rPr>
        <w:t>decentrali</w:t>
      </w:r>
      <w:r w:rsidR="00971E61" w:rsidRPr="00985914">
        <w:rPr>
          <w:rFonts w:ascii="Times New Roman" w:hAnsi="Times New Roman" w:cs="Times New Roman"/>
          <w:bCs/>
          <w:color w:val="000000" w:themeColor="text1"/>
          <w:sz w:val="24"/>
          <w:szCs w:val="24"/>
          <w:shd w:val="clear" w:color="auto" w:fill="FFFFFF"/>
        </w:rPr>
        <w:t>s</w:t>
      </w:r>
      <w:r w:rsidR="0000179D" w:rsidRPr="00985914">
        <w:rPr>
          <w:rFonts w:ascii="Times New Roman" w:hAnsi="Times New Roman" w:cs="Times New Roman"/>
          <w:bCs/>
          <w:color w:val="000000" w:themeColor="text1"/>
          <w:sz w:val="24"/>
          <w:szCs w:val="24"/>
          <w:shd w:val="clear" w:color="auto" w:fill="FFFFFF"/>
        </w:rPr>
        <w:t>ation</w:t>
      </w:r>
      <w:proofErr w:type="spellEnd"/>
      <w:r w:rsidR="0000179D" w:rsidRPr="00985914">
        <w:rPr>
          <w:rFonts w:ascii="Times New Roman" w:hAnsi="Times New Roman" w:cs="Times New Roman"/>
          <w:bCs/>
          <w:color w:val="000000" w:themeColor="text1"/>
          <w:sz w:val="24"/>
          <w:szCs w:val="24"/>
          <w:shd w:val="clear" w:color="auto" w:fill="FFFFFF"/>
        </w:rPr>
        <w:t xml:space="preserve"> and free decision</w:t>
      </w:r>
      <w:r w:rsidR="00971E61" w:rsidRPr="00985914">
        <w:rPr>
          <w:rFonts w:ascii="Times New Roman" w:hAnsi="Times New Roman" w:cs="Times New Roman"/>
          <w:bCs/>
          <w:color w:val="000000" w:themeColor="text1"/>
          <w:sz w:val="24"/>
          <w:szCs w:val="24"/>
          <w:shd w:val="clear" w:color="auto" w:fill="FFFFFF"/>
        </w:rPr>
        <w:t>-</w:t>
      </w:r>
      <w:r w:rsidR="0000179D" w:rsidRPr="00985914">
        <w:rPr>
          <w:rFonts w:ascii="Times New Roman" w:hAnsi="Times New Roman" w:cs="Times New Roman"/>
          <w:bCs/>
          <w:color w:val="000000" w:themeColor="text1"/>
          <w:sz w:val="24"/>
          <w:szCs w:val="24"/>
          <w:shd w:val="clear" w:color="auto" w:fill="FFFFFF"/>
        </w:rPr>
        <w:t xml:space="preserve">making </w:t>
      </w:r>
      <w:r w:rsidR="00AA2156" w:rsidRPr="00985914">
        <w:rPr>
          <w:rFonts w:ascii="Times New Roman" w:hAnsi="Times New Roman" w:cs="Times New Roman"/>
          <w:bCs/>
          <w:color w:val="000000" w:themeColor="text1"/>
          <w:sz w:val="24"/>
          <w:szCs w:val="24"/>
          <w:shd w:val="clear" w:color="auto" w:fill="FFFFFF"/>
        </w:rPr>
        <w:t xml:space="preserve">regarding their natural resource management: land, water, livestock and forest)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5</w:t>
      </w:r>
      <w:r w:rsidR="007B271B" w:rsidRPr="00985914">
        <w:rPr>
          <w:rFonts w:ascii="Times New Roman" w:hAnsi="Times New Roman" w:cs="Times New Roman"/>
          <w:bCs/>
          <w:color w:val="FF0000"/>
          <w:sz w:val="24"/>
          <w:szCs w:val="24"/>
          <w:shd w:val="clear" w:color="auto" w:fill="FFFFFF"/>
        </w:rPr>
        <w:t>)</w:t>
      </w:r>
      <w:r w:rsidR="00AA2156" w:rsidRPr="00985914">
        <w:rPr>
          <w:rFonts w:ascii="Times New Roman" w:hAnsi="Times New Roman" w:cs="Times New Roman"/>
          <w:bCs/>
          <w:color w:val="FF0000"/>
          <w:sz w:val="24"/>
          <w:szCs w:val="24"/>
          <w:shd w:val="clear" w:color="auto" w:fill="FFFFFF"/>
        </w:rPr>
        <w:t xml:space="preserve">. </w:t>
      </w:r>
      <w:r w:rsidR="00AA2156" w:rsidRPr="00985914">
        <w:rPr>
          <w:rFonts w:ascii="Times New Roman" w:hAnsi="Times New Roman" w:cs="Times New Roman"/>
          <w:bCs/>
          <w:sz w:val="24"/>
          <w:szCs w:val="24"/>
          <w:shd w:val="clear" w:color="auto" w:fill="FFFFFF"/>
        </w:rPr>
        <w:t>Actions,</w:t>
      </w:r>
      <w:r w:rsidR="004A61F8" w:rsidRPr="00985914">
        <w:rPr>
          <w:rFonts w:ascii="Times New Roman" w:hAnsi="Times New Roman" w:cs="Times New Roman"/>
          <w:bCs/>
          <w:sz w:val="24"/>
          <w:szCs w:val="24"/>
          <w:shd w:val="clear" w:color="auto" w:fill="FFFFFF"/>
        </w:rPr>
        <w:t xml:space="preserve"> wherever possible, should </w:t>
      </w:r>
      <w:r w:rsidR="00AA2156" w:rsidRPr="00985914">
        <w:rPr>
          <w:rFonts w:ascii="Times New Roman" w:hAnsi="Times New Roman" w:cs="Times New Roman"/>
          <w:bCs/>
          <w:sz w:val="24"/>
          <w:szCs w:val="24"/>
          <w:shd w:val="clear" w:color="auto" w:fill="FFFFFF"/>
        </w:rPr>
        <w:t xml:space="preserve">therefore </w:t>
      </w:r>
      <w:r w:rsidR="004A61F8" w:rsidRPr="00985914">
        <w:rPr>
          <w:rFonts w:ascii="Times New Roman" w:hAnsi="Times New Roman" w:cs="Times New Roman"/>
          <w:bCs/>
          <w:sz w:val="24"/>
          <w:szCs w:val="24"/>
          <w:shd w:val="clear" w:color="auto" w:fill="FFFFFF"/>
        </w:rPr>
        <w:t>be community-based</w:t>
      </w:r>
      <w:r w:rsidR="00731FF8" w:rsidRPr="00985914">
        <w:rPr>
          <w:rFonts w:ascii="Times New Roman" w:hAnsi="Times New Roman" w:cs="Times New Roman"/>
          <w:bCs/>
          <w:sz w:val="24"/>
          <w:szCs w:val="24"/>
          <w:shd w:val="clear" w:color="auto" w:fill="FFFFFF"/>
        </w:rPr>
        <w:t xml:space="preserve">. </w:t>
      </w:r>
      <w:r w:rsidR="004A61F8" w:rsidRPr="00985914">
        <w:rPr>
          <w:rFonts w:ascii="Times New Roman" w:hAnsi="Times New Roman" w:cs="Times New Roman"/>
          <w:bCs/>
          <w:sz w:val="24"/>
          <w:szCs w:val="24"/>
          <w:shd w:val="clear" w:color="auto" w:fill="FFFFFF"/>
        </w:rPr>
        <w:t xml:space="preserve">This involves drawing personnel and other resources from the </w:t>
      </w:r>
      <w:r w:rsidR="004A61F8" w:rsidRPr="00985914">
        <w:rPr>
          <w:rFonts w:ascii="Times New Roman" w:hAnsi="Times New Roman" w:cs="Times New Roman"/>
          <w:bCs/>
          <w:sz w:val="24"/>
          <w:szCs w:val="24"/>
          <w:shd w:val="clear" w:color="auto" w:fill="FFFFFF"/>
        </w:rPr>
        <w:lastRenderedPageBreak/>
        <w:t>affected community (as much as possible</w:t>
      </w:r>
      <w:r w:rsidR="004A61F8" w:rsidRPr="00985914">
        <w:rPr>
          <w:rFonts w:ascii="Times New Roman" w:hAnsi="Times New Roman" w:cs="Times New Roman"/>
          <w:bCs/>
          <w:color w:val="000000" w:themeColor="text1"/>
          <w:sz w:val="24"/>
          <w:szCs w:val="24"/>
          <w:shd w:val="clear" w:color="auto" w:fill="FFFFFF"/>
        </w:rPr>
        <w:t xml:space="preserve">); ensuring that the design, implementation and evaluation is carried out by community members (as far as possible); </w:t>
      </w:r>
      <w:r w:rsidR="0000179D" w:rsidRPr="00985914">
        <w:rPr>
          <w:rFonts w:ascii="Times New Roman" w:hAnsi="Times New Roman" w:cs="Times New Roman"/>
          <w:bCs/>
          <w:color w:val="000000" w:themeColor="text1"/>
          <w:sz w:val="24"/>
          <w:szCs w:val="24"/>
          <w:shd w:val="clear" w:color="auto" w:fill="FFFFFF"/>
        </w:rPr>
        <w:t>ensur</w:t>
      </w:r>
      <w:r w:rsidR="00731FF8" w:rsidRPr="00985914">
        <w:rPr>
          <w:rFonts w:ascii="Times New Roman" w:hAnsi="Times New Roman" w:cs="Times New Roman"/>
          <w:bCs/>
          <w:color w:val="000000" w:themeColor="text1"/>
          <w:sz w:val="24"/>
          <w:szCs w:val="24"/>
          <w:shd w:val="clear" w:color="auto" w:fill="FFFFFF"/>
        </w:rPr>
        <w:t>ing</w:t>
      </w:r>
      <w:r w:rsidR="0000179D" w:rsidRPr="00985914">
        <w:rPr>
          <w:rFonts w:ascii="Times New Roman" w:hAnsi="Times New Roman" w:cs="Times New Roman"/>
          <w:bCs/>
          <w:color w:val="000000" w:themeColor="text1"/>
          <w:sz w:val="24"/>
          <w:szCs w:val="24"/>
          <w:shd w:val="clear" w:color="auto" w:fill="FFFFFF"/>
        </w:rPr>
        <w:t xml:space="preserve"> that decisions are</w:t>
      </w:r>
      <w:r w:rsidR="004A61F8" w:rsidRPr="00985914">
        <w:rPr>
          <w:rFonts w:ascii="Times New Roman" w:hAnsi="Times New Roman" w:cs="Times New Roman"/>
          <w:bCs/>
          <w:color w:val="000000" w:themeColor="text1"/>
          <w:sz w:val="24"/>
          <w:szCs w:val="24"/>
          <w:shd w:val="clear" w:color="auto" w:fill="FFFFFF"/>
        </w:rPr>
        <w:t xml:space="preserve"> based on the community’s cultural and traditional coping mechanisms</w:t>
      </w:r>
      <w:r w:rsidR="00AA2156" w:rsidRPr="00985914">
        <w:rPr>
          <w:rFonts w:ascii="Times New Roman" w:hAnsi="Times New Roman" w:cs="Times New Roman"/>
          <w:bCs/>
          <w:color w:val="000000" w:themeColor="text1"/>
          <w:sz w:val="24"/>
          <w:szCs w:val="24"/>
          <w:shd w:val="clear" w:color="auto" w:fill="FFFFFF"/>
        </w:rPr>
        <w:t xml:space="preserve">; and </w:t>
      </w:r>
      <w:proofErr w:type="spellStart"/>
      <w:r w:rsidR="00AA2156" w:rsidRPr="00985914">
        <w:rPr>
          <w:rFonts w:ascii="Times New Roman" w:hAnsi="Times New Roman" w:cs="Times New Roman"/>
          <w:bCs/>
          <w:color w:val="000000" w:themeColor="text1"/>
          <w:sz w:val="24"/>
          <w:szCs w:val="24"/>
          <w:shd w:val="clear" w:color="auto" w:fill="FFFFFF"/>
        </w:rPr>
        <w:t>decentrali</w:t>
      </w:r>
      <w:r w:rsidR="00971E61" w:rsidRPr="00985914">
        <w:rPr>
          <w:rFonts w:ascii="Times New Roman" w:hAnsi="Times New Roman" w:cs="Times New Roman"/>
          <w:bCs/>
          <w:color w:val="000000" w:themeColor="text1"/>
          <w:sz w:val="24"/>
          <w:szCs w:val="24"/>
          <w:shd w:val="clear" w:color="auto" w:fill="FFFFFF"/>
        </w:rPr>
        <w:t>s</w:t>
      </w:r>
      <w:r w:rsidR="00AA2156" w:rsidRPr="00985914">
        <w:rPr>
          <w:rFonts w:ascii="Times New Roman" w:hAnsi="Times New Roman" w:cs="Times New Roman"/>
          <w:bCs/>
          <w:color w:val="000000" w:themeColor="text1"/>
          <w:sz w:val="24"/>
          <w:szCs w:val="24"/>
          <w:shd w:val="clear" w:color="auto" w:fill="FFFFFF"/>
        </w:rPr>
        <w:t>ing</w:t>
      </w:r>
      <w:proofErr w:type="spellEnd"/>
      <w:r w:rsidR="00AA2156" w:rsidRPr="00985914">
        <w:rPr>
          <w:rFonts w:ascii="Times New Roman" w:hAnsi="Times New Roman" w:cs="Times New Roman"/>
          <w:bCs/>
          <w:color w:val="000000" w:themeColor="text1"/>
          <w:sz w:val="24"/>
          <w:szCs w:val="24"/>
          <w:shd w:val="clear" w:color="auto" w:fill="FFFFFF"/>
        </w:rPr>
        <w:t xml:space="preserve"> as much authority as possible for decision</w:t>
      </w:r>
      <w:r w:rsidR="00971E61" w:rsidRPr="00985914">
        <w:rPr>
          <w:rFonts w:ascii="Times New Roman" w:hAnsi="Times New Roman" w:cs="Times New Roman"/>
          <w:bCs/>
          <w:color w:val="000000" w:themeColor="text1"/>
          <w:sz w:val="24"/>
          <w:szCs w:val="24"/>
          <w:shd w:val="clear" w:color="auto" w:fill="FFFFFF"/>
        </w:rPr>
        <w:t>-</w:t>
      </w:r>
      <w:r w:rsidR="00AA2156" w:rsidRPr="00985914">
        <w:rPr>
          <w:rFonts w:ascii="Times New Roman" w:hAnsi="Times New Roman" w:cs="Times New Roman"/>
          <w:bCs/>
          <w:color w:val="000000" w:themeColor="text1"/>
          <w:sz w:val="24"/>
          <w:szCs w:val="24"/>
          <w:shd w:val="clear" w:color="auto" w:fill="FFFFFF"/>
        </w:rPr>
        <w:t xml:space="preserve">making and resource use to the community </w:t>
      </w:r>
      <w:r w:rsidR="00A3018C" w:rsidRPr="00985914">
        <w:rPr>
          <w:rFonts w:ascii="Times New Roman" w:hAnsi="Times New Roman" w:cs="Times New Roman"/>
          <w:bCs/>
          <w:color w:val="FF0000"/>
          <w:sz w:val="24"/>
          <w:szCs w:val="24"/>
          <w:shd w:val="clear" w:color="auto" w:fill="FFFFFF"/>
        </w:rPr>
        <w:t>(United Nations Children’s Fund, 1986, p.</w:t>
      </w:r>
      <w:r w:rsidR="00A3018C" w:rsidRPr="00985914">
        <w:rPr>
          <w:rFonts w:ascii="Times New Roman" w:hAnsi="Times New Roman" w:cs="Times New Roman"/>
          <w:bCs/>
          <w:color w:val="FF0000"/>
          <w:sz w:val="24"/>
          <w:szCs w:val="24"/>
          <w:shd w:val="clear" w:color="auto" w:fill="FFFFFF"/>
        </w:rPr>
        <w:t>388</w:t>
      </w:r>
      <w:r w:rsidR="00A3018C" w:rsidRPr="00985914">
        <w:rPr>
          <w:rFonts w:ascii="Times New Roman" w:hAnsi="Times New Roman" w:cs="Times New Roman"/>
          <w:bCs/>
          <w:color w:val="FF0000"/>
          <w:sz w:val="24"/>
          <w:szCs w:val="24"/>
          <w:shd w:val="clear" w:color="auto" w:fill="FFFFFF"/>
        </w:rPr>
        <w:t>)</w:t>
      </w:r>
      <w:r w:rsidR="00AA2156" w:rsidRPr="00985914">
        <w:rPr>
          <w:rFonts w:ascii="Times New Roman" w:hAnsi="Times New Roman" w:cs="Times New Roman"/>
          <w:bCs/>
          <w:color w:val="000000" w:themeColor="text1"/>
          <w:sz w:val="24"/>
          <w:szCs w:val="24"/>
          <w:shd w:val="clear" w:color="auto" w:fill="FFFFFF"/>
        </w:rPr>
        <w:t>.</w:t>
      </w:r>
      <w:r w:rsidR="00731FF8" w:rsidRPr="00985914">
        <w:rPr>
          <w:rFonts w:ascii="Times New Roman" w:hAnsi="Times New Roman" w:cs="Times New Roman"/>
          <w:bCs/>
          <w:color w:val="000000" w:themeColor="text1"/>
          <w:sz w:val="24"/>
          <w:szCs w:val="24"/>
          <w:shd w:val="clear" w:color="auto" w:fill="FFFFFF"/>
        </w:rPr>
        <w:t xml:space="preserve"> </w:t>
      </w:r>
      <w:r w:rsidR="00491D1F" w:rsidRPr="00985914">
        <w:rPr>
          <w:rFonts w:ascii="Times New Roman" w:hAnsi="Times New Roman" w:cs="Times New Roman"/>
          <w:bCs/>
          <w:color w:val="000000" w:themeColor="text1"/>
          <w:sz w:val="24"/>
          <w:szCs w:val="24"/>
          <w:shd w:val="clear" w:color="auto" w:fill="FFFFFF"/>
        </w:rPr>
        <w:t xml:space="preserve">In fact, as stated by </w:t>
      </w:r>
      <w:proofErr w:type="spellStart"/>
      <w:r w:rsidR="00491D1F" w:rsidRPr="00985914">
        <w:rPr>
          <w:rFonts w:ascii="Times New Roman" w:hAnsi="Times New Roman" w:cs="Times New Roman"/>
          <w:bCs/>
          <w:color w:val="000000" w:themeColor="text1"/>
          <w:sz w:val="24"/>
          <w:szCs w:val="24"/>
          <w:shd w:val="clear" w:color="auto" w:fill="FFFFFF"/>
        </w:rPr>
        <w:t>McCommon</w:t>
      </w:r>
      <w:proofErr w:type="spellEnd"/>
      <w:r w:rsidR="00491D1F" w:rsidRPr="00985914">
        <w:rPr>
          <w:rFonts w:ascii="Times New Roman" w:hAnsi="Times New Roman" w:cs="Times New Roman"/>
          <w:bCs/>
          <w:color w:val="000000" w:themeColor="text1"/>
          <w:sz w:val="24"/>
          <w:szCs w:val="24"/>
          <w:shd w:val="clear" w:color="auto" w:fill="FFFFFF"/>
        </w:rPr>
        <w:t xml:space="preserve"> in </w:t>
      </w:r>
      <w:proofErr w:type="spellStart"/>
      <w:r w:rsidR="00491D1F" w:rsidRPr="00985914">
        <w:rPr>
          <w:rFonts w:ascii="Times New Roman" w:hAnsi="Times New Roman" w:cs="Times New Roman"/>
          <w:bCs/>
          <w:color w:val="000000" w:themeColor="text1"/>
          <w:sz w:val="24"/>
          <w:szCs w:val="24"/>
          <w:shd w:val="clear" w:color="auto" w:fill="FFFFFF"/>
        </w:rPr>
        <w:t>Strategia</w:t>
      </w:r>
      <w:proofErr w:type="spellEnd"/>
      <w:r w:rsidR="00491D1F" w:rsidRPr="00985914">
        <w:rPr>
          <w:rFonts w:ascii="Times New Roman" w:hAnsi="Times New Roman" w:cs="Times New Roman"/>
          <w:bCs/>
          <w:color w:val="000000" w:themeColor="text1"/>
          <w:sz w:val="24"/>
          <w:szCs w:val="24"/>
          <w:shd w:val="clear" w:color="auto" w:fill="FFFFFF"/>
        </w:rPr>
        <w:t xml:space="preserve"> Netherland’s Manual, "the distinctive feature of community management is the nature of decision</w:t>
      </w:r>
      <w:r w:rsidR="00971E61" w:rsidRPr="00985914">
        <w:rPr>
          <w:rFonts w:ascii="Times New Roman" w:hAnsi="Times New Roman" w:cs="Times New Roman"/>
          <w:bCs/>
          <w:color w:val="000000" w:themeColor="text1"/>
          <w:sz w:val="24"/>
          <w:szCs w:val="24"/>
          <w:shd w:val="clear" w:color="auto" w:fill="FFFFFF"/>
        </w:rPr>
        <w:t>-</w:t>
      </w:r>
      <w:r w:rsidR="00491D1F" w:rsidRPr="00985914">
        <w:rPr>
          <w:rFonts w:ascii="Times New Roman" w:hAnsi="Times New Roman" w:cs="Times New Roman"/>
          <w:bCs/>
          <w:color w:val="000000" w:themeColor="text1"/>
          <w:sz w:val="24"/>
          <w:szCs w:val="24"/>
          <w:shd w:val="clear" w:color="auto" w:fill="FFFFFF"/>
        </w:rPr>
        <w:t>making and the locale of responsibility for executing those decisions. Community management refers to the capability of a community to control, or at least strongly influence, the development of its water and sanitation system</w:t>
      </w:r>
      <w:r w:rsidR="00E74306" w:rsidRPr="00985914">
        <w:rPr>
          <w:rFonts w:ascii="Times New Roman" w:hAnsi="Times New Roman" w:cs="Times New Roman"/>
          <w:bCs/>
          <w:color w:val="000000" w:themeColor="text1"/>
          <w:sz w:val="24"/>
          <w:szCs w:val="24"/>
          <w:shd w:val="clear" w:color="auto" w:fill="FFFFFF"/>
        </w:rPr>
        <w:t>”</w:t>
      </w:r>
      <w:r w:rsidR="00491D1F" w:rsidRPr="00985914">
        <w:rPr>
          <w:rFonts w:ascii="Times New Roman" w:hAnsi="Times New Roman" w:cs="Times New Roman"/>
          <w:bCs/>
          <w:color w:val="000000" w:themeColor="text1"/>
          <w:sz w:val="24"/>
          <w:szCs w:val="24"/>
          <w:shd w:val="clear" w:color="auto" w:fill="FFFFFF"/>
        </w:rPr>
        <w:t xml:space="preserve">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3</w:t>
      </w:r>
      <w:r w:rsidR="007B271B" w:rsidRPr="00985914">
        <w:rPr>
          <w:rFonts w:ascii="Times New Roman" w:hAnsi="Times New Roman" w:cs="Times New Roman"/>
          <w:bCs/>
          <w:color w:val="FF0000"/>
          <w:sz w:val="24"/>
          <w:szCs w:val="24"/>
          <w:shd w:val="clear" w:color="auto" w:fill="FFFFFF"/>
        </w:rPr>
        <w:t>8)</w:t>
      </w:r>
      <w:r w:rsidR="00491D1F" w:rsidRPr="00985914">
        <w:rPr>
          <w:rFonts w:ascii="Times New Roman" w:hAnsi="Times New Roman" w:cs="Times New Roman"/>
          <w:bCs/>
          <w:color w:val="000000" w:themeColor="text1"/>
          <w:sz w:val="24"/>
          <w:szCs w:val="24"/>
          <w:shd w:val="clear" w:color="auto" w:fill="FFFFFF"/>
        </w:rPr>
        <w:t xml:space="preserve">. </w:t>
      </w:r>
      <w:r w:rsidR="004B30BD" w:rsidRPr="00985914">
        <w:rPr>
          <w:rFonts w:ascii="Times New Roman" w:hAnsi="Times New Roman" w:cs="Times New Roman"/>
          <w:bCs/>
          <w:color w:val="000000" w:themeColor="text1"/>
          <w:sz w:val="24"/>
          <w:szCs w:val="24"/>
          <w:shd w:val="clear" w:color="auto" w:fill="FFFFFF"/>
        </w:rPr>
        <w:t>Furthermore,</w:t>
      </w:r>
      <w:r w:rsidR="00C2555C" w:rsidRPr="00985914">
        <w:rPr>
          <w:rFonts w:ascii="Times New Roman" w:hAnsi="Times New Roman" w:cs="Times New Roman"/>
          <w:bCs/>
          <w:color w:val="000000" w:themeColor="text1"/>
          <w:sz w:val="24"/>
          <w:szCs w:val="24"/>
          <w:shd w:val="clear" w:color="auto" w:fill="FFFFFF"/>
        </w:rPr>
        <w:t xml:space="preserve"> and as stated by the ICRC’s Handbook on War and Public Health, lack of involvement of the community (ex: supplying ready-made technical set-ups without prior consultation) dooms such projects to failure due to the lack of ownership</w:t>
      </w:r>
      <w:r w:rsidR="00A73165" w:rsidRPr="00985914">
        <w:rPr>
          <w:rFonts w:ascii="Times New Roman" w:hAnsi="Times New Roman" w:cs="Times New Roman"/>
          <w:bCs/>
          <w:color w:val="000000" w:themeColor="text1"/>
          <w:sz w:val="24"/>
          <w:szCs w:val="24"/>
          <w:shd w:val="clear" w:color="auto" w:fill="FFFFFF"/>
        </w:rPr>
        <w:t>/responsibility</w:t>
      </w:r>
      <w:r w:rsidR="00C2555C" w:rsidRPr="00985914">
        <w:rPr>
          <w:rFonts w:ascii="Times New Roman" w:hAnsi="Times New Roman" w:cs="Times New Roman"/>
          <w:bCs/>
          <w:color w:val="000000" w:themeColor="text1"/>
          <w:sz w:val="24"/>
          <w:szCs w:val="24"/>
          <w:shd w:val="clear" w:color="auto" w:fill="FFFFFF"/>
        </w:rPr>
        <w:t xml:space="preserve"> resulting from these unilateral (“Top-Down”) decisions </w:t>
      </w:r>
      <w:r w:rsidR="00A3018C" w:rsidRPr="00985914">
        <w:rPr>
          <w:rFonts w:ascii="Times New Roman" w:hAnsi="Times New Roman" w:cs="Times New Roman"/>
          <w:bCs/>
          <w:color w:val="FF0000"/>
          <w:sz w:val="24"/>
          <w:szCs w:val="24"/>
          <w:shd w:val="clear" w:color="auto" w:fill="FFFFFF"/>
        </w:rPr>
        <w:t>(Perrin, 1996, p.</w:t>
      </w:r>
      <w:r w:rsidR="00A3018C" w:rsidRPr="00985914">
        <w:rPr>
          <w:rFonts w:ascii="Times New Roman" w:hAnsi="Times New Roman" w:cs="Times New Roman"/>
          <w:bCs/>
          <w:color w:val="FF0000"/>
          <w:sz w:val="24"/>
          <w:szCs w:val="24"/>
          <w:shd w:val="clear" w:color="auto" w:fill="FFFFFF"/>
        </w:rPr>
        <w:t>102</w:t>
      </w:r>
      <w:r w:rsidR="00A3018C" w:rsidRPr="00985914">
        <w:rPr>
          <w:rFonts w:ascii="Times New Roman" w:hAnsi="Times New Roman" w:cs="Times New Roman"/>
          <w:bCs/>
          <w:color w:val="FF0000"/>
          <w:sz w:val="24"/>
          <w:szCs w:val="24"/>
          <w:shd w:val="clear" w:color="auto" w:fill="FFFFFF"/>
        </w:rPr>
        <w:t>)</w:t>
      </w:r>
      <w:r w:rsidR="00C2555C" w:rsidRPr="00985914">
        <w:rPr>
          <w:rFonts w:ascii="Times New Roman" w:hAnsi="Times New Roman" w:cs="Times New Roman"/>
          <w:bCs/>
          <w:sz w:val="24"/>
          <w:szCs w:val="24"/>
          <w:shd w:val="clear" w:color="auto" w:fill="FFFFFF"/>
        </w:rPr>
        <w:t xml:space="preserve">. Community management therefore </w:t>
      </w:r>
      <w:r w:rsidR="00583CCC" w:rsidRPr="00985914">
        <w:rPr>
          <w:rFonts w:ascii="Times New Roman" w:hAnsi="Times New Roman" w:cs="Times New Roman"/>
          <w:bCs/>
          <w:sz w:val="24"/>
          <w:szCs w:val="24"/>
          <w:shd w:val="clear" w:color="auto" w:fill="FFFFFF"/>
        </w:rPr>
        <w:t>also becomes a matter of efficiency and cost</w:t>
      </w:r>
      <w:r w:rsidR="00971E61" w:rsidRPr="00985914">
        <w:rPr>
          <w:rFonts w:ascii="Times New Roman" w:hAnsi="Times New Roman" w:cs="Times New Roman"/>
          <w:bCs/>
          <w:sz w:val="24"/>
          <w:szCs w:val="24"/>
          <w:shd w:val="clear" w:color="auto" w:fill="FFFFFF"/>
        </w:rPr>
        <w:t xml:space="preserve"> </w:t>
      </w:r>
      <w:r w:rsidR="00583CCC" w:rsidRPr="00985914">
        <w:rPr>
          <w:rFonts w:ascii="Times New Roman" w:hAnsi="Times New Roman" w:cs="Times New Roman"/>
          <w:bCs/>
          <w:sz w:val="24"/>
          <w:szCs w:val="24"/>
          <w:shd w:val="clear" w:color="auto" w:fill="FFFFFF"/>
        </w:rPr>
        <w:t xml:space="preserve">effectiveness since the involvement of the community in every </w:t>
      </w:r>
      <w:r w:rsidR="00491D1F" w:rsidRPr="00985914">
        <w:rPr>
          <w:rFonts w:ascii="Times New Roman" w:hAnsi="Times New Roman" w:cs="Times New Roman"/>
          <w:bCs/>
          <w:sz w:val="24"/>
          <w:szCs w:val="24"/>
          <w:shd w:val="clear" w:color="auto" w:fill="FFFFFF"/>
        </w:rPr>
        <w:t>stage</w:t>
      </w:r>
      <w:r w:rsidR="00583CCC" w:rsidRPr="00985914">
        <w:rPr>
          <w:rFonts w:ascii="Times New Roman" w:hAnsi="Times New Roman" w:cs="Times New Roman"/>
          <w:bCs/>
          <w:sz w:val="24"/>
          <w:szCs w:val="24"/>
          <w:shd w:val="clear" w:color="auto" w:fill="FFFFFF"/>
        </w:rPr>
        <w:t xml:space="preserve"> (from planification to operation</w:t>
      </w:r>
      <w:r w:rsidR="00971E61" w:rsidRPr="00985914">
        <w:rPr>
          <w:rFonts w:ascii="Times New Roman" w:hAnsi="Times New Roman" w:cs="Times New Roman"/>
          <w:bCs/>
          <w:sz w:val="24"/>
          <w:szCs w:val="24"/>
          <w:shd w:val="clear" w:color="auto" w:fill="FFFFFF"/>
        </w:rPr>
        <w:t>s</w:t>
      </w:r>
      <w:r w:rsidR="00583CCC" w:rsidRPr="00985914">
        <w:rPr>
          <w:rFonts w:ascii="Times New Roman" w:hAnsi="Times New Roman" w:cs="Times New Roman"/>
          <w:bCs/>
          <w:sz w:val="24"/>
          <w:szCs w:val="24"/>
          <w:shd w:val="clear" w:color="auto" w:fill="FFFFFF"/>
        </w:rPr>
        <w:t xml:space="preserve">/maintenance) creates a real sense of </w:t>
      </w:r>
      <w:r w:rsidR="004A710A" w:rsidRPr="00985914">
        <w:rPr>
          <w:rFonts w:ascii="Times New Roman" w:hAnsi="Times New Roman" w:cs="Times New Roman"/>
          <w:bCs/>
          <w:sz w:val="24"/>
          <w:szCs w:val="24"/>
          <w:shd w:val="clear" w:color="auto" w:fill="FFFFFF"/>
        </w:rPr>
        <w:t>proprietorship</w:t>
      </w:r>
      <w:r w:rsidR="00583CCC" w:rsidRPr="00985914">
        <w:rPr>
          <w:rFonts w:ascii="Times New Roman" w:hAnsi="Times New Roman" w:cs="Times New Roman"/>
          <w:bCs/>
          <w:sz w:val="24"/>
          <w:szCs w:val="24"/>
          <w:shd w:val="clear" w:color="auto" w:fill="FFFFFF"/>
        </w:rPr>
        <w:t xml:space="preserve"> of the system</w:t>
      </w:r>
      <w:r w:rsidR="00C96055" w:rsidRPr="00985914">
        <w:rPr>
          <w:rFonts w:ascii="Times New Roman" w:hAnsi="Times New Roman" w:cs="Times New Roman"/>
          <w:bCs/>
          <w:sz w:val="24"/>
          <w:szCs w:val="24"/>
          <w:shd w:val="clear" w:color="auto" w:fill="FFFFFF"/>
        </w:rPr>
        <w:t>s</w:t>
      </w:r>
      <w:r w:rsidR="00583CCC" w:rsidRPr="00985914">
        <w:rPr>
          <w:rFonts w:ascii="Times New Roman" w:hAnsi="Times New Roman" w:cs="Times New Roman"/>
          <w:bCs/>
          <w:sz w:val="24"/>
          <w:szCs w:val="24"/>
          <w:shd w:val="clear" w:color="auto" w:fill="FFFFFF"/>
        </w:rPr>
        <w:t xml:space="preserve"> </w:t>
      </w:r>
      <w:r w:rsidR="00C96055" w:rsidRPr="00985914">
        <w:rPr>
          <w:rFonts w:ascii="Times New Roman" w:hAnsi="Times New Roman" w:cs="Times New Roman"/>
          <w:bCs/>
          <w:sz w:val="24"/>
          <w:szCs w:val="24"/>
          <w:shd w:val="clear" w:color="auto" w:fill="FFFFFF"/>
        </w:rPr>
        <w:t>therefore</w:t>
      </w:r>
      <w:r w:rsidR="00583CCC" w:rsidRPr="00985914">
        <w:rPr>
          <w:rFonts w:ascii="Times New Roman" w:hAnsi="Times New Roman" w:cs="Times New Roman"/>
          <w:bCs/>
          <w:sz w:val="24"/>
          <w:szCs w:val="24"/>
          <w:shd w:val="clear" w:color="auto" w:fill="FFFFFF"/>
        </w:rPr>
        <w:t xml:space="preserve"> ensur</w:t>
      </w:r>
      <w:r w:rsidR="00C96055" w:rsidRPr="00985914">
        <w:rPr>
          <w:rFonts w:ascii="Times New Roman" w:hAnsi="Times New Roman" w:cs="Times New Roman"/>
          <w:bCs/>
          <w:sz w:val="24"/>
          <w:szCs w:val="24"/>
          <w:shd w:val="clear" w:color="auto" w:fill="FFFFFF"/>
        </w:rPr>
        <w:t>ing</w:t>
      </w:r>
      <w:r w:rsidR="00583CCC" w:rsidRPr="00985914">
        <w:rPr>
          <w:rFonts w:ascii="Times New Roman" w:hAnsi="Times New Roman" w:cs="Times New Roman"/>
          <w:bCs/>
          <w:sz w:val="24"/>
          <w:szCs w:val="24"/>
          <w:shd w:val="clear" w:color="auto" w:fill="FFFFFF"/>
        </w:rPr>
        <w:t xml:space="preserve"> its member’s use</w:t>
      </w:r>
      <w:r w:rsidR="00491D1F" w:rsidRPr="00985914">
        <w:rPr>
          <w:rFonts w:ascii="Times New Roman" w:hAnsi="Times New Roman" w:cs="Times New Roman"/>
          <w:bCs/>
          <w:sz w:val="24"/>
          <w:szCs w:val="24"/>
          <w:shd w:val="clear" w:color="auto" w:fill="FFFFFF"/>
        </w:rPr>
        <w:t xml:space="preserve"> and maintenance</w:t>
      </w:r>
      <w:r w:rsidR="00583CCC" w:rsidRPr="00985914">
        <w:rPr>
          <w:rFonts w:ascii="Times New Roman" w:hAnsi="Times New Roman" w:cs="Times New Roman"/>
          <w:bCs/>
          <w:sz w:val="24"/>
          <w:szCs w:val="24"/>
          <w:shd w:val="clear" w:color="auto" w:fill="FFFFFF"/>
        </w:rPr>
        <w:t xml:space="preserve">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54</w:t>
      </w:r>
      <w:r w:rsidR="007B271B" w:rsidRPr="00985914">
        <w:rPr>
          <w:rFonts w:ascii="Times New Roman" w:hAnsi="Times New Roman" w:cs="Times New Roman"/>
          <w:bCs/>
          <w:color w:val="FF0000"/>
          <w:sz w:val="24"/>
          <w:szCs w:val="24"/>
          <w:shd w:val="clear" w:color="auto" w:fill="FFFFFF"/>
        </w:rPr>
        <w:t>)</w:t>
      </w:r>
      <w:r w:rsidR="00583CCC" w:rsidRPr="00985914">
        <w:rPr>
          <w:rFonts w:ascii="Times New Roman" w:hAnsi="Times New Roman" w:cs="Times New Roman"/>
          <w:bCs/>
          <w:sz w:val="24"/>
          <w:szCs w:val="24"/>
          <w:shd w:val="clear" w:color="auto" w:fill="FFFFFF"/>
        </w:rPr>
        <w:t>.</w:t>
      </w:r>
      <w:r w:rsidR="001F08F5" w:rsidRPr="00985914">
        <w:rPr>
          <w:rFonts w:ascii="Times New Roman" w:hAnsi="Times New Roman" w:cs="Times New Roman"/>
          <w:bCs/>
          <w:sz w:val="24"/>
          <w:szCs w:val="24"/>
          <w:shd w:val="clear" w:color="auto" w:fill="FFFFFF"/>
        </w:rPr>
        <w:t xml:space="preserve"> Lastly, the community’s management of water resources </w:t>
      </w:r>
      <w:r w:rsidR="00C96055" w:rsidRPr="00985914">
        <w:rPr>
          <w:rFonts w:ascii="Times New Roman" w:hAnsi="Times New Roman" w:cs="Times New Roman"/>
          <w:bCs/>
          <w:sz w:val="24"/>
          <w:szCs w:val="24"/>
          <w:shd w:val="clear" w:color="auto" w:fill="FFFFFF"/>
        </w:rPr>
        <w:t xml:space="preserve">(through acquisition of tools and knowledge </w:t>
      </w:r>
      <w:r w:rsidR="00971E61" w:rsidRPr="00985914">
        <w:rPr>
          <w:rFonts w:ascii="Times New Roman" w:hAnsi="Times New Roman" w:cs="Times New Roman"/>
          <w:bCs/>
          <w:sz w:val="24"/>
          <w:szCs w:val="24"/>
          <w:shd w:val="clear" w:color="auto" w:fill="FFFFFF"/>
        </w:rPr>
        <w:t>of</w:t>
      </w:r>
      <w:r w:rsidR="00C96055" w:rsidRPr="00985914">
        <w:rPr>
          <w:rFonts w:ascii="Times New Roman" w:hAnsi="Times New Roman" w:cs="Times New Roman"/>
          <w:bCs/>
          <w:sz w:val="24"/>
          <w:szCs w:val="24"/>
          <w:shd w:val="clear" w:color="auto" w:fill="FFFFFF"/>
        </w:rPr>
        <w:t xml:space="preserve"> local water resource management) will increasingly allow them to advocate on external measures/factors/events/decisions taken outside their community which directly affect their water balance (in order to achieve equitable balance between competing consumers</w:t>
      </w:r>
      <w:r w:rsidR="004A710A" w:rsidRPr="00985914">
        <w:rPr>
          <w:rFonts w:ascii="Times New Roman" w:hAnsi="Times New Roman" w:cs="Times New Roman"/>
          <w:bCs/>
          <w:sz w:val="24"/>
          <w:szCs w:val="24"/>
          <w:shd w:val="clear" w:color="auto" w:fill="FFFFFF"/>
        </w:rPr>
        <w:t>: e.g. Companies, etc.</w:t>
      </w:r>
      <w:r w:rsidR="00C96055" w:rsidRPr="00985914">
        <w:rPr>
          <w:rFonts w:ascii="Times New Roman" w:hAnsi="Times New Roman" w:cs="Times New Roman"/>
          <w:bCs/>
          <w:sz w:val="24"/>
          <w:szCs w:val="24"/>
          <w:shd w:val="clear" w:color="auto" w:fill="FFFFFF"/>
        </w:rPr>
        <w:t xml:space="preserve">) </w:t>
      </w:r>
      <w:r w:rsidR="007B271B" w:rsidRPr="00985914">
        <w:rPr>
          <w:rFonts w:ascii="Times New Roman" w:hAnsi="Times New Roman" w:cs="Times New Roman"/>
          <w:bCs/>
          <w:color w:val="FF0000"/>
          <w:sz w:val="24"/>
          <w:szCs w:val="24"/>
          <w:shd w:val="clear" w:color="auto" w:fill="FFFFFF"/>
        </w:rPr>
        <w:t>(</w:t>
      </w:r>
      <w:proofErr w:type="spellStart"/>
      <w:r w:rsidR="007B271B" w:rsidRPr="00985914">
        <w:rPr>
          <w:rFonts w:ascii="Times New Roman" w:hAnsi="Times New Roman" w:cs="Times New Roman"/>
          <w:bCs/>
          <w:color w:val="FF0000"/>
          <w:sz w:val="24"/>
          <w:szCs w:val="24"/>
          <w:shd w:val="clear" w:color="auto" w:fill="FFFFFF"/>
        </w:rPr>
        <w:t>Strategia</w:t>
      </w:r>
      <w:proofErr w:type="spellEnd"/>
      <w:r w:rsidR="007B271B" w:rsidRPr="00985914">
        <w:rPr>
          <w:rFonts w:ascii="Times New Roman" w:hAnsi="Times New Roman" w:cs="Times New Roman"/>
          <w:bCs/>
          <w:color w:val="FF0000"/>
          <w:sz w:val="24"/>
          <w:szCs w:val="24"/>
          <w:shd w:val="clear" w:color="auto" w:fill="FFFFFF"/>
        </w:rPr>
        <w:t xml:space="preserve"> Netherlands, 2018, p. </w:t>
      </w:r>
      <w:r w:rsidR="007B271B" w:rsidRPr="00985914">
        <w:rPr>
          <w:rFonts w:ascii="Times New Roman" w:hAnsi="Times New Roman" w:cs="Times New Roman"/>
          <w:bCs/>
          <w:color w:val="FF0000"/>
          <w:sz w:val="24"/>
          <w:szCs w:val="24"/>
          <w:shd w:val="clear" w:color="auto" w:fill="FFFFFF"/>
        </w:rPr>
        <w:t>4</w:t>
      </w:r>
      <w:r w:rsidR="007B271B" w:rsidRPr="00985914">
        <w:rPr>
          <w:rFonts w:ascii="Times New Roman" w:hAnsi="Times New Roman" w:cs="Times New Roman"/>
          <w:bCs/>
          <w:color w:val="FF0000"/>
          <w:sz w:val="24"/>
          <w:szCs w:val="24"/>
          <w:shd w:val="clear" w:color="auto" w:fill="FFFFFF"/>
        </w:rPr>
        <w:t>)</w:t>
      </w:r>
      <w:r w:rsidR="00C96055" w:rsidRPr="00985914">
        <w:rPr>
          <w:rFonts w:ascii="Times New Roman" w:hAnsi="Times New Roman" w:cs="Times New Roman"/>
          <w:bCs/>
          <w:sz w:val="24"/>
          <w:szCs w:val="24"/>
          <w:shd w:val="clear" w:color="auto" w:fill="FFFFFF"/>
        </w:rPr>
        <w:t>.</w:t>
      </w:r>
    </w:p>
    <w:p w:rsidR="004A710A" w:rsidRPr="00985914" w:rsidRDefault="004A710A" w:rsidP="00985914">
      <w:pPr>
        <w:pStyle w:val="Paragraphedeliste"/>
        <w:numPr>
          <w:ilvl w:val="0"/>
          <w:numId w:val="5"/>
        </w:numPr>
        <w:spacing w:after="255" w:line="480" w:lineRule="auto"/>
        <w:ind w:right="292"/>
        <w:jc w:val="both"/>
        <w:rPr>
          <w:rFonts w:ascii="Times New Roman" w:hAnsi="Times New Roman" w:cs="Times New Roman"/>
          <w:b/>
          <w:sz w:val="24"/>
          <w:szCs w:val="24"/>
          <w:u w:val="single"/>
        </w:rPr>
      </w:pPr>
      <w:r w:rsidRPr="00985914">
        <w:rPr>
          <w:rFonts w:ascii="Times New Roman" w:hAnsi="Times New Roman" w:cs="Times New Roman"/>
          <w:b/>
          <w:bCs/>
          <w:color w:val="000000" w:themeColor="text1"/>
          <w:sz w:val="24"/>
          <w:szCs w:val="24"/>
          <w:shd w:val="clear" w:color="auto" w:fill="FFFFFF"/>
        </w:rPr>
        <w:lastRenderedPageBreak/>
        <w:t>What is the difference between Community management and Community Participation?</w:t>
      </w:r>
      <w:r w:rsidR="00CE578E" w:rsidRPr="00985914">
        <w:rPr>
          <w:rFonts w:ascii="Times New Roman" w:hAnsi="Times New Roman" w:cs="Times New Roman"/>
          <w:b/>
          <w:bCs/>
          <w:color w:val="000000" w:themeColor="text1"/>
          <w:sz w:val="24"/>
          <w:szCs w:val="24"/>
          <w:shd w:val="clear" w:color="auto" w:fill="FFFFFF"/>
        </w:rPr>
        <w:t xml:space="preserve"> </w:t>
      </w:r>
    </w:p>
    <w:p w:rsidR="00CE578E" w:rsidRPr="00985914" w:rsidRDefault="00CE578E" w:rsidP="00985914">
      <w:pPr>
        <w:spacing w:after="255" w:line="480" w:lineRule="auto"/>
        <w:ind w:right="292"/>
        <w:jc w:val="both"/>
        <w:rPr>
          <w:rFonts w:ascii="Times New Roman" w:hAnsi="Times New Roman" w:cs="Times New Roman"/>
          <w:color w:val="FF0000"/>
          <w:sz w:val="24"/>
          <w:szCs w:val="24"/>
        </w:rPr>
      </w:pPr>
      <w:r w:rsidRPr="00985914">
        <w:rPr>
          <w:rFonts w:ascii="Times New Roman" w:hAnsi="Times New Roman" w:cs="Times New Roman"/>
          <w:sz w:val="24"/>
          <w:szCs w:val="24"/>
        </w:rPr>
        <w:t>As stated in the REFIPS practical guide “intervening in health promotion with the help of the ecological approach</w:t>
      </w:r>
      <w:r w:rsidR="00A73165" w:rsidRPr="00985914">
        <w:rPr>
          <w:rFonts w:ascii="Times New Roman" w:hAnsi="Times New Roman" w:cs="Times New Roman"/>
          <w:sz w:val="24"/>
          <w:szCs w:val="24"/>
        </w:rPr>
        <w:t>”</w:t>
      </w:r>
      <w:r w:rsidRPr="00985914">
        <w:rPr>
          <w:rFonts w:ascii="Times New Roman" w:hAnsi="Times New Roman" w:cs="Times New Roman"/>
          <w:sz w:val="24"/>
          <w:szCs w:val="24"/>
        </w:rPr>
        <w:t xml:space="preserve"> (traduced from French here), </w:t>
      </w:r>
      <w:r w:rsidRPr="00985914">
        <w:rPr>
          <w:rFonts w:ascii="Times New Roman" w:hAnsi="Times New Roman" w:cs="Times New Roman"/>
          <w:sz w:val="24"/>
          <w:szCs w:val="24"/>
        </w:rPr>
        <w:br/>
      </w:r>
      <w:r w:rsidRPr="00985914">
        <w:rPr>
          <w:rFonts w:ascii="Times New Roman" w:hAnsi="Times New Roman" w:cs="Times New Roman"/>
          <w:color w:val="212121"/>
          <w:sz w:val="24"/>
          <w:szCs w:val="24"/>
          <w:shd w:val="clear" w:color="auto" w:fill="FFFFFF"/>
        </w:rPr>
        <w:t xml:space="preserve">a </w:t>
      </w:r>
      <w:r w:rsidR="002728D0" w:rsidRPr="00985914">
        <w:rPr>
          <w:rFonts w:ascii="Times New Roman" w:hAnsi="Times New Roman" w:cs="Times New Roman"/>
          <w:color w:val="212121"/>
          <w:sz w:val="24"/>
          <w:szCs w:val="24"/>
          <w:shd w:val="clear" w:color="auto" w:fill="FFFFFF"/>
        </w:rPr>
        <w:t>central condition</w:t>
      </w:r>
      <w:r w:rsidRPr="00985914">
        <w:rPr>
          <w:rFonts w:ascii="Times New Roman" w:hAnsi="Times New Roman" w:cs="Times New Roman"/>
          <w:color w:val="212121"/>
          <w:sz w:val="24"/>
          <w:szCs w:val="24"/>
          <w:shd w:val="clear" w:color="auto" w:fill="FFFFFF"/>
        </w:rPr>
        <w:t xml:space="preserve"> to the success/sustainability of a program</w:t>
      </w:r>
      <w:r w:rsidR="002728D0" w:rsidRPr="00985914">
        <w:rPr>
          <w:rFonts w:ascii="Times New Roman" w:hAnsi="Times New Roman" w:cs="Times New Roman"/>
          <w:color w:val="212121"/>
          <w:sz w:val="24"/>
          <w:szCs w:val="24"/>
          <w:shd w:val="clear" w:color="auto" w:fill="FFFFFF"/>
        </w:rPr>
        <w:t xml:space="preserve">, with regards to cultural distance (etc.) </w:t>
      </w:r>
      <w:r w:rsidRPr="00985914">
        <w:rPr>
          <w:rFonts w:ascii="Times New Roman" w:hAnsi="Times New Roman" w:cs="Times New Roman"/>
          <w:color w:val="212121"/>
          <w:sz w:val="24"/>
          <w:szCs w:val="24"/>
          <w:shd w:val="clear" w:color="auto" w:fill="FFFFFF"/>
        </w:rPr>
        <w:t xml:space="preserve">is </w:t>
      </w:r>
      <w:r w:rsidR="002728D0" w:rsidRPr="00985914">
        <w:rPr>
          <w:rFonts w:ascii="Times New Roman" w:hAnsi="Times New Roman" w:cs="Times New Roman"/>
          <w:color w:val="212121"/>
          <w:sz w:val="24"/>
          <w:szCs w:val="24"/>
          <w:shd w:val="clear" w:color="auto" w:fill="FFFFFF"/>
        </w:rPr>
        <w:t>the involvement</w:t>
      </w:r>
      <w:r w:rsidRPr="00985914">
        <w:rPr>
          <w:rFonts w:ascii="Times New Roman" w:hAnsi="Times New Roman" w:cs="Times New Roman"/>
          <w:color w:val="212121"/>
          <w:sz w:val="24"/>
          <w:szCs w:val="24"/>
          <w:shd w:val="clear" w:color="auto" w:fill="FFFFFF"/>
        </w:rPr>
        <w:t xml:space="preserve"> </w:t>
      </w:r>
      <w:r w:rsidR="002728D0" w:rsidRPr="00985914">
        <w:rPr>
          <w:rFonts w:ascii="Times New Roman" w:hAnsi="Times New Roman" w:cs="Times New Roman"/>
          <w:color w:val="212121"/>
          <w:sz w:val="24"/>
          <w:szCs w:val="24"/>
          <w:shd w:val="clear" w:color="auto" w:fill="FFFFFF"/>
        </w:rPr>
        <w:t>of</w:t>
      </w:r>
      <w:r w:rsidRPr="00985914">
        <w:rPr>
          <w:rFonts w:ascii="Times New Roman" w:hAnsi="Times New Roman" w:cs="Times New Roman"/>
          <w:color w:val="212121"/>
          <w:sz w:val="24"/>
          <w:szCs w:val="24"/>
          <w:shd w:val="clear" w:color="auto" w:fill="FFFFFF"/>
        </w:rPr>
        <w:t xml:space="preserve"> potential stakeholders </w:t>
      </w:r>
      <w:r w:rsidR="002728D0" w:rsidRPr="00985914">
        <w:rPr>
          <w:rFonts w:ascii="Times New Roman" w:hAnsi="Times New Roman" w:cs="Times New Roman"/>
          <w:color w:val="212121"/>
          <w:sz w:val="24"/>
          <w:szCs w:val="24"/>
          <w:shd w:val="clear" w:color="auto" w:fill="FFFFFF"/>
        </w:rPr>
        <w:t>of</w:t>
      </w:r>
      <w:r w:rsidRPr="00985914">
        <w:rPr>
          <w:rFonts w:ascii="Times New Roman" w:hAnsi="Times New Roman" w:cs="Times New Roman"/>
          <w:color w:val="212121"/>
          <w:sz w:val="24"/>
          <w:szCs w:val="24"/>
          <w:shd w:val="clear" w:color="auto" w:fill="FFFFFF"/>
        </w:rPr>
        <w:t xml:space="preserve"> the program in order to judge their level of support/opposition and predict their </w:t>
      </w:r>
      <w:proofErr w:type="spellStart"/>
      <w:r w:rsidRPr="00985914">
        <w:rPr>
          <w:rFonts w:ascii="Times New Roman" w:hAnsi="Times New Roman" w:cs="Times New Roman"/>
          <w:color w:val="212121"/>
          <w:sz w:val="24"/>
          <w:szCs w:val="24"/>
          <w:shd w:val="clear" w:color="auto" w:fill="FFFFFF"/>
        </w:rPr>
        <w:t>behavio</w:t>
      </w:r>
      <w:r w:rsidR="00971E61" w:rsidRPr="00985914">
        <w:rPr>
          <w:rFonts w:ascii="Times New Roman" w:hAnsi="Times New Roman" w:cs="Times New Roman"/>
          <w:color w:val="212121"/>
          <w:sz w:val="24"/>
          <w:szCs w:val="24"/>
          <w:shd w:val="clear" w:color="auto" w:fill="FFFFFF"/>
        </w:rPr>
        <w:t>u</w:t>
      </w:r>
      <w:r w:rsidRPr="00985914">
        <w:rPr>
          <w:rFonts w:ascii="Times New Roman" w:hAnsi="Times New Roman" w:cs="Times New Roman"/>
          <w:color w:val="212121"/>
          <w:sz w:val="24"/>
          <w:szCs w:val="24"/>
          <w:shd w:val="clear" w:color="auto" w:fill="FFFFFF"/>
        </w:rPr>
        <w:t>r</w:t>
      </w:r>
      <w:proofErr w:type="spellEnd"/>
      <w:r w:rsidRPr="00985914">
        <w:rPr>
          <w:rFonts w:ascii="Times New Roman" w:hAnsi="Times New Roman" w:cs="Times New Roman"/>
          <w:color w:val="212121"/>
          <w:sz w:val="24"/>
          <w:szCs w:val="24"/>
          <w:shd w:val="clear" w:color="auto" w:fill="FFFFFF"/>
        </w:rPr>
        <w:t xml:space="preserve"> in relation to the program</w:t>
      </w:r>
      <w:r w:rsidR="002728D0" w:rsidRPr="00985914">
        <w:rPr>
          <w:rFonts w:ascii="Times New Roman" w:hAnsi="Times New Roman" w:cs="Times New Roman"/>
          <w:color w:val="212121"/>
          <w:sz w:val="24"/>
          <w:szCs w:val="24"/>
          <w:shd w:val="clear" w:color="auto" w:fill="FFFFFF"/>
        </w:rPr>
        <w:t xml:space="preserve"> (among other things; e.g. </w:t>
      </w:r>
      <w:r w:rsidR="009767E3" w:rsidRPr="00985914">
        <w:rPr>
          <w:rFonts w:ascii="Times New Roman" w:hAnsi="Times New Roman" w:cs="Times New Roman"/>
          <w:color w:val="212121"/>
          <w:sz w:val="24"/>
          <w:szCs w:val="24"/>
          <w:shd w:val="clear" w:color="auto" w:fill="FFFFFF"/>
        </w:rPr>
        <w:t xml:space="preserve">religious/cultural constrains, </w:t>
      </w:r>
      <w:r w:rsidR="002728D0" w:rsidRPr="00985914">
        <w:rPr>
          <w:rFonts w:ascii="Times New Roman" w:hAnsi="Times New Roman" w:cs="Times New Roman"/>
          <w:color w:val="212121"/>
          <w:sz w:val="24"/>
          <w:szCs w:val="24"/>
          <w:shd w:val="clear" w:color="auto" w:fill="FFFFFF"/>
        </w:rPr>
        <w:t>determin</w:t>
      </w:r>
      <w:r w:rsidR="009767E3" w:rsidRPr="00985914">
        <w:rPr>
          <w:rFonts w:ascii="Times New Roman" w:hAnsi="Times New Roman" w:cs="Times New Roman"/>
          <w:color w:val="212121"/>
          <w:sz w:val="24"/>
          <w:szCs w:val="24"/>
          <w:shd w:val="clear" w:color="auto" w:fill="FFFFFF"/>
        </w:rPr>
        <w:t>ing</w:t>
      </w:r>
      <w:r w:rsidR="002728D0" w:rsidRPr="00985914">
        <w:rPr>
          <w:rFonts w:ascii="Times New Roman" w:hAnsi="Times New Roman" w:cs="Times New Roman"/>
          <w:color w:val="212121"/>
          <w:sz w:val="24"/>
          <w:szCs w:val="24"/>
          <w:shd w:val="clear" w:color="auto" w:fill="FFFFFF"/>
        </w:rPr>
        <w:t xml:space="preserve"> the type of training necessary,</w:t>
      </w:r>
      <w:r w:rsidR="009767E3" w:rsidRPr="00985914">
        <w:rPr>
          <w:rFonts w:ascii="Times New Roman" w:hAnsi="Times New Roman" w:cs="Times New Roman"/>
          <w:color w:val="212121"/>
          <w:sz w:val="24"/>
          <w:szCs w:val="24"/>
          <w:shd w:val="clear" w:color="auto" w:fill="FFFFFF"/>
        </w:rPr>
        <w:t xml:space="preserve"> </w:t>
      </w:r>
      <w:r w:rsidR="002728D0" w:rsidRPr="00985914">
        <w:rPr>
          <w:rFonts w:ascii="Times New Roman" w:hAnsi="Times New Roman" w:cs="Times New Roman"/>
          <w:color w:val="212121"/>
          <w:sz w:val="24"/>
          <w:szCs w:val="24"/>
          <w:shd w:val="clear" w:color="auto" w:fill="FFFFFF"/>
        </w:rPr>
        <w:t xml:space="preserve">etc.) </w:t>
      </w:r>
      <w:r w:rsidR="00A3018C" w:rsidRPr="00985914">
        <w:rPr>
          <w:rFonts w:ascii="Times New Roman" w:hAnsi="Times New Roman" w:cs="Times New Roman"/>
          <w:color w:val="FF0000"/>
          <w:sz w:val="24"/>
          <w:szCs w:val="24"/>
          <w:shd w:val="clear" w:color="auto" w:fill="FFFFFF"/>
        </w:rPr>
        <w:t>(Renaud &amp; Lafontaine, 2011, p.</w:t>
      </w:r>
      <w:r w:rsidR="00A3018C" w:rsidRPr="00985914">
        <w:rPr>
          <w:rFonts w:ascii="Times New Roman" w:hAnsi="Times New Roman" w:cs="Times New Roman"/>
          <w:color w:val="FF0000"/>
          <w:sz w:val="24"/>
          <w:szCs w:val="24"/>
          <w:shd w:val="clear" w:color="auto" w:fill="FFFFFF"/>
        </w:rPr>
        <w:t>31</w:t>
      </w:r>
      <w:r w:rsidR="00A3018C" w:rsidRPr="00985914">
        <w:rPr>
          <w:rFonts w:ascii="Times New Roman" w:hAnsi="Times New Roman" w:cs="Times New Roman"/>
          <w:color w:val="FF0000"/>
          <w:sz w:val="24"/>
          <w:szCs w:val="24"/>
          <w:shd w:val="clear" w:color="auto" w:fill="FFFFFF"/>
        </w:rPr>
        <w:t>)</w:t>
      </w:r>
      <w:r w:rsidR="00A73165" w:rsidRPr="00985914">
        <w:rPr>
          <w:rFonts w:ascii="Times New Roman" w:hAnsi="Times New Roman" w:cs="Times New Roman"/>
          <w:color w:val="212121"/>
          <w:sz w:val="24"/>
          <w:szCs w:val="24"/>
          <w:shd w:val="clear" w:color="auto" w:fill="FFFFFF"/>
        </w:rPr>
        <w:t>.</w:t>
      </w:r>
      <w:r w:rsidR="00B12B98" w:rsidRPr="00985914">
        <w:rPr>
          <w:rFonts w:ascii="Times New Roman" w:hAnsi="Times New Roman" w:cs="Times New Roman"/>
          <w:color w:val="FF0000"/>
          <w:sz w:val="24"/>
          <w:szCs w:val="24"/>
          <w:shd w:val="clear" w:color="auto" w:fill="FFFFFF"/>
        </w:rPr>
        <w:t xml:space="preserve"> </w:t>
      </w:r>
      <w:r w:rsidR="00875D62" w:rsidRPr="00985914">
        <w:rPr>
          <w:rFonts w:ascii="Times New Roman" w:hAnsi="Times New Roman" w:cs="Times New Roman"/>
          <w:color w:val="212121"/>
          <w:sz w:val="24"/>
          <w:szCs w:val="24"/>
          <w:shd w:val="clear" w:color="auto" w:fill="FFFFFF"/>
        </w:rPr>
        <w:t>Moreover</w:t>
      </w:r>
      <w:r w:rsidR="002728D0" w:rsidRPr="00985914">
        <w:rPr>
          <w:rFonts w:ascii="Times New Roman" w:hAnsi="Times New Roman" w:cs="Times New Roman"/>
          <w:color w:val="212121"/>
          <w:sz w:val="24"/>
          <w:szCs w:val="24"/>
          <w:shd w:val="clear" w:color="auto" w:fill="FFFFFF"/>
        </w:rPr>
        <w:t xml:space="preserve">, </w:t>
      </w:r>
      <w:r w:rsidR="009767E3" w:rsidRPr="00985914">
        <w:rPr>
          <w:rFonts w:ascii="Times New Roman" w:hAnsi="Times New Roman" w:cs="Times New Roman"/>
          <w:color w:val="212121"/>
          <w:sz w:val="24"/>
          <w:szCs w:val="24"/>
          <w:shd w:val="clear" w:color="auto" w:fill="FFFFFF"/>
        </w:rPr>
        <w:t xml:space="preserve">due to the fact that </w:t>
      </w:r>
      <w:r w:rsidR="002728D0" w:rsidRPr="00985914">
        <w:rPr>
          <w:rFonts w:ascii="Times New Roman" w:hAnsi="Times New Roman" w:cs="Times New Roman"/>
          <w:color w:val="212121"/>
          <w:sz w:val="24"/>
          <w:szCs w:val="24"/>
          <w:shd w:val="clear" w:color="auto" w:fill="FFFFFF"/>
        </w:rPr>
        <w:t>such stakeholders (</w:t>
      </w:r>
      <w:r w:rsidR="002728D0" w:rsidRPr="00985914">
        <w:rPr>
          <w:rFonts w:ascii="Times New Roman" w:hAnsi="Times New Roman" w:cs="Times New Roman"/>
          <w:color w:val="212121"/>
          <w:sz w:val="24"/>
          <w:szCs w:val="24"/>
          <w:u w:val="single"/>
          <w:shd w:val="clear" w:color="auto" w:fill="FFFFFF"/>
        </w:rPr>
        <w:t>communities</w:t>
      </w:r>
      <w:r w:rsidR="002728D0" w:rsidRPr="00985914">
        <w:rPr>
          <w:rFonts w:ascii="Times New Roman" w:hAnsi="Times New Roman" w:cs="Times New Roman"/>
          <w:color w:val="212121"/>
          <w:sz w:val="24"/>
          <w:szCs w:val="24"/>
          <w:shd w:val="clear" w:color="auto" w:fill="FFFFFF"/>
        </w:rPr>
        <w:t xml:space="preserve">, </w:t>
      </w:r>
      <w:r w:rsidR="00D26283" w:rsidRPr="00985914">
        <w:rPr>
          <w:rFonts w:ascii="Times New Roman" w:hAnsi="Times New Roman" w:cs="Times New Roman"/>
          <w:color w:val="212121"/>
          <w:sz w:val="24"/>
          <w:szCs w:val="24"/>
          <w:shd w:val="clear" w:color="auto" w:fill="FFFFFF"/>
        </w:rPr>
        <w:t xml:space="preserve">local </w:t>
      </w:r>
      <w:proofErr w:type="spellStart"/>
      <w:r w:rsidR="002728D0" w:rsidRPr="00985914">
        <w:rPr>
          <w:rFonts w:ascii="Times New Roman" w:hAnsi="Times New Roman" w:cs="Times New Roman"/>
          <w:color w:val="212121"/>
          <w:sz w:val="24"/>
          <w:szCs w:val="24"/>
          <w:shd w:val="clear" w:color="auto" w:fill="FFFFFF"/>
        </w:rPr>
        <w:t>organi</w:t>
      </w:r>
      <w:r w:rsidR="00971E61" w:rsidRPr="00985914">
        <w:rPr>
          <w:rFonts w:ascii="Times New Roman" w:hAnsi="Times New Roman" w:cs="Times New Roman"/>
          <w:color w:val="212121"/>
          <w:sz w:val="24"/>
          <w:szCs w:val="24"/>
          <w:shd w:val="clear" w:color="auto" w:fill="FFFFFF"/>
        </w:rPr>
        <w:t>s</w:t>
      </w:r>
      <w:r w:rsidR="002728D0" w:rsidRPr="00985914">
        <w:rPr>
          <w:rFonts w:ascii="Times New Roman" w:hAnsi="Times New Roman" w:cs="Times New Roman"/>
          <w:color w:val="212121"/>
          <w:sz w:val="24"/>
          <w:szCs w:val="24"/>
          <w:shd w:val="clear" w:color="auto" w:fill="FFFFFF"/>
        </w:rPr>
        <w:t>ations</w:t>
      </w:r>
      <w:proofErr w:type="spellEnd"/>
      <w:r w:rsidR="002728D0" w:rsidRPr="00985914">
        <w:rPr>
          <w:rFonts w:ascii="Times New Roman" w:hAnsi="Times New Roman" w:cs="Times New Roman"/>
          <w:color w:val="212121"/>
          <w:sz w:val="24"/>
          <w:szCs w:val="24"/>
          <w:shd w:val="clear" w:color="auto" w:fill="FFFFFF"/>
        </w:rPr>
        <w:t>, NGO</w:t>
      </w:r>
      <w:r w:rsidR="00D26283" w:rsidRPr="00985914">
        <w:rPr>
          <w:rFonts w:ascii="Times New Roman" w:hAnsi="Times New Roman" w:cs="Times New Roman"/>
          <w:color w:val="212121"/>
          <w:sz w:val="24"/>
          <w:szCs w:val="24"/>
          <w:shd w:val="clear" w:color="auto" w:fill="FFFFFF"/>
        </w:rPr>
        <w:t>’s</w:t>
      </w:r>
      <w:r w:rsidR="002728D0" w:rsidRPr="00985914">
        <w:rPr>
          <w:rFonts w:ascii="Times New Roman" w:hAnsi="Times New Roman" w:cs="Times New Roman"/>
          <w:color w:val="212121"/>
          <w:sz w:val="24"/>
          <w:szCs w:val="24"/>
          <w:shd w:val="clear" w:color="auto" w:fill="FFFFFF"/>
        </w:rPr>
        <w:t xml:space="preserve">, etc.) constitute the main target audience, it is central to “create”/encourage/maintain their implication/engagement/motivation to ensure the perennity </w:t>
      </w:r>
      <w:r w:rsidR="00B12B98" w:rsidRPr="00985914">
        <w:rPr>
          <w:rFonts w:ascii="Times New Roman" w:hAnsi="Times New Roman" w:cs="Times New Roman"/>
          <w:color w:val="212121"/>
          <w:sz w:val="24"/>
          <w:szCs w:val="24"/>
          <w:shd w:val="clear" w:color="auto" w:fill="FFFFFF"/>
        </w:rPr>
        <w:t xml:space="preserve">and perpetuity of the program </w:t>
      </w:r>
      <w:r w:rsidR="00A3018C" w:rsidRPr="00985914">
        <w:rPr>
          <w:rFonts w:ascii="Times New Roman" w:hAnsi="Times New Roman" w:cs="Times New Roman"/>
          <w:color w:val="FF0000"/>
          <w:sz w:val="24"/>
          <w:szCs w:val="24"/>
          <w:shd w:val="clear" w:color="auto" w:fill="FFFFFF"/>
        </w:rPr>
        <w:t>(Renaud &amp; Lafontaine, 2011, p.</w:t>
      </w:r>
      <w:r w:rsidR="00A3018C" w:rsidRPr="00985914">
        <w:rPr>
          <w:rFonts w:ascii="Times New Roman" w:hAnsi="Times New Roman" w:cs="Times New Roman"/>
          <w:color w:val="FF0000"/>
          <w:sz w:val="24"/>
          <w:szCs w:val="24"/>
          <w:shd w:val="clear" w:color="auto" w:fill="FFFFFF"/>
        </w:rPr>
        <w:t>33</w:t>
      </w:r>
      <w:r w:rsidR="00A3018C" w:rsidRPr="00985914">
        <w:rPr>
          <w:rFonts w:ascii="Times New Roman" w:hAnsi="Times New Roman" w:cs="Times New Roman"/>
          <w:color w:val="FF0000"/>
          <w:sz w:val="24"/>
          <w:szCs w:val="24"/>
          <w:shd w:val="clear" w:color="auto" w:fill="FFFFFF"/>
        </w:rPr>
        <w:t>)</w:t>
      </w:r>
      <w:r w:rsidR="00B12B98" w:rsidRPr="00985914">
        <w:rPr>
          <w:rFonts w:ascii="Times New Roman" w:hAnsi="Times New Roman" w:cs="Times New Roman"/>
          <w:color w:val="212121"/>
          <w:sz w:val="24"/>
          <w:szCs w:val="24"/>
          <w:shd w:val="clear" w:color="auto" w:fill="FFFFFF"/>
        </w:rPr>
        <w:t>. From this point on, the biggest challenge therefore becomes maintaining cooperation and dynamism between the mentioned stakeholder.</w:t>
      </w:r>
      <w:r w:rsidR="00875D62" w:rsidRPr="00985914">
        <w:rPr>
          <w:rFonts w:ascii="Times New Roman" w:hAnsi="Times New Roman" w:cs="Times New Roman"/>
          <w:color w:val="212121"/>
          <w:sz w:val="24"/>
          <w:szCs w:val="24"/>
          <w:shd w:val="clear" w:color="auto" w:fill="FFFFFF"/>
        </w:rPr>
        <w:t xml:space="preserve"> </w:t>
      </w:r>
      <w:r w:rsidR="004B3346" w:rsidRPr="00985914">
        <w:rPr>
          <w:rFonts w:ascii="Times New Roman" w:hAnsi="Times New Roman" w:cs="Times New Roman"/>
          <w:color w:val="212121"/>
          <w:sz w:val="24"/>
          <w:szCs w:val="24"/>
          <w:shd w:val="clear" w:color="auto" w:fill="FFFFFF"/>
        </w:rPr>
        <w:t>This explains why</w:t>
      </w:r>
      <w:r w:rsidR="00875D62" w:rsidRPr="00985914">
        <w:rPr>
          <w:rFonts w:ascii="Times New Roman" w:hAnsi="Times New Roman" w:cs="Times New Roman"/>
          <w:color w:val="212121"/>
          <w:sz w:val="24"/>
          <w:szCs w:val="24"/>
          <w:shd w:val="clear" w:color="auto" w:fill="FFFFFF"/>
        </w:rPr>
        <w:t xml:space="preserve"> </w:t>
      </w:r>
      <w:r w:rsidR="009C4849" w:rsidRPr="00985914">
        <w:rPr>
          <w:rFonts w:ascii="Times New Roman" w:hAnsi="Times New Roman" w:cs="Times New Roman"/>
          <w:color w:val="212121"/>
          <w:sz w:val="24"/>
          <w:szCs w:val="24"/>
          <w:shd w:val="clear" w:color="auto" w:fill="FFFFFF"/>
        </w:rPr>
        <w:t>“Top-Down” decision</w:t>
      </w:r>
      <w:r w:rsidR="00971E61" w:rsidRPr="00985914">
        <w:rPr>
          <w:rFonts w:ascii="Times New Roman" w:hAnsi="Times New Roman" w:cs="Times New Roman"/>
          <w:color w:val="212121"/>
          <w:sz w:val="24"/>
          <w:szCs w:val="24"/>
          <w:shd w:val="clear" w:color="auto" w:fill="FFFFFF"/>
        </w:rPr>
        <w:t>-</w:t>
      </w:r>
      <w:r w:rsidR="009C4849" w:rsidRPr="00985914">
        <w:rPr>
          <w:rFonts w:ascii="Times New Roman" w:hAnsi="Times New Roman" w:cs="Times New Roman"/>
          <w:color w:val="212121"/>
          <w:sz w:val="24"/>
          <w:szCs w:val="24"/>
          <w:shd w:val="clear" w:color="auto" w:fill="FFFFFF"/>
        </w:rPr>
        <w:t xml:space="preserve">making </w:t>
      </w:r>
      <w:r w:rsidR="004B3346" w:rsidRPr="00985914">
        <w:rPr>
          <w:rFonts w:ascii="Times New Roman" w:hAnsi="Times New Roman" w:cs="Times New Roman"/>
          <w:color w:val="212121"/>
          <w:sz w:val="24"/>
          <w:szCs w:val="24"/>
          <w:shd w:val="clear" w:color="auto" w:fill="FFFFFF"/>
        </w:rPr>
        <w:t xml:space="preserve">has increasingly been replaced by more inclusive “Bottom-Up” </w:t>
      </w:r>
      <w:r w:rsidR="00D26283" w:rsidRPr="00985914">
        <w:rPr>
          <w:rFonts w:ascii="Times New Roman" w:hAnsi="Times New Roman" w:cs="Times New Roman"/>
          <w:color w:val="212121"/>
          <w:sz w:val="24"/>
          <w:szCs w:val="24"/>
          <w:shd w:val="clear" w:color="auto" w:fill="FFFFFF"/>
        </w:rPr>
        <w:t>strategies since</w:t>
      </w:r>
      <w:r w:rsidR="004B3346" w:rsidRPr="00985914">
        <w:rPr>
          <w:rFonts w:ascii="Times New Roman" w:hAnsi="Times New Roman" w:cs="Times New Roman"/>
          <w:color w:val="212121"/>
          <w:sz w:val="24"/>
          <w:szCs w:val="24"/>
          <w:shd w:val="clear" w:color="auto" w:fill="FFFFFF"/>
        </w:rPr>
        <w:t xml:space="preserve"> experience showed it l</w:t>
      </w:r>
      <w:r w:rsidR="00D26283" w:rsidRPr="00985914">
        <w:rPr>
          <w:rFonts w:ascii="Times New Roman" w:hAnsi="Times New Roman" w:cs="Times New Roman"/>
          <w:color w:val="212121"/>
          <w:sz w:val="24"/>
          <w:szCs w:val="24"/>
          <w:shd w:val="clear" w:color="auto" w:fill="FFFFFF"/>
        </w:rPr>
        <w:t>ed</w:t>
      </w:r>
      <w:r w:rsidR="009C4849" w:rsidRPr="00985914">
        <w:rPr>
          <w:rFonts w:ascii="Times New Roman" w:hAnsi="Times New Roman" w:cs="Times New Roman"/>
          <w:color w:val="212121"/>
          <w:sz w:val="24"/>
          <w:szCs w:val="24"/>
          <w:shd w:val="clear" w:color="auto" w:fill="FFFFFF"/>
        </w:rPr>
        <w:t xml:space="preserve"> to poor </w:t>
      </w:r>
      <w:proofErr w:type="spellStart"/>
      <w:r w:rsidR="009C4849" w:rsidRPr="00985914">
        <w:rPr>
          <w:rFonts w:ascii="Times New Roman" w:hAnsi="Times New Roman" w:cs="Times New Roman"/>
          <w:color w:val="212121"/>
          <w:sz w:val="24"/>
          <w:szCs w:val="24"/>
          <w:shd w:val="clear" w:color="auto" w:fill="FFFFFF"/>
        </w:rPr>
        <w:t>behavio</w:t>
      </w:r>
      <w:r w:rsidR="00971E61" w:rsidRPr="00985914">
        <w:rPr>
          <w:rFonts w:ascii="Times New Roman" w:hAnsi="Times New Roman" w:cs="Times New Roman"/>
          <w:color w:val="212121"/>
          <w:sz w:val="24"/>
          <w:szCs w:val="24"/>
          <w:shd w:val="clear" w:color="auto" w:fill="FFFFFF"/>
        </w:rPr>
        <w:t>u</w:t>
      </w:r>
      <w:r w:rsidR="009C4849" w:rsidRPr="00985914">
        <w:rPr>
          <w:rFonts w:ascii="Times New Roman" w:hAnsi="Times New Roman" w:cs="Times New Roman"/>
          <w:color w:val="212121"/>
          <w:sz w:val="24"/>
          <w:szCs w:val="24"/>
          <w:shd w:val="clear" w:color="auto" w:fill="FFFFFF"/>
        </w:rPr>
        <w:t>ral</w:t>
      </w:r>
      <w:proofErr w:type="spellEnd"/>
      <w:r w:rsidR="009C4849" w:rsidRPr="00985914">
        <w:rPr>
          <w:rFonts w:ascii="Times New Roman" w:hAnsi="Times New Roman" w:cs="Times New Roman"/>
          <w:color w:val="212121"/>
          <w:sz w:val="24"/>
          <w:szCs w:val="24"/>
          <w:shd w:val="clear" w:color="auto" w:fill="FFFFFF"/>
        </w:rPr>
        <w:t xml:space="preserve"> changes </w:t>
      </w:r>
      <w:r w:rsidR="00D26283" w:rsidRPr="00985914">
        <w:rPr>
          <w:rFonts w:ascii="Times New Roman" w:hAnsi="Times New Roman" w:cs="Times New Roman"/>
          <w:color w:val="212121"/>
          <w:sz w:val="24"/>
          <w:szCs w:val="24"/>
          <w:shd w:val="clear" w:color="auto" w:fill="FFFFFF"/>
        </w:rPr>
        <w:t xml:space="preserve">from beneficiaries </w:t>
      </w:r>
      <w:r w:rsidR="00FE126C" w:rsidRPr="00985914">
        <w:rPr>
          <w:rFonts w:ascii="Times New Roman" w:hAnsi="Times New Roman" w:cs="Times New Roman"/>
          <w:color w:val="212121"/>
          <w:sz w:val="24"/>
          <w:szCs w:val="24"/>
          <w:shd w:val="clear" w:color="auto" w:fill="FFFFFF"/>
        </w:rPr>
        <w:t xml:space="preserve">(e.g. </w:t>
      </w:r>
      <w:r w:rsidR="009C4849" w:rsidRPr="00985914">
        <w:rPr>
          <w:rFonts w:ascii="Times New Roman" w:hAnsi="Times New Roman" w:cs="Times New Roman"/>
          <w:color w:val="212121"/>
          <w:sz w:val="24"/>
          <w:szCs w:val="24"/>
          <w:shd w:val="clear" w:color="auto" w:fill="FFFFFF"/>
        </w:rPr>
        <w:t>maintenance and use</w:t>
      </w:r>
      <w:r w:rsidR="00FE126C" w:rsidRPr="00985914">
        <w:rPr>
          <w:rFonts w:ascii="Times New Roman" w:hAnsi="Times New Roman" w:cs="Times New Roman"/>
          <w:color w:val="212121"/>
          <w:sz w:val="24"/>
          <w:szCs w:val="24"/>
          <w:shd w:val="clear" w:color="auto" w:fill="FFFFFF"/>
        </w:rPr>
        <w:t xml:space="preserve"> of pumps)</w:t>
      </w:r>
      <w:r w:rsidR="009C4849" w:rsidRPr="00985914">
        <w:rPr>
          <w:rFonts w:ascii="Times New Roman" w:hAnsi="Times New Roman" w:cs="Times New Roman"/>
          <w:color w:val="212121"/>
          <w:sz w:val="24"/>
          <w:szCs w:val="24"/>
          <w:shd w:val="clear" w:color="auto" w:fill="FFFFFF"/>
        </w:rPr>
        <w:t xml:space="preserve"> </w:t>
      </w:r>
      <w:r w:rsidR="00D26283" w:rsidRPr="00985914">
        <w:rPr>
          <w:rFonts w:ascii="Times New Roman" w:hAnsi="Times New Roman" w:cs="Times New Roman"/>
          <w:color w:val="212121"/>
          <w:sz w:val="24"/>
          <w:szCs w:val="24"/>
          <w:shd w:val="clear" w:color="auto" w:fill="FFFFFF"/>
        </w:rPr>
        <w:t>resulting from the lack of</w:t>
      </w:r>
      <w:r w:rsidR="009C4849" w:rsidRPr="00985914">
        <w:rPr>
          <w:rFonts w:ascii="Times New Roman" w:hAnsi="Times New Roman" w:cs="Times New Roman"/>
          <w:color w:val="212121"/>
          <w:sz w:val="24"/>
          <w:szCs w:val="24"/>
          <w:shd w:val="clear" w:color="auto" w:fill="FFFFFF"/>
        </w:rPr>
        <w:t xml:space="preserve"> feelings of ownership (absence of personal responsibility/attachment to outcomes)</w:t>
      </w:r>
      <w:r w:rsidR="00007167" w:rsidRPr="00985914">
        <w:rPr>
          <w:rFonts w:ascii="Times New Roman" w:hAnsi="Times New Roman" w:cs="Times New Roman"/>
          <w:color w:val="212121"/>
          <w:sz w:val="24"/>
          <w:szCs w:val="24"/>
          <w:shd w:val="clear" w:color="auto" w:fill="FFFFFF"/>
        </w:rPr>
        <w:t xml:space="preserve"> </w:t>
      </w:r>
      <w:r w:rsidR="00A3018C" w:rsidRPr="00985914">
        <w:rPr>
          <w:rFonts w:ascii="Times New Roman" w:hAnsi="Times New Roman" w:cs="Times New Roman"/>
          <w:color w:val="FF0000"/>
          <w:sz w:val="24"/>
          <w:szCs w:val="24"/>
          <w:shd w:val="clear" w:color="auto" w:fill="FFFFFF"/>
        </w:rPr>
        <w:t>(Smith, 2018)</w:t>
      </w:r>
      <w:r w:rsidR="009C4849" w:rsidRPr="00985914">
        <w:rPr>
          <w:rFonts w:ascii="Times New Roman" w:hAnsi="Times New Roman" w:cs="Times New Roman"/>
          <w:color w:val="212121"/>
          <w:sz w:val="24"/>
          <w:szCs w:val="24"/>
          <w:shd w:val="clear" w:color="auto" w:fill="FFFFFF"/>
        </w:rPr>
        <w:t xml:space="preserve">. </w:t>
      </w:r>
      <w:r w:rsidR="00007167" w:rsidRPr="00985914">
        <w:rPr>
          <w:rFonts w:ascii="Times New Roman" w:hAnsi="Times New Roman" w:cs="Times New Roman"/>
          <w:color w:val="212121"/>
          <w:sz w:val="24"/>
          <w:szCs w:val="24"/>
          <w:shd w:val="clear" w:color="auto" w:fill="FFFFFF"/>
        </w:rPr>
        <w:t>This brings us to the differences between community participation and community management</w:t>
      </w:r>
      <w:r w:rsidR="009767E3" w:rsidRPr="00985914">
        <w:rPr>
          <w:rFonts w:ascii="Times New Roman" w:hAnsi="Times New Roman" w:cs="Times New Roman"/>
          <w:color w:val="212121"/>
          <w:sz w:val="24"/>
          <w:szCs w:val="24"/>
          <w:shd w:val="clear" w:color="auto" w:fill="FFFFFF"/>
        </w:rPr>
        <w:t xml:space="preserve"> in such a </w:t>
      </w:r>
      <w:r w:rsidR="00C525BA" w:rsidRPr="00985914">
        <w:rPr>
          <w:rFonts w:ascii="Times New Roman" w:hAnsi="Times New Roman" w:cs="Times New Roman"/>
          <w:color w:val="212121"/>
          <w:sz w:val="24"/>
          <w:szCs w:val="24"/>
          <w:shd w:val="clear" w:color="auto" w:fill="FFFFFF"/>
        </w:rPr>
        <w:t>context</w:t>
      </w:r>
      <w:r w:rsidR="00007167" w:rsidRPr="00985914">
        <w:rPr>
          <w:rFonts w:ascii="Times New Roman" w:hAnsi="Times New Roman" w:cs="Times New Roman"/>
          <w:color w:val="212121"/>
          <w:sz w:val="24"/>
          <w:szCs w:val="24"/>
          <w:shd w:val="clear" w:color="auto" w:fill="FFFFFF"/>
        </w:rPr>
        <w:t>. As stated</w:t>
      </w:r>
      <w:r w:rsidR="00A00640" w:rsidRPr="00985914">
        <w:rPr>
          <w:rFonts w:ascii="Times New Roman" w:hAnsi="Times New Roman" w:cs="Times New Roman"/>
          <w:color w:val="212121"/>
          <w:sz w:val="24"/>
          <w:szCs w:val="24"/>
          <w:shd w:val="clear" w:color="auto" w:fill="FFFFFF"/>
        </w:rPr>
        <w:t xml:space="preserve"> in the IFRC “Handbook on War and Public Health”, communities should be involved at all stages of a WASH project (choosing the source, technical set-up decisions; e.g. pumps, distribution systems, etc.) </w:t>
      </w:r>
      <w:bookmarkStart w:id="0" w:name="_Hlk4936913"/>
      <w:r w:rsidR="00A3018C" w:rsidRPr="00985914">
        <w:rPr>
          <w:rFonts w:ascii="Times New Roman" w:hAnsi="Times New Roman" w:cs="Times New Roman"/>
          <w:color w:val="FF0000"/>
          <w:sz w:val="24"/>
          <w:szCs w:val="24"/>
          <w:shd w:val="clear" w:color="auto" w:fill="FFFFFF"/>
        </w:rPr>
        <w:t>(Perrin,</w:t>
      </w:r>
      <w:r w:rsidR="00A3018C" w:rsidRPr="00985914">
        <w:rPr>
          <w:rFonts w:ascii="Times New Roman" w:hAnsi="Times New Roman" w:cs="Times New Roman"/>
          <w:color w:val="FF0000"/>
          <w:sz w:val="24"/>
          <w:szCs w:val="24"/>
          <w:shd w:val="clear" w:color="auto" w:fill="FFFFFF"/>
        </w:rPr>
        <w:t xml:space="preserve"> </w:t>
      </w:r>
      <w:r w:rsidR="00A3018C" w:rsidRPr="00985914">
        <w:rPr>
          <w:rFonts w:ascii="Times New Roman" w:hAnsi="Times New Roman" w:cs="Times New Roman"/>
          <w:color w:val="FF0000"/>
          <w:sz w:val="24"/>
          <w:szCs w:val="24"/>
          <w:shd w:val="clear" w:color="auto" w:fill="FFFFFF"/>
        </w:rPr>
        <w:t>1996, p.</w:t>
      </w:r>
      <w:r w:rsidR="00A3018C" w:rsidRPr="00985914">
        <w:rPr>
          <w:rFonts w:ascii="Times New Roman" w:hAnsi="Times New Roman" w:cs="Times New Roman"/>
          <w:color w:val="FF0000"/>
          <w:sz w:val="24"/>
          <w:szCs w:val="24"/>
          <w:shd w:val="clear" w:color="auto" w:fill="FFFFFF"/>
        </w:rPr>
        <w:t>102</w:t>
      </w:r>
      <w:r w:rsidR="00A3018C" w:rsidRPr="00985914">
        <w:rPr>
          <w:rFonts w:ascii="Times New Roman" w:hAnsi="Times New Roman" w:cs="Times New Roman"/>
          <w:color w:val="FF0000"/>
          <w:sz w:val="24"/>
          <w:szCs w:val="24"/>
          <w:shd w:val="clear" w:color="auto" w:fill="FFFFFF"/>
        </w:rPr>
        <w:t>)</w:t>
      </w:r>
      <w:bookmarkEnd w:id="0"/>
      <w:r w:rsidR="00A00640" w:rsidRPr="00985914">
        <w:rPr>
          <w:rFonts w:ascii="Times New Roman" w:hAnsi="Times New Roman" w:cs="Times New Roman"/>
          <w:sz w:val="24"/>
          <w:szCs w:val="24"/>
          <w:shd w:val="clear" w:color="auto" w:fill="FFFFFF"/>
        </w:rPr>
        <w:t xml:space="preserve">. </w:t>
      </w:r>
      <w:r w:rsidR="00A00640" w:rsidRPr="00985914">
        <w:rPr>
          <w:rFonts w:ascii="Times New Roman" w:hAnsi="Times New Roman" w:cs="Times New Roman"/>
          <w:color w:val="212121"/>
          <w:sz w:val="24"/>
          <w:szCs w:val="24"/>
          <w:shd w:val="clear" w:color="auto" w:fill="FFFFFF"/>
        </w:rPr>
        <w:t xml:space="preserve">Srinivasan, in </w:t>
      </w:r>
      <w:r w:rsidR="00A00640" w:rsidRPr="00985914">
        <w:rPr>
          <w:rFonts w:ascii="Times New Roman" w:hAnsi="Times New Roman" w:cs="Times New Roman"/>
          <w:color w:val="212121"/>
          <w:sz w:val="24"/>
          <w:szCs w:val="24"/>
          <w:shd w:val="clear" w:color="auto" w:fill="FFFFFF"/>
        </w:rPr>
        <w:lastRenderedPageBreak/>
        <w:t xml:space="preserve">the </w:t>
      </w:r>
      <w:proofErr w:type="spellStart"/>
      <w:r w:rsidR="00A00640" w:rsidRPr="00985914">
        <w:rPr>
          <w:rFonts w:ascii="Times New Roman" w:hAnsi="Times New Roman" w:cs="Times New Roman"/>
          <w:color w:val="212121"/>
          <w:sz w:val="24"/>
          <w:szCs w:val="24"/>
          <w:shd w:val="clear" w:color="auto" w:fill="FFFFFF"/>
        </w:rPr>
        <w:t>Strategia</w:t>
      </w:r>
      <w:proofErr w:type="spellEnd"/>
      <w:r w:rsidR="00A00640" w:rsidRPr="00985914">
        <w:rPr>
          <w:rFonts w:ascii="Times New Roman" w:hAnsi="Times New Roman" w:cs="Times New Roman"/>
          <w:color w:val="212121"/>
          <w:sz w:val="24"/>
          <w:szCs w:val="24"/>
          <w:shd w:val="clear" w:color="auto" w:fill="FFFFFF"/>
        </w:rPr>
        <w:t xml:space="preserve"> Netherlands Manual</w:t>
      </w:r>
      <w:r w:rsidR="009767E3" w:rsidRPr="00985914">
        <w:rPr>
          <w:rFonts w:ascii="Times New Roman" w:hAnsi="Times New Roman" w:cs="Times New Roman"/>
          <w:sz w:val="24"/>
          <w:szCs w:val="24"/>
          <w:shd w:val="clear" w:color="auto" w:fill="FFFFFF"/>
        </w:rPr>
        <w:t xml:space="preserve">, </w:t>
      </w:r>
      <w:r w:rsidR="00FE126C" w:rsidRPr="00985914">
        <w:rPr>
          <w:rFonts w:ascii="Times New Roman" w:hAnsi="Times New Roman" w:cs="Times New Roman"/>
          <w:sz w:val="24"/>
          <w:szCs w:val="24"/>
          <w:shd w:val="clear" w:color="auto" w:fill="FFFFFF"/>
        </w:rPr>
        <w:t xml:space="preserve">advances that </w:t>
      </w:r>
      <w:r w:rsidR="00A00640" w:rsidRPr="00985914">
        <w:rPr>
          <w:rFonts w:ascii="Times New Roman" w:hAnsi="Times New Roman" w:cs="Times New Roman"/>
          <w:sz w:val="24"/>
          <w:szCs w:val="24"/>
          <w:shd w:val="clear" w:color="auto" w:fill="FFFFFF"/>
        </w:rPr>
        <w:t xml:space="preserve">community participation </w:t>
      </w:r>
      <w:r w:rsidR="00FE126C" w:rsidRPr="00985914">
        <w:rPr>
          <w:rFonts w:ascii="Times New Roman" w:hAnsi="Times New Roman" w:cs="Times New Roman"/>
          <w:sz w:val="24"/>
          <w:szCs w:val="24"/>
          <w:shd w:val="clear" w:color="auto" w:fill="FFFFFF"/>
        </w:rPr>
        <w:t>involves</w:t>
      </w:r>
      <w:r w:rsidR="00A00640" w:rsidRPr="00985914">
        <w:rPr>
          <w:rFonts w:ascii="Times New Roman" w:hAnsi="Times New Roman" w:cs="Times New Roman"/>
          <w:sz w:val="24"/>
          <w:szCs w:val="24"/>
          <w:shd w:val="clear" w:color="auto" w:fill="FFFFFF"/>
        </w:rPr>
        <w:t xml:space="preserve"> </w:t>
      </w:r>
      <w:r w:rsidR="00FE126C" w:rsidRPr="00985914">
        <w:rPr>
          <w:rFonts w:ascii="Times New Roman" w:hAnsi="Times New Roman" w:cs="Times New Roman"/>
          <w:sz w:val="24"/>
          <w:szCs w:val="24"/>
          <w:shd w:val="clear" w:color="auto" w:fill="FFFFFF"/>
        </w:rPr>
        <w:t xml:space="preserve">helping community members </w:t>
      </w:r>
      <w:r w:rsidR="00D26283" w:rsidRPr="00985914">
        <w:rPr>
          <w:rFonts w:ascii="Times New Roman" w:hAnsi="Times New Roman" w:cs="Times New Roman"/>
          <w:sz w:val="24"/>
          <w:szCs w:val="24"/>
          <w:shd w:val="clear" w:color="auto" w:fill="FFFFFF"/>
        </w:rPr>
        <w:t xml:space="preserve">to </w:t>
      </w:r>
      <w:r w:rsidR="00FE126C" w:rsidRPr="00985914">
        <w:rPr>
          <w:rFonts w:ascii="Times New Roman" w:hAnsi="Times New Roman" w:cs="Times New Roman"/>
          <w:sz w:val="24"/>
          <w:szCs w:val="24"/>
          <w:shd w:val="clear" w:color="auto" w:fill="FFFFFF"/>
        </w:rPr>
        <w:t xml:space="preserve">develop the outlook, the competence, the self-confidence and the commitment which will ensure a sustained and responsible community effort in the sector </w:t>
      </w:r>
      <w:r w:rsidR="00D26283" w:rsidRPr="00985914">
        <w:rPr>
          <w:rFonts w:ascii="Times New Roman" w:hAnsi="Times New Roman" w:cs="Times New Roman"/>
          <w:sz w:val="24"/>
          <w:szCs w:val="24"/>
          <w:shd w:val="clear" w:color="auto" w:fill="FFFFFF"/>
        </w:rPr>
        <w:t>(</w:t>
      </w:r>
      <w:r w:rsidR="00FE126C" w:rsidRPr="00985914">
        <w:rPr>
          <w:rFonts w:ascii="Times New Roman" w:hAnsi="Times New Roman" w:cs="Times New Roman"/>
          <w:sz w:val="24"/>
          <w:szCs w:val="24"/>
          <w:shd w:val="clear" w:color="auto" w:fill="FFFFFF"/>
        </w:rPr>
        <w:t xml:space="preserve">rather than solely doing basic training </w:t>
      </w:r>
      <w:r w:rsidR="00D26283" w:rsidRPr="00985914">
        <w:rPr>
          <w:rFonts w:ascii="Times New Roman" w:hAnsi="Times New Roman" w:cs="Times New Roman"/>
          <w:sz w:val="24"/>
          <w:szCs w:val="24"/>
          <w:shd w:val="clear" w:color="auto" w:fill="FFFFFF"/>
        </w:rPr>
        <w:t xml:space="preserve">- </w:t>
      </w:r>
      <w:r w:rsidR="00FE126C" w:rsidRPr="00985914">
        <w:rPr>
          <w:rFonts w:ascii="Times New Roman" w:hAnsi="Times New Roman" w:cs="Times New Roman"/>
          <w:sz w:val="24"/>
          <w:szCs w:val="24"/>
          <w:shd w:val="clear" w:color="auto" w:fill="FFFFFF"/>
        </w:rPr>
        <w:t xml:space="preserve">e.g. </w:t>
      </w:r>
      <w:r w:rsidR="00FE126C" w:rsidRPr="00985914">
        <w:rPr>
          <w:rFonts w:ascii="Times New Roman" w:hAnsi="Times New Roman" w:cs="Times New Roman"/>
          <w:sz w:val="24"/>
          <w:szCs w:val="24"/>
        </w:rPr>
        <w:t>teaching people how to function in a committee or how to fix a pump, etc.</w:t>
      </w:r>
      <w:r w:rsidR="00D26283" w:rsidRPr="00985914">
        <w:rPr>
          <w:rFonts w:ascii="Times New Roman" w:hAnsi="Times New Roman" w:cs="Times New Roman"/>
          <w:sz w:val="24"/>
          <w:szCs w:val="24"/>
        </w:rPr>
        <w:t xml:space="preserve"> -</w:t>
      </w:r>
      <w:r w:rsidR="00FE126C" w:rsidRPr="00985914">
        <w:rPr>
          <w:rFonts w:ascii="Times New Roman" w:hAnsi="Times New Roman" w:cs="Times New Roman"/>
          <w:sz w:val="24"/>
          <w:szCs w:val="24"/>
        </w:rPr>
        <w:t xml:space="preserve">). Moreover, following the idea of </w:t>
      </w:r>
      <w:proofErr w:type="spellStart"/>
      <w:r w:rsidR="00FE126C" w:rsidRPr="00985914">
        <w:rPr>
          <w:rFonts w:ascii="Times New Roman" w:hAnsi="Times New Roman" w:cs="Times New Roman"/>
          <w:color w:val="212121"/>
          <w:sz w:val="24"/>
          <w:szCs w:val="24"/>
          <w:shd w:val="clear" w:color="auto" w:fill="FFFFFF"/>
        </w:rPr>
        <w:t>behavio</w:t>
      </w:r>
      <w:r w:rsidR="00971E61" w:rsidRPr="00985914">
        <w:rPr>
          <w:rFonts w:ascii="Times New Roman" w:hAnsi="Times New Roman" w:cs="Times New Roman"/>
          <w:color w:val="212121"/>
          <w:sz w:val="24"/>
          <w:szCs w:val="24"/>
          <w:shd w:val="clear" w:color="auto" w:fill="FFFFFF"/>
        </w:rPr>
        <w:t>u</w:t>
      </w:r>
      <w:r w:rsidR="00FE126C" w:rsidRPr="00985914">
        <w:rPr>
          <w:rFonts w:ascii="Times New Roman" w:hAnsi="Times New Roman" w:cs="Times New Roman"/>
          <w:color w:val="212121"/>
          <w:sz w:val="24"/>
          <w:szCs w:val="24"/>
          <w:shd w:val="clear" w:color="auto" w:fill="FFFFFF"/>
        </w:rPr>
        <w:t>ral</w:t>
      </w:r>
      <w:proofErr w:type="spellEnd"/>
      <w:r w:rsidR="00FE126C" w:rsidRPr="00985914">
        <w:rPr>
          <w:rFonts w:ascii="Times New Roman" w:hAnsi="Times New Roman" w:cs="Times New Roman"/>
          <w:color w:val="212121"/>
          <w:sz w:val="24"/>
          <w:szCs w:val="24"/>
          <w:shd w:val="clear" w:color="auto" w:fill="FFFFFF"/>
        </w:rPr>
        <w:t xml:space="preserve"> predictions in relation to a program, community participation </w:t>
      </w:r>
      <w:r w:rsidR="009767E3" w:rsidRPr="00985914">
        <w:rPr>
          <w:rFonts w:ascii="Times New Roman" w:hAnsi="Times New Roman" w:cs="Times New Roman"/>
          <w:color w:val="212121"/>
          <w:sz w:val="24"/>
          <w:szCs w:val="24"/>
          <w:shd w:val="clear" w:color="auto" w:fill="FFFFFF"/>
        </w:rPr>
        <w:t xml:space="preserve">(through sensitive/facilitative approaches -e.g. including community leaders, traditional chefs, educators, women, etc.-) </w:t>
      </w:r>
      <w:r w:rsidR="00FE126C" w:rsidRPr="00985914">
        <w:rPr>
          <w:rFonts w:ascii="Times New Roman" w:hAnsi="Times New Roman" w:cs="Times New Roman"/>
          <w:color w:val="212121"/>
          <w:sz w:val="24"/>
          <w:szCs w:val="24"/>
          <w:shd w:val="clear" w:color="auto" w:fill="FFFFFF"/>
        </w:rPr>
        <w:t>has been demonstrated to be a potentially vital tool to “distil”/diminish problematic</w:t>
      </w:r>
      <w:r w:rsidR="00971E61" w:rsidRPr="00985914">
        <w:rPr>
          <w:rFonts w:ascii="Times New Roman" w:hAnsi="Times New Roman" w:cs="Times New Roman"/>
          <w:color w:val="212121"/>
          <w:sz w:val="24"/>
          <w:szCs w:val="24"/>
          <w:shd w:val="clear" w:color="auto" w:fill="FFFFFF"/>
        </w:rPr>
        <w:t>s</w:t>
      </w:r>
      <w:r w:rsidR="009767E3" w:rsidRPr="00985914">
        <w:rPr>
          <w:rFonts w:ascii="Times New Roman" w:hAnsi="Times New Roman" w:cs="Times New Roman"/>
          <w:color w:val="212121"/>
          <w:sz w:val="24"/>
          <w:szCs w:val="24"/>
          <w:shd w:val="clear" w:color="auto" w:fill="FFFFFF"/>
        </w:rPr>
        <w:t xml:space="preserve"> (fears, doubts, suspicions, etc.- linked to poor</w:t>
      </w:r>
      <w:r w:rsidR="00555B67" w:rsidRPr="00985914">
        <w:rPr>
          <w:rFonts w:ascii="Times New Roman" w:hAnsi="Times New Roman" w:cs="Times New Roman"/>
          <w:color w:val="212121"/>
          <w:sz w:val="24"/>
          <w:szCs w:val="24"/>
          <w:shd w:val="clear" w:color="auto" w:fill="FFFFFF"/>
        </w:rPr>
        <w:t>/absence of</w:t>
      </w:r>
      <w:r w:rsidR="009767E3" w:rsidRPr="00985914">
        <w:rPr>
          <w:rFonts w:ascii="Times New Roman" w:hAnsi="Times New Roman" w:cs="Times New Roman"/>
          <w:color w:val="212121"/>
          <w:sz w:val="24"/>
          <w:szCs w:val="24"/>
          <w:shd w:val="clear" w:color="auto" w:fill="FFFFFF"/>
        </w:rPr>
        <w:t xml:space="preserve"> </w:t>
      </w:r>
      <w:r w:rsidR="007B271B" w:rsidRPr="00985914">
        <w:rPr>
          <w:rFonts w:ascii="Times New Roman" w:hAnsi="Times New Roman" w:cs="Times New Roman"/>
          <w:color w:val="212121"/>
          <w:sz w:val="24"/>
          <w:szCs w:val="24"/>
          <w:shd w:val="clear" w:color="auto" w:fill="FFFFFF"/>
        </w:rPr>
        <w:t>behavioral</w:t>
      </w:r>
      <w:r w:rsidR="009767E3" w:rsidRPr="00985914">
        <w:rPr>
          <w:rFonts w:ascii="Times New Roman" w:hAnsi="Times New Roman" w:cs="Times New Roman"/>
          <w:color w:val="212121"/>
          <w:sz w:val="24"/>
          <w:szCs w:val="24"/>
          <w:shd w:val="clear" w:color="auto" w:fill="FFFFFF"/>
        </w:rPr>
        <w:t xml:space="preserve"> changes, use</w:t>
      </w:r>
      <w:r w:rsidR="00555B67" w:rsidRPr="00985914">
        <w:rPr>
          <w:rFonts w:ascii="Times New Roman" w:hAnsi="Times New Roman" w:cs="Times New Roman"/>
          <w:color w:val="212121"/>
          <w:sz w:val="24"/>
          <w:szCs w:val="24"/>
          <w:shd w:val="clear" w:color="auto" w:fill="FFFFFF"/>
        </w:rPr>
        <w:t>, etc.</w:t>
      </w:r>
      <w:r w:rsidR="009767E3" w:rsidRPr="00985914">
        <w:rPr>
          <w:rFonts w:ascii="Times New Roman" w:hAnsi="Times New Roman" w:cs="Times New Roman"/>
          <w:color w:val="212121"/>
          <w:sz w:val="24"/>
          <w:szCs w:val="24"/>
          <w:shd w:val="clear" w:color="auto" w:fill="FFFFFF"/>
        </w:rPr>
        <w:t xml:space="preserve">) that run against a proposed change/program </w:t>
      </w:r>
      <w:r w:rsidR="007B271B" w:rsidRPr="00985914">
        <w:rPr>
          <w:rFonts w:ascii="Times New Roman" w:hAnsi="Times New Roman" w:cs="Times New Roman"/>
          <w:color w:val="FF0000"/>
          <w:sz w:val="24"/>
          <w:szCs w:val="24"/>
          <w:shd w:val="clear" w:color="auto" w:fill="FFFFFF"/>
        </w:rPr>
        <w:t>(</w:t>
      </w:r>
      <w:proofErr w:type="spellStart"/>
      <w:r w:rsidR="007B271B" w:rsidRPr="00985914">
        <w:rPr>
          <w:rFonts w:ascii="Times New Roman" w:hAnsi="Times New Roman" w:cs="Times New Roman"/>
          <w:color w:val="FF0000"/>
          <w:sz w:val="24"/>
          <w:szCs w:val="24"/>
          <w:shd w:val="clear" w:color="auto" w:fill="FFFFFF"/>
        </w:rPr>
        <w:t>Strategia</w:t>
      </w:r>
      <w:proofErr w:type="spellEnd"/>
      <w:r w:rsidR="007B271B" w:rsidRPr="00985914">
        <w:rPr>
          <w:rFonts w:ascii="Times New Roman" w:hAnsi="Times New Roman" w:cs="Times New Roman"/>
          <w:color w:val="FF0000"/>
          <w:sz w:val="24"/>
          <w:szCs w:val="24"/>
          <w:shd w:val="clear" w:color="auto" w:fill="FFFFFF"/>
        </w:rPr>
        <w:t xml:space="preserve"> Netherlands, 2018, p. </w:t>
      </w:r>
      <w:r w:rsidR="007B271B" w:rsidRPr="00985914">
        <w:rPr>
          <w:rFonts w:ascii="Times New Roman" w:hAnsi="Times New Roman" w:cs="Times New Roman"/>
          <w:color w:val="FF0000"/>
          <w:sz w:val="24"/>
          <w:szCs w:val="24"/>
          <w:shd w:val="clear" w:color="auto" w:fill="FFFFFF"/>
        </w:rPr>
        <w:t>46</w:t>
      </w:r>
      <w:r w:rsidR="007B271B" w:rsidRPr="00985914">
        <w:rPr>
          <w:rFonts w:ascii="Times New Roman" w:hAnsi="Times New Roman" w:cs="Times New Roman"/>
          <w:color w:val="FF0000"/>
          <w:sz w:val="24"/>
          <w:szCs w:val="24"/>
          <w:shd w:val="clear" w:color="auto" w:fill="FFFFFF"/>
        </w:rPr>
        <w:t>)</w:t>
      </w:r>
      <w:r w:rsidR="009767E3" w:rsidRPr="00985914">
        <w:rPr>
          <w:rFonts w:ascii="Times New Roman" w:hAnsi="Times New Roman" w:cs="Times New Roman"/>
          <w:color w:val="212121"/>
          <w:sz w:val="24"/>
          <w:szCs w:val="24"/>
          <w:shd w:val="clear" w:color="auto" w:fill="FFFFFF"/>
        </w:rPr>
        <w:t>.</w:t>
      </w:r>
      <w:r w:rsidR="00555B67" w:rsidRPr="00985914">
        <w:rPr>
          <w:rFonts w:ascii="Times New Roman" w:hAnsi="Times New Roman" w:cs="Times New Roman"/>
          <w:color w:val="212121"/>
          <w:sz w:val="24"/>
          <w:szCs w:val="24"/>
          <w:shd w:val="clear" w:color="auto" w:fill="FFFFFF"/>
        </w:rPr>
        <w:t xml:space="preserve"> </w:t>
      </w:r>
      <w:r w:rsidR="00D26283" w:rsidRPr="00985914">
        <w:rPr>
          <w:rFonts w:ascii="Times New Roman" w:hAnsi="Times New Roman" w:cs="Times New Roman"/>
          <w:color w:val="212121"/>
          <w:sz w:val="24"/>
          <w:szCs w:val="24"/>
          <w:shd w:val="clear" w:color="auto" w:fill="FFFFFF"/>
        </w:rPr>
        <w:t>C</w:t>
      </w:r>
      <w:r w:rsidR="00555B67" w:rsidRPr="00985914">
        <w:rPr>
          <w:rFonts w:ascii="Times New Roman" w:hAnsi="Times New Roman" w:cs="Times New Roman"/>
          <w:color w:val="212121"/>
          <w:sz w:val="24"/>
          <w:szCs w:val="24"/>
          <w:shd w:val="clear" w:color="auto" w:fill="FFFFFF"/>
        </w:rPr>
        <w:t xml:space="preserve">ommunity management, </w:t>
      </w:r>
      <w:r w:rsidR="00D26283" w:rsidRPr="00985914">
        <w:rPr>
          <w:rFonts w:ascii="Times New Roman" w:hAnsi="Times New Roman" w:cs="Times New Roman"/>
          <w:color w:val="212121"/>
          <w:sz w:val="24"/>
          <w:szCs w:val="24"/>
          <w:shd w:val="clear" w:color="auto" w:fill="FFFFFF"/>
        </w:rPr>
        <w:t xml:space="preserve">on the other hand, </w:t>
      </w:r>
      <w:r w:rsidR="00555B67" w:rsidRPr="00985914">
        <w:rPr>
          <w:rFonts w:ascii="Times New Roman" w:hAnsi="Times New Roman" w:cs="Times New Roman"/>
          <w:color w:val="212121"/>
          <w:sz w:val="24"/>
          <w:szCs w:val="24"/>
          <w:shd w:val="clear" w:color="auto" w:fill="FFFFFF"/>
        </w:rPr>
        <w:t xml:space="preserve">goes beyond the prior postulates of community participation. As stated in the </w:t>
      </w:r>
      <w:proofErr w:type="spellStart"/>
      <w:r w:rsidR="00555B67" w:rsidRPr="00985914">
        <w:rPr>
          <w:rFonts w:ascii="Times New Roman" w:hAnsi="Times New Roman" w:cs="Times New Roman"/>
          <w:color w:val="212121"/>
          <w:sz w:val="24"/>
          <w:szCs w:val="24"/>
          <w:shd w:val="clear" w:color="auto" w:fill="FFFFFF"/>
        </w:rPr>
        <w:t>Strategia</w:t>
      </w:r>
      <w:proofErr w:type="spellEnd"/>
      <w:r w:rsidR="00555B67" w:rsidRPr="00985914">
        <w:rPr>
          <w:rFonts w:ascii="Times New Roman" w:hAnsi="Times New Roman" w:cs="Times New Roman"/>
          <w:color w:val="212121"/>
          <w:sz w:val="24"/>
          <w:szCs w:val="24"/>
          <w:shd w:val="clear" w:color="auto" w:fill="FFFFFF"/>
        </w:rPr>
        <w:t xml:space="preserve"> Netherlands Manual, while still involving skill development (etc.), community management is a process by which the </w:t>
      </w:r>
      <w:r w:rsidR="00555B67" w:rsidRPr="00985914">
        <w:rPr>
          <w:rFonts w:ascii="Times New Roman" w:hAnsi="Times New Roman" w:cs="Times New Roman"/>
          <w:sz w:val="24"/>
          <w:szCs w:val="24"/>
          <w:shd w:val="clear" w:color="auto" w:fill="FFFFFF"/>
        </w:rPr>
        <w:t xml:space="preserve">community members </w:t>
      </w:r>
      <w:r w:rsidR="005C65C2" w:rsidRPr="00985914">
        <w:rPr>
          <w:rFonts w:ascii="Times New Roman" w:hAnsi="Times New Roman" w:cs="Times New Roman"/>
          <w:sz w:val="24"/>
          <w:szCs w:val="24"/>
        </w:rPr>
        <w:t xml:space="preserve">take charge of their own water supply improvements and </w:t>
      </w:r>
      <w:r w:rsidR="00555B67" w:rsidRPr="00985914">
        <w:rPr>
          <w:rFonts w:ascii="Times New Roman" w:hAnsi="Times New Roman" w:cs="Times New Roman"/>
          <w:sz w:val="24"/>
          <w:szCs w:val="24"/>
          <w:shd w:val="clear" w:color="auto" w:fill="FFFFFF"/>
        </w:rPr>
        <w:t xml:space="preserve">acquire/have </w:t>
      </w:r>
      <w:r w:rsidR="005C65C2" w:rsidRPr="00985914">
        <w:rPr>
          <w:rFonts w:ascii="Times New Roman" w:hAnsi="Times New Roman" w:cs="Times New Roman"/>
          <w:sz w:val="24"/>
          <w:szCs w:val="24"/>
          <w:shd w:val="clear" w:color="auto" w:fill="FFFFFF"/>
        </w:rPr>
        <w:t>the capacity</w:t>
      </w:r>
      <w:r w:rsidR="004B3346" w:rsidRPr="00985914">
        <w:rPr>
          <w:rFonts w:ascii="Times New Roman" w:hAnsi="Times New Roman" w:cs="Times New Roman"/>
          <w:sz w:val="24"/>
          <w:szCs w:val="24"/>
        </w:rPr>
        <w:t xml:space="preserve"> to control</w:t>
      </w:r>
      <w:r w:rsidR="005C65C2" w:rsidRPr="00985914">
        <w:rPr>
          <w:rFonts w:ascii="Times New Roman" w:hAnsi="Times New Roman" w:cs="Times New Roman"/>
          <w:sz w:val="24"/>
          <w:szCs w:val="24"/>
        </w:rPr>
        <w:t>/</w:t>
      </w:r>
      <w:r w:rsidR="004B3346" w:rsidRPr="00985914">
        <w:rPr>
          <w:rFonts w:ascii="Times New Roman" w:hAnsi="Times New Roman" w:cs="Times New Roman"/>
          <w:sz w:val="24"/>
          <w:szCs w:val="24"/>
        </w:rPr>
        <w:t xml:space="preserve">strongly influence decision </w:t>
      </w:r>
      <w:r w:rsidR="005C65C2" w:rsidRPr="00985914">
        <w:rPr>
          <w:rFonts w:ascii="Times New Roman" w:hAnsi="Times New Roman" w:cs="Times New Roman"/>
          <w:sz w:val="24"/>
          <w:szCs w:val="24"/>
        </w:rPr>
        <w:t>regarding the</w:t>
      </w:r>
      <w:r w:rsidR="004B3346" w:rsidRPr="00985914">
        <w:rPr>
          <w:rFonts w:ascii="Times New Roman" w:hAnsi="Times New Roman" w:cs="Times New Roman"/>
          <w:sz w:val="24"/>
          <w:szCs w:val="24"/>
        </w:rPr>
        <w:t xml:space="preserve"> development of </w:t>
      </w:r>
      <w:r w:rsidR="005C65C2" w:rsidRPr="00985914">
        <w:rPr>
          <w:rFonts w:ascii="Times New Roman" w:hAnsi="Times New Roman" w:cs="Times New Roman"/>
          <w:sz w:val="24"/>
          <w:szCs w:val="24"/>
        </w:rPr>
        <w:t>their</w:t>
      </w:r>
      <w:r w:rsidR="004B3346" w:rsidRPr="00985914">
        <w:rPr>
          <w:rFonts w:ascii="Times New Roman" w:hAnsi="Times New Roman" w:cs="Times New Roman"/>
          <w:sz w:val="24"/>
          <w:szCs w:val="24"/>
        </w:rPr>
        <w:t xml:space="preserve"> water and sanitation systems</w:t>
      </w:r>
      <w:r w:rsidR="005C65C2" w:rsidRPr="00985914">
        <w:rPr>
          <w:rFonts w:ascii="Times New Roman" w:hAnsi="Times New Roman" w:cs="Times New Roman"/>
          <w:sz w:val="24"/>
          <w:szCs w:val="24"/>
        </w:rPr>
        <w:t>.</w:t>
      </w:r>
      <w:r w:rsidR="004B3346" w:rsidRPr="00985914">
        <w:rPr>
          <w:rFonts w:ascii="Times New Roman" w:hAnsi="Times New Roman" w:cs="Times New Roman"/>
          <w:sz w:val="24"/>
          <w:szCs w:val="24"/>
        </w:rPr>
        <w:t xml:space="preserve"> </w:t>
      </w:r>
      <w:r w:rsidR="005C65C2" w:rsidRPr="00985914">
        <w:rPr>
          <w:rFonts w:ascii="Times New Roman" w:hAnsi="Times New Roman" w:cs="Times New Roman"/>
          <w:sz w:val="24"/>
          <w:szCs w:val="24"/>
        </w:rPr>
        <w:t xml:space="preserve">Furthermore, </w:t>
      </w:r>
      <w:r w:rsidR="005C65C2" w:rsidRPr="00985914">
        <w:rPr>
          <w:rFonts w:ascii="Times New Roman" w:hAnsi="Times New Roman" w:cs="Times New Roman"/>
          <w:color w:val="212121"/>
          <w:sz w:val="24"/>
          <w:szCs w:val="24"/>
          <w:shd w:val="clear" w:color="auto" w:fill="FFFFFF"/>
        </w:rPr>
        <w:t>it</w:t>
      </w:r>
      <w:r w:rsidR="00A60E62" w:rsidRPr="00985914">
        <w:rPr>
          <w:rFonts w:ascii="Times New Roman" w:hAnsi="Times New Roman" w:cs="Times New Roman"/>
          <w:color w:val="212121"/>
          <w:sz w:val="24"/>
          <w:szCs w:val="24"/>
          <w:shd w:val="clear" w:color="auto" w:fill="FFFFFF"/>
        </w:rPr>
        <w:t xml:space="preserve"> </w:t>
      </w:r>
      <w:r w:rsidR="005C65C2" w:rsidRPr="00985914">
        <w:rPr>
          <w:rFonts w:ascii="Times New Roman" w:hAnsi="Times New Roman" w:cs="Times New Roman"/>
          <w:color w:val="212121"/>
          <w:sz w:val="24"/>
          <w:szCs w:val="24"/>
          <w:shd w:val="clear" w:color="auto" w:fill="FFFFFF"/>
        </w:rPr>
        <w:t xml:space="preserve">involves </w:t>
      </w:r>
      <w:r w:rsidR="002B1204" w:rsidRPr="00985914">
        <w:rPr>
          <w:rFonts w:ascii="Times New Roman" w:hAnsi="Times New Roman" w:cs="Times New Roman"/>
          <w:color w:val="212121"/>
          <w:sz w:val="24"/>
          <w:szCs w:val="24"/>
          <w:shd w:val="clear" w:color="auto" w:fill="FFFFFF"/>
        </w:rPr>
        <w:t xml:space="preserve">three postulates which include </w:t>
      </w:r>
      <w:r w:rsidR="005C65C2" w:rsidRPr="00985914">
        <w:rPr>
          <w:rFonts w:ascii="Times New Roman" w:hAnsi="Times New Roman" w:cs="Times New Roman"/>
          <w:color w:val="212121"/>
          <w:sz w:val="24"/>
          <w:szCs w:val="24"/>
          <w:shd w:val="clear" w:color="auto" w:fill="FFFFFF"/>
        </w:rPr>
        <w:t xml:space="preserve">that communities take responsibility (ownership leading the acceptance of attending to obligations linked to the system -e.g. maintenance, etc.), </w:t>
      </w:r>
      <w:r w:rsidR="002B1204" w:rsidRPr="00985914">
        <w:rPr>
          <w:rFonts w:ascii="Times New Roman" w:hAnsi="Times New Roman" w:cs="Times New Roman"/>
          <w:color w:val="212121"/>
          <w:sz w:val="24"/>
          <w:szCs w:val="24"/>
          <w:shd w:val="clear" w:color="auto" w:fill="FFFFFF"/>
        </w:rPr>
        <w:t>have authority (</w:t>
      </w:r>
      <w:proofErr w:type="spellStart"/>
      <w:r w:rsidR="002B1204" w:rsidRPr="00985914">
        <w:rPr>
          <w:rFonts w:ascii="Times New Roman" w:hAnsi="Times New Roman" w:cs="Times New Roman"/>
          <w:color w:val="212121"/>
          <w:sz w:val="24"/>
          <w:szCs w:val="24"/>
          <w:shd w:val="clear" w:color="auto" w:fill="FFFFFF"/>
        </w:rPr>
        <w:t>legitimi</w:t>
      </w:r>
      <w:r w:rsidR="00971E61" w:rsidRPr="00985914">
        <w:rPr>
          <w:rFonts w:ascii="Times New Roman" w:hAnsi="Times New Roman" w:cs="Times New Roman"/>
          <w:color w:val="212121"/>
          <w:sz w:val="24"/>
          <w:szCs w:val="24"/>
          <w:shd w:val="clear" w:color="auto" w:fill="FFFFFF"/>
        </w:rPr>
        <w:t>s</w:t>
      </w:r>
      <w:r w:rsidR="002B1204" w:rsidRPr="00985914">
        <w:rPr>
          <w:rFonts w:ascii="Times New Roman" w:hAnsi="Times New Roman" w:cs="Times New Roman"/>
          <w:color w:val="212121"/>
          <w:sz w:val="24"/>
          <w:szCs w:val="24"/>
          <w:shd w:val="clear" w:color="auto" w:fill="FFFFFF"/>
        </w:rPr>
        <w:t>ation</w:t>
      </w:r>
      <w:proofErr w:type="spellEnd"/>
      <w:r w:rsidR="002B1204" w:rsidRPr="00985914">
        <w:rPr>
          <w:rFonts w:ascii="Times New Roman" w:hAnsi="Times New Roman" w:cs="Times New Roman"/>
          <w:color w:val="212121"/>
          <w:sz w:val="24"/>
          <w:szCs w:val="24"/>
          <w:shd w:val="clear" w:color="auto" w:fill="FFFFFF"/>
        </w:rPr>
        <w:t xml:space="preserve"> of the community’s rights regarding the system) and control</w:t>
      </w:r>
      <w:r w:rsidR="005C65C2" w:rsidRPr="00985914">
        <w:rPr>
          <w:rFonts w:ascii="Times New Roman" w:hAnsi="Times New Roman" w:cs="Times New Roman"/>
          <w:color w:val="FF0000"/>
          <w:sz w:val="24"/>
          <w:szCs w:val="24"/>
        </w:rPr>
        <w:t xml:space="preserve"> </w:t>
      </w:r>
      <w:r w:rsidR="002B1204" w:rsidRPr="00985914">
        <w:rPr>
          <w:rFonts w:ascii="Times New Roman" w:hAnsi="Times New Roman" w:cs="Times New Roman"/>
          <w:sz w:val="24"/>
          <w:szCs w:val="24"/>
        </w:rPr>
        <w:t xml:space="preserve">(ability to carry out and determine the outcome of its decisions) over projects/systems put in place in partnership with actors involved (government, humanitarian, etc.) </w:t>
      </w:r>
      <w:r w:rsidR="007B271B" w:rsidRPr="00985914">
        <w:rPr>
          <w:rFonts w:ascii="Times New Roman" w:hAnsi="Times New Roman" w:cs="Times New Roman"/>
          <w:color w:val="FF0000"/>
          <w:sz w:val="24"/>
          <w:szCs w:val="24"/>
        </w:rPr>
        <w:t>(</w:t>
      </w:r>
      <w:proofErr w:type="spellStart"/>
      <w:r w:rsidR="007B271B" w:rsidRPr="00985914">
        <w:rPr>
          <w:rFonts w:ascii="Times New Roman" w:hAnsi="Times New Roman" w:cs="Times New Roman"/>
          <w:color w:val="FF0000"/>
          <w:sz w:val="24"/>
          <w:szCs w:val="24"/>
        </w:rPr>
        <w:t>Strategia</w:t>
      </w:r>
      <w:proofErr w:type="spellEnd"/>
      <w:r w:rsidR="007B271B" w:rsidRPr="00985914">
        <w:rPr>
          <w:rFonts w:ascii="Times New Roman" w:hAnsi="Times New Roman" w:cs="Times New Roman"/>
          <w:color w:val="FF0000"/>
          <w:sz w:val="24"/>
          <w:szCs w:val="24"/>
        </w:rPr>
        <w:t xml:space="preserve"> Netherlands, 2018, p.</w:t>
      </w:r>
      <w:r w:rsidR="007B271B" w:rsidRPr="00985914">
        <w:rPr>
          <w:rFonts w:ascii="Times New Roman" w:hAnsi="Times New Roman" w:cs="Times New Roman"/>
          <w:color w:val="FF0000"/>
          <w:sz w:val="24"/>
          <w:szCs w:val="24"/>
        </w:rPr>
        <w:t>3</w:t>
      </w:r>
      <w:r w:rsidR="007B271B" w:rsidRPr="00985914">
        <w:rPr>
          <w:rFonts w:ascii="Times New Roman" w:hAnsi="Times New Roman" w:cs="Times New Roman"/>
          <w:color w:val="FF0000"/>
          <w:sz w:val="24"/>
          <w:szCs w:val="24"/>
        </w:rPr>
        <w:t>8)</w:t>
      </w:r>
      <w:r w:rsidR="002B1204" w:rsidRPr="00985914">
        <w:rPr>
          <w:rFonts w:ascii="Times New Roman" w:hAnsi="Times New Roman" w:cs="Times New Roman"/>
          <w:sz w:val="24"/>
          <w:szCs w:val="24"/>
        </w:rPr>
        <w:t>.</w:t>
      </w:r>
    </w:p>
    <w:p w:rsidR="00CE578E" w:rsidRPr="00985914" w:rsidRDefault="00CE578E" w:rsidP="00985914">
      <w:pPr>
        <w:spacing w:after="255" w:line="480" w:lineRule="auto"/>
        <w:ind w:right="292"/>
        <w:jc w:val="both"/>
        <w:rPr>
          <w:rFonts w:ascii="Times New Roman" w:hAnsi="Times New Roman" w:cs="Times New Roman"/>
          <w:b/>
          <w:color w:val="FF0000"/>
          <w:sz w:val="24"/>
          <w:szCs w:val="24"/>
          <w:u w:val="single"/>
        </w:rPr>
      </w:pPr>
    </w:p>
    <w:p w:rsidR="00C01A68" w:rsidRPr="00985914" w:rsidRDefault="00A60E62" w:rsidP="00985914">
      <w:pPr>
        <w:pStyle w:val="Paragraphedeliste"/>
        <w:numPr>
          <w:ilvl w:val="0"/>
          <w:numId w:val="5"/>
        </w:numPr>
        <w:spacing w:after="255" w:line="480" w:lineRule="auto"/>
        <w:ind w:right="292"/>
        <w:jc w:val="both"/>
        <w:rPr>
          <w:rFonts w:ascii="Times New Roman" w:hAnsi="Times New Roman" w:cs="Times New Roman"/>
          <w:b/>
          <w:sz w:val="24"/>
          <w:szCs w:val="24"/>
          <w:u w:val="single"/>
        </w:rPr>
      </w:pPr>
      <w:r w:rsidRPr="00985914">
        <w:rPr>
          <w:rFonts w:ascii="Times New Roman" w:hAnsi="Times New Roman" w:cs="Times New Roman"/>
          <w:b/>
          <w:bCs/>
          <w:color w:val="000000" w:themeColor="text1"/>
          <w:sz w:val="24"/>
          <w:szCs w:val="24"/>
          <w:shd w:val="clear" w:color="auto" w:fill="FFFFFF"/>
        </w:rPr>
        <w:lastRenderedPageBreak/>
        <w:t>What are five maintenance problems and difficulties and how can you overcome maintenance difficulties in the water supply system management?</w:t>
      </w:r>
    </w:p>
    <w:p w:rsidR="00D413C9" w:rsidRPr="00985914" w:rsidRDefault="00BD7D90" w:rsidP="00985914">
      <w:pPr>
        <w:spacing w:after="255" w:line="480" w:lineRule="auto"/>
        <w:ind w:right="292"/>
        <w:jc w:val="both"/>
        <w:rPr>
          <w:rFonts w:ascii="Times New Roman" w:hAnsi="Times New Roman" w:cs="Times New Roman"/>
          <w:color w:val="FF0000"/>
          <w:sz w:val="24"/>
          <w:szCs w:val="24"/>
          <w:shd w:val="clear" w:color="auto" w:fill="FFFFFF"/>
        </w:rPr>
      </w:pPr>
      <w:r w:rsidRPr="00985914">
        <w:rPr>
          <w:rFonts w:ascii="Times New Roman" w:hAnsi="Times New Roman" w:cs="Times New Roman"/>
          <w:sz w:val="24"/>
          <w:szCs w:val="24"/>
        </w:rPr>
        <w:t xml:space="preserve">First and foremost, </w:t>
      </w:r>
      <w:r w:rsidR="001D663C" w:rsidRPr="00985914">
        <w:rPr>
          <w:rFonts w:ascii="Times New Roman" w:hAnsi="Times New Roman" w:cs="Times New Roman"/>
          <w:sz w:val="24"/>
          <w:szCs w:val="24"/>
        </w:rPr>
        <w:t>i</w:t>
      </w:r>
      <w:r w:rsidRPr="00985914">
        <w:rPr>
          <w:rFonts w:ascii="Times New Roman" w:hAnsi="Times New Roman" w:cs="Times New Roman"/>
          <w:sz w:val="24"/>
          <w:szCs w:val="24"/>
        </w:rPr>
        <w:t>t would be senseless to address the issue of maintenance problems and difficulties without primarily offering a definition of what constitutes Operation and Maintenance (</w:t>
      </w:r>
      <w:r w:rsidR="00657696" w:rsidRPr="00985914">
        <w:rPr>
          <w:rFonts w:ascii="Times New Roman" w:hAnsi="Times New Roman" w:cs="Times New Roman"/>
          <w:sz w:val="24"/>
          <w:szCs w:val="24"/>
        </w:rPr>
        <w:t>O&amp;M</w:t>
      </w:r>
      <w:r w:rsidRPr="00985914">
        <w:rPr>
          <w:rFonts w:ascii="Times New Roman" w:hAnsi="Times New Roman" w:cs="Times New Roman"/>
          <w:sz w:val="24"/>
          <w:szCs w:val="24"/>
        </w:rPr>
        <w:t>) activities in water supply system management</w:t>
      </w:r>
      <w:r w:rsidR="000821CA" w:rsidRPr="00985914">
        <w:rPr>
          <w:rFonts w:ascii="Times New Roman" w:hAnsi="Times New Roman" w:cs="Times New Roman"/>
          <w:sz w:val="24"/>
          <w:szCs w:val="24"/>
        </w:rPr>
        <w:t>.</w:t>
      </w:r>
      <w:r w:rsidRPr="00985914">
        <w:rPr>
          <w:rFonts w:ascii="Times New Roman" w:hAnsi="Times New Roman" w:cs="Times New Roman"/>
          <w:sz w:val="24"/>
          <w:szCs w:val="24"/>
        </w:rPr>
        <w:t xml:space="preserve"> As stated </w:t>
      </w:r>
      <w:r w:rsidR="001D663C" w:rsidRPr="00985914">
        <w:rPr>
          <w:rFonts w:ascii="Times New Roman" w:hAnsi="Times New Roman" w:cs="Times New Roman"/>
          <w:sz w:val="24"/>
          <w:szCs w:val="24"/>
        </w:rPr>
        <w:t xml:space="preserve">in the International Rescue Committee’s (IRC) briefing notes on the “Operation and maintenance of water facilities in Uganda – a case for increased funding”, an appropriate definition of </w:t>
      </w:r>
      <w:r w:rsidR="00657696" w:rsidRPr="00985914">
        <w:rPr>
          <w:rFonts w:ascii="Times New Roman" w:hAnsi="Times New Roman" w:cs="Times New Roman"/>
          <w:sz w:val="24"/>
          <w:szCs w:val="24"/>
        </w:rPr>
        <w:t>O&amp;M</w:t>
      </w:r>
      <w:r w:rsidR="001D663C" w:rsidRPr="00985914">
        <w:rPr>
          <w:rFonts w:ascii="Times New Roman" w:hAnsi="Times New Roman" w:cs="Times New Roman"/>
          <w:sz w:val="24"/>
          <w:szCs w:val="24"/>
        </w:rPr>
        <w:t xml:space="preserve"> would be “the sum of activities required to achieve smooth running and continuous sustenance of a water facility to ensure long</w:t>
      </w:r>
      <w:r w:rsidR="00971E61" w:rsidRPr="00985914">
        <w:rPr>
          <w:rFonts w:ascii="Times New Roman" w:hAnsi="Times New Roman" w:cs="Times New Roman"/>
          <w:sz w:val="24"/>
          <w:szCs w:val="24"/>
        </w:rPr>
        <w:t>-</w:t>
      </w:r>
      <w:r w:rsidR="00D866CC" w:rsidRPr="00985914">
        <w:rPr>
          <w:rFonts w:ascii="Times New Roman" w:hAnsi="Times New Roman" w:cs="Times New Roman"/>
          <w:sz w:val="24"/>
          <w:szCs w:val="24"/>
        </w:rPr>
        <w:t>term</w:t>
      </w:r>
      <w:r w:rsidR="001D663C" w:rsidRPr="00985914">
        <w:rPr>
          <w:rFonts w:ascii="Times New Roman" w:hAnsi="Times New Roman" w:cs="Times New Roman"/>
          <w:sz w:val="24"/>
          <w:szCs w:val="24"/>
        </w:rPr>
        <w:t xml:space="preserve"> service” which </w:t>
      </w:r>
      <w:r w:rsidR="00D866CC" w:rsidRPr="00985914">
        <w:rPr>
          <w:rFonts w:ascii="Times New Roman" w:hAnsi="Times New Roman" w:cs="Times New Roman"/>
          <w:sz w:val="24"/>
          <w:szCs w:val="24"/>
        </w:rPr>
        <w:t xml:space="preserve">allow </w:t>
      </w:r>
      <w:r w:rsidR="001D663C" w:rsidRPr="00985914">
        <w:rPr>
          <w:rFonts w:ascii="Times New Roman" w:hAnsi="Times New Roman" w:cs="Times New Roman"/>
          <w:sz w:val="24"/>
          <w:szCs w:val="24"/>
        </w:rPr>
        <w:t>communit</w:t>
      </w:r>
      <w:r w:rsidR="00D866CC" w:rsidRPr="00985914">
        <w:rPr>
          <w:rFonts w:ascii="Times New Roman" w:hAnsi="Times New Roman" w:cs="Times New Roman"/>
          <w:sz w:val="24"/>
          <w:szCs w:val="24"/>
        </w:rPr>
        <w:t>y</w:t>
      </w:r>
      <w:r w:rsidR="001D663C" w:rsidRPr="00985914">
        <w:rPr>
          <w:rFonts w:ascii="Times New Roman" w:hAnsi="Times New Roman" w:cs="Times New Roman"/>
          <w:sz w:val="24"/>
          <w:szCs w:val="24"/>
        </w:rPr>
        <w:t xml:space="preserve"> benefits on multiple levels </w:t>
      </w:r>
      <w:r w:rsidR="000821CA" w:rsidRPr="00985914">
        <w:rPr>
          <w:rFonts w:ascii="Times New Roman" w:hAnsi="Times New Roman" w:cs="Times New Roman"/>
          <w:sz w:val="24"/>
          <w:szCs w:val="24"/>
        </w:rPr>
        <w:t>(</w:t>
      </w:r>
      <w:r w:rsidR="001D663C" w:rsidRPr="00985914">
        <w:rPr>
          <w:rFonts w:ascii="Times New Roman" w:hAnsi="Times New Roman" w:cs="Times New Roman"/>
          <w:sz w:val="24"/>
          <w:szCs w:val="24"/>
        </w:rPr>
        <w:t xml:space="preserve">from reduced water collection </w:t>
      </w:r>
      <w:r w:rsidR="000821CA" w:rsidRPr="00985914">
        <w:rPr>
          <w:rFonts w:ascii="Times New Roman" w:hAnsi="Times New Roman" w:cs="Times New Roman"/>
          <w:sz w:val="24"/>
          <w:szCs w:val="24"/>
        </w:rPr>
        <w:t>time</w:t>
      </w:r>
      <w:r w:rsidR="001D663C" w:rsidRPr="00985914">
        <w:rPr>
          <w:rFonts w:ascii="Times New Roman" w:hAnsi="Times New Roman" w:cs="Times New Roman"/>
          <w:sz w:val="24"/>
          <w:szCs w:val="24"/>
        </w:rPr>
        <w:t xml:space="preserve"> to increased health or diminishment of dependency towards external </w:t>
      </w:r>
      <w:proofErr w:type="spellStart"/>
      <w:r w:rsidR="001D663C" w:rsidRPr="00985914">
        <w:rPr>
          <w:rFonts w:ascii="Times New Roman" w:hAnsi="Times New Roman" w:cs="Times New Roman"/>
          <w:sz w:val="24"/>
          <w:szCs w:val="24"/>
        </w:rPr>
        <w:t>organi</w:t>
      </w:r>
      <w:r w:rsidR="00971E61" w:rsidRPr="00985914">
        <w:rPr>
          <w:rFonts w:ascii="Times New Roman" w:hAnsi="Times New Roman" w:cs="Times New Roman"/>
          <w:sz w:val="24"/>
          <w:szCs w:val="24"/>
        </w:rPr>
        <w:t>s</w:t>
      </w:r>
      <w:r w:rsidR="001D663C" w:rsidRPr="00985914">
        <w:rPr>
          <w:rFonts w:ascii="Times New Roman" w:hAnsi="Times New Roman" w:cs="Times New Roman"/>
          <w:sz w:val="24"/>
          <w:szCs w:val="24"/>
        </w:rPr>
        <w:t>ations</w:t>
      </w:r>
      <w:proofErr w:type="spellEnd"/>
      <w:r w:rsidR="000821CA" w:rsidRPr="00985914">
        <w:rPr>
          <w:rFonts w:ascii="Times New Roman" w:hAnsi="Times New Roman" w:cs="Times New Roman"/>
          <w:sz w:val="24"/>
          <w:szCs w:val="24"/>
        </w:rPr>
        <w:t xml:space="preserve">, </w:t>
      </w:r>
      <w:r w:rsidR="001D663C" w:rsidRPr="00985914">
        <w:rPr>
          <w:rFonts w:ascii="Times New Roman" w:hAnsi="Times New Roman" w:cs="Times New Roman"/>
          <w:sz w:val="24"/>
          <w:szCs w:val="24"/>
        </w:rPr>
        <w:t>etc.)</w:t>
      </w:r>
      <w:r w:rsidR="000821CA" w:rsidRPr="00985914">
        <w:rPr>
          <w:rFonts w:ascii="Times New Roman" w:hAnsi="Times New Roman" w:cs="Times New Roman"/>
          <w:sz w:val="24"/>
          <w:szCs w:val="24"/>
        </w:rPr>
        <w:t xml:space="preserve"> </w:t>
      </w:r>
      <w:r w:rsidR="00657696" w:rsidRPr="00985914">
        <w:rPr>
          <w:rFonts w:ascii="Times New Roman" w:hAnsi="Times New Roman" w:cs="Times New Roman"/>
          <w:sz w:val="24"/>
          <w:szCs w:val="24"/>
        </w:rPr>
        <w:t>;</w:t>
      </w:r>
      <w:r w:rsidR="000821CA" w:rsidRPr="00985914">
        <w:rPr>
          <w:rFonts w:ascii="Times New Roman" w:hAnsi="Times New Roman" w:cs="Times New Roman"/>
          <w:sz w:val="24"/>
          <w:szCs w:val="24"/>
        </w:rPr>
        <w:t xml:space="preserve"> </w:t>
      </w:r>
      <w:r w:rsidR="00657696" w:rsidRPr="00985914">
        <w:rPr>
          <w:rFonts w:ascii="Times New Roman" w:hAnsi="Times New Roman" w:cs="Times New Roman"/>
          <w:sz w:val="24"/>
          <w:szCs w:val="24"/>
        </w:rPr>
        <w:t>p</w:t>
      </w:r>
      <w:r w:rsidR="000821CA" w:rsidRPr="00985914">
        <w:rPr>
          <w:rFonts w:ascii="Times New Roman" w:hAnsi="Times New Roman" w:cs="Times New Roman"/>
          <w:sz w:val="24"/>
          <w:szCs w:val="24"/>
        </w:rPr>
        <w:t xml:space="preserve">oor </w:t>
      </w:r>
      <w:r w:rsidR="00657696" w:rsidRPr="00985914">
        <w:rPr>
          <w:rFonts w:ascii="Times New Roman" w:hAnsi="Times New Roman" w:cs="Times New Roman"/>
          <w:sz w:val="24"/>
          <w:szCs w:val="24"/>
        </w:rPr>
        <w:t>O&amp;M therefore constitutes one of the first potential problem</w:t>
      </w:r>
      <w:r w:rsidR="00971E61" w:rsidRPr="00985914">
        <w:rPr>
          <w:rFonts w:ascii="Times New Roman" w:hAnsi="Times New Roman" w:cs="Times New Roman"/>
          <w:sz w:val="24"/>
          <w:szCs w:val="24"/>
        </w:rPr>
        <w:t>s</w:t>
      </w:r>
      <w:r w:rsidR="00657696" w:rsidRPr="00985914">
        <w:rPr>
          <w:rFonts w:ascii="Times New Roman" w:hAnsi="Times New Roman" w:cs="Times New Roman"/>
          <w:sz w:val="24"/>
          <w:szCs w:val="24"/>
        </w:rPr>
        <w:t xml:space="preserve"> encountered in such programs as it may undermine the goal of improving the quality of life through provision of safe and clean water</w:t>
      </w:r>
      <w:r w:rsidR="00657696" w:rsidRPr="00985914">
        <w:rPr>
          <w:rFonts w:ascii="Times New Roman" w:hAnsi="Times New Roman" w:cs="Times New Roman"/>
          <w:color w:val="FF0000"/>
          <w:sz w:val="24"/>
          <w:szCs w:val="24"/>
        </w:rPr>
        <w:t xml:space="preserve"> </w:t>
      </w:r>
      <w:r w:rsidR="00A3018C" w:rsidRPr="00985914">
        <w:rPr>
          <w:rFonts w:ascii="Times New Roman" w:hAnsi="Times New Roman" w:cs="Times New Roman"/>
          <w:color w:val="FF0000"/>
          <w:sz w:val="24"/>
          <w:szCs w:val="24"/>
        </w:rPr>
        <w:t>(IRC, &amp; UWASNET, 2015, p.</w:t>
      </w:r>
      <w:r w:rsidR="00A3018C" w:rsidRPr="00985914">
        <w:rPr>
          <w:rFonts w:ascii="Times New Roman" w:hAnsi="Times New Roman" w:cs="Times New Roman"/>
          <w:color w:val="FF0000"/>
          <w:sz w:val="24"/>
          <w:szCs w:val="24"/>
        </w:rPr>
        <w:t>2</w:t>
      </w:r>
      <w:r w:rsidR="00A3018C" w:rsidRPr="00985914">
        <w:rPr>
          <w:rFonts w:ascii="Times New Roman" w:hAnsi="Times New Roman" w:cs="Times New Roman"/>
          <w:color w:val="FF0000"/>
          <w:sz w:val="24"/>
          <w:szCs w:val="24"/>
        </w:rPr>
        <w:t>)</w:t>
      </w:r>
      <w:r w:rsidR="00657696" w:rsidRPr="00985914">
        <w:rPr>
          <w:rFonts w:ascii="Times New Roman" w:hAnsi="Times New Roman" w:cs="Times New Roman"/>
          <w:color w:val="FF0000"/>
          <w:sz w:val="24"/>
          <w:szCs w:val="24"/>
        </w:rPr>
        <w:t xml:space="preserve">. </w:t>
      </w:r>
      <w:r w:rsidR="00657696" w:rsidRPr="00985914">
        <w:rPr>
          <w:rFonts w:ascii="Times New Roman" w:hAnsi="Times New Roman" w:cs="Times New Roman"/>
          <w:color w:val="000000" w:themeColor="text1"/>
          <w:sz w:val="24"/>
          <w:szCs w:val="24"/>
        </w:rPr>
        <w:t>Therefore</w:t>
      </w:r>
      <w:r w:rsidR="000821CA" w:rsidRPr="00985914">
        <w:rPr>
          <w:rFonts w:ascii="Times New Roman" w:hAnsi="Times New Roman" w:cs="Times New Roman"/>
          <w:sz w:val="24"/>
          <w:szCs w:val="24"/>
        </w:rPr>
        <w:t>, and a</w:t>
      </w:r>
      <w:r w:rsidR="00D413C9" w:rsidRPr="00985914">
        <w:rPr>
          <w:rFonts w:ascii="Times New Roman" w:hAnsi="Times New Roman" w:cs="Times New Roman"/>
          <w:sz w:val="24"/>
          <w:szCs w:val="24"/>
        </w:rPr>
        <w:t>s previously stated</w:t>
      </w:r>
      <w:r w:rsidR="000821CA" w:rsidRPr="00985914">
        <w:rPr>
          <w:rFonts w:ascii="Times New Roman" w:hAnsi="Times New Roman" w:cs="Times New Roman"/>
          <w:sz w:val="24"/>
          <w:szCs w:val="24"/>
        </w:rPr>
        <w:t xml:space="preserve"> </w:t>
      </w:r>
      <w:r w:rsidR="00D413C9" w:rsidRPr="00985914">
        <w:rPr>
          <w:rFonts w:ascii="Times New Roman" w:hAnsi="Times New Roman" w:cs="Times New Roman"/>
          <w:sz w:val="24"/>
          <w:szCs w:val="24"/>
        </w:rPr>
        <w:t xml:space="preserve">in the paragraphs above, it goes without saying that the first step to </w:t>
      </w:r>
      <w:r w:rsidR="00971E61" w:rsidRPr="00985914">
        <w:rPr>
          <w:rFonts w:ascii="Times New Roman" w:hAnsi="Times New Roman" w:cs="Times New Roman"/>
          <w:sz w:val="24"/>
          <w:szCs w:val="24"/>
        </w:rPr>
        <w:t>e</w:t>
      </w:r>
      <w:r w:rsidR="00D413C9" w:rsidRPr="00985914">
        <w:rPr>
          <w:rFonts w:ascii="Times New Roman" w:hAnsi="Times New Roman" w:cs="Times New Roman"/>
          <w:sz w:val="24"/>
          <w:szCs w:val="24"/>
        </w:rPr>
        <w:t xml:space="preserve">nsure </w:t>
      </w:r>
      <w:r w:rsidR="006C108F" w:rsidRPr="00985914">
        <w:rPr>
          <w:rFonts w:ascii="Times New Roman" w:hAnsi="Times New Roman" w:cs="Times New Roman"/>
          <w:sz w:val="24"/>
          <w:szCs w:val="24"/>
        </w:rPr>
        <w:t xml:space="preserve">the </w:t>
      </w:r>
      <w:r w:rsidR="006C108F" w:rsidRPr="00985914">
        <w:rPr>
          <w:rFonts w:ascii="Times New Roman" w:hAnsi="Times New Roman" w:cs="Times New Roman"/>
          <w:sz w:val="24"/>
          <w:szCs w:val="24"/>
          <w:u w:val="single"/>
        </w:rPr>
        <w:t>control</w:t>
      </w:r>
      <w:r w:rsidR="006C108F" w:rsidRPr="00985914">
        <w:rPr>
          <w:rFonts w:ascii="Times New Roman" w:hAnsi="Times New Roman" w:cs="Times New Roman"/>
          <w:sz w:val="24"/>
          <w:szCs w:val="24"/>
        </w:rPr>
        <w:t xml:space="preserve"> of potential maintenance problems in water supply systems is community participation and management (as soon as possible) since they will both ensure </w:t>
      </w:r>
      <w:r w:rsidR="006C108F" w:rsidRPr="00985914">
        <w:rPr>
          <w:rFonts w:ascii="Times New Roman" w:hAnsi="Times New Roman" w:cs="Times New Roman"/>
          <w:sz w:val="24"/>
          <w:szCs w:val="24"/>
          <w:shd w:val="clear" w:color="auto" w:fill="FFFFFF"/>
        </w:rPr>
        <w:t xml:space="preserve">sustained and responsible community effort in the sector (resulting from the feeling of ownership – e.g. three </w:t>
      </w:r>
      <w:r w:rsidR="009704EB" w:rsidRPr="00985914">
        <w:rPr>
          <w:rFonts w:ascii="Times New Roman" w:hAnsi="Times New Roman" w:cs="Times New Roman"/>
          <w:sz w:val="24"/>
          <w:szCs w:val="24"/>
          <w:shd w:val="clear" w:color="auto" w:fill="FFFFFF"/>
        </w:rPr>
        <w:t>postulates:</w:t>
      </w:r>
      <w:r w:rsidR="006C108F" w:rsidRPr="00985914">
        <w:rPr>
          <w:rFonts w:ascii="Times New Roman" w:hAnsi="Times New Roman" w:cs="Times New Roman"/>
          <w:sz w:val="24"/>
          <w:szCs w:val="24"/>
          <w:shd w:val="clear" w:color="auto" w:fill="FFFFFF"/>
        </w:rPr>
        <w:t xml:space="preserve"> communities take Responsibility, have Authority and Control)</w:t>
      </w:r>
      <w:r w:rsidR="009704EB" w:rsidRPr="00985914">
        <w:rPr>
          <w:rFonts w:ascii="Times New Roman" w:hAnsi="Times New Roman" w:cs="Times New Roman"/>
          <w:sz w:val="24"/>
          <w:szCs w:val="24"/>
          <w:shd w:val="clear" w:color="auto" w:fill="FFFFFF"/>
        </w:rPr>
        <w:t>. Unfortunately,</w:t>
      </w:r>
      <w:r w:rsidR="00D866CC" w:rsidRPr="00985914">
        <w:rPr>
          <w:rFonts w:ascii="Times New Roman" w:hAnsi="Times New Roman" w:cs="Times New Roman"/>
          <w:sz w:val="24"/>
          <w:szCs w:val="24"/>
          <w:shd w:val="clear" w:color="auto" w:fill="FFFFFF"/>
        </w:rPr>
        <w:t xml:space="preserve"> and</w:t>
      </w:r>
      <w:r w:rsidR="009704EB" w:rsidRPr="00985914">
        <w:rPr>
          <w:rFonts w:ascii="Times New Roman" w:hAnsi="Times New Roman" w:cs="Times New Roman"/>
          <w:sz w:val="24"/>
          <w:szCs w:val="24"/>
          <w:shd w:val="clear" w:color="auto" w:fill="FFFFFF"/>
        </w:rPr>
        <w:t xml:space="preserve"> as stated by the </w:t>
      </w:r>
      <w:proofErr w:type="spellStart"/>
      <w:r w:rsidR="009704EB" w:rsidRPr="00985914">
        <w:rPr>
          <w:rFonts w:ascii="Times New Roman" w:hAnsi="Times New Roman" w:cs="Times New Roman"/>
          <w:sz w:val="24"/>
          <w:szCs w:val="24"/>
          <w:shd w:val="clear" w:color="auto" w:fill="FFFFFF"/>
        </w:rPr>
        <w:t>Strategia</w:t>
      </w:r>
      <w:proofErr w:type="spellEnd"/>
      <w:r w:rsidR="009704EB" w:rsidRPr="00985914">
        <w:rPr>
          <w:rFonts w:ascii="Times New Roman" w:hAnsi="Times New Roman" w:cs="Times New Roman"/>
          <w:sz w:val="24"/>
          <w:szCs w:val="24"/>
          <w:shd w:val="clear" w:color="auto" w:fill="FFFFFF"/>
        </w:rPr>
        <w:t xml:space="preserve"> Netherland Manual, appropriate/functional maintenance programs (with particular focus on special considerations as: location, education/training/</w:t>
      </w:r>
      <w:proofErr w:type="spellStart"/>
      <w:r w:rsidR="009704EB" w:rsidRPr="00985914">
        <w:rPr>
          <w:rFonts w:ascii="Times New Roman" w:hAnsi="Times New Roman" w:cs="Times New Roman"/>
          <w:sz w:val="24"/>
          <w:szCs w:val="24"/>
          <w:shd w:val="clear" w:color="auto" w:fill="FFFFFF"/>
        </w:rPr>
        <w:t>speciali</w:t>
      </w:r>
      <w:r w:rsidR="00971E61" w:rsidRPr="00985914">
        <w:rPr>
          <w:rFonts w:ascii="Times New Roman" w:hAnsi="Times New Roman" w:cs="Times New Roman"/>
          <w:sz w:val="24"/>
          <w:szCs w:val="24"/>
          <w:shd w:val="clear" w:color="auto" w:fill="FFFFFF"/>
        </w:rPr>
        <w:t>s</w:t>
      </w:r>
      <w:r w:rsidR="009704EB" w:rsidRPr="00985914">
        <w:rPr>
          <w:rFonts w:ascii="Times New Roman" w:hAnsi="Times New Roman" w:cs="Times New Roman"/>
          <w:sz w:val="24"/>
          <w:szCs w:val="24"/>
          <w:shd w:val="clear" w:color="auto" w:fill="FFFFFF"/>
        </w:rPr>
        <w:t>ation</w:t>
      </w:r>
      <w:proofErr w:type="spellEnd"/>
      <w:r w:rsidR="009704EB" w:rsidRPr="00985914">
        <w:rPr>
          <w:rFonts w:ascii="Times New Roman" w:hAnsi="Times New Roman" w:cs="Times New Roman"/>
          <w:sz w:val="24"/>
          <w:szCs w:val="24"/>
          <w:shd w:val="clear" w:color="auto" w:fill="FFFFFF"/>
        </w:rPr>
        <w:t>, material/</w:t>
      </w:r>
      <w:r w:rsidR="004613F5" w:rsidRPr="00985914">
        <w:rPr>
          <w:rFonts w:ascii="Times New Roman" w:hAnsi="Times New Roman" w:cs="Times New Roman"/>
          <w:sz w:val="24"/>
          <w:szCs w:val="24"/>
          <w:shd w:val="clear" w:color="auto" w:fill="FFFFFF"/>
        </w:rPr>
        <w:t>equipment</w:t>
      </w:r>
      <w:r w:rsidR="009704EB" w:rsidRPr="00985914">
        <w:rPr>
          <w:rFonts w:ascii="Times New Roman" w:hAnsi="Times New Roman" w:cs="Times New Roman"/>
          <w:sz w:val="24"/>
          <w:szCs w:val="24"/>
          <w:shd w:val="clear" w:color="auto" w:fill="FFFFFF"/>
        </w:rPr>
        <w:t xml:space="preserve"> scarcity and access difficulties, </w:t>
      </w:r>
      <w:r w:rsidR="009704EB" w:rsidRPr="00985914">
        <w:rPr>
          <w:rFonts w:ascii="Times New Roman" w:hAnsi="Times New Roman" w:cs="Times New Roman"/>
          <w:sz w:val="24"/>
          <w:szCs w:val="24"/>
          <w:shd w:val="clear" w:color="auto" w:fill="FFFFFF"/>
        </w:rPr>
        <w:lastRenderedPageBreak/>
        <w:t xml:space="preserve">etc.) often represent bigger challenges that </w:t>
      </w:r>
      <w:r w:rsidR="00E36BDA" w:rsidRPr="00985914">
        <w:rPr>
          <w:rFonts w:ascii="Times New Roman" w:hAnsi="Times New Roman" w:cs="Times New Roman"/>
          <w:sz w:val="24"/>
          <w:szCs w:val="24"/>
          <w:shd w:val="clear" w:color="auto" w:fill="FFFFFF"/>
        </w:rPr>
        <w:t>the installation water systems themselves</w:t>
      </w:r>
      <w:r w:rsidR="00C608A6" w:rsidRPr="00985914">
        <w:rPr>
          <w:rFonts w:ascii="Times New Roman" w:hAnsi="Times New Roman" w:cs="Times New Roman"/>
          <w:sz w:val="24"/>
          <w:szCs w:val="24"/>
          <w:shd w:val="clear" w:color="auto" w:fill="FFFFFF"/>
        </w:rPr>
        <w:t xml:space="preserve"> </w:t>
      </w:r>
      <w:r w:rsidR="007B271B" w:rsidRPr="00985914">
        <w:rPr>
          <w:rFonts w:ascii="Times New Roman" w:hAnsi="Times New Roman" w:cs="Times New Roman"/>
          <w:color w:val="FF0000"/>
          <w:sz w:val="24"/>
          <w:szCs w:val="24"/>
          <w:shd w:val="clear" w:color="auto" w:fill="FFFFFF"/>
        </w:rPr>
        <w:t>(</w:t>
      </w:r>
      <w:proofErr w:type="spellStart"/>
      <w:r w:rsidR="007B271B" w:rsidRPr="00985914">
        <w:rPr>
          <w:rFonts w:ascii="Times New Roman" w:hAnsi="Times New Roman" w:cs="Times New Roman"/>
          <w:color w:val="FF0000"/>
          <w:sz w:val="24"/>
          <w:szCs w:val="24"/>
          <w:shd w:val="clear" w:color="auto" w:fill="FFFFFF"/>
        </w:rPr>
        <w:t>Strategia</w:t>
      </w:r>
      <w:proofErr w:type="spellEnd"/>
      <w:r w:rsidR="007B271B" w:rsidRPr="00985914">
        <w:rPr>
          <w:rFonts w:ascii="Times New Roman" w:hAnsi="Times New Roman" w:cs="Times New Roman"/>
          <w:color w:val="FF0000"/>
          <w:sz w:val="24"/>
          <w:szCs w:val="24"/>
          <w:shd w:val="clear" w:color="auto" w:fill="FFFFFF"/>
        </w:rPr>
        <w:t xml:space="preserve"> Netherlands, 2018, p. </w:t>
      </w:r>
      <w:r w:rsidR="007B271B" w:rsidRPr="00985914">
        <w:rPr>
          <w:rFonts w:ascii="Times New Roman" w:hAnsi="Times New Roman" w:cs="Times New Roman"/>
          <w:color w:val="FF0000"/>
          <w:sz w:val="24"/>
          <w:szCs w:val="24"/>
          <w:shd w:val="clear" w:color="auto" w:fill="FFFFFF"/>
        </w:rPr>
        <w:t>110</w:t>
      </w:r>
      <w:r w:rsidR="007B271B" w:rsidRPr="00985914">
        <w:rPr>
          <w:rFonts w:ascii="Times New Roman" w:hAnsi="Times New Roman" w:cs="Times New Roman"/>
          <w:color w:val="FF0000"/>
          <w:sz w:val="24"/>
          <w:szCs w:val="24"/>
          <w:shd w:val="clear" w:color="auto" w:fill="FFFFFF"/>
        </w:rPr>
        <w:t>)</w:t>
      </w:r>
      <w:r w:rsidR="00894C1C" w:rsidRPr="00985914">
        <w:rPr>
          <w:rFonts w:ascii="Times New Roman" w:hAnsi="Times New Roman" w:cs="Times New Roman"/>
          <w:color w:val="000000" w:themeColor="text1"/>
          <w:sz w:val="24"/>
          <w:szCs w:val="24"/>
          <w:shd w:val="clear" w:color="auto" w:fill="FFFFFF"/>
        </w:rPr>
        <w:t>.</w:t>
      </w:r>
      <w:r w:rsidR="005B4FF5" w:rsidRPr="00985914">
        <w:rPr>
          <w:rFonts w:ascii="Times New Roman" w:hAnsi="Times New Roman" w:cs="Times New Roman"/>
          <w:color w:val="000000" w:themeColor="text1"/>
          <w:sz w:val="24"/>
          <w:szCs w:val="24"/>
          <w:shd w:val="clear" w:color="auto" w:fill="FFFFFF"/>
        </w:rPr>
        <w:t xml:space="preserve"> </w:t>
      </w:r>
      <w:r w:rsidR="00726301" w:rsidRPr="00985914">
        <w:rPr>
          <w:rFonts w:ascii="Times New Roman" w:hAnsi="Times New Roman" w:cs="Times New Roman"/>
          <w:color w:val="000000" w:themeColor="text1"/>
          <w:sz w:val="24"/>
          <w:szCs w:val="24"/>
          <w:shd w:val="clear" w:color="auto" w:fill="FFFFFF"/>
        </w:rPr>
        <w:t>Ano</w:t>
      </w:r>
      <w:r w:rsidR="00792316" w:rsidRPr="00985914">
        <w:rPr>
          <w:rFonts w:ascii="Times New Roman" w:hAnsi="Times New Roman" w:cs="Times New Roman"/>
          <w:color w:val="000000" w:themeColor="text1"/>
          <w:sz w:val="24"/>
          <w:szCs w:val="24"/>
          <w:shd w:val="clear" w:color="auto" w:fill="FFFFFF"/>
        </w:rPr>
        <w:t>ther</w:t>
      </w:r>
      <w:r w:rsidR="00F65D8A" w:rsidRPr="00985914">
        <w:rPr>
          <w:rFonts w:ascii="Times New Roman" w:hAnsi="Times New Roman" w:cs="Times New Roman"/>
          <w:color w:val="000000" w:themeColor="text1"/>
          <w:sz w:val="24"/>
          <w:szCs w:val="24"/>
          <w:shd w:val="clear" w:color="auto" w:fill="FFFFFF"/>
        </w:rPr>
        <w:t xml:space="preserve"> maintenance problem which may arise if not dealt with appropriately </w:t>
      </w:r>
      <w:r w:rsidR="00C62CBD" w:rsidRPr="00985914">
        <w:rPr>
          <w:rFonts w:ascii="Times New Roman" w:hAnsi="Times New Roman" w:cs="Times New Roman"/>
          <w:color w:val="000000" w:themeColor="text1"/>
          <w:sz w:val="24"/>
          <w:szCs w:val="24"/>
          <w:shd w:val="clear" w:color="auto" w:fill="FFFFFF"/>
        </w:rPr>
        <w:t>is</w:t>
      </w:r>
      <w:r w:rsidR="00F65D8A" w:rsidRPr="00985914">
        <w:rPr>
          <w:rFonts w:ascii="Times New Roman" w:hAnsi="Times New Roman" w:cs="Times New Roman"/>
          <w:color w:val="000000" w:themeColor="text1"/>
          <w:sz w:val="24"/>
          <w:szCs w:val="24"/>
          <w:shd w:val="clear" w:color="auto" w:fill="FFFFFF"/>
        </w:rPr>
        <w:t xml:space="preserve"> </w:t>
      </w:r>
      <w:r w:rsidR="00F65D8A" w:rsidRPr="00985914">
        <w:rPr>
          <w:rFonts w:ascii="Times New Roman" w:hAnsi="Times New Roman" w:cs="Times New Roman"/>
          <w:sz w:val="24"/>
          <w:szCs w:val="24"/>
        </w:rPr>
        <w:t xml:space="preserve">inadequate technical support from </w:t>
      </w:r>
      <w:r w:rsidR="00971E61" w:rsidRPr="00985914">
        <w:rPr>
          <w:rFonts w:ascii="Times New Roman" w:hAnsi="Times New Roman" w:cs="Times New Roman"/>
          <w:sz w:val="24"/>
          <w:szCs w:val="24"/>
        </w:rPr>
        <w:t xml:space="preserve">the </w:t>
      </w:r>
      <w:r w:rsidR="00F65D8A" w:rsidRPr="00985914">
        <w:rPr>
          <w:rFonts w:ascii="Times New Roman" w:hAnsi="Times New Roman" w:cs="Times New Roman"/>
          <w:sz w:val="24"/>
          <w:szCs w:val="24"/>
        </w:rPr>
        <w:t>district</w:t>
      </w:r>
      <w:r w:rsidR="00792316" w:rsidRPr="00985914">
        <w:rPr>
          <w:rFonts w:ascii="Times New Roman" w:hAnsi="Times New Roman" w:cs="Times New Roman"/>
          <w:sz w:val="24"/>
          <w:szCs w:val="24"/>
        </w:rPr>
        <w:t>/</w:t>
      </w:r>
      <w:r w:rsidR="00F65D8A" w:rsidRPr="00985914">
        <w:rPr>
          <w:rFonts w:ascii="Times New Roman" w:hAnsi="Times New Roman" w:cs="Times New Roman"/>
          <w:sz w:val="24"/>
          <w:szCs w:val="24"/>
        </w:rPr>
        <w:t>sub county staff</w:t>
      </w:r>
      <w:r w:rsidR="00C62CBD" w:rsidRPr="00985914">
        <w:rPr>
          <w:rFonts w:ascii="Times New Roman" w:hAnsi="Times New Roman" w:cs="Times New Roman"/>
          <w:sz w:val="24"/>
          <w:szCs w:val="24"/>
        </w:rPr>
        <w:t>,</w:t>
      </w:r>
      <w:r w:rsidR="00792316" w:rsidRPr="00985914">
        <w:rPr>
          <w:rFonts w:ascii="Times New Roman" w:hAnsi="Times New Roman" w:cs="Times New Roman"/>
          <w:sz w:val="24"/>
          <w:szCs w:val="24"/>
        </w:rPr>
        <w:t xml:space="preserve"> inadequate numbers of Pump Mechanics and lack of tools for them </w:t>
      </w:r>
      <w:r w:rsidR="00A3018C" w:rsidRPr="00985914">
        <w:rPr>
          <w:rFonts w:ascii="Times New Roman" w:hAnsi="Times New Roman" w:cs="Times New Roman"/>
          <w:color w:val="FF0000"/>
          <w:sz w:val="24"/>
          <w:szCs w:val="24"/>
        </w:rPr>
        <w:t>(IRC, &amp; UWASNET, 2015, p.</w:t>
      </w:r>
      <w:r w:rsidR="00A3018C" w:rsidRPr="00985914">
        <w:rPr>
          <w:rFonts w:ascii="Times New Roman" w:hAnsi="Times New Roman" w:cs="Times New Roman"/>
          <w:color w:val="FF0000"/>
          <w:sz w:val="24"/>
          <w:szCs w:val="24"/>
        </w:rPr>
        <w:t>2</w:t>
      </w:r>
      <w:r w:rsidR="00A3018C" w:rsidRPr="00985914">
        <w:rPr>
          <w:rFonts w:ascii="Times New Roman" w:hAnsi="Times New Roman" w:cs="Times New Roman"/>
          <w:color w:val="FF0000"/>
          <w:sz w:val="24"/>
          <w:szCs w:val="24"/>
        </w:rPr>
        <w:t>)</w:t>
      </w:r>
      <w:r w:rsidR="00F65D8A" w:rsidRPr="00985914">
        <w:rPr>
          <w:rFonts w:ascii="Times New Roman" w:hAnsi="Times New Roman" w:cs="Times New Roman"/>
          <w:sz w:val="24"/>
          <w:szCs w:val="24"/>
        </w:rPr>
        <w:t>.</w:t>
      </w:r>
      <w:r w:rsidR="00F65D8A" w:rsidRPr="00985914">
        <w:rPr>
          <w:rFonts w:ascii="Times New Roman" w:hAnsi="Times New Roman" w:cs="Times New Roman"/>
          <w:color w:val="000000" w:themeColor="text1"/>
          <w:sz w:val="24"/>
          <w:szCs w:val="24"/>
          <w:shd w:val="clear" w:color="auto" w:fill="FFFFFF"/>
        </w:rPr>
        <w:t xml:space="preserve"> </w:t>
      </w:r>
      <w:r w:rsidR="005B4FF5" w:rsidRPr="00985914">
        <w:rPr>
          <w:rFonts w:ascii="Times New Roman" w:hAnsi="Times New Roman" w:cs="Times New Roman"/>
          <w:color w:val="000000" w:themeColor="text1"/>
          <w:sz w:val="24"/>
          <w:szCs w:val="24"/>
          <w:shd w:val="clear" w:color="auto" w:fill="FFFFFF"/>
        </w:rPr>
        <w:t xml:space="preserve">Due to the fact that all water systems require maintenance and occasional repairs, the </w:t>
      </w:r>
      <w:r w:rsidR="00792316" w:rsidRPr="00985914">
        <w:rPr>
          <w:rFonts w:ascii="Times New Roman" w:hAnsi="Times New Roman" w:cs="Times New Roman"/>
          <w:color w:val="000000" w:themeColor="text1"/>
          <w:sz w:val="24"/>
          <w:szCs w:val="24"/>
          <w:shd w:val="clear" w:color="auto" w:fill="FFFFFF"/>
        </w:rPr>
        <w:t xml:space="preserve">very </w:t>
      </w:r>
      <w:r w:rsidR="005B4FF5" w:rsidRPr="00985914">
        <w:rPr>
          <w:rFonts w:ascii="Times New Roman" w:hAnsi="Times New Roman" w:cs="Times New Roman"/>
          <w:color w:val="000000" w:themeColor="text1"/>
          <w:sz w:val="24"/>
          <w:szCs w:val="24"/>
          <w:shd w:val="clear" w:color="auto" w:fill="FFFFFF"/>
        </w:rPr>
        <w:t xml:space="preserve">often poor access to technical professionals </w:t>
      </w:r>
      <w:r w:rsidR="00792316" w:rsidRPr="00985914">
        <w:rPr>
          <w:rFonts w:ascii="Times New Roman" w:hAnsi="Times New Roman" w:cs="Times New Roman"/>
          <w:color w:val="000000" w:themeColor="text1"/>
          <w:sz w:val="24"/>
          <w:szCs w:val="24"/>
          <w:shd w:val="clear" w:color="auto" w:fill="FFFFFF"/>
        </w:rPr>
        <w:t>tends to</w:t>
      </w:r>
      <w:r w:rsidR="005B4FF5" w:rsidRPr="00985914">
        <w:rPr>
          <w:rFonts w:ascii="Times New Roman" w:hAnsi="Times New Roman" w:cs="Times New Roman"/>
          <w:color w:val="000000" w:themeColor="text1"/>
          <w:sz w:val="24"/>
          <w:szCs w:val="24"/>
          <w:shd w:val="clear" w:color="auto" w:fill="FFFFFF"/>
        </w:rPr>
        <w:t xml:space="preserve"> become a central problem in communities. A number of institutional arrangements can therefore be </w:t>
      </w:r>
      <w:r w:rsidR="00D866CC" w:rsidRPr="00985914">
        <w:rPr>
          <w:rFonts w:ascii="Times New Roman" w:hAnsi="Times New Roman" w:cs="Times New Roman"/>
          <w:color w:val="000000" w:themeColor="text1"/>
          <w:sz w:val="24"/>
          <w:szCs w:val="24"/>
          <w:shd w:val="clear" w:color="auto" w:fill="FFFFFF"/>
        </w:rPr>
        <w:t>advanced</w:t>
      </w:r>
      <w:r w:rsidR="005B4FF5" w:rsidRPr="00985914">
        <w:rPr>
          <w:rFonts w:ascii="Times New Roman" w:hAnsi="Times New Roman" w:cs="Times New Roman"/>
          <w:color w:val="000000" w:themeColor="text1"/>
          <w:sz w:val="24"/>
          <w:szCs w:val="24"/>
          <w:shd w:val="clear" w:color="auto" w:fill="FFFFFF"/>
        </w:rPr>
        <w:t xml:space="preserve"> in order to </w:t>
      </w:r>
      <w:r w:rsidR="00D866CC" w:rsidRPr="00985914">
        <w:rPr>
          <w:rFonts w:ascii="Times New Roman" w:hAnsi="Times New Roman" w:cs="Times New Roman"/>
          <w:color w:val="000000" w:themeColor="text1"/>
          <w:sz w:val="24"/>
          <w:szCs w:val="24"/>
          <w:shd w:val="clear" w:color="auto" w:fill="FFFFFF"/>
        </w:rPr>
        <w:t>mitigate the mentioned problematic</w:t>
      </w:r>
      <w:r w:rsidR="00971E61" w:rsidRPr="00985914">
        <w:rPr>
          <w:rFonts w:ascii="Times New Roman" w:hAnsi="Times New Roman" w:cs="Times New Roman"/>
          <w:color w:val="000000" w:themeColor="text1"/>
          <w:sz w:val="24"/>
          <w:szCs w:val="24"/>
          <w:shd w:val="clear" w:color="auto" w:fill="FFFFFF"/>
        </w:rPr>
        <w:t>s</w:t>
      </w:r>
      <w:r w:rsidR="00D866CC" w:rsidRPr="00985914">
        <w:rPr>
          <w:rFonts w:ascii="Times New Roman" w:hAnsi="Times New Roman" w:cs="Times New Roman"/>
          <w:color w:val="000000" w:themeColor="text1"/>
          <w:sz w:val="24"/>
          <w:szCs w:val="24"/>
          <w:shd w:val="clear" w:color="auto" w:fill="FFFFFF"/>
        </w:rPr>
        <w:t xml:space="preserve"> - the selection of hand-pump caretakers in the village to insure adequate maintenance and routine of the systems, regular inspections from subdistrict level pump mechanics to ensure minor repairs when necessary, and provincial/state level highly trained mechanic teams with adequate material access to insure major repairs, replacements (etc.) – which will </w:t>
      </w:r>
      <w:r w:rsidR="00F65D8A" w:rsidRPr="00985914">
        <w:rPr>
          <w:rFonts w:ascii="Times New Roman" w:hAnsi="Times New Roman" w:cs="Times New Roman"/>
          <w:color w:val="000000" w:themeColor="text1"/>
          <w:sz w:val="24"/>
          <w:szCs w:val="24"/>
          <w:shd w:val="clear" w:color="auto" w:fill="FFFFFF"/>
        </w:rPr>
        <w:t xml:space="preserve">in turn </w:t>
      </w:r>
      <w:r w:rsidR="00D866CC" w:rsidRPr="00985914">
        <w:rPr>
          <w:rFonts w:ascii="Times New Roman" w:hAnsi="Times New Roman" w:cs="Times New Roman"/>
          <w:color w:val="000000" w:themeColor="text1"/>
          <w:sz w:val="24"/>
          <w:szCs w:val="24"/>
          <w:shd w:val="clear" w:color="auto" w:fill="FFFFFF"/>
        </w:rPr>
        <w:t xml:space="preserve">ensure </w:t>
      </w:r>
      <w:r w:rsidR="00F65D8A" w:rsidRPr="00985914">
        <w:rPr>
          <w:rFonts w:ascii="Times New Roman" w:hAnsi="Times New Roman" w:cs="Times New Roman"/>
          <w:color w:val="000000" w:themeColor="text1"/>
          <w:sz w:val="24"/>
          <w:szCs w:val="24"/>
          <w:shd w:val="clear" w:color="auto" w:fill="FFFFFF"/>
        </w:rPr>
        <w:t>the appropriate maintenance of the site and address potential problematic</w:t>
      </w:r>
      <w:r w:rsidR="00971E61" w:rsidRPr="00985914">
        <w:rPr>
          <w:rFonts w:ascii="Times New Roman" w:hAnsi="Times New Roman" w:cs="Times New Roman"/>
          <w:color w:val="000000" w:themeColor="text1"/>
          <w:sz w:val="24"/>
          <w:szCs w:val="24"/>
          <w:shd w:val="clear" w:color="auto" w:fill="FFFFFF"/>
        </w:rPr>
        <w:t>s</w:t>
      </w:r>
      <w:r w:rsidR="00F65D8A" w:rsidRPr="00985914">
        <w:rPr>
          <w:rFonts w:ascii="Times New Roman" w:hAnsi="Times New Roman" w:cs="Times New Roman"/>
          <w:color w:val="000000" w:themeColor="text1"/>
          <w:sz w:val="24"/>
          <w:szCs w:val="24"/>
          <w:shd w:val="clear" w:color="auto" w:fill="FFFFFF"/>
        </w:rPr>
        <w:t xml:space="preserve"> which may arise in time</w:t>
      </w:r>
      <w:r w:rsidR="007B271B" w:rsidRPr="00985914">
        <w:rPr>
          <w:rFonts w:ascii="Times New Roman" w:hAnsi="Times New Roman" w:cs="Times New Roman"/>
          <w:color w:val="000000" w:themeColor="text1"/>
          <w:sz w:val="24"/>
          <w:szCs w:val="24"/>
          <w:shd w:val="clear" w:color="auto" w:fill="FFFFFF"/>
        </w:rPr>
        <w:t xml:space="preserve"> </w:t>
      </w:r>
      <w:r w:rsidR="007B271B" w:rsidRPr="00985914">
        <w:rPr>
          <w:rFonts w:ascii="Times New Roman" w:hAnsi="Times New Roman" w:cs="Times New Roman"/>
          <w:color w:val="FF0000"/>
          <w:sz w:val="24"/>
          <w:szCs w:val="24"/>
          <w:shd w:val="clear" w:color="auto" w:fill="FFFFFF"/>
        </w:rPr>
        <w:t>(</w:t>
      </w:r>
      <w:proofErr w:type="spellStart"/>
      <w:r w:rsidR="007B271B" w:rsidRPr="00985914">
        <w:rPr>
          <w:rFonts w:ascii="Times New Roman" w:hAnsi="Times New Roman" w:cs="Times New Roman"/>
          <w:color w:val="FF0000"/>
          <w:sz w:val="24"/>
          <w:szCs w:val="24"/>
          <w:shd w:val="clear" w:color="auto" w:fill="FFFFFF"/>
        </w:rPr>
        <w:t>Strategia</w:t>
      </w:r>
      <w:proofErr w:type="spellEnd"/>
      <w:r w:rsidR="007B271B" w:rsidRPr="00985914">
        <w:rPr>
          <w:rFonts w:ascii="Times New Roman" w:hAnsi="Times New Roman" w:cs="Times New Roman"/>
          <w:color w:val="FF0000"/>
          <w:sz w:val="24"/>
          <w:szCs w:val="24"/>
          <w:shd w:val="clear" w:color="auto" w:fill="FFFFFF"/>
        </w:rPr>
        <w:t xml:space="preserve"> Netherlands, 2018, p. </w:t>
      </w:r>
      <w:r w:rsidR="007B271B" w:rsidRPr="00985914">
        <w:rPr>
          <w:rFonts w:ascii="Times New Roman" w:hAnsi="Times New Roman" w:cs="Times New Roman"/>
          <w:color w:val="FF0000"/>
          <w:sz w:val="24"/>
          <w:szCs w:val="24"/>
          <w:shd w:val="clear" w:color="auto" w:fill="FFFFFF"/>
        </w:rPr>
        <w:t>103</w:t>
      </w:r>
      <w:r w:rsidR="007B271B" w:rsidRPr="00985914">
        <w:rPr>
          <w:rFonts w:ascii="Times New Roman" w:hAnsi="Times New Roman" w:cs="Times New Roman"/>
          <w:color w:val="FF0000"/>
          <w:sz w:val="24"/>
          <w:szCs w:val="24"/>
          <w:shd w:val="clear" w:color="auto" w:fill="FFFFFF"/>
        </w:rPr>
        <w:t>)</w:t>
      </w:r>
      <w:r w:rsidR="00D866CC" w:rsidRPr="00985914">
        <w:rPr>
          <w:rFonts w:ascii="Times New Roman" w:hAnsi="Times New Roman" w:cs="Times New Roman"/>
          <w:color w:val="000000" w:themeColor="text1"/>
          <w:sz w:val="24"/>
          <w:szCs w:val="24"/>
          <w:shd w:val="clear" w:color="auto" w:fill="FFFFFF"/>
        </w:rPr>
        <w:t>.</w:t>
      </w:r>
      <w:r w:rsidR="00F65D8A" w:rsidRPr="00985914">
        <w:rPr>
          <w:rFonts w:ascii="Times New Roman" w:hAnsi="Times New Roman" w:cs="Times New Roman"/>
          <w:color w:val="000000" w:themeColor="text1"/>
          <w:sz w:val="24"/>
          <w:szCs w:val="24"/>
          <w:shd w:val="clear" w:color="auto" w:fill="FFFFFF"/>
        </w:rPr>
        <w:t xml:space="preserve"> </w:t>
      </w:r>
      <w:r w:rsidR="00792316" w:rsidRPr="00985914">
        <w:rPr>
          <w:rFonts w:ascii="Times New Roman" w:hAnsi="Times New Roman" w:cs="Times New Roman"/>
          <w:color w:val="000000" w:themeColor="text1"/>
          <w:sz w:val="24"/>
          <w:szCs w:val="24"/>
          <w:shd w:val="clear" w:color="auto" w:fill="FFFFFF"/>
        </w:rPr>
        <w:t>Furthermore, despite the necessity for occasional repairs</w:t>
      </w:r>
      <w:r w:rsidR="007B271B" w:rsidRPr="00985914">
        <w:rPr>
          <w:rFonts w:ascii="Times New Roman" w:hAnsi="Times New Roman" w:cs="Times New Roman"/>
          <w:color w:val="000000" w:themeColor="text1"/>
          <w:sz w:val="24"/>
          <w:szCs w:val="24"/>
          <w:shd w:val="clear" w:color="auto" w:fill="FFFFFF"/>
        </w:rPr>
        <w:t xml:space="preserve"> </w:t>
      </w:r>
      <w:r w:rsidR="00792316" w:rsidRPr="00985914">
        <w:rPr>
          <w:rFonts w:ascii="Times New Roman" w:hAnsi="Times New Roman" w:cs="Times New Roman"/>
          <w:color w:val="000000" w:themeColor="text1"/>
          <w:sz w:val="24"/>
          <w:szCs w:val="24"/>
          <w:shd w:val="clear" w:color="auto" w:fill="FFFFFF"/>
        </w:rPr>
        <w:t xml:space="preserve">and maintenance, appropriate selection of </w:t>
      </w:r>
      <w:proofErr w:type="spellStart"/>
      <w:r w:rsidR="00792316" w:rsidRPr="00985914">
        <w:rPr>
          <w:rFonts w:ascii="Times New Roman" w:hAnsi="Times New Roman" w:cs="Times New Roman"/>
          <w:color w:val="000000" w:themeColor="text1"/>
          <w:sz w:val="24"/>
          <w:szCs w:val="24"/>
          <w:shd w:val="clear" w:color="auto" w:fill="FFFFFF"/>
        </w:rPr>
        <w:t>speciali</w:t>
      </w:r>
      <w:r w:rsidR="00971E61" w:rsidRPr="00985914">
        <w:rPr>
          <w:rFonts w:ascii="Times New Roman" w:hAnsi="Times New Roman" w:cs="Times New Roman"/>
          <w:color w:val="000000" w:themeColor="text1"/>
          <w:sz w:val="24"/>
          <w:szCs w:val="24"/>
          <w:shd w:val="clear" w:color="auto" w:fill="FFFFFF"/>
        </w:rPr>
        <w:t>s</w:t>
      </w:r>
      <w:r w:rsidR="00792316" w:rsidRPr="00985914">
        <w:rPr>
          <w:rFonts w:ascii="Times New Roman" w:hAnsi="Times New Roman" w:cs="Times New Roman"/>
          <w:color w:val="000000" w:themeColor="text1"/>
          <w:sz w:val="24"/>
          <w:szCs w:val="24"/>
          <w:shd w:val="clear" w:color="auto" w:fill="FFFFFF"/>
        </w:rPr>
        <w:t>ed</w:t>
      </w:r>
      <w:proofErr w:type="spellEnd"/>
      <w:r w:rsidR="00792316" w:rsidRPr="00985914">
        <w:rPr>
          <w:rFonts w:ascii="Times New Roman" w:hAnsi="Times New Roman" w:cs="Times New Roman"/>
          <w:color w:val="000000" w:themeColor="text1"/>
          <w:sz w:val="24"/>
          <w:szCs w:val="24"/>
          <w:shd w:val="clear" w:color="auto" w:fill="FFFFFF"/>
        </w:rPr>
        <w:t xml:space="preserve"> materials for water supply systems (e.g. pump selection, etc.) is a central solution to overcoming potential difficulties and problems which arise from frequent, heavy intense use </w:t>
      </w:r>
      <w:r w:rsidR="00726301" w:rsidRPr="00985914">
        <w:rPr>
          <w:rFonts w:ascii="Times New Roman" w:hAnsi="Times New Roman" w:cs="Times New Roman"/>
          <w:color w:val="000000" w:themeColor="text1"/>
          <w:sz w:val="24"/>
          <w:szCs w:val="24"/>
          <w:shd w:val="clear" w:color="auto" w:fill="FFFFFF"/>
        </w:rPr>
        <w:t>(</w:t>
      </w:r>
      <w:r w:rsidR="00792316" w:rsidRPr="00985914">
        <w:rPr>
          <w:rFonts w:ascii="Times New Roman" w:hAnsi="Times New Roman" w:cs="Times New Roman"/>
          <w:color w:val="000000" w:themeColor="text1"/>
          <w:sz w:val="24"/>
          <w:szCs w:val="24"/>
          <w:shd w:val="clear" w:color="auto" w:fill="FFFFFF"/>
        </w:rPr>
        <w:t xml:space="preserve">as </w:t>
      </w:r>
      <w:r w:rsidR="00726301" w:rsidRPr="00985914">
        <w:rPr>
          <w:rFonts w:ascii="Times New Roman" w:hAnsi="Times New Roman" w:cs="Times New Roman"/>
          <w:color w:val="000000" w:themeColor="text1"/>
          <w:sz w:val="24"/>
          <w:szCs w:val="24"/>
          <w:shd w:val="clear" w:color="auto" w:fill="FFFFFF"/>
        </w:rPr>
        <w:t xml:space="preserve">it is the case in </w:t>
      </w:r>
      <w:r w:rsidR="00792316" w:rsidRPr="00985914">
        <w:rPr>
          <w:rFonts w:ascii="Times New Roman" w:hAnsi="Times New Roman" w:cs="Times New Roman"/>
          <w:color w:val="000000" w:themeColor="text1"/>
          <w:sz w:val="24"/>
          <w:szCs w:val="24"/>
          <w:shd w:val="clear" w:color="auto" w:fill="FFFFFF"/>
        </w:rPr>
        <w:t>communal facilities</w:t>
      </w:r>
      <w:r w:rsidR="00726301" w:rsidRPr="00985914">
        <w:rPr>
          <w:rFonts w:ascii="Times New Roman" w:hAnsi="Times New Roman" w:cs="Times New Roman"/>
          <w:color w:val="000000" w:themeColor="text1"/>
          <w:sz w:val="24"/>
          <w:szCs w:val="24"/>
          <w:shd w:val="clear" w:color="auto" w:fill="FFFFFF"/>
        </w:rPr>
        <w:t xml:space="preserve">). </w:t>
      </w:r>
      <w:r w:rsidR="00C608A6" w:rsidRPr="00985914">
        <w:rPr>
          <w:rFonts w:ascii="Times New Roman" w:hAnsi="Times New Roman" w:cs="Times New Roman"/>
          <w:color w:val="000000" w:themeColor="text1"/>
          <w:sz w:val="24"/>
          <w:szCs w:val="24"/>
          <w:shd w:val="clear" w:color="auto" w:fill="FFFFFF"/>
        </w:rPr>
        <w:t>I</w:t>
      </w:r>
      <w:r w:rsidR="00726301" w:rsidRPr="00985914">
        <w:rPr>
          <w:rFonts w:ascii="Times New Roman" w:hAnsi="Times New Roman" w:cs="Times New Roman"/>
          <w:color w:val="000000" w:themeColor="text1"/>
          <w:sz w:val="24"/>
          <w:szCs w:val="24"/>
          <w:shd w:val="clear" w:color="auto" w:fill="FFFFFF"/>
        </w:rPr>
        <w:t xml:space="preserve">t is therefore </w:t>
      </w:r>
      <w:r w:rsidR="00C608A6" w:rsidRPr="00985914">
        <w:rPr>
          <w:rFonts w:ascii="Times New Roman" w:hAnsi="Times New Roman" w:cs="Times New Roman"/>
          <w:color w:val="000000" w:themeColor="text1"/>
          <w:sz w:val="24"/>
          <w:szCs w:val="24"/>
          <w:shd w:val="clear" w:color="auto" w:fill="FFFFFF"/>
        </w:rPr>
        <w:t xml:space="preserve">important to ensure the potential </w:t>
      </w:r>
      <w:proofErr w:type="spellStart"/>
      <w:r w:rsidR="00C608A6" w:rsidRPr="00985914">
        <w:rPr>
          <w:rFonts w:ascii="Times New Roman" w:hAnsi="Times New Roman" w:cs="Times New Roman"/>
          <w:color w:val="000000" w:themeColor="text1"/>
          <w:sz w:val="24"/>
          <w:szCs w:val="24"/>
          <w:shd w:val="clear" w:color="auto" w:fill="FFFFFF"/>
        </w:rPr>
        <w:t>standardi</w:t>
      </w:r>
      <w:r w:rsidR="00971E61" w:rsidRPr="00985914">
        <w:rPr>
          <w:rFonts w:ascii="Times New Roman" w:hAnsi="Times New Roman" w:cs="Times New Roman"/>
          <w:color w:val="000000" w:themeColor="text1"/>
          <w:sz w:val="24"/>
          <w:szCs w:val="24"/>
          <w:shd w:val="clear" w:color="auto" w:fill="FFFFFF"/>
        </w:rPr>
        <w:t>s</w:t>
      </w:r>
      <w:r w:rsidR="00C608A6" w:rsidRPr="00985914">
        <w:rPr>
          <w:rFonts w:ascii="Times New Roman" w:hAnsi="Times New Roman" w:cs="Times New Roman"/>
          <w:color w:val="000000" w:themeColor="text1"/>
          <w:sz w:val="24"/>
          <w:szCs w:val="24"/>
          <w:shd w:val="clear" w:color="auto" w:fill="FFFFFF"/>
        </w:rPr>
        <w:t>ation</w:t>
      </w:r>
      <w:proofErr w:type="spellEnd"/>
      <w:r w:rsidR="00C608A6" w:rsidRPr="00985914">
        <w:rPr>
          <w:rFonts w:ascii="Times New Roman" w:hAnsi="Times New Roman" w:cs="Times New Roman"/>
          <w:color w:val="000000" w:themeColor="text1"/>
          <w:sz w:val="24"/>
          <w:szCs w:val="24"/>
          <w:shd w:val="clear" w:color="auto" w:fill="FFFFFF"/>
        </w:rPr>
        <w:t xml:space="preserve"> of a small number of models which are locally appropriate (proximity </w:t>
      </w:r>
      <w:r w:rsidR="00971E61" w:rsidRPr="00985914">
        <w:rPr>
          <w:rFonts w:ascii="Times New Roman" w:hAnsi="Times New Roman" w:cs="Times New Roman"/>
          <w:color w:val="000000" w:themeColor="text1"/>
          <w:sz w:val="24"/>
          <w:szCs w:val="24"/>
          <w:shd w:val="clear" w:color="auto" w:fill="FFFFFF"/>
        </w:rPr>
        <w:t>to</w:t>
      </w:r>
      <w:r w:rsidR="00C608A6" w:rsidRPr="00985914">
        <w:rPr>
          <w:rFonts w:ascii="Times New Roman" w:hAnsi="Times New Roman" w:cs="Times New Roman"/>
          <w:color w:val="000000" w:themeColor="text1"/>
          <w:sz w:val="24"/>
          <w:szCs w:val="24"/>
          <w:shd w:val="clear" w:color="auto" w:fill="FFFFFF"/>
        </w:rPr>
        <w:t xml:space="preserve"> access/manufacturer</w:t>
      </w:r>
      <w:r w:rsidR="00971E61" w:rsidRPr="00985914">
        <w:rPr>
          <w:rFonts w:ascii="Times New Roman" w:hAnsi="Times New Roman" w:cs="Times New Roman"/>
          <w:color w:val="000000" w:themeColor="text1"/>
          <w:sz w:val="24"/>
          <w:szCs w:val="24"/>
          <w:shd w:val="clear" w:color="auto" w:fill="FFFFFF"/>
        </w:rPr>
        <w:t>s</w:t>
      </w:r>
      <w:r w:rsidR="00C608A6" w:rsidRPr="00985914">
        <w:rPr>
          <w:rFonts w:ascii="Times New Roman" w:hAnsi="Times New Roman" w:cs="Times New Roman"/>
          <w:color w:val="000000" w:themeColor="text1"/>
          <w:sz w:val="24"/>
          <w:szCs w:val="24"/>
          <w:shd w:val="clear" w:color="auto" w:fill="FFFFFF"/>
        </w:rPr>
        <w:t>, simple to use, which require minimum amounts of tools/training in order to ensure maintenance capacity from community members)</w:t>
      </w:r>
      <w:r w:rsidR="00C608A6" w:rsidRPr="00985914">
        <w:rPr>
          <w:rFonts w:ascii="Times New Roman" w:hAnsi="Times New Roman" w:cs="Times New Roman"/>
          <w:color w:val="FF0000"/>
          <w:sz w:val="24"/>
          <w:szCs w:val="24"/>
          <w:shd w:val="clear" w:color="auto" w:fill="FFFFFF"/>
        </w:rPr>
        <w:t xml:space="preserve"> </w:t>
      </w:r>
      <w:r w:rsidR="007B271B" w:rsidRPr="00985914">
        <w:rPr>
          <w:rFonts w:ascii="Times New Roman" w:hAnsi="Times New Roman" w:cs="Times New Roman"/>
          <w:color w:val="FF0000"/>
          <w:sz w:val="24"/>
          <w:szCs w:val="24"/>
          <w:shd w:val="clear" w:color="auto" w:fill="FFFFFF"/>
        </w:rPr>
        <w:t>(</w:t>
      </w:r>
      <w:proofErr w:type="spellStart"/>
      <w:r w:rsidR="007B271B" w:rsidRPr="00985914">
        <w:rPr>
          <w:rFonts w:ascii="Times New Roman" w:hAnsi="Times New Roman" w:cs="Times New Roman"/>
          <w:color w:val="FF0000"/>
          <w:sz w:val="24"/>
          <w:szCs w:val="24"/>
          <w:shd w:val="clear" w:color="auto" w:fill="FFFFFF"/>
        </w:rPr>
        <w:t>Strategia</w:t>
      </w:r>
      <w:proofErr w:type="spellEnd"/>
      <w:r w:rsidR="007B271B" w:rsidRPr="00985914">
        <w:rPr>
          <w:rFonts w:ascii="Times New Roman" w:hAnsi="Times New Roman" w:cs="Times New Roman"/>
          <w:color w:val="FF0000"/>
          <w:sz w:val="24"/>
          <w:szCs w:val="24"/>
          <w:shd w:val="clear" w:color="auto" w:fill="FFFFFF"/>
        </w:rPr>
        <w:t xml:space="preserve"> Netherlands, 2018, p.</w:t>
      </w:r>
      <w:r w:rsidR="007B271B" w:rsidRPr="00985914">
        <w:rPr>
          <w:rFonts w:ascii="Times New Roman" w:hAnsi="Times New Roman" w:cs="Times New Roman"/>
          <w:color w:val="FF0000"/>
          <w:sz w:val="24"/>
          <w:szCs w:val="24"/>
          <w:shd w:val="clear" w:color="auto" w:fill="FFFFFF"/>
        </w:rPr>
        <w:t>106</w:t>
      </w:r>
      <w:r w:rsidR="007B271B" w:rsidRPr="00985914">
        <w:rPr>
          <w:rFonts w:ascii="Times New Roman" w:hAnsi="Times New Roman" w:cs="Times New Roman"/>
          <w:color w:val="FF0000"/>
          <w:sz w:val="24"/>
          <w:szCs w:val="24"/>
          <w:shd w:val="clear" w:color="auto" w:fill="FFFFFF"/>
        </w:rPr>
        <w:t>)</w:t>
      </w:r>
      <w:r w:rsidR="00C608A6" w:rsidRPr="00985914">
        <w:rPr>
          <w:rFonts w:ascii="Times New Roman" w:hAnsi="Times New Roman" w:cs="Times New Roman"/>
          <w:color w:val="000000" w:themeColor="text1"/>
          <w:sz w:val="24"/>
          <w:szCs w:val="24"/>
          <w:shd w:val="clear" w:color="auto" w:fill="FFFFFF"/>
        </w:rPr>
        <w:t>.</w:t>
      </w:r>
      <w:r w:rsidR="00C91B36" w:rsidRPr="00985914">
        <w:rPr>
          <w:rFonts w:ascii="Times New Roman" w:hAnsi="Times New Roman" w:cs="Times New Roman"/>
          <w:color w:val="000000" w:themeColor="text1"/>
          <w:sz w:val="24"/>
          <w:szCs w:val="24"/>
          <w:shd w:val="clear" w:color="auto" w:fill="FFFFFF"/>
        </w:rPr>
        <w:t xml:space="preserve"> Moreover, following the above-mentioned potential need for locally appropriate </w:t>
      </w:r>
      <w:proofErr w:type="spellStart"/>
      <w:r w:rsidR="00C91B36" w:rsidRPr="00985914">
        <w:rPr>
          <w:rFonts w:ascii="Times New Roman" w:hAnsi="Times New Roman" w:cs="Times New Roman"/>
          <w:color w:val="000000" w:themeColor="text1"/>
          <w:sz w:val="24"/>
          <w:szCs w:val="24"/>
          <w:shd w:val="clear" w:color="auto" w:fill="FFFFFF"/>
        </w:rPr>
        <w:t>standardi</w:t>
      </w:r>
      <w:r w:rsidR="00971E61" w:rsidRPr="00985914">
        <w:rPr>
          <w:rFonts w:ascii="Times New Roman" w:hAnsi="Times New Roman" w:cs="Times New Roman"/>
          <w:color w:val="000000" w:themeColor="text1"/>
          <w:sz w:val="24"/>
          <w:szCs w:val="24"/>
          <w:shd w:val="clear" w:color="auto" w:fill="FFFFFF"/>
        </w:rPr>
        <w:t>s</w:t>
      </w:r>
      <w:r w:rsidR="00C91B36" w:rsidRPr="00985914">
        <w:rPr>
          <w:rFonts w:ascii="Times New Roman" w:hAnsi="Times New Roman" w:cs="Times New Roman"/>
          <w:color w:val="000000" w:themeColor="text1"/>
          <w:sz w:val="24"/>
          <w:szCs w:val="24"/>
          <w:shd w:val="clear" w:color="auto" w:fill="FFFFFF"/>
        </w:rPr>
        <w:t>ation</w:t>
      </w:r>
      <w:proofErr w:type="spellEnd"/>
      <w:r w:rsidR="00C91B36" w:rsidRPr="00985914">
        <w:rPr>
          <w:rFonts w:ascii="Times New Roman" w:hAnsi="Times New Roman" w:cs="Times New Roman"/>
          <w:color w:val="000000" w:themeColor="text1"/>
          <w:sz w:val="24"/>
          <w:szCs w:val="24"/>
          <w:shd w:val="clear" w:color="auto" w:fill="FFFFFF"/>
        </w:rPr>
        <w:t xml:space="preserve"> of a small number of pump </w:t>
      </w:r>
      <w:r w:rsidR="00C91B36" w:rsidRPr="00985914">
        <w:rPr>
          <w:rFonts w:ascii="Times New Roman" w:hAnsi="Times New Roman" w:cs="Times New Roman"/>
          <w:color w:val="000000" w:themeColor="text1"/>
          <w:sz w:val="24"/>
          <w:szCs w:val="24"/>
          <w:shd w:val="clear" w:color="auto" w:fill="FFFFFF"/>
        </w:rPr>
        <w:lastRenderedPageBreak/>
        <w:t xml:space="preserve">models, it is crucial to guarantee access to the chosen types of models. Ensuring that communities have “immediate” (as much as possible) access to adequate types and quantities of spare parts to ensure maintenance should therefore be another focus point of any operations. </w:t>
      </w:r>
      <w:r w:rsidR="00C62CBD" w:rsidRPr="00985914">
        <w:rPr>
          <w:rFonts w:ascii="Times New Roman" w:hAnsi="Times New Roman" w:cs="Times New Roman"/>
          <w:color w:val="000000" w:themeColor="text1"/>
          <w:sz w:val="24"/>
          <w:szCs w:val="24"/>
          <w:shd w:val="clear" w:color="auto" w:fill="FFFFFF"/>
        </w:rPr>
        <w:t>Due to the fact that this assignment puts an accent on the importance</w:t>
      </w:r>
      <w:r w:rsidR="00C91B36" w:rsidRPr="00985914">
        <w:rPr>
          <w:rFonts w:ascii="Times New Roman" w:hAnsi="Times New Roman" w:cs="Times New Roman"/>
          <w:color w:val="000000" w:themeColor="text1"/>
          <w:sz w:val="24"/>
          <w:szCs w:val="24"/>
          <w:shd w:val="clear" w:color="auto" w:fill="FFFFFF"/>
        </w:rPr>
        <w:t xml:space="preserve"> </w:t>
      </w:r>
      <w:r w:rsidR="00C62CBD" w:rsidRPr="00985914">
        <w:rPr>
          <w:rFonts w:ascii="Times New Roman" w:hAnsi="Times New Roman" w:cs="Times New Roman"/>
          <w:color w:val="000000" w:themeColor="text1"/>
          <w:sz w:val="24"/>
          <w:szCs w:val="24"/>
          <w:shd w:val="clear" w:color="auto" w:fill="FFFFFF"/>
        </w:rPr>
        <w:t>of</w:t>
      </w:r>
      <w:r w:rsidR="00C91B36" w:rsidRPr="00985914">
        <w:rPr>
          <w:rFonts w:ascii="Times New Roman" w:hAnsi="Times New Roman" w:cs="Times New Roman"/>
          <w:color w:val="000000" w:themeColor="text1"/>
          <w:sz w:val="24"/>
          <w:szCs w:val="24"/>
          <w:shd w:val="clear" w:color="auto" w:fill="FFFFFF"/>
        </w:rPr>
        <w:t xml:space="preserve"> community managemen</w:t>
      </w:r>
      <w:r w:rsidR="00C62CBD" w:rsidRPr="00985914">
        <w:rPr>
          <w:rFonts w:ascii="Times New Roman" w:hAnsi="Times New Roman" w:cs="Times New Roman"/>
          <w:color w:val="000000" w:themeColor="text1"/>
          <w:sz w:val="24"/>
          <w:szCs w:val="24"/>
          <w:shd w:val="clear" w:color="auto" w:fill="FFFFFF"/>
        </w:rPr>
        <w:t>t and spare part availability/replacement training</w:t>
      </w:r>
      <w:r w:rsidR="00C91B36" w:rsidRPr="00985914">
        <w:rPr>
          <w:rFonts w:ascii="Times New Roman" w:hAnsi="Times New Roman" w:cs="Times New Roman"/>
          <w:color w:val="000000" w:themeColor="text1"/>
          <w:sz w:val="24"/>
          <w:szCs w:val="24"/>
          <w:shd w:val="clear" w:color="auto" w:fill="FFFFFF"/>
        </w:rPr>
        <w:t>, it goes without saying that such program</w:t>
      </w:r>
      <w:r w:rsidR="00C62CBD" w:rsidRPr="00985914">
        <w:rPr>
          <w:rFonts w:ascii="Times New Roman" w:hAnsi="Times New Roman" w:cs="Times New Roman"/>
          <w:color w:val="000000" w:themeColor="text1"/>
          <w:sz w:val="24"/>
          <w:szCs w:val="24"/>
          <w:shd w:val="clear" w:color="auto" w:fill="FFFFFF"/>
        </w:rPr>
        <w:t>s</w:t>
      </w:r>
      <w:r w:rsidR="00C91B36" w:rsidRPr="00985914">
        <w:rPr>
          <w:rFonts w:ascii="Times New Roman" w:hAnsi="Times New Roman" w:cs="Times New Roman"/>
          <w:color w:val="000000" w:themeColor="text1"/>
          <w:sz w:val="24"/>
          <w:szCs w:val="24"/>
          <w:shd w:val="clear" w:color="auto" w:fill="FFFFFF"/>
        </w:rPr>
        <w:t xml:space="preserve"> impl</w:t>
      </w:r>
      <w:r w:rsidR="00C62CBD" w:rsidRPr="00985914">
        <w:rPr>
          <w:rFonts w:ascii="Times New Roman" w:hAnsi="Times New Roman" w:cs="Times New Roman"/>
          <w:color w:val="000000" w:themeColor="text1"/>
          <w:sz w:val="24"/>
          <w:szCs w:val="24"/>
          <w:shd w:val="clear" w:color="auto" w:fill="FFFFFF"/>
        </w:rPr>
        <w:t>y</w:t>
      </w:r>
      <w:r w:rsidR="00C91B36" w:rsidRPr="00985914">
        <w:rPr>
          <w:rFonts w:ascii="Times New Roman" w:hAnsi="Times New Roman" w:cs="Times New Roman"/>
          <w:color w:val="000000" w:themeColor="text1"/>
          <w:sz w:val="24"/>
          <w:szCs w:val="24"/>
          <w:shd w:val="clear" w:color="auto" w:fill="FFFFFF"/>
        </w:rPr>
        <w:t xml:space="preserve"> that stocks should be hel</w:t>
      </w:r>
      <w:r w:rsidR="00971E61" w:rsidRPr="00985914">
        <w:rPr>
          <w:rFonts w:ascii="Times New Roman" w:hAnsi="Times New Roman" w:cs="Times New Roman"/>
          <w:color w:val="000000" w:themeColor="text1"/>
          <w:sz w:val="24"/>
          <w:szCs w:val="24"/>
          <w:shd w:val="clear" w:color="auto" w:fill="FFFFFF"/>
        </w:rPr>
        <w:t>d</w:t>
      </w:r>
      <w:r w:rsidR="00C91B36" w:rsidRPr="00985914">
        <w:rPr>
          <w:rFonts w:ascii="Times New Roman" w:hAnsi="Times New Roman" w:cs="Times New Roman"/>
          <w:color w:val="000000" w:themeColor="text1"/>
          <w:sz w:val="24"/>
          <w:szCs w:val="24"/>
          <w:shd w:val="clear" w:color="auto" w:fill="FFFFFF"/>
        </w:rPr>
        <w:t xml:space="preserve"> by the communities themselves (</w:t>
      </w:r>
      <w:r w:rsidR="00342AFB" w:rsidRPr="00985914">
        <w:rPr>
          <w:rFonts w:ascii="Times New Roman" w:hAnsi="Times New Roman" w:cs="Times New Roman"/>
          <w:color w:val="000000" w:themeColor="text1"/>
          <w:sz w:val="24"/>
          <w:szCs w:val="24"/>
          <w:shd w:val="clear" w:color="auto" w:fill="FFFFFF"/>
        </w:rPr>
        <w:t xml:space="preserve">necessity for </w:t>
      </w:r>
      <w:r w:rsidR="00C91B36" w:rsidRPr="00985914">
        <w:rPr>
          <w:rFonts w:ascii="Times New Roman" w:hAnsi="Times New Roman" w:cs="Times New Roman"/>
          <w:color w:val="000000" w:themeColor="text1"/>
          <w:sz w:val="24"/>
          <w:szCs w:val="24"/>
          <w:shd w:val="clear" w:color="auto" w:fill="FFFFFF"/>
        </w:rPr>
        <w:t xml:space="preserve">additional planning, financing and the creation of storage </w:t>
      </w:r>
      <w:r w:rsidR="00342AFB" w:rsidRPr="00985914">
        <w:rPr>
          <w:rFonts w:ascii="Times New Roman" w:hAnsi="Times New Roman" w:cs="Times New Roman"/>
          <w:color w:val="000000" w:themeColor="text1"/>
          <w:sz w:val="24"/>
          <w:szCs w:val="24"/>
          <w:shd w:val="clear" w:color="auto" w:fill="FFFFFF"/>
        </w:rPr>
        <w:t>facilities), by caretakers/mechanics or potentially by private merchants (granting access to the materials when required)</w:t>
      </w:r>
      <w:r w:rsidR="00342AFB" w:rsidRPr="00985914">
        <w:rPr>
          <w:rFonts w:ascii="Times New Roman" w:hAnsi="Times New Roman" w:cs="Times New Roman"/>
          <w:color w:val="FF0000"/>
          <w:sz w:val="24"/>
          <w:szCs w:val="24"/>
          <w:shd w:val="clear" w:color="auto" w:fill="FFFFFF"/>
        </w:rPr>
        <w:t xml:space="preserve"> </w:t>
      </w:r>
      <w:r w:rsidR="007B271B" w:rsidRPr="00985914">
        <w:rPr>
          <w:rFonts w:ascii="Times New Roman" w:hAnsi="Times New Roman" w:cs="Times New Roman"/>
          <w:color w:val="FF0000"/>
          <w:sz w:val="24"/>
          <w:szCs w:val="24"/>
          <w:shd w:val="clear" w:color="auto" w:fill="FFFFFF"/>
        </w:rPr>
        <w:t>(</w:t>
      </w:r>
      <w:proofErr w:type="spellStart"/>
      <w:r w:rsidR="007B271B" w:rsidRPr="00985914">
        <w:rPr>
          <w:rFonts w:ascii="Times New Roman" w:hAnsi="Times New Roman" w:cs="Times New Roman"/>
          <w:color w:val="FF0000"/>
          <w:sz w:val="24"/>
          <w:szCs w:val="24"/>
          <w:shd w:val="clear" w:color="auto" w:fill="FFFFFF"/>
        </w:rPr>
        <w:t>Strategia</w:t>
      </w:r>
      <w:proofErr w:type="spellEnd"/>
      <w:r w:rsidR="007B271B" w:rsidRPr="00985914">
        <w:rPr>
          <w:rFonts w:ascii="Times New Roman" w:hAnsi="Times New Roman" w:cs="Times New Roman"/>
          <w:color w:val="FF0000"/>
          <w:sz w:val="24"/>
          <w:szCs w:val="24"/>
          <w:shd w:val="clear" w:color="auto" w:fill="FFFFFF"/>
        </w:rPr>
        <w:t xml:space="preserve"> Netherlands, 2018, p. </w:t>
      </w:r>
      <w:r w:rsidR="007B271B" w:rsidRPr="00985914">
        <w:rPr>
          <w:rFonts w:ascii="Times New Roman" w:hAnsi="Times New Roman" w:cs="Times New Roman"/>
          <w:color w:val="FF0000"/>
          <w:sz w:val="24"/>
          <w:szCs w:val="24"/>
          <w:shd w:val="clear" w:color="auto" w:fill="FFFFFF"/>
        </w:rPr>
        <w:t>109</w:t>
      </w:r>
      <w:r w:rsidR="007B271B" w:rsidRPr="00985914">
        <w:rPr>
          <w:rFonts w:ascii="Times New Roman" w:hAnsi="Times New Roman" w:cs="Times New Roman"/>
          <w:color w:val="FF0000"/>
          <w:sz w:val="24"/>
          <w:szCs w:val="24"/>
          <w:shd w:val="clear" w:color="auto" w:fill="FFFFFF"/>
        </w:rPr>
        <w:t>)</w:t>
      </w:r>
      <w:r w:rsidR="00342AFB" w:rsidRPr="00985914">
        <w:rPr>
          <w:rFonts w:ascii="Times New Roman" w:hAnsi="Times New Roman" w:cs="Times New Roman"/>
          <w:color w:val="000000" w:themeColor="text1"/>
          <w:sz w:val="24"/>
          <w:szCs w:val="24"/>
          <w:shd w:val="clear" w:color="auto" w:fill="FFFFFF"/>
        </w:rPr>
        <w:t xml:space="preserve">. </w:t>
      </w:r>
    </w:p>
    <w:p w:rsidR="00D413C9" w:rsidRPr="00985914" w:rsidRDefault="00342AFB" w:rsidP="00985914">
      <w:pPr>
        <w:pStyle w:val="Paragraphedeliste"/>
        <w:numPr>
          <w:ilvl w:val="0"/>
          <w:numId w:val="5"/>
        </w:numPr>
        <w:spacing w:after="255" w:line="480" w:lineRule="auto"/>
        <w:ind w:right="292"/>
        <w:jc w:val="both"/>
        <w:rPr>
          <w:rFonts w:ascii="Times New Roman" w:hAnsi="Times New Roman" w:cs="Times New Roman"/>
          <w:b/>
          <w:sz w:val="24"/>
          <w:szCs w:val="24"/>
        </w:rPr>
      </w:pPr>
      <w:r w:rsidRPr="00985914">
        <w:rPr>
          <w:rFonts w:ascii="Times New Roman" w:hAnsi="Times New Roman" w:cs="Times New Roman"/>
          <w:b/>
          <w:bCs/>
          <w:color w:val="000000" w:themeColor="text1"/>
          <w:sz w:val="24"/>
          <w:szCs w:val="24"/>
          <w:shd w:val="clear" w:color="auto" w:fill="FFFFFF"/>
        </w:rPr>
        <w:t>What are Water technologies available in your area (5)?</w:t>
      </w:r>
    </w:p>
    <w:p w:rsidR="00342AFB" w:rsidRDefault="009F14A3" w:rsidP="00985914">
      <w:pPr>
        <w:spacing w:after="255" w:line="480" w:lineRule="auto"/>
        <w:ind w:right="292"/>
        <w:jc w:val="both"/>
        <w:rPr>
          <w:rFonts w:ascii="Times New Roman" w:hAnsi="Times New Roman" w:cs="Times New Roman"/>
          <w:sz w:val="24"/>
          <w:szCs w:val="24"/>
        </w:rPr>
      </w:pPr>
      <w:r w:rsidRPr="00985914">
        <w:rPr>
          <w:rFonts w:ascii="Times New Roman" w:hAnsi="Times New Roman" w:cs="Times New Roman"/>
          <w:sz w:val="24"/>
          <w:szCs w:val="24"/>
        </w:rPr>
        <w:t xml:space="preserve">First and foremost, it goes without saying that as a Canadian citizen, living in a developed (economically, technologically, etc.) country, my “reality” in terms of water access and technological access (etc.) is extremely different from individuals living in countries “in development” where </w:t>
      </w:r>
      <w:r w:rsidR="00841E5F" w:rsidRPr="00985914">
        <w:rPr>
          <w:rFonts w:ascii="Times New Roman" w:hAnsi="Times New Roman" w:cs="Times New Roman"/>
          <w:sz w:val="24"/>
          <w:szCs w:val="24"/>
        </w:rPr>
        <w:t>access to clean water (which some people here consider a wasteful commodity – e.g. car wash, garden watering, etc.) is often scarce and equipment to attain it is often expensive and hardly accessible. This section will therefore cover five types of water technologies available in my area</w:t>
      </w:r>
      <w:r w:rsidR="00705C92" w:rsidRPr="00985914">
        <w:rPr>
          <w:rFonts w:ascii="Times New Roman" w:hAnsi="Times New Roman" w:cs="Times New Roman"/>
          <w:sz w:val="24"/>
          <w:szCs w:val="24"/>
        </w:rPr>
        <w:t>, namely, the Province of Quebec</w:t>
      </w:r>
      <w:r w:rsidR="00841E5F" w:rsidRPr="00985914">
        <w:rPr>
          <w:rFonts w:ascii="Times New Roman" w:hAnsi="Times New Roman" w:cs="Times New Roman"/>
          <w:sz w:val="24"/>
          <w:szCs w:val="24"/>
        </w:rPr>
        <w:t xml:space="preserve">. The most obvious and </w:t>
      </w:r>
      <w:r w:rsidR="00705C92" w:rsidRPr="00985914">
        <w:rPr>
          <w:rFonts w:ascii="Times New Roman" w:hAnsi="Times New Roman" w:cs="Times New Roman"/>
          <w:sz w:val="24"/>
          <w:szCs w:val="24"/>
        </w:rPr>
        <w:t xml:space="preserve">omnipresent Water technology in Quebec is “Household connection” which is a </w:t>
      </w:r>
      <w:r w:rsidR="008006DF" w:rsidRPr="00985914">
        <w:rPr>
          <w:rFonts w:ascii="Times New Roman" w:hAnsi="Times New Roman" w:cs="Times New Roman"/>
          <w:sz w:val="24"/>
          <w:szCs w:val="24"/>
        </w:rPr>
        <w:t>piped-based water delivery system</w:t>
      </w:r>
      <w:r w:rsidR="00705C92" w:rsidRPr="00985914">
        <w:rPr>
          <w:rFonts w:ascii="Times New Roman" w:hAnsi="Times New Roman" w:cs="Times New Roman"/>
          <w:sz w:val="24"/>
          <w:szCs w:val="24"/>
        </w:rPr>
        <w:t xml:space="preserve"> which grants us access to what seems like “almost unlimited” amounts of water in every household</w:t>
      </w:r>
      <w:r w:rsidR="008006DF" w:rsidRPr="00985914">
        <w:rPr>
          <w:rFonts w:ascii="Times New Roman" w:hAnsi="Times New Roman" w:cs="Times New Roman"/>
          <w:sz w:val="24"/>
          <w:szCs w:val="24"/>
        </w:rPr>
        <w:t xml:space="preserve"> and in most municipalities</w:t>
      </w:r>
      <w:r w:rsidR="00705C92" w:rsidRPr="00985914">
        <w:rPr>
          <w:rFonts w:ascii="Times New Roman" w:hAnsi="Times New Roman" w:cs="Times New Roman"/>
          <w:sz w:val="24"/>
          <w:szCs w:val="24"/>
        </w:rPr>
        <w:t>. Another very common technology</w:t>
      </w:r>
      <w:r w:rsidR="008006DF" w:rsidRPr="00985914">
        <w:rPr>
          <w:rFonts w:ascii="Times New Roman" w:hAnsi="Times New Roman" w:cs="Times New Roman"/>
          <w:sz w:val="24"/>
          <w:szCs w:val="24"/>
        </w:rPr>
        <w:t xml:space="preserve"> </w:t>
      </w:r>
      <w:r w:rsidR="00971E61" w:rsidRPr="00985914">
        <w:rPr>
          <w:rFonts w:ascii="Times New Roman" w:hAnsi="Times New Roman" w:cs="Times New Roman"/>
          <w:sz w:val="24"/>
          <w:szCs w:val="24"/>
        </w:rPr>
        <w:t>present</w:t>
      </w:r>
      <w:r w:rsidR="008006DF" w:rsidRPr="00985914">
        <w:rPr>
          <w:rFonts w:ascii="Times New Roman" w:hAnsi="Times New Roman" w:cs="Times New Roman"/>
          <w:sz w:val="24"/>
          <w:szCs w:val="24"/>
        </w:rPr>
        <w:t xml:space="preserve"> in our province is standpipes, mostly used in national parks to the often-high distances </w:t>
      </w:r>
      <w:r w:rsidR="00BA18CF" w:rsidRPr="00985914">
        <w:rPr>
          <w:rFonts w:ascii="Times New Roman" w:hAnsi="Times New Roman" w:cs="Times New Roman"/>
          <w:sz w:val="24"/>
          <w:szCs w:val="24"/>
        </w:rPr>
        <w:t>with</w:t>
      </w:r>
      <w:r w:rsidR="008006DF" w:rsidRPr="00985914">
        <w:rPr>
          <w:rFonts w:ascii="Times New Roman" w:hAnsi="Times New Roman" w:cs="Times New Roman"/>
          <w:sz w:val="24"/>
          <w:szCs w:val="24"/>
        </w:rPr>
        <w:t xml:space="preserve"> municipalities pipes systems. The use of Single Point systems is still up to date in some </w:t>
      </w:r>
      <w:r w:rsidR="008006DF" w:rsidRPr="00985914">
        <w:rPr>
          <w:rFonts w:ascii="Times New Roman" w:hAnsi="Times New Roman" w:cs="Times New Roman"/>
          <w:sz w:val="24"/>
          <w:szCs w:val="24"/>
        </w:rPr>
        <w:lastRenderedPageBreak/>
        <w:t>national parks and in some villages (e.g. Gaspé, etc.) where individuals prefer to consume water that comes from their own land</w:t>
      </w:r>
      <w:r w:rsidR="00CB5E01" w:rsidRPr="00985914">
        <w:rPr>
          <w:rFonts w:ascii="Times New Roman" w:hAnsi="Times New Roman" w:cs="Times New Roman"/>
          <w:sz w:val="24"/>
          <w:szCs w:val="24"/>
        </w:rPr>
        <w:t>/mountain springs</w:t>
      </w:r>
      <w:r w:rsidR="008006DF" w:rsidRPr="00985914">
        <w:rPr>
          <w:rFonts w:ascii="Times New Roman" w:hAnsi="Times New Roman" w:cs="Times New Roman"/>
          <w:sz w:val="24"/>
          <w:szCs w:val="24"/>
        </w:rPr>
        <w:t xml:space="preserve"> (this </w:t>
      </w:r>
      <w:r w:rsidR="00CB5E01" w:rsidRPr="00985914">
        <w:rPr>
          <w:rFonts w:ascii="Times New Roman" w:hAnsi="Times New Roman" w:cs="Times New Roman"/>
          <w:sz w:val="24"/>
          <w:szCs w:val="24"/>
        </w:rPr>
        <w:t xml:space="preserve">obviously </w:t>
      </w:r>
      <w:r w:rsidR="008006DF" w:rsidRPr="00985914">
        <w:rPr>
          <w:rFonts w:ascii="Times New Roman" w:hAnsi="Times New Roman" w:cs="Times New Roman"/>
          <w:sz w:val="24"/>
          <w:szCs w:val="24"/>
        </w:rPr>
        <w:t xml:space="preserve">implies very strict standards of treatment to ensure control over possible contamination related to fecal </w:t>
      </w:r>
      <w:r w:rsidR="00CB5E01" w:rsidRPr="00985914">
        <w:rPr>
          <w:rFonts w:ascii="Times New Roman" w:hAnsi="Times New Roman" w:cs="Times New Roman"/>
          <w:sz w:val="24"/>
          <w:szCs w:val="24"/>
        </w:rPr>
        <w:t>coliforms</w:t>
      </w:r>
      <w:r w:rsidR="008006DF" w:rsidRPr="00985914">
        <w:rPr>
          <w:rFonts w:ascii="Times New Roman" w:hAnsi="Times New Roman" w:cs="Times New Roman"/>
          <w:sz w:val="24"/>
          <w:szCs w:val="24"/>
        </w:rPr>
        <w:t xml:space="preserve"> -animals and humans-, chemicals, </w:t>
      </w:r>
      <w:r w:rsidR="00CB5E01" w:rsidRPr="00985914">
        <w:rPr>
          <w:rFonts w:ascii="Times New Roman" w:hAnsi="Times New Roman" w:cs="Times New Roman"/>
          <w:sz w:val="24"/>
          <w:szCs w:val="24"/>
        </w:rPr>
        <w:t xml:space="preserve">etc.). Furthermore, it is quite common for individuals from those regions (as myself – Gaspé) to use elevated tanks in which they store rainwater which is collected by roof catchments and ground catchments. It goes without saying that such systems in Quebec do not serve the same “survival” purpose as they do in developing countries but rather as a tool of </w:t>
      </w:r>
      <w:r w:rsidR="001F2783" w:rsidRPr="00985914">
        <w:rPr>
          <w:rFonts w:ascii="Times New Roman" w:hAnsi="Times New Roman" w:cs="Times New Roman"/>
          <w:sz w:val="24"/>
          <w:szCs w:val="24"/>
        </w:rPr>
        <w:t>“</w:t>
      </w:r>
      <w:r w:rsidR="00CB5E01" w:rsidRPr="00985914">
        <w:rPr>
          <w:rFonts w:ascii="Times New Roman" w:hAnsi="Times New Roman" w:cs="Times New Roman"/>
          <w:sz w:val="24"/>
          <w:szCs w:val="24"/>
        </w:rPr>
        <w:t>guilt reduction</w:t>
      </w:r>
      <w:r w:rsidR="001F2783" w:rsidRPr="00985914">
        <w:rPr>
          <w:rFonts w:ascii="Times New Roman" w:hAnsi="Times New Roman" w:cs="Times New Roman"/>
          <w:sz w:val="24"/>
          <w:szCs w:val="24"/>
        </w:rPr>
        <w:t>”</w:t>
      </w:r>
      <w:r w:rsidR="00CB5E01" w:rsidRPr="00985914">
        <w:rPr>
          <w:rFonts w:ascii="Times New Roman" w:hAnsi="Times New Roman" w:cs="Times New Roman"/>
          <w:sz w:val="24"/>
          <w:szCs w:val="24"/>
        </w:rPr>
        <w:t xml:space="preserve"> </w:t>
      </w:r>
      <w:r w:rsidR="001F2783" w:rsidRPr="00985914">
        <w:rPr>
          <w:rFonts w:ascii="Times New Roman" w:hAnsi="Times New Roman" w:cs="Times New Roman"/>
          <w:sz w:val="24"/>
          <w:szCs w:val="24"/>
        </w:rPr>
        <w:t xml:space="preserve">for some </w:t>
      </w:r>
      <w:r w:rsidR="00CB5E01" w:rsidRPr="00985914">
        <w:rPr>
          <w:rFonts w:ascii="Times New Roman" w:hAnsi="Times New Roman" w:cs="Times New Roman"/>
          <w:sz w:val="24"/>
          <w:szCs w:val="24"/>
        </w:rPr>
        <w:t xml:space="preserve">(in the context of the </w:t>
      </w:r>
      <w:r w:rsidR="001F2783" w:rsidRPr="00985914">
        <w:rPr>
          <w:rFonts w:ascii="Times New Roman" w:hAnsi="Times New Roman" w:cs="Times New Roman"/>
          <w:sz w:val="24"/>
          <w:szCs w:val="24"/>
        </w:rPr>
        <w:t>pro-environment</w:t>
      </w:r>
      <w:r w:rsidR="00CB5E01" w:rsidRPr="00985914">
        <w:rPr>
          <w:rFonts w:ascii="Times New Roman" w:hAnsi="Times New Roman" w:cs="Times New Roman"/>
          <w:sz w:val="24"/>
          <w:szCs w:val="24"/>
        </w:rPr>
        <w:t xml:space="preserve"> movement which has recently become very strong in Quebec)</w:t>
      </w:r>
      <w:r w:rsidR="001F2783" w:rsidRPr="00985914">
        <w:rPr>
          <w:rFonts w:ascii="Times New Roman" w:hAnsi="Times New Roman" w:cs="Times New Roman"/>
          <w:sz w:val="24"/>
          <w:szCs w:val="24"/>
        </w:rPr>
        <w:t xml:space="preserve"> or as a tool for farmers to water their crops and hunters to have access to water in their “huts” during the hunting period (very popular sport in Quebec; unfortunately</w:t>
      </w:r>
      <w:r w:rsidR="00BA18CF" w:rsidRPr="00985914">
        <w:rPr>
          <w:rFonts w:ascii="Times New Roman" w:hAnsi="Times New Roman" w:cs="Times New Roman"/>
          <w:sz w:val="24"/>
          <w:szCs w:val="24"/>
        </w:rPr>
        <w:t xml:space="preserve">, Quebec is </w:t>
      </w:r>
      <w:r w:rsidR="001F2783" w:rsidRPr="00985914">
        <w:rPr>
          <w:rFonts w:ascii="Times New Roman" w:hAnsi="Times New Roman" w:cs="Times New Roman"/>
          <w:sz w:val="24"/>
          <w:szCs w:val="24"/>
        </w:rPr>
        <w:t>sadly internationally renowned for its great hunting areas, etc.). Lastly, dug wells or small-diameter drilled wells from which water is drawn using a hand pump are also used by hunters in their “huts” during the hunting period (this being in the particular case where they own the mentioned hunting ground or if they have an "ancestral right" on the ground in question – native: e.g. Micmac’s, etc.-</w:t>
      </w:r>
      <w:r w:rsidR="00BA18CF" w:rsidRPr="00985914">
        <w:rPr>
          <w:rFonts w:ascii="Times New Roman" w:hAnsi="Times New Roman" w:cs="Times New Roman"/>
          <w:sz w:val="24"/>
          <w:szCs w:val="24"/>
        </w:rPr>
        <w:t xml:space="preserve"> due to Quebec’s strict laws on the use of one’s subsoil/basement</w:t>
      </w:r>
      <w:r w:rsidR="001F2783" w:rsidRPr="00985914">
        <w:rPr>
          <w:rFonts w:ascii="Times New Roman" w:hAnsi="Times New Roman" w:cs="Times New Roman"/>
          <w:sz w:val="24"/>
          <w:szCs w:val="24"/>
        </w:rPr>
        <w:t>)</w:t>
      </w:r>
      <w:r w:rsidR="0063146D" w:rsidRPr="00985914">
        <w:rPr>
          <w:rFonts w:ascii="Times New Roman" w:hAnsi="Times New Roman" w:cs="Times New Roman"/>
          <w:sz w:val="24"/>
          <w:szCs w:val="24"/>
        </w:rPr>
        <w:t>.</w:t>
      </w:r>
    </w:p>
    <w:p w:rsidR="00985914" w:rsidRDefault="00985914" w:rsidP="00985914">
      <w:pPr>
        <w:spacing w:after="255" w:line="480" w:lineRule="auto"/>
        <w:ind w:right="292"/>
        <w:jc w:val="both"/>
        <w:rPr>
          <w:rFonts w:ascii="Times New Roman" w:hAnsi="Times New Roman" w:cs="Times New Roman"/>
          <w:sz w:val="24"/>
          <w:szCs w:val="24"/>
        </w:rPr>
      </w:pPr>
    </w:p>
    <w:p w:rsidR="00985914" w:rsidRDefault="00985914" w:rsidP="00985914">
      <w:pPr>
        <w:spacing w:after="255" w:line="480" w:lineRule="auto"/>
        <w:ind w:right="292"/>
        <w:jc w:val="both"/>
        <w:rPr>
          <w:rFonts w:ascii="Times New Roman" w:hAnsi="Times New Roman" w:cs="Times New Roman"/>
          <w:sz w:val="24"/>
          <w:szCs w:val="24"/>
        </w:rPr>
      </w:pPr>
    </w:p>
    <w:p w:rsidR="00985914" w:rsidRDefault="00985914" w:rsidP="00985914">
      <w:pPr>
        <w:spacing w:after="255" w:line="480" w:lineRule="auto"/>
        <w:ind w:right="292"/>
        <w:jc w:val="both"/>
        <w:rPr>
          <w:rFonts w:ascii="Times New Roman" w:hAnsi="Times New Roman" w:cs="Times New Roman"/>
          <w:sz w:val="24"/>
          <w:szCs w:val="24"/>
        </w:rPr>
      </w:pPr>
    </w:p>
    <w:p w:rsidR="00985914" w:rsidRPr="00985914" w:rsidRDefault="00985914" w:rsidP="00985914">
      <w:pPr>
        <w:spacing w:after="255" w:line="480" w:lineRule="auto"/>
        <w:ind w:right="292"/>
        <w:jc w:val="both"/>
        <w:rPr>
          <w:rFonts w:ascii="Times New Roman" w:hAnsi="Times New Roman" w:cs="Times New Roman"/>
          <w:sz w:val="24"/>
          <w:szCs w:val="24"/>
        </w:rPr>
      </w:pPr>
    </w:p>
    <w:p w:rsidR="00D413C9" w:rsidRPr="00985914" w:rsidRDefault="00124F50" w:rsidP="00985914">
      <w:pPr>
        <w:pStyle w:val="Paragraphedeliste"/>
        <w:numPr>
          <w:ilvl w:val="0"/>
          <w:numId w:val="5"/>
        </w:numPr>
        <w:spacing w:after="255" w:line="480" w:lineRule="auto"/>
        <w:ind w:right="292"/>
        <w:jc w:val="both"/>
        <w:rPr>
          <w:rFonts w:ascii="Times New Roman" w:hAnsi="Times New Roman" w:cs="Times New Roman"/>
          <w:b/>
          <w:sz w:val="24"/>
          <w:szCs w:val="24"/>
        </w:rPr>
      </w:pPr>
      <w:r w:rsidRPr="00985914">
        <w:rPr>
          <w:rFonts w:ascii="Times New Roman" w:hAnsi="Times New Roman" w:cs="Times New Roman"/>
          <w:b/>
          <w:bCs/>
          <w:color w:val="000000" w:themeColor="text1"/>
          <w:sz w:val="24"/>
          <w:szCs w:val="24"/>
          <w:shd w:val="clear" w:color="auto" w:fill="FFFFFF"/>
        </w:rPr>
        <w:lastRenderedPageBreak/>
        <w:t>How do you ensure cost effectiveness in supply of water?</w:t>
      </w:r>
    </w:p>
    <w:p w:rsidR="000B32AD" w:rsidRPr="00985914" w:rsidRDefault="00BA18CF" w:rsidP="00985914">
      <w:pPr>
        <w:spacing w:after="255" w:line="480" w:lineRule="auto"/>
        <w:ind w:right="292"/>
        <w:jc w:val="both"/>
        <w:rPr>
          <w:rFonts w:ascii="Times New Roman" w:hAnsi="Times New Roman" w:cs="Times New Roman"/>
          <w:sz w:val="24"/>
          <w:szCs w:val="24"/>
          <w:shd w:val="clear" w:color="auto" w:fill="FFFFFF"/>
        </w:rPr>
      </w:pPr>
      <w:r w:rsidRPr="00985914">
        <w:rPr>
          <w:rFonts w:ascii="Times New Roman" w:hAnsi="Times New Roman" w:cs="Times New Roman"/>
          <w:sz w:val="24"/>
          <w:szCs w:val="24"/>
        </w:rPr>
        <w:t xml:space="preserve">A central aspect of cost effectiveness in any type of projects </w:t>
      </w:r>
      <w:r w:rsidR="00D221C1" w:rsidRPr="00985914">
        <w:rPr>
          <w:rFonts w:ascii="Times New Roman" w:hAnsi="Times New Roman" w:cs="Times New Roman"/>
          <w:sz w:val="24"/>
          <w:szCs w:val="24"/>
        </w:rPr>
        <w:t xml:space="preserve">(this reality is just as true for water supply projects) </w:t>
      </w:r>
      <w:r w:rsidRPr="00985914">
        <w:rPr>
          <w:rFonts w:ascii="Times New Roman" w:hAnsi="Times New Roman" w:cs="Times New Roman"/>
          <w:sz w:val="24"/>
          <w:szCs w:val="24"/>
        </w:rPr>
        <w:t xml:space="preserve">which involves communities and </w:t>
      </w:r>
      <w:r w:rsidR="00D221C1" w:rsidRPr="00985914">
        <w:rPr>
          <w:rFonts w:ascii="Times New Roman" w:hAnsi="Times New Roman" w:cs="Times New Roman"/>
          <w:sz w:val="24"/>
          <w:szCs w:val="24"/>
        </w:rPr>
        <w:t xml:space="preserve">partners (local/extraterritorial NGO’s, </w:t>
      </w:r>
      <w:proofErr w:type="spellStart"/>
      <w:r w:rsidR="00D221C1" w:rsidRPr="00985914">
        <w:rPr>
          <w:rFonts w:ascii="Times New Roman" w:hAnsi="Times New Roman" w:cs="Times New Roman"/>
          <w:sz w:val="24"/>
          <w:szCs w:val="24"/>
        </w:rPr>
        <w:t>Organi</w:t>
      </w:r>
      <w:r w:rsidR="00971E61" w:rsidRPr="00985914">
        <w:rPr>
          <w:rFonts w:ascii="Times New Roman" w:hAnsi="Times New Roman" w:cs="Times New Roman"/>
          <w:sz w:val="24"/>
          <w:szCs w:val="24"/>
        </w:rPr>
        <w:t>s</w:t>
      </w:r>
      <w:r w:rsidR="00D221C1" w:rsidRPr="00985914">
        <w:rPr>
          <w:rFonts w:ascii="Times New Roman" w:hAnsi="Times New Roman" w:cs="Times New Roman"/>
          <w:sz w:val="24"/>
          <w:szCs w:val="24"/>
        </w:rPr>
        <w:t>ations</w:t>
      </w:r>
      <w:proofErr w:type="spellEnd"/>
      <w:r w:rsidR="00D221C1" w:rsidRPr="00985914">
        <w:rPr>
          <w:rFonts w:ascii="Times New Roman" w:hAnsi="Times New Roman" w:cs="Times New Roman"/>
          <w:sz w:val="24"/>
          <w:szCs w:val="24"/>
        </w:rPr>
        <w:t>, private sector, etc.)</w:t>
      </w:r>
      <w:r w:rsidRPr="00985914">
        <w:rPr>
          <w:rFonts w:ascii="Times New Roman" w:hAnsi="Times New Roman" w:cs="Times New Roman"/>
          <w:sz w:val="24"/>
          <w:szCs w:val="24"/>
        </w:rPr>
        <w:t xml:space="preserve"> is adequate </w:t>
      </w:r>
      <w:r w:rsidR="00D221C1" w:rsidRPr="00985914">
        <w:rPr>
          <w:rFonts w:ascii="Times New Roman" w:hAnsi="Times New Roman" w:cs="Times New Roman"/>
          <w:sz w:val="24"/>
          <w:szCs w:val="24"/>
        </w:rPr>
        <w:t xml:space="preserve">coordination – defined by the United Nations Disaster Assessment and Coordination (UNDAC) field handbook as: “ International/National actions to </w:t>
      </w:r>
      <w:proofErr w:type="spellStart"/>
      <w:r w:rsidR="00D221C1" w:rsidRPr="00985914">
        <w:rPr>
          <w:rFonts w:ascii="Times New Roman" w:hAnsi="Times New Roman" w:cs="Times New Roman"/>
          <w:sz w:val="24"/>
          <w:szCs w:val="24"/>
        </w:rPr>
        <w:t>harmoni</w:t>
      </w:r>
      <w:r w:rsidR="00971E61" w:rsidRPr="00985914">
        <w:rPr>
          <w:rFonts w:ascii="Times New Roman" w:hAnsi="Times New Roman" w:cs="Times New Roman"/>
          <w:sz w:val="24"/>
          <w:szCs w:val="24"/>
        </w:rPr>
        <w:t>s</w:t>
      </w:r>
      <w:r w:rsidR="00D221C1" w:rsidRPr="00985914">
        <w:rPr>
          <w:rFonts w:ascii="Times New Roman" w:hAnsi="Times New Roman" w:cs="Times New Roman"/>
          <w:sz w:val="24"/>
          <w:szCs w:val="24"/>
        </w:rPr>
        <w:t>e</w:t>
      </w:r>
      <w:proofErr w:type="spellEnd"/>
      <w:r w:rsidR="00D221C1" w:rsidRPr="00985914">
        <w:rPr>
          <w:rFonts w:ascii="Times New Roman" w:hAnsi="Times New Roman" w:cs="Times New Roman"/>
          <w:sz w:val="24"/>
          <w:szCs w:val="24"/>
        </w:rPr>
        <w:t xml:space="preserve"> individual responses to </w:t>
      </w:r>
      <w:proofErr w:type="spellStart"/>
      <w:r w:rsidR="00D221C1" w:rsidRPr="00985914">
        <w:rPr>
          <w:rFonts w:ascii="Times New Roman" w:hAnsi="Times New Roman" w:cs="Times New Roman"/>
          <w:sz w:val="24"/>
          <w:szCs w:val="24"/>
        </w:rPr>
        <w:t>maximi</w:t>
      </w:r>
      <w:r w:rsidR="00971E61" w:rsidRPr="00985914">
        <w:rPr>
          <w:rFonts w:ascii="Times New Roman" w:hAnsi="Times New Roman" w:cs="Times New Roman"/>
          <w:sz w:val="24"/>
          <w:szCs w:val="24"/>
        </w:rPr>
        <w:t>s</w:t>
      </w:r>
      <w:r w:rsidR="00D221C1" w:rsidRPr="00985914">
        <w:rPr>
          <w:rFonts w:ascii="Times New Roman" w:hAnsi="Times New Roman" w:cs="Times New Roman"/>
          <w:sz w:val="24"/>
          <w:szCs w:val="24"/>
        </w:rPr>
        <w:t>e</w:t>
      </w:r>
      <w:proofErr w:type="spellEnd"/>
      <w:r w:rsidR="00D221C1" w:rsidRPr="00985914">
        <w:rPr>
          <w:rFonts w:ascii="Times New Roman" w:hAnsi="Times New Roman" w:cs="Times New Roman"/>
          <w:sz w:val="24"/>
          <w:szCs w:val="24"/>
        </w:rPr>
        <w:t xml:space="preserve"> impact and achieve synergy; a situation where the overall effect is greater than the sum of the parts” – since the absence of coordination is </w:t>
      </w:r>
      <w:proofErr w:type="spellStart"/>
      <w:r w:rsidR="00D221C1" w:rsidRPr="00985914">
        <w:rPr>
          <w:rFonts w:ascii="Times New Roman" w:hAnsi="Times New Roman" w:cs="Times New Roman"/>
          <w:sz w:val="24"/>
          <w:szCs w:val="24"/>
        </w:rPr>
        <w:t>characteri</w:t>
      </w:r>
      <w:r w:rsidR="00971E61" w:rsidRPr="00985914">
        <w:rPr>
          <w:rFonts w:ascii="Times New Roman" w:hAnsi="Times New Roman" w:cs="Times New Roman"/>
          <w:sz w:val="24"/>
          <w:szCs w:val="24"/>
        </w:rPr>
        <w:t>s</w:t>
      </w:r>
      <w:r w:rsidR="00D221C1" w:rsidRPr="00985914">
        <w:rPr>
          <w:rFonts w:ascii="Times New Roman" w:hAnsi="Times New Roman" w:cs="Times New Roman"/>
          <w:sz w:val="24"/>
          <w:szCs w:val="24"/>
        </w:rPr>
        <w:t>ed</w:t>
      </w:r>
      <w:proofErr w:type="spellEnd"/>
      <w:r w:rsidR="00D221C1" w:rsidRPr="00985914">
        <w:rPr>
          <w:rFonts w:ascii="Times New Roman" w:hAnsi="Times New Roman" w:cs="Times New Roman"/>
          <w:sz w:val="24"/>
          <w:szCs w:val="24"/>
        </w:rPr>
        <w:t xml:space="preserve"> by (just to name a few): gaps in services to affected populations, duplication of efforts, inappropriate assistance, insufficient use of resources, frustration of relief providers, officials, survivors and in general, an unsatisfactory response to the emergency </w:t>
      </w:r>
      <w:r w:rsidR="007B271B" w:rsidRPr="00985914">
        <w:rPr>
          <w:rFonts w:ascii="Times New Roman" w:hAnsi="Times New Roman" w:cs="Times New Roman"/>
          <w:color w:val="FF0000"/>
          <w:sz w:val="24"/>
          <w:szCs w:val="24"/>
        </w:rPr>
        <w:t>(UNDAC, 2006, p.</w:t>
      </w:r>
      <w:r w:rsidR="007B271B" w:rsidRPr="00985914">
        <w:rPr>
          <w:rFonts w:ascii="Times New Roman" w:hAnsi="Times New Roman" w:cs="Times New Roman"/>
          <w:color w:val="FF0000"/>
          <w:sz w:val="24"/>
          <w:szCs w:val="24"/>
        </w:rPr>
        <w:t xml:space="preserve"> 1</w:t>
      </w:r>
      <w:r w:rsidR="007B271B" w:rsidRPr="00985914">
        <w:rPr>
          <w:rFonts w:ascii="Times New Roman" w:hAnsi="Times New Roman" w:cs="Times New Roman"/>
          <w:color w:val="FF0000"/>
          <w:sz w:val="24"/>
          <w:szCs w:val="24"/>
        </w:rPr>
        <w:t>)</w:t>
      </w:r>
      <w:r w:rsidR="00D221C1" w:rsidRPr="00985914">
        <w:rPr>
          <w:rFonts w:ascii="Times New Roman" w:hAnsi="Times New Roman" w:cs="Times New Roman"/>
          <w:sz w:val="24"/>
          <w:szCs w:val="24"/>
        </w:rPr>
        <w:t>.</w:t>
      </w:r>
      <w:r w:rsidR="00EA4586" w:rsidRPr="00985914">
        <w:rPr>
          <w:rFonts w:ascii="Times New Roman" w:hAnsi="Times New Roman" w:cs="Times New Roman"/>
          <w:sz w:val="24"/>
          <w:szCs w:val="24"/>
        </w:rPr>
        <w:t xml:space="preserve"> </w:t>
      </w:r>
      <w:r w:rsidR="00CC5A9B" w:rsidRPr="00985914">
        <w:rPr>
          <w:rFonts w:ascii="Times New Roman" w:hAnsi="Times New Roman" w:cs="Times New Roman"/>
          <w:sz w:val="24"/>
          <w:szCs w:val="24"/>
        </w:rPr>
        <w:t xml:space="preserve">Moreover, due to the fact that this paper gives a particular focus on to strategies as community participation and community management, it seems like cost effectiveness cannot be correctly </w:t>
      </w:r>
      <w:proofErr w:type="spellStart"/>
      <w:r w:rsidR="00CC5A9B" w:rsidRPr="00985914">
        <w:rPr>
          <w:rFonts w:ascii="Times New Roman" w:hAnsi="Times New Roman" w:cs="Times New Roman"/>
          <w:sz w:val="24"/>
          <w:szCs w:val="24"/>
        </w:rPr>
        <w:t>analy</w:t>
      </w:r>
      <w:r w:rsidR="00971E61" w:rsidRPr="00985914">
        <w:rPr>
          <w:rFonts w:ascii="Times New Roman" w:hAnsi="Times New Roman" w:cs="Times New Roman"/>
          <w:sz w:val="24"/>
          <w:szCs w:val="24"/>
        </w:rPr>
        <w:t>s</w:t>
      </w:r>
      <w:r w:rsidR="00CC5A9B" w:rsidRPr="00985914">
        <w:rPr>
          <w:rFonts w:ascii="Times New Roman" w:hAnsi="Times New Roman" w:cs="Times New Roman"/>
          <w:sz w:val="24"/>
          <w:szCs w:val="24"/>
        </w:rPr>
        <w:t>ed</w:t>
      </w:r>
      <w:proofErr w:type="spellEnd"/>
      <w:r w:rsidR="00CC5A9B" w:rsidRPr="00985914">
        <w:rPr>
          <w:rFonts w:ascii="Times New Roman" w:hAnsi="Times New Roman" w:cs="Times New Roman"/>
          <w:sz w:val="24"/>
          <w:szCs w:val="24"/>
        </w:rPr>
        <w:t xml:space="preserve"> without observing what I feel should be the central aspect of any intervention of this type: the system’s use. As advanced by the IFRC’s Handbook on War and </w:t>
      </w:r>
      <w:r w:rsidR="005F36FD" w:rsidRPr="00985914">
        <w:rPr>
          <w:rFonts w:ascii="Times New Roman" w:hAnsi="Times New Roman" w:cs="Times New Roman"/>
          <w:sz w:val="24"/>
          <w:szCs w:val="24"/>
        </w:rPr>
        <w:t>P</w:t>
      </w:r>
      <w:r w:rsidR="00CC5A9B" w:rsidRPr="00985914">
        <w:rPr>
          <w:rFonts w:ascii="Times New Roman" w:hAnsi="Times New Roman" w:cs="Times New Roman"/>
          <w:sz w:val="24"/>
          <w:szCs w:val="24"/>
        </w:rPr>
        <w:t xml:space="preserve">ublic </w:t>
      </w:r>
      <w:r w:rsidR="005F36FD" w:rsidRPr="00985914">
        <w:rPr>
          <w:rFonts w:ascii="Times New Roman" w:hAnsi="Times New Roman" w:cs="Times New Roman"/>
          <w:sz w:val="24"/>
          <w:szCs w:val="24"/>
        </w:rPr>
        <w:t>Health,</w:t>
      </w:r>
      <w:r w:rsidR="00CC5A9B" w:rsidRPr="00985914">
        <w:rPr>
          <w:rFonts w:ascii="Times New Roman" w:hAnsi="Times New Roman" w:cs="Times New Roman"/>
          <w:sz w:val="24"/>
          <w:szCs w:val="24"/>
        </w:rPr>
        <w:t xml:space="preserve"> one cannot judge a water supply system’s performance </w:t>
      </w:r>
      <w:r w:rsidR="00C6656D" w:rsidRPr="00985914">
        <w:rPr>
          <w:rFonts w:ascii="Times New Roman" w:hAnsi="Times New Roman" w:cs="Times New Roman"/>
          <w:sz w:val="24"/>
          <w:szCs w:val="24"/>
        </w:rPr>
        <w:t xml:space="preserve">and cost effectiveness </w:t>
      </w:r>
      <w:r w:rsidR="00CC5A9B" w:rsidRPr="00985914">
        <w:rPr>
          <w:rFonts w:ascii="Times New Roman" w:hAnsi="Times New Roman" w:cs="Times New Roman"/>
          <w:sz w:val="24"/>
          <w:szCs w:val="24"/>
        </w:rPr>
        <w:t xml:space="preserve">on the sole base of </w:t>
      </w:r>
      <w:r w:rsidR="005F36FD" w:rsidRPr="00985914">
        <w:rPr>
          <w:rFonts w:ascii="Times New Roman" w:hAnsi="Times New Roman" w:cs="Times New Roman"/>
          <w:sz w:val="24"/>
          <w:szCs w:val="24"/>
        </w:rPr>
        <w:t>its</w:t>
      </w:r>
      <w:r w:rsidR="00CC5A9B" w:rsidRPr="00985914">
        <w:rPr>
          <w:rFonts w:ascii="Times New Roman" w:hAnsi="Times New Roman" w:cs="Times New Roman"/>
          <w:sz w:val="24"/>
          <w:szCs w:val="24"/>
        </w:rPr>
        <w:t xml:space="preserve"> capacity to provide water but by the extent to which it is used by beneficiaries and consequently by its impact on a population’s health status </w:t>
      </w:r>
      <w:r w:rsidR="00A3018C" w:rsidRPr="00985914">
        <w:rPr>
          <w:rFonts w:ascii="Times New Roman" w:hAnsi="Times New Roman" w:cs="Times New Roman"/>
          <w:color w:val="FF0000"/>
          <w:sz w:val="24"/>
          <w:szCs w:val="24"/>
        </w:rPr>
        <w:t>(Perrin, 1996, p.102)</w:t>
      </w:r>
      <w:r w:rsidR="00CC5A9B" w:rsidRPr="00985914">
        <w:rPr>
          <w:rFonts w:ascii="Times New Roman" w:hAnsi="Times New Roman" w:cs="Times New Roman"/>
          <w:sz w:val="24"/>
          <w:szCs w:val="24"/>
        </w:rPr>
        <w:t xml:space="preserve">. </w:t>
      </w:r>
      <w:r w:rsidR="005F36FD" w:rsidRPr="00985914">
        <w:rPr>
          <w:rFonts w:ascii="Times New Roman" w:hAnsi="Times New Roman" w:cs="Times New Roman"/>
          <w:sz w:val="24"/>
          <w:szCs w:val="24"/>
        </w:rPr>
        <w:t xml:space="preserve">Furthermore, as pointed out by the </w:t>
      </w:r>
      <w:proofErr w:type="spellStart"/>
      <w:r w:rsidR="005F36FD" w:rsidRPr="00985914">
        <w:rPr>
          <w:rFonts w:ascii="Times New Roman" w:hAnsi="Times New Roman" w:cs="Times New Roman"/>
          <w:sz w:val="24"/>
          <w:szCs w:val="24"/>
        </w:rPr>
        <w:t>Strategia</w:t>
      </w:r>
      <w:proofErr w:type="spellEnd"/>
      <w:r w:rsidR="005F36FD" w:rsidRPr="00985914">
        <w:rPr>
          <w:rFonts w:ascii="Times New Roman" w:hAnsi="Times New Roman" w:cs="Times New Roman"/>
          <w:sz w:val="24"/>
          <w:szCs w:val="24"/>
        </w:rPr>
        <w:t xml:space="preserve"> N</w:t>
      </w:r>
      <w:r w:rsidR="00971E61" w:rsidRPr="00985914">
        <w:rPr>
          <w:rFonts w:ascii="Times New Roman" w:hAnsi="Times New Roman" w:cs="Times New Roman"/>
          <w:sz w:val="24"/>
          <w:szCs w:val="24"/>
        </w:rPr>
        <w:t>e</w:t>
      </w:r>
      <w:r w:rsidR="005F36FD" w:rsidRPr="00985914">
        <w:rPr>
          <w:rFonts w:ascii="Times New Roman" w:hAnsi="Times New Roman" w:cs="Times New Roman"/>
          <w:sz w:val="24"/>
          <w:szCs w:val="24"/>
        </w:rPr>
        <w:t xml:space="preserve">therlands Manual, </w:t>
      </w:r>
      <w:r w:rsidR="00160DF1" w:rsidRPr="00985914">
        <w:rPr>
          <w:rFonts w:ascii="Times New Roman" w:hAnsi="Times New Roman" w:cs="Times New Roman"/>
          <w:sz w:val="24"/>
          <w:szCs w:val="24"/>
        </w:rPr>
        <w:t>cost establishment and effectiveness depend on a number of variables</w:t>
      </w:r>
      <w:r w:rsidR="002F0E8A" w:rsidRPr="00985914">
        <w:rPr>
          <w:rFonts w:ascii="Times New Roman" w:hAnsi="Times New Roman" w:cs="Times New Roman"/>
          <w:sz w:val="24"/>
          <w:szCs w:val="24"/>
        </w:rPr>
        <w:t xml:space="preserve"> which</w:t>
      </w:r>
      <w:r w:rsidR="00160DF1" w:rsidRPr="00985914">
        <w:rPr>
          <w:rFonts w:ascii="Times New Roman" w:hAnsi="Times New Roman" w:cs="Times New Roman"/>
          <w:sz w:val="24"/>
          <w:szCs w:val="24"/>
        </w:rPr>
        <w:t>,</w:t>
      </w:r>
      <w:r w:rsidR="002F0E8A" w:rsidRPr="00985914">
        <w:rPr>
          <w:rFonts w:ascii="Times New Roman" w:hAnsi="Times New Roman" w:cs="Times New Roman"/>
          <w:sz w:val="24"/>
          <w:szCs w:val="24"/>
        </w:rPr>
        <w:t xml:space="preserve"> if managed effectively, can dramatically affect the overall cost of a project</w:t>
      </w:r>
      <w:r w:rsidR="00160DF1" w:rsidRPr="00985914">
        <w:rPr>
          <w:rFonts w:ascii="Times New Roman" w:hAnsi="Times New Roman" w:cs="Times New Roman"/>
          <w:sz w:val="24"/>
          <w:szCs w:val="24"/>
        </w:rPr>
        <w:t xml:space="preserve"> </w:t>
      </w:r>
      <w:r w:rsidR="002F0E8A" w:rsidRPr="00985914">
        <w:rPr>
          <w:rFonts w:ascii="Times New Roman" w:hAnsi="Times New Roman" w:cs="Times New Roman"/>
          <w:sz w:val="24"/>
          <w:szCs w:val="24"/>
        </w:rPr>
        <w:t xml:space="preserve">since inadequate </w:t>
      </w:r>
      <w:r w:rsidR="002F0E8A" w:rsidRPr="00985914">
        <w:rPr>
          <w:rFonts w:ascii="Times New Roman" w:hAnsi="Times New Roman" w:cs="Times New Roman"/>
          <w:sz w:val="24"/>
          <w:szCs w:val="24"/>
        </w:rPr>
        <w:t xml:space="preserve">management </w:t>
      </w:r>
      <w:r w:rsidR="002F0E8A" w:rsidRPr="00985914">
        <w:rPr>
          <w:rFonts w:ascii="Times New Roman" w:hAnsi="Times New Roman" w:cs="Times New Roman"/>
          <w:sz w:val="24"/>
          <w:szCs w:val="24"/>
        </w:rPr>
        <w:t xml:space="preserve">of </w:t>
      </w:r>
      <w:r w:rsidR="002F0E8A" w:rsidRPr="00985914">
        <w:rPr>
          <w:rFonts w:ascii="Times New Roman" w:hAnsi="Times New Roman" w:cs="Times New Roman"/>
          <w:sz w:val="24"/>
          <w:szCs w:val="24"/>
        </w:rPr>
        <w:t>expenses and overheads can easily add 25 percent -or even more- to the total project cost</w:t>
      </w:r>
      <w:r w:rsidR="002F0E8A" w:rsidRPr="00985914">
        <w:rPr>
          <w:rFonts w:ascii="Times New Roman" w:hAnsi="Times New Roman" w:cs="Times New Roman"/>
          <w:sz w:val="24"/>
          <w:szCs w:val="24"/>
        </w:rPr>
        <w:t xml:space="preserve"> </w:t>
      </w:r>
      <w:r w:rsidR="007B271B" w:rsidRPr="00985914">
        <w:rPr>
          <w:rFonts w:ascii="Times New Roman" w:hAnsi="Times New Roman" w:cs="Times New Roman"/>
          <w:color w:val="FF0000"/>
          <w:sz w:val="24"/>
          <w:szCs w:val="24"/>
        </w:rPr>
        <w:t>(</w:t>
      </w:r>
      <w:proofErr w:type="spellStart"/>
      <w:r w:rsidR="007B271B" w:rsidRPr="00985914">
        <w:rPr>
          <w:rFonts w:ascii="Times New Roman" w:hAnsi="Times New Roman" w:cs="Times New Roman"/>
          <w:color w:val="FF0000"/>
          <w:sz w:val="24"/>
          <w:szCs w:val="24"/>
        </w:rPr>
        <w:t>Strategia</w:t>
      </w:r>
      <w:proofErr w:type="spellEnd"/>
      <w:r w:rsidR="007B271B" w:rsidRPr="00985914">
        <w:rPr>
          <w:rFonts w:ascii="Times New Roman" w:hAnsi="Times New Roman" w:cs="Times New Roman"/>
          <w:color w:val="FF0000"/>
          <w:sz w:val="24"/>
          <w:szCs w:val="24"/>
        </w:rPr>
        <w:t xml:space="preserve"> Netherlands, 2018, p. </w:t>
      </w:r>
      <w:r w:rsidR="007B271B" w:rsidRPr="00985914">
        <w:rPr>
          <w:rFonts w:ascii="Times New Roman" w:hAnsi="Times New Roman" w:cs="Times New Roman"/>
          <w:color w:val="FF0000"/>
          <w:sz w:val="24"/>
          <w:szCs w:val="24"/>
        </w:rPr>
        <w:t>54</w:t>
      </w:r>
      <w:r w:rsidR="007B271B" w:rsidRPr="00985914">
        <w:rPr>
          <w:rFonts w:ascii="Times New Roman" w:hAnsi="Times New Roman" w:cs="Times New Roman"/>
          <w:color w:val="FF0000"/>
          <w:sz w:val="24"/>
          <w:szCs w:val="24"/>
        </w:rPr>
        <w:t>)</w:t>
      </w:r>
      <w:r w:rsidR="00306E9B" w:rsidRPr="00985914">
        <w:rPr>
          <w:rFonts w:ascii="Times New Roman" w:hAnsi="Times New Roman" w:cs="Times New Roman"/>
          <w:color w:val="FF0000"/>
          <w:sz w:val="24"/>
          <w:szCs w:val="24"/>
        </w:rPr>
        <w:t xml:space="preserve">. </w:t>
      </w:r>
      <w:r w:rsidR="00306E9B" w:rsidRPr="00985914">
        <w:rPr>
          <w:rFonts w:ascii="Times New Roman" w:hAnsi="Times New Roman" w:cs="Times New Roman"/>
          <w:sz w:val="24"/>
          <w:szCs w:val="24"/>
        </w:rPr>
        <w:lastRenderedPageBreak/>
        <w:t>These variables are</w:t>
      </w:r>
      <w:r w:rsidR="00160DF1" w:rsidRPr="00985914">
        <w:rPr>
          <w:rFonts w:ascii="Times New Roman" w:hAnsi="Times New Roman" w:cs="Times New Roman"/>
          <w:sz w:val="24"/>
          <w:szCs w:val="24"/>
        </w:rPr>
        <w:t xml:space="preserve"> : adequate technology choice (based on the level of service desired, the type of source accessible, adequate coordination -government and donor agency preferences- and the availability or unavailability of alternatives), </w:t>
      </w:r>
      <w:r w:rsidR="002F0E8A" w:rsidRPr="00985914">
        <w:rPr>
          <w:rFonts w:ascii="Times New Roman" w:hAnsi="Times New Roman" w:cs="Times New Roman"/>
          <w:sz w:val="24"/>
          <w:szCs w:val="24"/>
        </w:rPr>
        <w:t xml:space="preserve">adequation with </w:t>
      </w:r>
      <w:r w:rsidR="00160DF1" w:rsidRPr="00985914">
        <w:rPr>
          <w:rFonts w:ascii="Times New Roman" w:hAnsi="Times New Roman" w:cs="Times New Roman"/>
          <w:sz w:val="24"/>
          <w:szCs w:val="24"/>
        </w:rPr>
        <w:t>level of service required/desired (indicators such as quantity of water per person per day, respect of minimal distance from a water point</w:t>
      </w:r>
      <w:r w:rsidR="002F0E8A" w:rsidRPr="00985914">
        <w:rPr>
          <w:rFonts w:ascii="Times New Roman" w:hAnsi="Times New Roman" w:cs="Times New Roman"/>
          <w:sz w:val="24"/>
          <w:szCs w:val="24"/>
        </w:rPr>
        <w:t xml:space="preserve"> affects use a lot and therefore cost since absence of use </w:t>
      </w:r>
      <w:r w:rsidR="002F0E8A" w:rsidRPr="00985914">
        <w:rPr>
          <w:rFonts w:ascii="Times New Roman" w:hAnsi="Times New Roman" w:cs="Times New Roman"/>
          <w:sz w:val="24"/>
          <w:szCs w:val="24"/>
        </w:rPr>
        <w:t xml:space="preserve">equals </w:t>
      </w:r>
      <w:r w:rsidR="002F0E8A" w:rsidRPr="00985914">
        <w:rPr>
          <w:rFonts w:ascii="Times New Roman" w:hAnsi="Times New Roman" w:cs="Times New Roman"/>
          <w:sz w:val="24"/>
          <w:szCs w:val="24"/>
        </w:rPr>
        <w:t xml:space="preserve">to </w:t>
      </w:r>
      <w:r w:rsidR="002F0E8A" w:rsidRPr="00985914">
        <w:rPr>
          <w:rFonts w:ascii="Times New Roman" w:hAnsi="Times New Roman" w:cs="Times New Roman"/>
          <w:sz w:val="24"/>
          <w:szCs w:val="24"/>
        </w:rPr>
        <w:t>wasted money</w:t>
      </w:r>
      <w:r w:rsidR="00160DF1" w:rsidRPr="00985914">
        <w:rPr>
          <w:rFonts w:ascii="Times New Roman" w:hAnsi="Times New Roman" w:cs="Times New Roman"/>
          <w:sz w:val="24"/>
          <w:szCs w:val="24"/>
        </w:rPr>
        <w:t>)</w:t>
      </w:r>
      <w:r w:rsidR="007C6493" w:rsidRPr="00985914">
        <w:rPr>
          <w:rFonts w:ascii="Times New Roman" w:hAnsi="Times New Roman" w:cs="Times New Roman"/>
          <w:sz w:val="24"/>
          <w:szCs w:val="24"/>
        </w:rPr>
        <w:t xml:space="preserve">, </w:t>
      </w:r>
      <w:r w:rsidR="000B32AD" w:rsidRPr="00985914">
        <w:rPr>
          <w:rFonts w:ascii="Times New Roman" w:hAnsi="Times New Roman" w:cs="Times New Roman"/>
          <w:sz w:val="24"/>
          <w:szCs w:val="24"/>
        </w:rPr>
        <w:t>choosing the right</w:t>
      </w:r>
      <w:r w:rsidR="007C6493" w:rsidRPr="00985914">
        <w:rPr>
          <w:rFonts w:ascii="Times New Roman" w:hAnsi="Times New Roman" w:cs="Times New Roman"/>
          <w:sz w:val="24"/>
          <w:szCs w:val="24"/>
        </w:rPr>
        <w:t xml:space="preserve"> material and labor (</w:t>
      </w:r>
      <w:r w:rsidR="000B32AD" w:rsidRPr="00985914">
        <w:rPr>
          <w:rFonts w:ascii="Times New Roman" w:hAnsi="Times New Roman" w:cs="Times New Roman"/>
          <w:sz w:val="24"/>
          <w:szCs w:val="24"/>
        </w:rPr>
        <w:t xml:space="preserve">cost of </w:t>
      </w:r>
      <w:r w:rsidR="007C6493" w:rsidRPr="00985914">
        <w:rPr>
          <w:rFonts w:ascii="Times New Roman" w:hAnsi="Times New Roman" w:cs="Times New Roman"/>
          <w:sz w:val="24"/>
          <w:szCs w:val="24"/>
        </w:rPr>
        <w:t>local</w:t>
      </w:r>
      <w:r w:rsidR="000B32AD" w:rsidRPr="00985914">
        <w:rPr>
          <w:rFonts w:ascii="Times New Roman" w:hAnsi="Times New Roman" w:cs="Times New Roman"/>
          <w:sz w:val="24"/>
          <w:szCs w:val="24"/>
        </w:rPr>
        <w:t xml:space="preserve"> laborers</w:t>
      </w:r>
      <w:r w:rsidR="007C6493" w:rsidRPr="00985914">
        <w:rPr>
          <w:rFonts w:ascii="Times New Roman" w:hAnsi="Times New Roman" w:cs="Times New Roman"/>
          <w:sz w:val="24"/>
          <w:szCs w:val="24"/>
        </w:rPr>
        <w:t xml:space="preserve"> tend</w:t>
      </w:r>
      <w:r w:rsidR="000B32AD" w:rsidRPr="00985914">
        <w:rPr>
          <w:rFonts w:ascii="Times New Roman" w:hAnsi="Times New Roman" w:cs="Times New Roman"/>
          <w:sz w:val="24"/>
          <w:szCs w:val="24"/>
        </w:rPr>
        <w:t>s</w:t>
      </w:r>
      <w:r w:rsidR="007C6493" w:rsidRPr="00985914">
        <w:rPr>
          <w:rFonts w:ascii="Times New Roman" w:hAnsi="Times New Roman" w:cs="Times New Roman"/>
          <w:sz w:val="24"/>
          <w:szCs w:val="24"/>
        </w:rPr>
        <w:t xml:space="preserve"> to vary greatly between country/regions, degree of use of highly skilled national/expatriate technicians and the amount of material/equipment which must be imported from abroad versus produced in the area</w:t>
      </w:r>
      <w:r w:rsidR="002F0E8A" w:rsidRPr="00985914">
        <w:rPr>
          <w:rFonts w:ascii="Times New Roman" w:hAnsi="Times New Roman" w:cs="Times New Roman"/>
          <w:sz w:val="24"/>
          <w:szCs w:val="24"/>
        </w:rPr>
        <w:t xml:space="preserve"> can cause overall cost to rise exponentially</w:t>
      </w:r>
      <w:r w:rsidR="007C6493" w:rsidRPr="00985914">
        <w:rPr>
          <w:rFonts w:ascii="Times New Roman" w:hAnsi="Times New Roman" w:cs="Times New Roman"/>
          <w:sz w:val="24"/>
          <w:szCs w:val="24"/>
        </w:rPr>
        <w:t xml:space="preserve">), </w:t>
      </w:r>
      <w:r w:rsidR="000B32AD" w:rsidRPr="00985914">
        <w:rPr>
          <w:rFonts w:ascii="Times New Roman" w:hAnsi="Times New Roman" w:cs="Times New Roman"/>
          <w:sz w:val="24"/>
          <w:szCs w:val="24"/>
        </w:rPr>
        <w:t xml:space="preserve">choosing </w:t>
      </w:r>
      <w:r w:rsidR="007C6493" w:rsidRPr="00985914">
        <w:rPr>
          <w:rFonts w:ascii="Times New Roman" w:hAnsi="Times New Roman" w:cs="Times New Roman"/>
          <w:sz w:val="24"/>
          <w:szCs w:val="24"/>
        </w:rPr>
        <w:t xml:space="preserve">the water sources </w:t>
      </w:r>
      <w:r w:rsidR="000B32AD" w:rsidRPr="00985914">
        <w:rPr>
          <w:rFonts w:ascii="Times New Roman" w:hAnsi="Times New Roman" w:cs="Times New Roman"/>
          <w:sz w:val="24"/>
          <w:szCs w:val="24"/>
        </w:rPr>
        <w:t xml:space="preserve">on the base of </w:t>
      </w:r>
      <w:r w:rsidR="000B32AD" w:rsidRPr="00985914">
        <w:rPr>
          <w:rFonts w:ascii="Times New Roman" w:hAnsi="Times New Roman" w:cs="Times New Roman"/>
          <w:sz w:val="24"/>
          <w:szCs w:val="24"/>
        </w:rPr>
        <w:t xml:space="preserve">accessibility/quality </w:t>
      </w:r>
      <w:r w:rsidR="007C6493" w:rsidRPr="00985914">
        <w:rPr>
          <w:rFonts w:ascii="Times New Roman" w:hAnsi="Times New Roman" w:cs="Times New Roman"/>
          <w:sz w:val="24"/>
          <w:szCs w:val="24"/>
        </w:rPr>
        <w:t>(</w:t>
      </w:r>
      <w:r w:rsidR="002F0E8A" w:rsidRPr="00985914">
        <w:rPr>
          <w:rFonts w:ascii="Times New Roman" w:hAnsi="Times New Roman" w:cs="Times New Roman"/>
          <w:sz w:val="24"/>
          <w:szCs w:val="24"/>
        </w:rPr>
        <w:t xml:space="preserve">will have a </w:t>
      </w:r>
      <w:r w:rsidR="007C6493" w:rsidRPr="00985914">
        <w:rPr>
          <w:rFonts w:ascii="Times New Roman" w:hAnsi="Times New Roman" w:cs="Times New Roman"/>
          <w:sz w:val="24"/>
          <w:szCs w:val="24"/>
        </w:rPr>
        <w:t xml:space="preserve">high influence on technological choices -need for particular materials for deep drilling versus use of shallow-to-medium depth water ground water sources- and </w:t>
      </w:r>
      <w:r w:rsidR="000B32AD" w:rsidRPr="00985914">
        <w:rPr>
          <w:rFonts w:ascii="Times New Roman" w:hAnsi="Times New Roman" w:cs="Times New Roman"/>
          <w:sz w:val="24"/>
          <w:szCs w:val="24"/>
        </w:rPr>
        <w:t xml:space="preserve">therefore </w:t>
      </w:r>
      <w:r w:rsidR="007C6493" w:rsidRPr="00985914">
        <w:rPr>
          <w:rFonts w:ascii="Times New Roman" w:hAnsi="Times New Roman" w:cs="Times New Roman"/>
          <w:sz w:val="24"/>
          <w:szCs w:val="24"/>
        </w:rPr>
        <w:t>cost</w:t>
      </w:r>
      <w:r w:rsidR="000B32AD" w:rsidRPr="00985914">
        <w:rPr>
          <w:rFonts w:ascii="Times New Roman" w:hAnsi="Times New Roman" w:cs="Times New Roman"/>
          <w:sz w:val="24"/>
          <w:szCs w:val="24"/>
        </w:rPr>
        <w:t>, need or not for decontamination, etc.</w:t>
      </w:r>
      <w:r w:rsidR="007C6493" w:rsidRPr="00985914">
        <w:rPr>
          <w:rFonts w:ascii="Times New Roman" w:hAnsi="Times New Roman" w:cs="Times New Roman"/>
          <w:sz w:val="24"/>
          <w:szCs w:val="24"/>
        </w:rPr>
        <w:t>)</w:t>
      </w:r>
      <w:r w:rsidR="00306E9B" w:rsidRPr="00985914">
        <w:rPr>
          <w:rFonts w:ascii="Times New Roman" w:hAnsi="Times New Roman" w:cs="Times New Roman"/>
          <w:sz w:val="24"/>
          <w:szCs w:val="24"/>
        </w:rPr>
        <w:t xml:space="preserve">, women involvement (traditionally influential and being the primary stakeholders in the area of domestic water supply, household keeping -etc.- women involvement will result in lower/absence of costly errors in system design and ensure effectiveness of system/community management and therefore cost effectiveness) and Community Participation/Management </w:t>
      </w:r>
      <w:r w:rsidR="000B32AD" w:rsidRPr="00985914">
        <w:rPr>
          <w:rFonts w:ascii="Times New Roman" w:hAnsi="Times New Roman" w:cs="Times New Roman"/>
          <w:sz w:val="24"/>
          <w:szCs w:val="24"/>
        </w:rPr>
        <w:t xml:space="preserve">with adequate capacity building </w:t>
      </w:r>
      <w:r w:rsidR="00306E9B" w:rsidRPr="00985914">
        <w:rPr>
          <w:rFonts w:ascii="Times New Roman" w:hAnsi="Times New Roman" w:cs="Times New Roman"/>
          <w:sz w:val="24"/>
          <w:szCs w:val="24"/>
        </w:rPr>
        <w:t xml:space="preserve">(ownership resulting from involving communities at every levels of the creation, maintenance and overall management insures the </w:t>
      </w:r>
      <w:proofErr w:type="spellStart"/>
      <w:r w:rsidR="00306E9B" w:rsidRPr="00985914">
        <w:rPr>
          <w:rFonts w:ascii="Times New Roman" w:hAnsi="Times New Roman" w:cs="Times New Roman"/>
          <w:sz w:val="24"/>
          <w:szCs w:val="24"/>
        </w:rPr>
        <w:t>minimi</w:t>
      </w:r>
      <w:r w:rsidR="00971E61" w:rsidRPr="00985914">
        <w:rPr>
          <w:rFonts w:ascii="Times New Roman" w:hAnsi="Times New Roman" w:cs="Times New Roman"/>
          <w:sz w:val="24"/>
          <w:szCs w:val="24"/>
        </w:rPr>
        <w:t>s</w:t>
      </w:r>
      <w:r w:rsidR="00306E9B" w:rsidRPr="00985914">
        <w:rPr>
          <w:rFonts w:ascii="Times New Roman" w:hAnsi="Times New Roman" w:cs="Times New Roman"/>
          <w:sz w:val="24"/>
          <w:szCs w:val="24"/>
        </w:rPr>
        <w:t>ation</w:t>
      </w:r>
      <w:proofErr w:type="spellEnd"/>
      <w:r w:rsidR="00306E9B" w:rsidRPr="00985914">
        <w:rPr>
          <w:rFonts w:ascii="Times New Roman" w:hAnsi="Times New Roman" w:cs="Times New Roman"/>
          <w:sz w:val="24"/>
          <w:szCs w:val="24"/>
        </w:rPr>
        <w:t xml:space="preserve"> of money waste and the elimination of various costs)</w:t>
      </w:r>
      <w:r w:rsidR="00B3687A" w:rsidRPr="00985914">
        <w:rPr>
          <w:rFonts w:ascii="Times New Roman" w:hAnsi="Times New Roman" w:cs="Times New Roman"/>
          <w:sz w:val="24"/>
          <w:szCs w:val="24"/>
        </w:rPr>
        <w:t xml:space="preserve"> </w:t>
      </w:r>
      <w:r w:rsidR="007B271B" w:rsidRPr="00985914">
        <w:rPr>
          <w:rFonts w:ascii="Times New Roman" w:hAnsi="Times New Roman" w:cs="Times New Roman"/>
          <w:color w:val="FF0000"/>
          <w:sz w:val="24"/>
          <w:szCs w:val="24"/>
        </w:rPr>
        <w:t>(</w:t>
      </w:r>
      <w:proofErr w:type="spellStart"/>
      <w:r w:rsidR="007B271B" w:rsidRPr="00985914">
        <w:rPr>
          <w:rFonts w:ascii="Times New Roman" w:hAnsi="Times New Roman" w:cs="Times New Roman"/>
          <w:color w:val="FF0000"/>
          <w:sz w:val="24"/>
          <w:szCs w:val="24"/>
        </w:rPr>
        <w:t>Strategia</w:t>
      </w:r>
      <w:proofErr w:type="spellEnd"/>
      <w:r w:rsidR="007B271B" w:rsidRPr="00985914">
        <w:rPr>
          <w:rFonts w:ascii="Times New Roman" w:hAnsi="Times New Roman" w:cs="Times New Roman"/>
          <w:color w:val="FF0000"/>
          <w:sz w:val="24"/>
          <w:szCs w:val="24"/>
        </w:rPr>
        <w:t xml:space="preserve"> Netherlands, 2018, p. </w:t>
      </w:r>
      <w:r w:rsidR="007B271B" w:rsidRPr="00985914">
        <w:rPr>
          <w:rFonts w:ascii="Times New Roman" w:hAnsi="Times New Roman" w:cs="Times New Roman"/>
          <w:color w:val="FF0000"/>
          <w:sz w:val="24"/>
          <w:szCs w:val="24"/>
        </w:rPr>
        <w:t>55</w:t>
      </w:r>
      <w:r w:rsidR="007B271B" w:rsidRPr="00985914">
        <w:rPr>
          <w:rFonts w:ascii="Times New Roman" w:hAnsi="Times New Roman" w:cs="Times New Roman"/>
          <w:color w:val="FF0000"/>
          <w:sz w:val="24"/>
          <w:szCs w:val="24"/>
        </w:rPr>
        <w:t>)</w:t>
      </w:r>
      <w:r w:rsidR="00B3687A" w:rsidRPr="00985914">
        <w:rPr>
          <w:rFonts w:ascii="Times New Roman" w:hAnsi="Times New Roman" w:cs="Times New Roman"/>
          <w:sz w:val="24"/>
          <w:szCs w:val="24"/>
        </w:rPr>
        <w:t>.</w:t>
      </w:r>
      <w:r w:rsidR="000B32AD" w:rsidRPr="00985914">
        <w:rPr>
          <w:rFonts w:ascii="Times New Roman" w:hAnsi="Times New Roman" w:cs="Times New Roman"/>
          <w:sz w:val="24"/>
          <w:szCs w:val="24"/>
        </w:rPr>
        <w:t xml:space="preserve"> Moreover, and as mentioned in the paragraphs above, due to the fact that non-</w:t>
      </w:r>
      <w:proofErr w:type="spellStart"/>
      <w:r w:rsidR="000B32AD" w:rsidRPr="00985914">
        <w:rPr>
          <w:rFonts w:ascii="Times New Roman" w:hAnsi="Times New Roman" w:cs="Times New Roman"/>
          <w:sz w:val="24"/>
          <w:szCs w:val="24"/>
        </w:rPr>
        <w:t>standardi</w:t>
      </w:r>
      <w:r w:rsidR="00971E61" w:rsidRPr="00985914">
        <w:rPr>
          <w:rFonts w:ascii="Times New Roman" w:hAnsi="Times New Roman" w:cs="Times New Roman"/>
          <w:sz w:val="24"/>
          <w:szCs w:val="24"/>
        </w:rPr>
        <w:t>s</w:t>
      </w:r>
      <w:r w:rsidR="000B32AD" w:rsidRPr="00985914">
        <w:rPr>
          <w:rFonts w:ascii="Times New Roman" w:hAnsi="Times New Roman" w:cs="Times New Roman"/>
          <w:sz w:val="24"/>
          <w:szCs w:val="24"/>
        </w:rPr>
        <w:t>ation</w:t>
      </w:r>
      <w:proofErr w:type="spellEnd"/>
      <w:r w:rsidR="000B32AD" w:rsidRPr="00985914">
        <w:rPr>
          <w:rFonts w:ascii="Times New Roman" w:hAnsi="Times New Roman" w:cs="Times New Roman"/>
          <w:sz w:val="24"/>
          <w:szCs w:val="24"/>
        </w:rPr>
        <w:t xml:space="preserve"> of drilling equipment, materials and hand pumps increases spare part requirements and therefore operation costs, it is crucial that project managers with the </w:t>
      </w:r>
      <w:r w:rsidR="000B32AD" w:rsidRPr="00985914">
        <w:rPr>
          <w:rFonts w:ascii="Times New Roman" w:hAnsi="Times New Roman" w:cs="Times New Roman"/>
          <w:sz w:val="24"/>
          <w:szCs w:val="24"/>
        </w:rPr>
        <w:lastRenderedPageBreak/>
        <w:t xml:space="preserve">help of community members, put in place the </w:t>
      </w:r>
      <w:r w:rsidR="00985914" w:rsidRPr="00985914">
        <w:rPr>
          <w:rFonts w:ascii="Times New Roman" w:hAnsi="Times New Roman" w:cs="Times New Roman"/>
          <w:color w:val="000000" w:themeColor="text1"/>
          <w:sz w:val="24"/>
          <w:szCs w:val="24"/>
          <w:shd w:val="clear" w:color="auto" w:fill="FFFFFF"/>
        </w:rPr>
        <w:t>standardization</w:t>
      </w:r>
      <w:r w:rsidR="000B32AD" w:rsidRPr="00985914">
        <w:rPr>
          <w:rFonts w:ascii="Times New Roman" w:hAnsi="Times New Roman" w:cs="Times New Roman"/>
          <w:color w:val="000000" w:themeColor="text1"/>
          <w:sz w:val="24"/>
          <w:szCs w:val="24"/>
          <w:shd w:val="clear" w:color="auto" w:fill="FFFFFF"/>
        </w:rPr>
        <w:t xml:space="preserve"> of a small number of models which are locally appropriate (proximity </w:t>
      </w:r>
      <w:r w:rsidR="00971E61" w:rsidRPr="00985914">
        <w:rPr>
          <w:rFonts w:ascii="Times New Roman" w:hAnsi="Times New Roman" w:cs="Times New Roman"/>
          <w:color w:val="000000" w:themeColor="text1"/>
          <w:sz w:val="24"/>
          <w:szCs w:val="24"/>
          <w:shd w:val="clear" w:color="auto" w:fill="FFFFFF"/>
        </w:rPr>
        <w:t>to</w:t>
      </w:r>
      <w:r w:rsidR="000B32AD" w:rsidRPr="00985914">
        <w:rPr>
          <w:rFonts w:ascii="Times New Roman" w:hAnsi="Times New Roman" w:cs="Times New Roman"/>
          <w:color w:val="000000" w:themeColor="text1"/>
          <w:sz w:val="24"/>
          <w:szCs w:val="24"/>
          <w:shd w:val="clear" w:color="auto" w:fill="FFFFFF"/>
        </w:rPr>
        <w:t xml:space="preserve"> access/manufacturer, simple to use, which require minimum amounts of tools/training in order to ensure maintenance capacity from community members)</w:t>
      </w:r>
      <w:r w:rsidR="000B32AD" w:rsidRPr="00985914">
        <w:rPr>
          <w:rFonts w:ascii="Times New Roman" w:hAnsi="Times New Roman" w:cs="Times New Roman"/>
          <w:color w:val="FF0000"/>
          <w:sz w:val="24"/>
          <w:szCs w:val="24"/>
          <w:shd w:val="clear" w:color="auto" w:fill="FFFFFF"/>
        </w:rPr>
        <w:t xml:space="preserve"> </w:t>
      </w:r>
      <w:r w:rsidR="00895823" w:rsidRPr="00985914">
        <w:rPr>
          <w:rFonts w:ascii="Times New Roman" w:hAnsi="Times New Roman" w:cs="Times New Roman"/>
          <w:color w:val="FF0000"/>
          <w:sz w:val="24"/>
          <w:szCs w:val="24"/>
          <w:shd w:val="clear" w:color="auto" w:fill="FFFFFF"/>
        </w:rPr>
        <w:t>(</w:t>
      </w:r>
      <w:proofErr w:type="spellStart"/>
      <w:r w:rsidR="00895823" w:rsidRPr="00985914">
        <w:rPr>
          <w:rFonts w:ascii="Times New Roman" w:hAnsi="Times New Roman" w:cs="Times New Roman"/>
          <w:color w:val="FF0000"/>
          <w:sz w:val="24"/>
          <w:szCs w:val="24"/>
          <w:shd w:val="clear" w:color="auto" w:fill="FFFFFF"/>
        </w:rPr>
        <w:t>Strategia</w:t>
      </w:r>
      <w:proofErr w:type="spellEnd"/>
      <w:r w:rsidR="00895823" w:rsidRPr="00985914">
        <w:rPr>
          <w:rFonts w:ascii="Times New Roman" w:hAnsi="Times New Roman" w:cs="Times New Roman"/>
          <w:color w:val="FF0000"/>
          <w:sz w:val="24"/>
          <w:szCs w:val="24"/>
          <w:shd w:val="clear" w:color="auto" w:fill="FFFFFF"/>
        </w:rPr>
        <w:t xml:space="preserve"> Netherlands, 2018, p. </w:t>
      </w:r>
      <w:r w:rsidR="00895823" w:rsidRPr="00985914">
        <w:rPr>
          <w:rFonts w:ascii="Times New Roman" w:hAnsi="Times New Roman" w:cs="Times New Roman"/>
          <w:color w:val="FF0000"/>
          <w:sz w:val="24"/>
          <w:szCs w:val="24"/>
          <w:shd w:val="clear" w:color="auto" w:fill="FFFFFF"/>
        </w:rPr>
        <w:t>106</w:t>
      </w:r>
      <w:r w:rsidR="00895823" w:rsidRPr="00985914">
        <w:rPr>
          <w:rFonts w:ascii="Times New Roman" w:hAnsi="Times New Roman" w:cs="Times New Roman"/>
          <w:color w:val="FF0000"/>
          <w:sz w:val="24"/>
          <w:szCs w:val="24"/>
          <w:shd w:val="clear" w:color="auto" w:fill="FFFFFF"/>
        </w:rPr>
        <w:t>)</w:t>
      </w:r>
      <w:r w:rsidR="000B32AD" w:rsidRPr="00985914">
        <w:rPr>
          <w:rFonts w:ascii="Times New Roman" w:hAnsi="Times New Roman" w:cs="Times New Roman"/>
          <w:color w:val="000000" w:themeColor="text1"/>
          <w:sz w:val="24"/>
          <w:szCs w:val="24"/>
          <w:shd w:val="clear" w:color="auto" w:fill="FFFFFF"/>
        </w:rPr>
        <w:t xml:space="preserve">. Moreover, </w:t>
      </w:r>
      <w:r w:rsidR="00513094" w:rsidRPr="00985914">
        <w:rPr>
          <w:rFonts w:ascii="Times New Roman" w:hAnsi="Times New Roman" w:cs="Times New Roman"/>
          <w:color w:val="000000" w:themeColor="text1"/>
          <w:sz w:val="24"/>
          <w:szCs w:val="24"/>
          <w:shd w:val="clear" w:color="auto" w:fill="FFFFFF"/>
        </w:rPr>
        <w:t>due to the need for occasional repairs and maintained guaranteeing</w:t>
      </w:r>
      <w:r w:rsidR="000B32AD" w:rsidRPr="00985914">
        <w:rPr>
          <w:rFonts w:ascii="Times New Roman" w:hAnsi="Times New Roman" w:cs="Times New Roman"/>
          <w:color w:val="000000" w:themeColor="text1"/>
          <w:sz w:val="24"/>
          <w:szCs w:val="24"/>
          <w:shd w:val="clear" w:color="auto" w:fill="FFFFFF"/>
        </w:rPr>
        <w:t xml:space="preserve"> access to the chosen types of models</w:t>
      </w:r>
      <w:r w:rsidR="00513094" w:rsidRPr="00985914">
        <w:rPr>
          <w:rFonts w:ascii="Times New Roman" w:hAnsi="Times New Roman" w:cs="Times New Roman"/>
          <w:color w:val="000000" w:themeColor="text1"/>
          <w:sz w:val="24"/>
          <w:szCs w:val="24"/>
          <w:shd w:val="clear" w:color="auto" w:fill="FFFFFF"/>
        </w:rPr>
        <w:t xml:space="preserve"> should be a priority</w:t>
      </w:r>
      <w:r w:rsidR="000B32AD" w:rsidRPr="00985914">
        <w:rPr>
          <w:rFonts w:ascii="Times New Roman" w:hAnsi="Times New Roman" w:cs="Times New Roman"/>
          <w:color w:val="000000" w:themeColor="text1"/>
          <w:sz w:val="24"/>
          <w:szCs w:val="24"/>
          <w:shd w:val="clear" w:color="auto" w:fill="FFFFFF"/>
        </w:rPr>
        <w:t xml:space="preserve">. </w:t>
      </w:r>
      <w:r w:rsidR="00513094" w:rsidRPr="00985914">
        <w:rPr>
          <w:rFonts w:ascii="Times New Roman" w:hAnsi="Times New Roman" w:cs="Times New Roman"/>
          <w:color w:val="000000" w:themeColor="text1"/>
          <w:sz w:val="24"/>
          <w:szCs w:val="24"/>
          <w:shd w:val="clear" w:color="auto" w:fill="FFFFFF"/>
        </w:rPr>
        <w:t>Cost effectiveness of a project therefore involves e</w:t>
      </w:r>
      <w:r w:rsidR="000B32AD" w:rsidRPr="00985914">
        <w:rPr>
          <w:rFonts w:ascii="Times New Roman" w:hAnsi="Times New Roman" w:cs="Times New Roman"/>
          <w:color w:val="000000" w:themeColor="text1"/>
          <w:sz w:val="24"/>
          <w:szCs w:val="24"/>
          <w:shd w:val="clear" w:color="auto" w:fill="FFFFFF"/>
        </w:rPr>
        <w:t>nsuring “immediate” (as much as possible) access to adequate types</w:t>
      </w:r>
      <w:r w:rsidR="00513094" w:rsidRPr="00985914">
        <w:rPr>
          <w:rFonts w:ascii="Times New Roman" w:hAnsi="Times New Roman" w:cs="Times New Roman"/>
          <w:color w:val="000000" w:themeColor="text1"/>
          <w:sz w:val="24"/>
          <w:szCs w:val="24"/>
          <w:shd w:val="clear" w:color="auto" w:fill="FFFFFF"/>
        </w:rPr>
        <w:t>/</w:t>
      </w:r>
      <w:r w:rsidR="000B32AD" w:rsidRPr="00985914">
        <w:rPr>
          <w:rFonts w:ascii="Times New Roman" w:hAnsi="Times New Roman" w:cs="Times New Roman"/>
          <w:color w:val="000000" w:themeColor="text1"/>
          <w:sz w:val="24"/>
          <w:szCs w:val="24"/>
          <w:shd w:val="clear" w:color="auto" w:fill="FFFFFF"/>
        </w:rPr>
        <w:t xml:space="preserve">quantities of spare parts </w:t>
      </w:r>
      <w:r w:rsidR="00513094" w:rsidRPr="00985914">
        <w:rPr>
          <w:rFonts w:ascii="Times New Roman" w:hAnsi="Times New Roman" w:cs="Times New Roman"/>
          <w:color w:val="000000" w:themeColor="text1"/>
          <w:sz w:val="24"/>
          <w:szCs w:val="24"/>
          <w:shd w:val="clear" w:color="auto" w:fill="FFFFFF"/>
        </w:rPr>
        <w:t xml:space="preserve">(held by communities themselves, </w:t>
      </w:r>
      <w:r w:rsidR="00513094" w:rsidRPr="00985914">
        <w:rPr>
          <w:rFonts w:ascii="Times New Roman" w:hAnsi="Times New Roman" w:cs="Times New Roman"/>
          <w:color w:val="000000" w:themeColor="text1"/>
          <w:sz w:val="24"/>
          <w:szCs w:val="24"/>
          <w:shd w:val="clear" w:color="auto" w:fill="FFFFFF"/>
        </w:rPr>
        <w:t xml:space="preserve">caretakers/mechanics or potentially by private </w:t>
      </w:r>
      <w:r w:rsidR="00513094" w:rsidRPr="00985914">
        <w:rPr>
          <w:rFonts w:ascii="Times New Roman" w:hAnsi="Times New Roman" w:cs="Times New Roman"/>
          <w:sz w:val="24"/>
          <w:szCs w:val="24"/>
          <w:shd w:val="clear" w:color="auto" w:fill="FFFFFF"/>
        </w:rPr>
        <w:t xml:space="preserve">merchants </w:t>
      </w:r>
      <w:r w:rsidR="00513094" w:rsidRPr="00985914">
        <w:rPr>
          <w:rFonts w:ascii="Times New Roman" w:hAnsi="Times New Roman" w:cs="Times New Roman"/>
          <w:sz w:val="24"/>
          <w:szCs w:val="24"/>
          <w:shd w:val="clear" w:color="auto" w:fill="FFFFFF"/>
        </w:rPr>
        <w:t>-</w:t>
      </w:r>
      <w:r w:rsidR="00513094" w:rsidRPr="00985914">
        <w:rPr>
          <w:rFonts w:ascii="Times New Roman" w:hAnsi="Times New Roman" w:cs="Times New Roman"/>
          <w:sz w:val="24"/>
          <w:szCs w:val="24"/>
          <w:shd w:val="clear" w:color="auto" w:fill="FFFFFF"/>
        </w:rPr>
        <w:t>granting access to the materials when required)</w:t>
      </w:r>
      <w:r w:rsidR="00513094" w:rsidRPr="00985914">
        <w:rPr>
          <w:rFonts w:ascii="Times New Roman" w:hAnsi="Times New Roman" w:cs="Times New Roman"/>
          <w:sz w:val="24"/>
          <w:szCs w:val="24"/>
          <w:shd w:val="clear" w:color="auto" w:fill="FFFFFF"/>
        </w:rPr>
        <w:t xml:space="preserve"> and</w:t>
      </w:r>
      <w:r w:rsidR="000B32AD" w:rsidRPr="00985914">
        <w:rPr>
          <w:rFonts w:ascii="Times New Roman" w:hAnsi="Times New Roman" w:cs="Times New Roman"/>
          <w:sz w:val="24"/>
          <w:szCs w:val="24"/>
          <w:shd w:val="clear" w:color="auto" w:fill="FFFFFF"/>
        </w:rPr>
        <w:t xml:space="preserve"> community t</w:t>
      </w:r>
      <w:r w:rsidR="00513094" w:rsidRPr="00985914">
        <w:rPr>
          <w:rFonts w:ascii="Times New Roman" w:hAnsi="Times New Roman" w:cs="Times New Roman"/>
          <w:sz w:val="24"/>
          <w:szCs w:val="24"/>
          <w:shd w:val="clear" w:color="auto" w:fill="FFFFFF"/>
        </w:rPr>
        <w:t xml:space="preserve">raining (through capacity building -e.g. replacement, etc.-) </w:t>
      </w:r>
      <w:r w:rsidR="00A3018C" w:rsidRPr="00985914">
        <w:rPr>
          <w:rFonts w:ascii="Times New Roman" w:hAnsi="Times New Roman" w:cs="Times New Roman"/>
          <w:color w:val="FF0000"/>
          <w:sz w:val="24"/>
          <w:szCs w:val="24"/>
          <w:shd w:val="clear" w:color="auto" w:fill="FFFFFF"/>
        </w:rPr>
        <w:t>(</w:t>
      </w:r>
      <w:proofErr w:type="spellStart"/>
      <w:r w:rsidR="00A3018C" w:rsidRPr="00985914">
        <w:rPr>
          <w:rFonts w:ascii="Times New Roman" w:hAnsi="Times New Roman" w:cs="Times New Roman"/>
          <w:color w:val="FF0000"/>
          <w:sz w:val="24"/>
          <w:szCs w:val="24"/>
          <w:shd w:val="clear" w:color="auto" w:fill="FFFFFF"/>
        </w:rPr>
        <w:t>Strategia</w:t>
      </w:r>
      <w:proofErr w:type="spellEnd"/>
      <w:r w:rsidR="00A3018C" w:rsidRPr="00985914">
        <w:rPr>
          <w:rFonts w:ascii="Times New Roman" w:hAnsi="Times New Roman" w:cs="Times New Roman"/>
          <w:color w:val="FF0000"/>
          <w:sz w:val="24"/>
          <w:szCs w:val="24"/>
          <w:shd w:val="clear" w:color="auto" w:fill="FFFFFF"/>
        </w:rPr>
        <w:t xml:space="preserve"> Netherlands, 2018, p.</w:t>
      </w:r>
      <w:r w:rsidR="00A3018C" w:rsidRPr="00985914">
        <w:rPr>
          <w:rFonts w:ascii="Times New Roman" w:hAnsi="Times New Roman" w:cs="Times New Roman"/>
          <w:color w:val="FF0000"/>
          <w:sz w:val="24"/>
          <w:szCs w:val="24"/>
          <w:shd w:val="clear" w:color="auto" w:fill="FFFFFF"/>
        </w:rPr>
        <w:t>109</w:t>
      </w:r>
      <w:r w:rsidR="00A3018C" w:rsidRPr="00985914">
        <w:rPr>
          <w:rFonts w:ascii="Times New Roman" w:hAnsi="Times New Roman" w:cs="Times New Roman"/>
          <w:color w:val="FF0000"/>
          <w:sz w:val="24"/>
          <w:szCs w:val="24"/>
          <w:shd w:val="clear" w:color="auto" w:fill="FFFFFF"/>
        </w:rPr>
        <w:t>)</w:t>
      </w:r>
      <w:r w:rsidR="00513094" w:rsidRPr="00985914">
        <w:rPr>
          <w:rFonts w:ascii="Times New Roman" w:hAnsi="Times New Roman" w:cs="Times New Roman"/>
          <w:sz w:val="24"/>
          <w:szCs w:val="24"/>
          <w:shd w:val="clear" w:color="auto" w:fill="FFFFFF"/>
        </w:rPr>
        <w:t xml:space="preserve">. Lastly, in countries where local production of spare parts cannot take place, cost effectiveness includes advocacy with the local </w:t>
      </w:r>
      <w:r w:rsidR="003D79BB" w:rsidRPr="00985914">
        <w:rPr>
          <w:rFonts w:ascii="Times New Roman" w:hAnsi="Times New Roman" w:cs="Times New Roman"/>
          <w:sz w:val="24"/>
          <w:szCs w:val="24"/>
          <w:shd w:val="clear" w:color="auto" w:fill="FFFFFF"/>
        </w:rPr>
        <w:t xml:space="preserve">government in order to reduce or eliminate tariffs on import of spare parts </w:t>
      </w:r>
      <w:bookmarkStart w:id="1" w:name="_Hlk4937187"/>
      <w:r w:rsidR="00895823" w:rsidRPr="00985914">
        <w:rPr>
          <w:rFonts w:ascii="Times New Roman" w:hAnsi="Times New Roman" w:cs="Times New Roman"/>
          <w:color w:val="FF0000"/>
          <w:sz w:val="24"/>
          <w:szCs w:val="24"/>
          <w:shd w:val="clear" w:color="auto" w:fill="FFFFFF"/>
        </w:rPr>
        <w:t>(</w:t>
      </w:r>
      <w:proofErr w:type="spellStart"/>
      <w:r w:rsidR="00895823" w:rsidRPr="00985914">
        <w:rPr>
          <w:rFonts w:ascii="Times New Roman" w:hAnsi="Times New Roman" w:cs="Times New Roman"/>
          <w:color w:val="FF0000"/>
          <w:sz w:val="24"/>
          <w:szCs w:val="24"/>
          <w:shd w:val="clear" w:color="auto" w:fill="FFFFFF"/>
        </w:rPr>
        <w:t>Strategia</w:t>
      </w:r>
      <w:proofErr w:type="spellEnd"/>
      <w:r w:rsidR="00895823" w:rsidRPr="00985914">
        <w:rPr>
          <w:rFonts w:ascii="Times New Roman" w:hAnsi="Times New Roman" w:cs="Times New Roman"/>
          <w:color w:val="FF0000"/>
          <w:sz w:val="24"/>
          <w:szCs w:val="24"/>
          <w:shd w:val="clear" w:color="auto" w:fill="FFFFFF"/>
        </w:rPr>
        <w:t xml:space="preserve"> Netherlands, 2018, p. </w:t>
      </w:r>
      <w:r w:rsidR="00895823" w:rsidRPr="00985914">
        <w:rPr>
          <w:rFonts w:ascii="Times New Roman" w:hAnsi="Times New Roman" w:cs="Times New Roman"/>
          <w:color w:val="FF0000"/>
          <w:sz w:val="24"/>
          <w:szCs w:val="24"/>
          <w:shd w:val="clear" w:color="auto" w:fill="FFFFFF"/>
        </w:rPr>
        <w:t>60</w:t>
      </w:r>
      <w:r w:rsidR="00895823" w:rsidRPr="00985914">
        <w:rPr>
          <w:rFonts w:ascii="Times New Roman" w:hAnsi="Times New Roman" w:cs="Times New Roman"/>
          <w:color w:val="FF0000"/>
          <w:sz w:val="24"/>
          <w:szCs w:val="24"/>
          <w:shd w:val="clear" w:color="auto" w:fill="FFFFFF"/>
        </w:rPr>
        <w:t>)</w:t>
      </w:r>
      <w:bookmarkEnd w:id="1"/>
      <w:r w:rsidR="003D79BB" w:rsidRPr="00985914">
        <w:rPr>
          <w:rFonts w:ascii="Times New Roman" w:hAnsi="Times New Roman" w:cs="Times New Roman"/>
          <w:sz w:val="24"/>
          <w:szCs w:val="24"/>
          <w:shd w:val="clear" w:color="auto" w:fill="FFFFFF"/>
        </w:rPr>
        <w:t>.</w:t>
      </w: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985914" w:rsidRDefault="00985914" w:rsidP="00985914">
      <w:pPr>
        <w:spacing w:after="255" w:line="480" w:lineRule="auto"/>
        <w:ind w:right="292"/>
        <w:jc w:val="both"/>
        <w:rPr>
          <w:rFonts w:ascii="Times New Roman" w:hAnsi="Times New Roman" w:cs="Times New Roman"/>
          <w:b/>
          <w:sz w:val="24"/>
          <w:szCs w:val="24"/>
          <w:u w:val="single"/>
          <w:shd w:val="clear" w:color="auto" w:fill="FFFFFF"/>
        </w:rPr>
      </w:pPr>
    </w:p>
    <w:p w:rsidR="00254419" w:rsidRPr="00985914" w:rsidRDefault="00254419" w:rsidP="00985914">
      <w:pPr>
        <w:spacing w:after="255" w:line="480" w:lineRule="auto"/>
        <w:ind w:right="292"/>
        <w:jc w:val="both"/>
        <w:rPr>
          <w:rFonts w:ascii="Times New Roman" w:hAnsi="Times New Roman" w:cs="Times New Roman"/>
          <w:b/>
          <w:sz w:val="24"/>
          <w:szCs w:val="24"/>
          <w:u w:val="single"/>
          <w:shd w:val="clear" w:color="auto" w:fill="FFFFFF"/>
        </w:rPr>
      </w:pPr>
      <w:r w:rsidRPr="00985914">
        <w:rPr>
          <w:rFonts w:ascii="Times New Roman" w:hAnsi="Times New Roman" w:cs="Times New Roman"/>
          <w:b/>
          <w:sz w:val="24"/>
          <w:szCs w:val="24"/>
          <w:u w:val="single"/>
          <w:shd w:val="clear" w:color="auto" w:fill="FFFFFF"/>
        </w:rPr>
        <w:lastRenderedPageBreak/>
        <w:t>Conclusion:</w:t>
      </w:r>
    </w:p>
    <w:p w:rsidR="0070641D" w:rsidRPr="00985914" w:rsidRDefault="00254419" w:rsidP="00985914">
      <w:pPr>
        <w:spacing w:after="255" w:line="480" w:lineRule="auto"/>
        <w:ind w:right="292" w:firstLine="708"/>
        <w:jc w:val="both"/>
        <w:rPr>
          <w:rFonts w:ascii="Times New Roman" w:hAnsi="Times New Roman" w:cs="Times New Roman"/>
          <w:sz w:val="24"/>
          <w:szCs w:val="24"/>
          <w:shd w:val="clear" w:color="auto" w:fill="FFFFFF"/>
        </w:rPr>
      </w:pPr>
      <w:r w:rsidRPr="00985914">
        <w:rPr>
          <w:rFonts w:ascii="Times New Roman" w:hAnsi="Times New Roman" w:cs="Times New Roman"/>
          <w:sz w:val="24"/>
          <w:szCs w:val="24"/>
          <w:shd w:val="clear" w:color="auto" w:fill="FFFFFF"/>
        </w:rPr>
        <w:t xml:space="preserve">In conclusion, while this paper, with regards to this course, still focuses on Water, Hygiene and Sanitation (WASH) aspects of disaster response, it gives a particular focus </w:t>
      </w:r>
      <w:r w:rsidR="0070641D" w:rsidRPr="00985914">
        <w:rPr>
          <w:rFonts w:ascii="Times New Roman" w:hAnsi="Times New Roman" w:cs="Times New Roman"/>
          <w:sz w:val="24"/>
          <w:szCs w:val="24"/>
          <w:shd w:val="clear" w:color="auto" w:fill="FFFFFF"/>
        </w:rPr>
        <w:t>on promoting</w:t>
      </w:r>
      <w:r w:rsidRPr="00985914">
        <w:rPr>
          <w:rFonts w:ascii="Times New Roman" w:hAnsi="Times New Roman" w:cs="Times New Roman"/>
          <w:sz w:val="24"/>
          <w:szCs w:val="24"/>
          <w:shd w:val="clear" w:color="auto" w:fill="FFFFFF"/>
        </w:rPr>
        <w:t xml:space="preserve"> what now seems (poste module three), the obvious strategy to adopt in any field intervention, namely: Community Participation and Community management. The</w:t>
      </w:r>
      <w:r w:rsidR="0070641D" w:rsidRPr="00985914">
        <w:rPr>
          <w:rFonts w:ascii="Times New Roman" w:hAnsi="Times New Roman" w:cs="Times New Roman"/>
          <w:sz w:val="24"/>
          <w:szCs w:val="24"/>
          <w:shd w:val="clear" w:color="auto" w:fill="FFFFFF"/>
        </w:rPr>
        <w:t>se</w:t>
      </w:r>
      <w:r w:rsidRPr="00985914">
        <w:rPr>
          <w:rFonts w:ascii="Times New Roman" w:hAnsi="Times New Roman" w:cs="Times New Roman"/>
          <w:sz w:val="24"/>
          <w:szCs w:val="24"/>
          <w:shd w:val="clear" w:color="auto" w:fill="FFFFFF"/>
        </w:rPr>
        <w:t xml:space="preserve"> </w:t>
      </w:r>
      <w:r w:rsidR="0070641D" w:rsidRPr="00985914">
        <w:rPr>
          <w:rFonts w:ascii="Times New Roman" w:hAnsi="Times New Roman" w:cs="Times New Roman"/>
          <w:sz w:val="24"/>
          <w:szCs w:val="24"/>
          <w:shd w:val="clear" w:color="auto" w:fill="FFFFFF"/>
        </w:rPr>
        <w:t xml:space="preserve">very </w:t>
      </w:r>
      <w:r w:rsidR="001F78AA" w:rsidRPr="00985914">
        <w:rPr>
          <w:rFonts w:ascii="Times New Roman" w:hAnsi="Times New Roman" w:cs="Times New Roman"/>
          <w:sz w:val="24"/>
          <w:szCs w:val="24"/>
          <w:shd w:val="clear" w:color="auto" w:fill="FFFFFF"/>
        </w:rPr>
        <w:t xml:space="preserve">inclusive </w:t>
      </w:r>
      <w:r w:rsidRPr="00985914">
        <w:rPr>
          <w:rFonts w:ascii="Times New Roman" w:hAnsi="Times New Roman" w:cs="Times New Roman"/>
          <w:sz w:val="24"/>
          <w:szCs w:val="24"/>
          <w:shd w:val="clear" w:color="auto" w:fill="FFFFFF"/>
        </w:rPr>
        <w:t>strategies</w:t>
      </w:r>
      <w:r w:rsidR="0070641D" w:rsidRPr="00985914">
        <w:rPr>
          <w:rFonts w:ascii="Times New Roman" w:hAnsi="Times New Roman" w:cs="Times New Roman"/>
          <w:sz w:val="24"/>
          <w:szCs w:val="24"/>
          <w:shd w:val="clear" w:color="auto" w:fill="FFFFFF"/>
        </w:rPr>
        <w:t xml:space="preserve">, also known as </w:t>
      </w:r>
      <w:r w:rsidR="0070641D" w:rsidRPr="00985914">
        <w:rPr>
          <w:rFonts w:ascii="Times New Roman" w:hAnsi="Times New Roman" w:cs="Times New Roman"/>
          <w:sz w:val="24"/>
          <w:szCs w:val="24"/>
          <w:shd w:val="clear" w:color="auto" w:fill="FFFFFF"/>
        </w:rPr>
        <w:t xml:space="preserve">“Bottom-Up” </w:t>
      </w:r>
      <w:r w:rsidR="0070641D" w:rsidRPr="00985914">
        <w:rPr>
          <w:rFonts w:ascii="Times New Roman" w:hAnsi="Times New Roman" w:cs="Times New Roman"/>
          <w:sz w:val="24"/>
          <w:szCs w:val="24"/>
          <w:shd w:val="clear" w:color="auto" w:fill="FFFFFF"/>
        </w:rPr>
        <w:t xml:space="preserve">strategies, </w:t>
      </w:r>
      <w:r w:rsidRPr="00985914">
        <w:rPr>
          <w:rFonts w:ascii="Times New Roman" w:hAnsi="Times New Roman" w:cs="Times New Roman"/>
          <w:sz w:val="24"/>
          <w:szCs w:val="24"/>
          <w:shd w:val="clear" w:color="auto" w:fill="FFFFFF"/>
        </w:rPr>
        <w:t xml:space="preserve">represent optimal guidelines </w:t>
      </w:r>
      <w:r w:rsidR="001F78AA" w:rsidRPr="00985914">
        <w:rPr>
          <w:rFonts w:ascii="Times New Roman" w:hAnsi="Times New Roman" w:cs="Times New Roman"/>
          <w:sz w:val="24"/>
          <w:szCs w:val="24"/>
          <w:shd w:val="clear" w:color="auto" w:fill="FFFFFF"/>
        </w:rPr>
        <w:t>which should be followed by rescue/development teams (International Organizations, local and extra-territorial NGO’s, Partners, Government, etc.) in order to ensure not only adequation with the community’s needs (water access, quantity wise, quality wise), but also community empowerment</w:t>
      </w:r>
      <w:r w:rsidR="0070641D" w:rsidRPr="00985914">
        <w:rPr>
          <w:rFonts w:ascii="Times New Roman" w:hAnsi="Times New Roman" w:cs="Times New Roman"/>
          <w:sz w:val="24"/>
          <w:szCs w:val="24"/>
          <w:shd w:val="clear" w:color="auto" w:fill="FFFFFF"/>
        </w:rPr>
        <w:t xml:space="preserve">. </w:t>
      </w:r>
      <w:r w:rsidR="0070641D" w:rsidRPr="00985914">
        <w:rPr>
          <w:rFonts w:ascii="Times New Roman" w:hAnsi="Times New Roman" w:cs="Times New Roman"/>
          <w:sz w:val="24"/>
          <w:szCs w:val="24"/>
          <w:shd w:val="clear" w:color="auto" w:fill="FFFFFF"/>
        </w:rPr>
        <w:t xml:space="preserve">Furthermore, this assignment also focuses on determinant factors </w:t>
      </w:r>
      <w:r w:rsidR="0070641D" w:rsidRPr="00985914">
        <w:rPr>
          <w:rFonts w:ascii="Times New Roman" w:hAnsi="Times New Roman" w:cs="Times New Roman"/>
          <w:sz w:val="24"/>
          <w:szCs w:val="24"/>
          <w:shd w:val="clear" w:color="auto" w:fill="FFFFFF"/>
        </w:rPr>
        <w:t xml:space="preserve">such as </w:t>
      </w:r>
      <w:r w:rsidR="0070641D" w:rsidRPr="00985914">
        <w:rPr>
          <w:rFonts w:ascii="Times New Roman" w:hAnsi="Times New Roman" w:cs="Times New Roman"/>
          <w:sz w:val="24"/>
          <w:szCs w:val="24"/>
          <w:shd w:val="clear" w:color="auto" w:fill="FFFFFF"/>
        </w:rPr>
        <w:t>community capacity building</w:t>
      </w:r>
      <w:r w:rsidR="0070641D" w:rsidRPr="00985914">
        <w:rPr>
          <w:rFonts w:ascii="Times New Roman" w:hAnsi="Times New Roman" w:cs="Times New Roman"/>
          <w:sz w:val="24"/>
          <w:szCs w:val="24"/>
          <w:shd w:val="clear" w:color="auto" w:fill="FFFFFF"/>
        </w:rPr>
        <w:t xml:space="preserve"> and training which </w:t>
      </w:r>
      <w:r w:rsidR="00985914" w:rsidRPr="00985914">
        <w:rPr>
          <w:rFonts w:ascii="Times New Roman" w:hAnsi="Times New Roman" w:cs="Times New Roman"/>
          <w:sz w:val="24"/>
          <w:szCs w:val="24"/>
          <w:shd w:val="clear" w:color="auto" w:fill="FFFFFF"/>
        </w:rPr>
        <w:t xml:space="preserve">together </w:t>
      </w:r>
      <w:r w:rsidR="0070641D" w:rsidRPr="00985914">
        <w:rPr>
          <w:rFonts w:ascii="Times New Roman" w:hAnsi="Times New Roman" w:cs="Times New Roman"/>
          <w:sz w:val="24"/>
          <w:szCs w:val="24"/>
          <w:shd w:val="clear" w:color="auto" w:fill="FFFFFF"/>
        </w:rPr>
        <w:t xml:space="preserve">promote </w:t>
      </w:r>
      <w:r w:rsidR="0070641D" w:rsidRPr="00985914">
        <w:rPr>
          <w:rFonts w:ascii="Times New Roman" w:hAnsi="Times New Roman" w:cs="Times New Roman"/>
          <w:sz w:val="24"/>
          <w:szCs w:val="24"/>
          <w:shd w:val="clear" w:color="auto" w:fill="FFFFFF"/>
        </w:rPr>
        <w:t>sustainable development</w:t>
      </w:r>
      <w:r w:rsidR="0070641D" w:rsidRPr="00985914">
        <w:rPr>
          <w:rFonts w:ascii="Times New Roman" w:hAnsi="Times New Roman" w:cs="Times New Roman"/>
          <w:sz w:val="24"/>
          <w:szCs w:val="24"/>
          <w:shd w:val="clear" w:color="auto" w:fill="FFFFFF"/>
        </w:rPr>
        <w:t xml:space="preserve"> rather than short-term development through </w:t>
      </w:r>
      <w:r w:rsidR="0070641D" w:rsidRPr="00985914">
        <w:rPr>
          <w:rFonts w:ascii="Times New Roman" w:hAnsi="Times New Roman" w:cs="Times New Roman"/>
          <w:sz w:val="24"/>
          <w:szCs w:val="24"/>
          <w:shd w:val="clear" w:color="auto" w:fill="FFFFFF"/>
        </w:rPr>
        <w:t xml:space="preserve">strategies aimed at decreasing </w:t>
      </w:r>
      <w:r w:rsidR="00E140B5" w:rsidRPr="00985914">
        <w:rPr>
          <w:rFonts w:ascii="Times New Roman" w:hAnsi="Times New Roman" w:cs="Times New Roman"/>
          <w:sz w:val="24"/>
          <w:szCs w:val="24"/>
          <w:shd w:val="clear" w:color="auto" w:fill="FFFFFF"/>
        </w:rPr>
        <w:t xml:space="preserve">the population’s </w:t>
      </w:r>
      <w:r w:rsidR="0070641D" w:rsidRPr="00985914">
        <w:rPr>
          <w:rFonts w:ascii="Times New Roman" w:hAnsi="Times New Roman" w:cs="Times New Roman"/>
          <w:sz w:val="24"/>
          <w:szCs w:val="24"/>
          <w:shd w:val="clear" w:color="auto" w:fill="FFFFFF"/>
        </w:rPr>
        <w:t xml:space="preserve">dependency </w:t>
      </w:r>
      <w:r w:rsidR="00E140B5" w:rsidRPr="00985914">
        <w:rPr>
          <w:rFonts w:ascii="Times New Roman" w:hAnsi="Times New Roman" w:cs="Times New Roman"/>
          <w:sz w:val="24"/>
          <w:szCs w:val="24"/>
          <w:shd w:val="clear" w:color="auto" w:fill="FFFFFF"/>
        </w:rPr>
        <w:t xml:space="preserve">towards outside help </w:t>
      </w:r>
      <w:r w:rsidR="0070641D" w:rsidRPr="00985914">
        <w:rPr>
          <w:rFonts w:ascii="Times New Roman" w:hAnsi="Times New Roman" w:cs="Times New Roman"/>
          <w:sz w:val="24"/>
          <w:szCs w:val="24"/>
          <w:shd w:val="clear" w:color="auto" w:fill="FFFFFF"/>
        </w:rPr>
        <w:t xml:space="preserve">and </w:t>
      </w:r>
      <w:r w:rsidR="00E140B5" w:rsidRPr="00985914">
        <w:rPr>
          <w:rFonts w:ascii="Times New Roman" w:hAnsi="Times New Roman" w:cs="Times New Roman"/>
          <w:sz w:val="24"/>
          <w:szCs w:val="24"/>
          <w:shd w:val="clear" w:color="auto" w:fill="FFFFFF"/>
        </w:rPr>
        <w:t>promoting ownership</w:t>
      </w:r>
      <w:r w:rsidR="0070641D" w:rsidRPr="00985914">
        <w:rPr>
          <w:rFonts w:ascii="Times New Roman" w:hAnsi="Times New Roman" w:cs="Times New Roman"/>
          <w:sz w:val="24"/>
          <w:szCs w:val="24"/>
          <w:shd w:val="clear" w:color="auto" w:fill="FFFFFF"/>
        </w:rPr>
        <w:t xml:space="preserve"> </w:t>
      </w:r>
      <w:r w:rsidR="00E140B5" w:rsidRPr="00985914">
        <w:rPr>
          <w:rFonts w:ascii="Times New Roman" w:hAnsi="Times New Roman" w:cs="Times New Roman"/>
          <w:sz w:val="24"/>
          <w:szCs w:val="24"/>
          <w:shd w:val="clear" w:color="auto" w:fill="FFFFFF"/>
        </w:rPr>
        <w:t xml:space="preserve">(therefore </w:t>
      </w:r>
      <w:r w:rsidR="0070641D" w:rsidRPr="00985914">
        <w:rPr>
          <w:rFonts w:ascii="Times New Roman" w:hAnsi="Times New Roman" w:cs="Times New Roman"/>
          <w:sz w:val="24"/>
          <w:szCs w:val="24"/>
          <w:shd w:val="clear" w:color="auto" w:fill="FFFFFF"/>
        </w:rPr>
        <w:t>ensur</w:t>
      </w:r>
      <w:r w:rsidR="00E140B5" w:rsidRPr="00985914">
        <w:rPr>
          <w:rFonts w:ascii="Times New Roman" w:hAnsi="Times New Roman" w:cs="Times New Roman"/>
          <w:sz w:val="24"/>
          <w:szCs w:val="24"/>
          <w:shd w:val="clear" w:color="auto" w:fill="FFFFFF"/>
        </w:rPr>
        <w:t>ing</w:t>
      </w:r>
      <w:r w:rsidR="0070641D" w:rsidRPr="00985914">
        <w:rPr>
          <w:rFonts w:ascii="Times New Roman" w:hAnsi="Times New Roman" w:cs="Times New Roman"/>
          <w:sz w:val="24"/>
          <w:szCs w:val="24"/>
          <w:shd w:val="clear" w:color="auto" w:fill="FFFFFF"/>
        </w:rPr>
        <w:t xml:space="preserve"> </w:t>
      </w:r>
      <w:r w:rsidR="00E140B5" w:rsidRPr="00985914">
        <w:rPr>
          <w:rFonts w:ascii="Times New Roman" w:hAnsi="Times New Roman" w:cs="Times New Roman"/>
          <w:sz w:val="24"/>
          <w:szCs w:val="24"/>
          <w:shd w:val="clear" w:color="auto" w:fill="FFFFFF"/>
        </w:rPr>
        <w:t>communities will not only use and take care of the systems put in place but also have the capacity to repair/replace elements which may deteriorate in time due to frequent use -e.g. pumps, etc.). Last but not least, this paper also puts a particular focus on cost-effectiveness</w:t>
      </w:r>
      <w:r w:rsidR="00985914" w:rsidRPr="00985914">
        <w:rPr>
          <w:rFonts w:ascii="Times New Roman" w:hAnsi="Times New Roman" w:cs="Times New Roman"/>
          <w:sz w:val="24"/>
          <w:szCs w:val="24"/>
          <w:shd w:val="clear" w:color="auto" w:fill="FFFFFF"/>
        </w:rPr>
        <w:t xml:space="preserve"> of projects</w:t>
      </w:r>
      <w:r w:rsidR="00E140B5" w:rsidRPr="00985914">
        <w:rPr>
          <w:rFonts w:ascii="Times New Roman" w:hAnsi="Times New Roman" w:cs="Times New Roman"/>
          <w:sz w:val="24"/>
          <w:szCs w:val="24"/>
          <w:shd w:val="clear" w:color="auto" w:fill="FFFFFF"/>
        </w:rPr>
        <w:t xml:space="preserve"> which in this case promotes not only ensuring money is not used inadequately but also, trough community management, that communities are able to invest/repair problematics which may occur </w:t>
      </w:r>
      <w:r w:rsidR="00E140B5" w:rsidRPr="00985914">
        <w:rPr>
          <w:rFonts w:ascii="Times New Roman" w:hAnsi="Times New Roman" w:cs="Times New Roman"/>
          <w:sz w:val="24"/>
          <w:szCs w:val="24"/>
          <w:u w:val="single"/>
          <w:shd w:val="clear" w:color="auto" w:fill="FFFFFF"/>
        </w:rPr>
        <w:t>by themselves</w:t>
      </w:r>
      <w:r w:rsidR="00E140B5" w:rsidRPr="00985914">
        <w:rPr>
          <w:rFonts w:ascii="Times New Roman" w:hAnsi="Times New Roman" w:cs="Times New Roman"/>
          <w:sz w:val="24"/>
          <w:szCs w:val="24"/>
          <w:shd w:val="clear" w:color="auto" w:fill="FFFFFF"/>
        </w:rPr>
        <w:t xml:space="preserve"> (standardization of pumps/equipment’s, lower the need for equipment which needs to be imported, etc.).</w:t>
      </w:r>
    </w:p>
    <w:p w:rsidR="00985914" w:rsidRDefault="00985914" w:rsidP="00985914">
      <w:pPr>
        <w:spacing w:after="255" w:line="480" w:lineRule="auto"/>
        <w:ind w:right="292"/>
        <w:jc w:val="both"/>
        <w:rPr>
          <w:rFonts w:ascii="Times New Roman" w:hAnsi="Times New Roman" w:cs="Times New Roman"/>
          <w:sz w:val="24"/>
          <w:szCs w:val="24"/>
        </w:rPr>
      </w:pPr>
    </w:p>
    <w:p w:rsidR="00985914" w:rsidRPr="00985914" w:rsidRDefault="00B81F4A" w:rsidP="00985914">
      <w:pPr>
        <w:spacing w:after="255" w:line="480" w:lineRule="auto"/>
        <w:ind w:right="292"/>
        <w:jc w:val="both"/>
        <w:rPr>
          <w:rFonts w:ascii="Times New Roman" w:hAnsi="Times New Roman" w:cs="Times New Roman"/>
          <w:b/>
          <w:sz w:val="24"/>
          <w:szCs w:val="24"/>
          <w:u w:val="single"/>
        </w:rPr>
      </w:pPr>
      <w:bookmarkStart w:id="2" w:name="_GoBack"/>
      <w:bookmarkEnd w:id="2"/>
      <w:r w:rsidRPr="00985914">
        <w:rPr>
          <w:rFonts w:ascii="Times New Roman" w:hAnsi="Times New Roman" w:cs="Times New Roman"/>
          <w:b/>
          <w:sz w:val="24"/>
          <w:szCs w:val="24"/>
          <w:u w:val="single"/>
        </w:rPr>
        <w:lastRenderedPageBreak/>
        <w:t>BIBLIOGRAPHIE</w:t>
      </w:r>
    </w:p>
    <w:p w:rsidR="00985914" w:rsidRPr="00985914" w:rsidRDefault="00985914" w:rsidP="00985914">
      <w:pPr>
        <w:pStyle w:val="Paragraphedeliste"/>
        <w:numPr>
          <w:ilvl w:val="0"/>
          <w:numId w:val="7"/>
        </w:numPr>
        <w:spacing w:after="0" w:line="240" w:lineRule="auto"/>
        <w:jc w:val="both"/>
        <w:rPr>
          <w:rFonts w:ascii="Times New Roman" w:hAnsi="Times New Roman" w:cs="Times New Roman"/>
          <w:b/>
          <w:sz w:val="24"/>
          <w:szCs w:val="24"/>
        </w:rPr>
      </w:pPr>
      <w:r w:rsidRPr="00985914">
        <w:rPr>
          <w:rFonts w:ascii="Times New Roman" w:hAnsi="Times New Roman" w:cs="Times New Roman"/>
          <w:sz w:val="24"/>
          <w:szCs w:val="24"/>
        </w:rPr>
        <w:t xml:space="preserve">Bastien, R., Langevin, L., LaRocque, G., &amp; Renaud, L. (1994). </w:t>
      </w:r>
      <w:proofErr w:type="spellStart"/>
      <w:r w:rsidRPr="00985914">
        <w:rPr>
          <w:rFonts w:ascii="Times New Roman" w:hAnsi="Times New Roman" w:cs="Times New Roman"/>
          <w:sz w:val="24"/>
          <w:szCs w:val="24"/>
        </w:rPr>
        <w:t>Promouvoir</w:t>
      </w:r>
      <w:proofErr w:type="spellEnd"/>
      <w:r w:rsidRPr="00985914">
        <w:rPr>
          <w:rFonts w:ascii="Times New Roman" w:hAnsi="Times New Roman" w:cs="Times New Roman"/>
          <w:sz w:val="24"/>
          <w:szCs w:val="24"/>
        </w:rPr>
        <w:t xml:space="preserve"> la </w:t>
      </w:r>
      <w:proofErr w:type="spellStart"/>
      <w:r w:rsidRPr="00985914">
        <w:rPr>
          <w:rFonts w:ascii="Times New Roman" w:hAnsi="Times New Roman" w:cs="Times New Roman"/>
          <w:sz w:val="24"/>
          <w:szCs w:val="24"/>
        </w:rPr>
        <w:t>sante</w:t>
      </w:r>
      <w:proofErr w:type="spellEnd"/>
      <w:r w:rsidRPr="00985914">
        <w:rPr>
          <w:rFonts w:ascii="Times New Roman" w:hAnsi="Times New Roman" w:cs="Times New Roman"/>
          <w:sz w:val="24"/>
          <w:szCs w:val="24"/>
        </w:rPr>
        <w:t xml:space="preserve">́́: </w:t>
      </w:r>
      <w:proofErr w:type="spellStart"/>
      <w:r w:rsidRPr="00985914">
        <w:rPr>
          <w:rFonts w:ascii="Times New Roman" w:hAnsi="Times New Roman" w:cs="Times New Roman"/>
          <w:sz w:val="24"/>
          <w:szCs w:val="24"/>
        </w:rPr>
        <w:t>Réflexions</w:t>
      </w:r>
      <w:proofErr w:type="spellEnd"/>
      <w:r w:rsidRPr="00985914">
        <w:rPr>
          <w:rFonts w:ascii="Times New Roman" w:hAnsi="Times New Roman" w:cs="Times New Roman"/>
          <w:sz w:val="24"/>
          <w:szCs w:val="24"/>
        </w:rPr>
        <w:t xml:space="preserve"> sur les </w:t>
      </w:r>
      <w:proofErr w:type="spellStart"/>
      <w:r w:rsidRPr="00985914">
        <w:rPr>
          <w:rFonts w:ascii="Times New Roman" w:hAnsi="Times New Roman" w:cs="Times New Roman"/>
          <w:sz w:val="24"/>
          <w:szCs w:val="24"/>
        </w:rPr>
        <w:t>théories</w:t>
      </w:r>
      <w:proofErr w:type="spellEnd"/>
      <w:r w:rsidRPr="00985914">
        <w:rPr>
          <w:rFonts w:ascii="Times New Roman" w:hAnsi="Times New Roman" w:cs="Times New Roman"/>
          <w:sz w:val="24"/>
          <w:szCs w:val="24"/>
        </w:rPr>
        <w:t xml:space="preserve"> et les </w:t>
      </w:r>
      <w:proofErr w:type="spellStart"/>
      <w:r w:rsidRPr="00985914">
        <w:rPr>
          <w:rFonts w:ascii="Times New Roman" w:hAnsi="Times New Roman" w:cs="Times New Roman"/>
          <w:sz w:val="24"/>
          <w:szCs w:val="24"/>
        </w:rPr>
        <w:t>pratiques</w:t>
      </w:r>
      <w:proofErr w:type="spellEnd"/>
      <w:r w:rsidRPr="00985914">
        <w:rPr>
          <w:rFonts w:ascii="Times New Roman" w:hAnsi="Times New Roman" w:cs="Times New Roman"/>
          <w:sz w:val="24"/>
          <w:szCs w:val="24"/>
        </w:rPr>
        <w:t xml:space="preserve">. </w:t>
      </w:r>
      <w:proofErr w:type="spellStart"/>
      <w:r w:rsidRPr="00985914">
        <w:rPr>
          <w:rFonts w:ascii="Times New Roman" w:hAnsi="Times New Roman" w:cs="Times New Roman"/>
          <w:sz w:val="24"/>
          <w:szCs w:val="24"/>
        </w:rPr>
        <w:t>Montréal</w:t>
      </w:r>
      <w:proofErr w:type="spellEnd"/>
      <w:r w:rsidRPr="00985914">
        <w:rPr>
          <w:rFonts w:ascii="Times New Roman" w:hAnsi="Times New Roman" w:cs="Times New Roman"/>
          <w:sz w:val="24"/>
          <w:szCs w:val="24"/>
        </w:rPr>
        <w:t>, Québec: RÉFIPS.</w:t>
      </w:r>
    </w:p>
    <w:p w:rsidR="00985914" w:rsidRPr="00985914" w:rsidRDefault="00985914" w:rsidP="00985914">
      <w:pPr>
        <w:pStyle w:val="Paragraphedeliste"/>
        <w:spacing w:after="0" w:line="240" w:lineRule="auto"/>
        <w:jc w:val="both"/>
        <w:rPr>
          <w:rFonts w:ascii="Times New Roman" w:hAnsi="Times New Roman" w:cs="Times New Roman"/>
          <w:b/>
          <w:sz w:val="24"/>
          <w:szCs w:val="24"/>
        </w:rPr>
      </w:pPr>
    </w:p>
    <w:p w:rsidR="00985914" w:rsidRDefault="00985914" w:rsidP="00985914">
      <w:pPr>
        <w:pStyle w:val="Paragraphedeliste"/>
        <w:numPr>
          <w:ilvl w:val="0"/>
          <w:numId w:val="7"/>
        </w:numPr>
        <w:spacing w:after="0" w:line="240" w:lineRule="auto"/>
        <w:rPr>
          <w:rFonts w:ascii="Times New Roman" w:hAnsi="Times New Roman" w:cs="Times New Roman"/>
          <w:sz w:val="24"/>
          <w:szCs w:val="24"/>
        </w:rPr>
      </w:pPr>
      <w:r w:rsidRPr="00985914">
        <w:rPr>
          <w:rFonts w:ascii="Times New Roman" w:hAnsi="Times New Roman" w:cs="Times New Roman"/>
          <w:sz w:val="24"/>
          <w:szCs w:val="24"/>
        </w:rPr>
        <w:t xml:space="preserve">IRC, &amp; UWASNET (2015, October). Operation and maintenance of water facilities in Uganda – a case for increased funding. Retrieved March 30, 2019, from </w:t>
      </w:r>
      <w:hyperlink r:id="rId8" w:history="1">
        <w:r w:rsidRPr="00985914">
          <w:rPr>
            <w:rStyle w:val="Lienhypertexte"/>
            <w:rFonts w:ascii="Times New Roman" w:hAnsi="Times New Roman" w:cs="Times New Roman"/>
            <w:sz w:val="24"/>
            <w:szCs w:val="24"/>
          </w:rPr>
          <w:t>https://www.ircwash.org/sites/default/files/20151006_om_briefing_note2.pdf</w:t>
        </w:r>
      </w:hyperlink>
    </w:p>
    <w:p w:rsidR="00985914" w:rsidRPr="00985914" w:rsidRDefault="00985914" w:rsidP="00985914">
      <w:pPr>
        <w:pStyle w:val="Paragraphedeliste"/>
        <w:rPr>
          <w:rFonts w:ascii="Times New Roman" w:hAnsi="Times New Roman" w:cs="Times New Roman"/>
          <w:sz w:val="24"/>
          <w:szCs w:val="24"/>
        </w:rPr>
      </w:pPr>
    </w:p>
    <w:p w:rsidR="00985914" w:rsidRPr="00985914" w:rsidRDefault="00985914" w:rsidP="00985914">
      <w:pPr>
        <w:pStyle w:val="Paragraphedeliste"/>
        <w:spacing w:after="0" w:line="240" w:lineRule="auto"/>
        <w:rPr>
          <w:rFonts w:ascii="Times New Roman" w:hAnsi="Times New Roman" w:cs="Times New Roman"/>
          <w:sz w:val="24"/>
          <w:szCs w:val="24"/>
        </w:rPr>
      </w:pPr>
    </w:p>
    <w:p w:rsidR="00985914" w:rsidRDefault="00985914" w:rsidP="00985914">
      <w:pPr>
        <w:pStyle w:val="Paragraphedeliste"/>
        <w:numPr>
          <w:ilvl w:val="0"/>
          <w:numId w:val="7"/>
        </w:numPr>
        <w:spacing w:after="0" w:line="240" w:lineRule="auto"/>
        <w:rPr>
          <w:rFonts w:ascii="Times New Roman" w:hAnsi="Times New Roman" w:cs="Times New Roman"/>
          <w:sz w:val="24"/>
          <w:szCs w:val="24"/>
        </w:rPr>
      </w:pPr>
      <w:r w:rsidRPr="00985914">
        <w:rPr>
          <w:rFonts w:ascii="Times New Roman" w:hAnsi="Times New Roman" w:cs="Times New Roman"/>
          <w:sz w:val="24"/>
          <w:szCs w:val="24"/>
        </w:rPr>
        <w:t>O. (2006). UNDAC field handbook (5th ed.). Geneva: United Nations and Ministry of Foreign Affairs, Government of Norway.</w:t>
      </w:r>
    </w:p>
    <w:p w:rsidR="00985914" w:rsidRPr="00985914" w:rsidRDefault="00985914" w:rsidP="00985914">
      <w:pPr>
        <w:pStyle w:val="Paragraphedeliste"/>
        <w:spacing w:after="0" w:line="240" w:lineRule="auto"/>
        <w:rPr>
          <w:rFonts w:ascii="Times New Roman" w:hAnsi="Times New Roman" w:cs="Times New Roman"/>
          <w:sz w:val="24"/>
          <w:szCs w:val="24"/>
        </w:rPr>
      </w:pPr>
    </w:p>
    <w:p w:rsidR="00985914" w:rsidRPr="00985914" w:rsidRDefault="00985914" w:rsidP="00985914">
      <w:pPr>
        <w:pStyle w:val="Paragraphedeliste"/>
        <w:numPr>
          <w:ilvl w:val="0"/>
          <w:numId w:val="7"/>
        </w:numPr>
        <w:spacing w:after="0" w:line="240" w:lineRule="auto"/>
        <w:jc w:val="both"/>
        <w:rPr>
          <w:rFonts w:ascii="Times New Roman" w:hAnsi="Times New Roman" w:cs="Times New Roman"/>
          <w:sz w:val="24"/>
          <w:szCs w:val="24"/>
        </w:rPr>
      </w:pPr>
      <w:r w:rsidRPr="00985914">
        <w:rPr>
          <w:rFonts w:ascii="Times New Roman" w:hAnsi="Times New Roman" w:cs="Times New Roman"/>
          <w:sz w:val="24"/>
          <w:szCs w:val="24"/>
          <w:shd w:val="clear" w:color="auto" w:fill="FFFFFF"/>
        </w:rPr>
        <w:t>Perrin, P., Dr. (1996). </w:t>
      </w:r>
      <w:r w:rsidRPr="00985914">
        <w:rPr>
          <w:rFonts w:ascii="Times New Roman" w:hAnsi="Times New Roman" w:cs="Times New Roman"/>
          <w:i/>
          <w:iCs/>
          <w:sz w:val="24"/>
          <w:szCs w:val="24"/>
        </w:rPr>
        <w:t>Handbook on war and public health</w:t>
      </w:r>
      <w:r w:rsidRPr="00985914">
        <w:rPr>
          <w:rFonts w:ascii="Times New Roman" w:hAnsi="Times New Roman" w:cs="Times New Roman"/>
          <w:sz w:val="24"/>
          <w:szCs w:val="24"/>
          <w:shd w:val="clear" w:color="auto" w:fill="FFFFFF"/>
        </w:rPr>
        <w:t xml:space="preserve"> (M. </w:t>
      </w:r>
      <w:proofErr w:type="spellStart"/>
      <w:r w:rsidRPr="00985914">
        <w:rPr>
          <w:rFonts w:ascii="Times New Roman" w:hAnsi="Times New Roman" w:cs="Times New Roman"/>
          <w:sz w:val="24"/>
          <w:szCs w:val="24"/>
          <w:shd w:val="clear" w:color="auto" w:fill="FFFFFF"/>
        </w:rPr>
        <w:t>Grenzeback</w:t>
      </w:r>
      <w:proofErr w:type="spellEnd"/>
      <w:r w:rsidRPr="00985914">
        <w:rPr>
          <w:rFonts w:ascii="Times New Roman" w:hAnsi="Times New Roman" w:cs="Times New Roman"/>
          <w:sz w:val="24"/>
          <w:szCs w:val="24"/>
          <w:shd w:val="clear" w:color="auto" w:fill="FFFFFF"/>
        </w:rPr>
        <w:t>, Trans.). Geneva: International Committee of the Red Cross.</w:t>
      </w:r>
    </w:p>
    <w:p w:rsidR="00985914" w:rsidRPr="00985914" w:rsidRDefault="00985914" w:rsidP="00985914">
      <w:pPr>
        <w:pStyle w:val="Paragraphedeliste"/>
        <w:rPr>
          <w:rFonts w:ascii="Times New Roman" w:hAnsi="Times New Roman" w:cs="Times New Roman"/>
          <w:sz w:val="24"/>
          <w:szCs w:val="24"/>
        </w:rPr>
      </w:pPr>
    </w:p>
    <w:p w:rsidR="00985914" w:rsidRPr="00985914" w:rsidRDefault="00985914" w:rsidP="00985914">
      <w:pPr>
        <w:pStyle w:val="Paragraphedeliste"/>
        <w:spacing w:after="0" w:line="240" w:lineRule="auto"/>
        <w:jc w:val="both"/>
        <w:rPr>
          <w:rFonts w:ascii="Times New Roman" w:hAnsi="Times New Roman" w:cs="Times New Roman"/>
          <w:sz w:val="24"/>
          <w:szCs w:val="24"/>
        </w:rPr>
      </w:pPr>
    </w:p>
    <w:p w:rsidR="00985914" w:rsidRDefault="00985914" w:rsidP="00985914">
      <w:pPr>
        <w:pStyle w:val="Paragraphedeliste"/>
        <w:numPr>
          <w:ilvl w:val="0"/>
          <w:numId w:val="7"/>
        </w:numPr>
        <w:spacing w:after="0" w:line="240" w:lineRule="auto"/>
        <w:jc w:val="both"/>
        <w:rPr>
          <w:rFonts w:ascii="Times New Roman" w:hAnsi="Times New Roman" w:cs="Times New Roman"/>
          <w:bCs/>
          <w:sz w:val="24"/>
          <w:szCs w:val="24"/>
          <w:shd w:val="clear" w:color="auto" w:fill="FFFFFF"/>
        </w:rPr>
      </w:pPr>
      <w:r w:rsidRPr="00985914">
        <w:rPr>
          <w:rFonts w:ascii="Times New Roman" w:hAnsi="Times New Roman" w:cs="Times New Roman"/>
          <w:bCs/>
          <w:sz w:val="24"/>
          <w:szCs w:val="24"/>
          <w:shd w:val="clear" w:color="auto" w:fill="FFFFFF"/>
        </w:rPr>
        <w:t xml:space="preserve">Renaud, L., &amp; Lafontaine, G. (2011). </w:t>
      </w:r>
      <w:proofErr w:type="spellStart"/>
      <w:r w:rsidRPr="00985914">
        <w:rPr>
          <w:rFonts w:ascii="Times New Roman" w:hAnsi="Times New Roman" w:cs="Times New Roman"/>
          <w:bCs/>
          <w:sz w:val="24"/>
          <w:szCs w:val="24"/>
          <w:shd w:val="clear" w:color="auto" w:fill="FFFFFF"/>
        </w:rPr>
        <w:t>Intervenir</w:t>
      </w:r>
      <w:proofErr w:type="spellEnd"/>
      <w:r w:rsidRPr="00985914">
        <w:rPr>
          <w:rFonts w:ascii="Times New Roman" w:hAnsi="Times New Roman" w:cs="Times New Roman"/>
          <w:bCs/>
          <w:sz w:val="24"/>
          <w:szCs w:val="24"/>
          <w:shd w:val="clear" w:color="auto" w:fill="FFFFFF"/>
        </w:rPr>
        <w:t xml:space="preserve"> en promotion de la </w:t>
      </w:r>
      <w:proofErr w:type="spellStart"/>
      <w:r w:rsidRPr="00985914">
        <w:rPr>
          <w:rFonts w:ascii="Times New Roman" w:hAnsi="Times New Roman" w:cs="Times New Roman"/>
          <w:bCs/>
          <w:sz w:val="24"/>
          <w:szCs w:val="24"/>
          <w:shd w:val="clear" w:color="auto" w:fill="FFFFFF"/>
        </w:rPr>
        <w:t>sante</w:t>
      </w:r>
      <w:proofErr w:type="spellEnd"/>
      <w:r w:rsidRPr="00985914">
        <w:rPr>
          <w:rFonts w:ascii="Times New Roman" w:hAnsi="Times New Roman" w:cs="Times New Roman"/>
          <w:bCs/>
          <w:sz w:val="24"/>
          <w:szCs w:val="24"/>
          <w:shd w:val="clear" w:color="auto" w:fill="FFFFFF"/>
        </w:rPr>
        <w:t xml:space="preserve">́ à </w:t>
      </w:r>
      <w:proofErr w:type="spellStart"/>
      <w:r w:rsidRPr="00985914">
        <w:rPr>
          <w:rFonts w:ascii="Times New Roman" w:hAnsi="Times New Roman" w:cs="Times New Roman"/>
          <w:bCs/>
          <w:sz w:val="24"/>
          <w:szCs w:val="24"/>
          <w:shd w:val="clear" w:color="auto" w:fill="FFFFFF"/>
        </w:rPr>
        <w:t>l’aide</w:t>
      </w:r>
      <w:proofErr w:type="spellEnd"/>
      <w:r w:rsidRPr="00985914">
        <w:rPr>
          <w:rFonts w:ascii="Times New Roman" w:hAnsi="Times New Roman" w:cs="Times New Roman"/>
          <w:bCs/>
          <w:sz w:val="24"/>
          <w:szCs w:val="24"/>
          <w:shd w:val="clear" w:color="auto" w:fill="FFFFFF"/>
        </w:rPr>
        <w:t xml:space="preserve"> de </w:t>
      </w:r>
      <w:proofErr w:type="spellStart"/>
      <w:r w:rsidRPr="00985914">
        <w:rPr>
          <w:rFonts w:ascii="Times New Roman" w:hAnsi="Times New Roman" w:cs="Times New Roman"/>
          <w:bCs/>
          <w:sz w:val="24"/>
          <w:szCs w:val="24"/>
          <w:shd w:val="clear" w:color="auto" w:fill="FFFFFF"/>
        </w:rPr>
        <w:t>l’approche</w:t>
      </w:r>
      <w:proofErr w:type="spellEnd"/>
      <w:r w:rsidRPr="00985914">
        <w:rPr>
          <w:rFonts w:ascii="Times New Roman" w:hAnsi="Times New Roman" w:cs="Times New Roman"/>
          <w:bCs/>
          <w:sz w:val="24"/>
          <w:szCs w:val="24"/>
          <w:shd w:val="clear" w:color="auto" w:fill="FFFFFF"/>
        </w:rPr>
        <w:t xml:space="preserve"> </w:t>
      </w:r>
      <w:proofErr w:type="spellStart"/>
      <w:r w:rsidRPr="00985914">
        <w:rPr>
          <w:rFonts w:ascii="Times New Roman" w:hAnsi="Times New Roman" w:cs="Times New Roman"/>
          <w:bCs/>
          <w:sz w:val="24"/>
          <w:szCs w:val="24"/>
          <w:shd w:val="clear" w:color="auto" w:fill="FFFFFF"/>
        </w:rPr>
        <w:t>écologique</w:t>
      </w:r>
      <w:proofErr w:type="spellEnd"/>
      <w:r w:rsidRPr="00985914">
        <w:rPr>
          <w:rFonts w:ascii="Times New Roman" w:hAnsi="Times New Roman" w:cs="Times New Roman"/>
          <w:bCs/>
          <w:sz w:val="24"/>
          <w:szCs w:val="24"/>
          <w:shd w:val="clear" w:color="auto" w:fill="FFFFFF"/>
        </w:rPr>
        <w:t xml:space="preserve">: Guide </w:t>
      </w:r>
      <w:proofErr w:type="spellStart"/>
      <w:r w:rsidRPr="00985914">
        <w:rPr>
          <w:rFonts w:ascii="Times New Roman" w:hAnsi="Times New Roman" w:cs="Times New Roman"/>
          <w:bCs/>
          <w:sz w:val="24"/>
          <w:szCs w:val="24"/>
          <w:shd w:val="clear" w:color="auto" w:fill="FFFFFF"/>
        </w:rPr>
        <w:t>pratique</w:t>
      </w:r>
      <w:proofErr w:type="spellEnd"/>
      <w:r w:rsidRPr="00985914">
        <w:rPr>
          <w:rFonts w:ascii="Times New Roman" w:hAnsi="Times New Roman" w:cs="Times New Roman"/>
          <w:bCs/>
          <w:sz w:val="24"/>
          <w:szCs w:val="24"/>
          <w:shd w:val="clear" w:color="auto" w:fill="FFFFFF"/>
        </w:rPr>
        <w:t xml:space="preserve">. </w:t>
      </w:r>
      <w:proofErr w:type="spellStart"/>
      <w:r w:rsidRPr="00985914">
        <w:rPr>
          <w:rFonts w:ascii="Times New Roman" w:hAnsi="Times New Roman" w:cs="Times New Roman"/>
          <w:bCs/>
          <w:sz w:val="24"/>
          <w:szCs w:val="24"/>
          <w:shd w:val="clear" w:color="auto" w:fill="FFFFFF"/>
        </w:rPr>
        <w:t>Montréal</w:t>
      </w:r>
      <w:proofErr w:type="spellEnd"/>
      <w:r w:rsidRPr="00985914">
        <w:rPr>
          <w:rFonts w:ascii="Times New Roman" w:hAnsi="Times New Roman" w:cs="Times New Roman"/>
          <w:bCs/>
          <w:sz w:val="24"/>
          <w:szCs w:val="24"/>
          <w:shd w:val="clear" w:color="auto" w:fill="FFFFFF"/>
        </w:rPr>
        <w:t xml:space="preserve">: RÉFIPS, section des </w:t>
      </w:r>
      <w:proofErr w:type="spellStart"/>
      <w:r w:rsidRPr="00985914">
        <w:rPr>
          <w:rFonts w:ascii="Times New Roman" w:hAnsi="Times New Roman" w:cs="Times New Roman"/>
          <w:bCs/>
          <w:sz w:val="24"/>
          <w:szCs w:val="24"/>
          <w:shd w:val="clear" w:color="auto" w:fill="FFFFFF"/>
        </w:rPr>
        <w:t>Amériques</w:t>
      </w:r>
      <w:proofErr w:type="spellEnd"/>
      <w:r>
        <w:rPr>
          <w:rFonts w:ascii="Times New Roman" w:hAnsi="Times New Roman" w:cs="Times New Roman"/>
          <w:bCs/>
          <w:sz w:val="24"/>
          <w:szCs w:val="24"/>
          <w:shd w:val="clear" w:color="auto" w:fill="FFFFFF"/>
        </w:rPr>
        <w:t>.</w:t>
      </w:r>
    </w:p>
    <w:p w:rsidR="00985914" w:rsidRPr="00985914" w:rsidRDefault="00985914" w:rsidP="00985914">
      <w:pPr>
        <w:pStyle w:val="Paragraphedeliste"/>
        <w:spacing w:after="0" w:line="240" w:lineRule="auto"/>
        <w:jc w:val="both"/>
        <w:rPr>
          <w:rFonts w:ascii="Times New Roman" w:hAnsi="Times New Roman" w:cs="Times New Roman"/>
          <w:bCs/>
          <w:sz w:val="24"/>
          <w:szCs w:val="24"/>
          <w:shd w:val="clear" w:color="auto" w:fill="FFFFFF"/>
        </w:rPr>
      </w:pPr>
    </w:p>
    <w:p w:rsidR="00985914" w:rsidRPr="00985914" w:rsidRDefault="00985914" w:rsidP="00985914">
      <w:pPr>
        <w:pStyle w:val="Paragraphedeliste"/>
        <w:numPr>
          <w:ilvl w:val="0"/>
          <w:numId w:val="7"/>
        </w:numPr>
        <w:spacing w:after="0" w:line="240" w:lineRule="auto"/>
        <w:rPr>
          <w:rFonts w:ascii="Times New Roman" w:hAnsi="Times New Roman" w:cs="Times New Roman"/>
          <w:sz w:val="24"/>
          <w:szCs w:val="24"/>
        </w:rPr>
      </w:pPr>
      <w:r w:rsidRPr="00985914">
        <w:rPr>
          <w:rFonts w:ascii="Times New Roman" w:hAnsi="Times New Roman" w:cs="Times New Roman"/>
          <w:sz w:val="24"/>
          <w:szCs w:val="24"/>
        </w:rPr>
        <w:t xml:space="preserve">Smith, A. (2018, August 02). Benefits of Community-based Resource Management. Retrieved March 30, 2019, from </w:t>
      </w:r>
      <w:hyperlink r:id="rId9" w:history="1">
        <w:r w:rsidRPr="00985914">
          <w:rPr>
            <w:rStyle w:val="Lienhypertexte"/>
            <w:rFonts w:ascii="Times New Roman" w:hAnsi="Times New Roman" w:cs="Times New Roman"/>
            <w:sz w:val="24"/>
            <w:szCs w:val="24"/>
          </w:rPr>
          <w:t>https://www.sustainablebusinesstoolkit.com/benefits-community-based-resource-management/</w:t>
        </w:r>
      </w:hyperlink>
    </w:p>
    <w:p w:rsidR="00985914" w:rsidRPr="00985914" w:rsidRDefault="00985914" w:rsidP="00985914">
      <w:pPr>
        <w:pStyle w:val="Paragraphedeliste"/>
        <w:spacing w:after="0" w:line="240" w:lineRule="auto"/>
        <w:jc w:val="both"/>
        <w:rPr>
          <w:rFonts w:ascii="Times New Roman" w:hAnsi="Times New Roman" w:cs="Times New Roman"/>
          <w:bCs/>
          <w:sz w:val="24"/>
          <w:szCs w:val="24"/>
          <w:shd w:val="clear" w:color="auto" w:fill="FFFFFF"/>
        </w:rPr>
      </w:pPr>
    </w:p>
    <w:p w:rsidR="009451C7" w:rsidRPr="00985914" w:rsidRDefault="00E04189" w:rsidP="00985914">
      <w:pPr>
        <w:pStyle w:val="Paragraphedeliste"/>
        <w:numPr>
          <w:ilvl w:val="0"/>
          <w:numId w:val="7"/>
        </w:numPr>
        <w:spacing w:after="0" w:line="240" w:lineRule="auto"/>
        <w:jc w:val="both"/>
        <w:rPr>
          <w:rFonts w:ascii="Times New Roman" w:hAnsi="Times New Roman" w:cs="Times New Roman"/>
          <w:sz w:val="24"/>
          <w:szCs w:val="24"/>
        </w:rPr>
      </w:pPr>
      <w:proofErr w:type="spellStart"/>
      <w:r w:rsidRPr="00985914">
        <w:rPr>
          <w:rFonts w:ascii="Times New Roman" w:hAnsi="Times New Roman" w:cs="Times New Roman"/>
          <w:bCs/>
          <w:sz w:val="24"/>
          <w:szCs w:val="24"/>
          <w:shd w:val="clear" w:color="auto" w:fill="FFFFFF"/>
        </w:rPr>
        <w:t>Strategia</w:t>
      </w:r>
      <w:proofErr w:type="spellEnd"/>
      <w:r w:rsidRPr="00985914">
        <w:rPr>
          <w:rFonts w:ascii="Times New Roman" w:hAnsi="Times New Roman" w:cs="Times New Roman"/>
          <w:bCs/>
          <w:sz w:val="24"/>
          <w:szCs w:val="24"/>
          <w:shd w:val="clear" w:color="auto" w:fill="FFFFFF"/>
        </w:rPr>
        <w:t xml:space="preserve"> Netherlands (2018) Water, Sanitation and Hygiene Manual. Princes </w:t>
      </w:r>
      <w:proofErr w:type="spellStart"/>
      <w:r w:rsidRPr="00985914">
        <w:rPr>
          <w:rFonts w:ascii="Times New Roman" w:hAnsi="Times New Roman" w:cs="Times New Roman"/>
          <w:bCs/>
          <w:sz w:val="24"/>
          <w:szCs w:val="24"/>
          <w:shd w:val="clear" w:color="auto" w:fill="FFFFFF"/>
        </w:rPr>
        <w:t>Beatrixloan</w:t>
      </w:r>
      <w:proofErr w:type="spellEnd"/>
      <w:r w:rsidRPr="00985914">
        <w:rPr>
          <w:rFonts w:ascii="Times New Roman" w:hAnsi="Times New Roman" w:cs="Times New Roman"/>
          <w:bCs/>
          <w:sz w:val="24"/>
          <w:szCs w:val="24"/>
          <w:shd w:val="clear" w:color="auto" w:fill="FFFFFF"/>
        </w:rPr>
        <w:t xml:space="preserve"> 58, The Hague, Netherlands.</w:t>
      </w:r>
    </w:p>
    <w:p w:rsidR="00985914" w:rsidRPr="00985914" w:rsidRDefault="00985914" w:rsidP="00985914">
      <w:pPr>
        <w:pStyle w:val="Paragraphedeliste"/>
        <w:spacing w:after="0" w:line="240" w:lineRule="auto"/>
        <w:jc w:val="both"/>
        <w:rPr>
          <w:rFonts w:ascii="Times New Roman" w:hAnsi="Times New Roman" w:cs="Times New Roman"/>
          <w:b/>
          <w:sz w:val="24"/>
          <w:szCs w:val="24"/>
        </w:rPr>
      </w:pPr>
    </w:p>
    <w:p w:rsidR="00985914" w:rsidRPr="00985914" w:rsidRDefault="00985914" w:rsidP="00985914">
      <w:pPr>
        <w:pStyle w:val="Paragraphedeliste"/>
        <w:numPr>
          <w:ilvl w:val="0"/>
          <w:numId w:val="7"/>
        </w:numPr>
        <w:spacing w:after="0" w:line="240" w:lineRule="auto"/>
        <w:jc w:val="both"/>
        <w:rPr>
          <w:rFonts w:ascii="Times New Roman" w:hAnsi="Times New Roman" w:cs="Times New Roman"/>
          <w:sz w:val="24"/>
          <w:szCs w:val="24"/>
        </w:rPr>
      </w:pPr>
      <w:r w:rsidRPr="00985914">
        <w:rPr>
          <w:rFonts w:ascii="Times New Roman" w:hAnsi="Times New Roman" w:cs="Times New Roman"/>
          <w:bCs/>
          <w:sz w:val="24"/>
          <w:szCs w:val="24"/>
          <w:shd w:val="clear" w:color="auto" w:fill="FFFFFF"/>
        </w:rPr>
        <w:t>United Nations Children’s Fund (1986)</w:t>
      </w:r>
      <w:r w:rsidRPr="00985914">
        <w:rPr>
          <w:rFonts w:ascii="Times New Roman" w:hAnsi="Times New Roman" w:cs="Times New Roman"/>
          <w:bCs/>
          <w:i/>
          <w:sz w:val="24"/>
          <w:szCs w:val="24"/>
          <w:shd w:val="clear" w:color="auto" w:fill="FFFFFF"/>
        </w:rPr>
        <w:t xml:space="preserve"> Assisting in emergencies: A resource handbook for UNICEF field staff</w:t>
      </w:r>
      <w:r w:rsidRPr="00985914">
        <w:rPr>
          <w:rFonts w:ascii="Times New Roman" w:hAnsi="Times New Roman" w:cs="Times New Roman"/>
          <w:bCs/>
          <w:sz w:val="24"/>
          <w:szCs w:val="24"/>
          <w:shd w:val="clear" w:color="auto" w:fill="FFFFFF"/>
        </w:rPr>
        <w:t>. New York. NY.</w:t>
      </w:r>
    </w:p>
    <w:p w:rsidR="00A3018C" w:rsidRPr="00985914" w:rsidRDefault="00A3018C" w:rsidP="00985914">
      <w:pPr>
        <w:pStyle w:val="Paragraphedeliste"/>
        <w:spacing w:after="0" w:line="240" w:lineRule="auto"/>
        <w:jc w:val="both"/>
        <w:rPr>
          <w:rFonts w:ascii="Times New Roman" w:hAnsi="Times New Roman" w:cs="Times New Roman"/>
          <w:sz w:val="24"/>
          <w:szCs w:val="24"/>
        </w:rPr>
      </w:pPr>
    </w:p>
    <w:p w:rsidR="00985914" w:rsidRPr="00985914" w:rsidRDefault="00985914" w:rsidP="00985914">
      <w:pPr>
        <w:pStyle w:val="Paragraphedeliste"/>
        <w:numPr>
          <w:ilvl w:val="0"/>
          <w:numId w:val="7"/>
        </w:numPr>
        <w:spacing w:after="0" w:line="240" w:lineRule="auto"/>
        <w:jc w:val="both"/>
        <w:rPr>
          <w:rFonts w:ascii="Times New Roman" w:hAnsi="Times New Roman" w:cs="Times New Roman"/>
          <w:sz w:val="24"/>
          <w:szCs w:val="24"/>
        </w:rPr>
      </w:pPr>
      <w:r w:rsidRPr="00985914">
        <w:rPr>
          <w:rFonts w:ascii="Times New Roman" w:hAnsi="Times New Roman" w:cs="Times New Roman"/>
          <w:sz w:val="24"/>
          <w:szCs w:val="24"/>
        </w:rPr>
        <w:t>Walker, P. (1998). Humanitarian Charter and Minimum Standards in Disaster Response (1st ed.). Geneva, Switzerland, The Sphere Project.</w:t>
      </w:r>
    </w:p>
    <w:p w:rsidR="00985914" w:rsidRPr="00985914" w:rsidRDefault="00985914" w:rsidP="00985914">
      <w:pPr>
        <w:pStyle w:val="Paragraphedeliste"/>
        <w:spacing w:after="0" w:line="240" w:lineRule="auto"/>
        <w:jc w:val="both"/>
        <w:rPr>
          <w:rFonts w:ascii="Times New Roman" w:hAnsi="Times New Roman" w:cs="Times New Roman"/>
          <w:sz w:val="24"/>
          <w:szCs w:val="24"/>
        </w:rPr>
      </w:pPr>
    </w:p>
    <w:p w:rsidR="009451C7" w:rsidRPr="00985914" w:rsidRDefault="009451C7" w:rsidP="00985914">
      <w:pPr>
        <w:pStyle w:val="Paragraphedeliste"/>
        <w:numPr>
          <w:ilvl w:val="0"/>
          <w:numId w:val="7"/>
        </w:numPr>
        <w:spacing w:after="0" w:line="240" w:lineRule="auto"/>
        <w:jc w:val="both"/>
        <w:rPr>
          <w:rFonts w:ascii="Times New Roman" w:hAnsi="Times New Roman" w:cs="Times New Roman"/>
          <w:sz w:val="24"/>
          <w:szCs w:val="24"/>
        </w:rPr>
      </w:pPr>
      <w:r w:rsidRPr="00985914">
        <w:rPr>
          <w:rFonts w:ascii="Times New Roman" w:hAnsi="Times New Roman" w:cs="Times New Roman"/>
          <w:sz w:val="24"/>
          <w:szCs w:val="24"/>
        </w:rPr>
        <w:t>W</w:t>
      </w:r>
      <w:r w:rsidR="005051EB" w:rsidRPr="00985914">
        <w:rPr>
          <w:rFonts w:ascii="Times New Roman" w:hAnsi="Times New Roman" w:cs="Times New Roman"/>
          <w:sz w:val="24"/>
          <w:szCs w:val="24"/>
        </w:rPr>
        <w:t>orld Health Organization</w:t>
      </w:r>
      <w:r w:rsidRPr="00985914">
        <w:rPr>
          <w:rFonts w:ascii="Times New Roman" w:hAnsi="Times New Roman" w:cs="Times New Roman"/>
          <w:sz w:val="24"/>
          <w:szCs w:val="24"/>
        </w:rPr>
        <w:t xml:space="preserve">. (2019). Guide to equitable water safety planning: Ensuring no one is left behind. Geneva, </w:t>
      </w:r>
      <w:proofErr w:type="spellStart"/>
      <w:r w:rsidRPr="00985914">
        <w:rPr>
          <w:rFonts w:ascii="Times New Roman" w:hAnsi="Times New Roman" w:cs="Times New Roman"/>
          <w:sz w:val="24"/>
          <w:szCs w:val="24"/>
        </w:rPr>
        <w:t>Switserland</w:t>
      </w:r>
      <w:proofErr w:type="spellEnd"/>
      <w:r w:rsidRPr="00985914">
        <w:rPr>
          <w:rFonts w:ascii="Times New Roman" w:hAnsi="Times New Roman" w:cs="Times New Roman"/>
          <w:sz w:val="24"/>
          <w:szCs w:val="24"/>
        </w:rPr>
        <w:t xml:space="preserve">. </w:t>
      </w:r>
      <w:proofErr w:type="gramStart"/>
      <w:r w:rsidRPr="00985914">
        <w:rPr>
          <w:rFonts w:ascii="Times New Roman" w:hAnsi="Times New Roman" w:cs="Times New Roman"/>
          <w:sz w:val="24"/>
          <w:szCs w:val="24"/>
        </w:rPr>
        <w:t>doi:https://apps.who.int/iris/bitstream/handle/10665/311148/9789241515313-eng.pdf?ua=1</w:t>
      </w:r>
      <w:proofErr w:type="gramEnd"/>
    </w:p>
    <w:p w:rsidR="005051EB" w:rsidRPr="00985914" w:rsidRDefault="005051EB" w:rsidP="00985914">
      <w:pPr>
        <w:pStyle w:val="Paragraphedeliste"/>
        <w:spacing w:after="0" w:line="240" w:lineRule="auto"/>
        <w:rPr>
          <w:rFonts w:ascii="Times New Roman" w:hAnsi="Times New Roman" w:cs="Times New Roman"/>
          <w:sz w:val="24"/>
          <w:szCs w:val="24"/>
        </w:rPr>
      </w:pPr>
    </w:p>
    <w:p w:rsidR="00C01A68" w:rsidRPr="00985914" w:rsidRDefault="00C01A68" w:rsidP="00985914">
      <w:pPr>
        <w:pStyle w:val="Paragraphedeliste"/>
        <w:spacing w:after="0" w:line="240" w:lineRule="auto"/>
        <w:rPr>
          <w:rFonts w:ascii="Times New Roman" w:hAnsi="Times New Roman" w:cs="Times New Roman"/>
          <w:sz w:val="24"/>
          <w:szCs w:val="24"/>
        </w:rPr>
      </w:pPr>
    </w:p>
    <w:p w:rsidR="005051EB" w:rsidRPr="00985914" w:rsidRDefault="005051EB" w:rsidP="00985914">
      <w:pPr>
        <w:pStyle w:val="Paragraphedeliste"/>
        <w:spacing w:after="0" w:line="240" w:lineRule="auto"/>
        <w:rPr>
          <w:rFonts w:ascii="Times New Roman" w:hAnsi="Times New Roman" w:cs="Times New Roman"/>
          <w:bCs/>
          <w:color w:val="000000" w:themeColor="text1"/>
          <w:sz w:val="24"/>
          <w:szCs w:val="24"/>
          <w:shd w:val="clear" w:color="auto" w:fill="FFFFFF"/>
        </w:rPr>
      </w:pPr>
    </w:p>
    <w:p w:rsidR="00514566" w:rsidRPr="00985914" w:rsidRDefault="00514566" w:rsidP="00985914">
      <w:pPr>
        <w:spacing w:after="0" w:line="240" w:lineRule="auto"/>
        <w:rPr>
          <w:rStyle w:val="Lienhypertexte"/>
          <w:rFonts w:ascii="Times New Roman" w:hAnsi="Times New Roman" w:cs="Times New Roman"/>
          <w:b/>
          <w:color w:val="auto"/>
          <w:sz w:val="24"/>
          <w:szCs w:val="24"/>
          <w:u w:val="none"/>
        </w:rPr>
      </w:pPr>
    </w:p>
    <w:p w:rsidR="001D663C" w:rsidRPr="00985914" w:rsidRDefault="001D663C" w:rsidP="00985914">
      <w:pPr>
        <w:spacing w:line="480" w:lineRule="auto"/>
        <w:jc w:val="both"/>
        <w:rPr>
          <w:rFonts w:ascii="Times New Roman" w:hAnsi="Times New Roman" w:cs="Times New Roman"/>
          <w:sz w:val="24"/>
          <w:szCs w:val="24"/>
        </w:rPr>
      </w:pPr>
    </w:p>
    <w:sectPr w:rsidR="001D663C" w:rsidRPr="00985914">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EF9" w:rsidRDefault="005F6EF9" w:rsidP="003D79BB">
      <w:pPr>
        <w:spacing w:after="0" w:line="240" w:lineRule="auto"/>
      </w:pPr>
      <w:r>
        <w:separator/>
      </w:r>
    </w:p>
  </w:endnote>
  <w:endnote w:type="continuationSeparator" w:id="0">
    <w:p w:rsidR="005F6EF9" w:rsidRDefault="005F6EF9" w:rsidP="003D7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059" w:rsidRDefault="000B20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961783"/>
      <w:docPartObj>
        <w:docPartGallery w:val="Page Numbers (Bottom of Page)"/>
        <w:docPartUnique/>
      </w:docPartObj>
    </w:sdtPr>
    <w:sdtContent>
      <w:p w:rsidR="003D79BB" w:rsidRDefault="003D79BB">
        <w:pPr>
          <w:pStyle w:val="Pieddepage"/>
          <w:jc w:val="right"/>
        </w:pPr>
        <w:r>
          <w:fldChar w:fldCharType="begin"/>
        </w:r>
        <w:r>
          <w:instrText>PAGE   \* MERGEFORMAT</w:instrText>
        </w:r>
        <w:r>
          <w:fldChar w:fldCharType="separate"/>
        </w:r>
        <w:r>
          <w:rPr>
            <w:lang w:val="fr-FR"/>
          </w:rPr>
          <w:t>2</w:t>
        </w:r>
        <w:r>
          <w:fldChar w:fldCharType="end"/>
        </w:r>
      </w:p>
    </w:sdtContent>
  </w:sdt>
  <w:p w:rsidR="003D79BB" w:rsidRDefault="003D79B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059" w:rsidRDefault="000B20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EF9" w:rsidRDefault="005F6EF9" w:rsidP="003D79BB">
      <w:pPr>
        <w:spacing w:after="0" w:line="240" w:lineRule="auto"/>
      </w:pPr>
      <w:r>
        <w:separator/>
      </w:r>
    </w:p>
  </w:footnote>
  <w:footnote w:type="continuationSeparator" w:id="0">
    <w:p w:rsidR="005F6EF9" w:rsidRDefault="005F6EF9" w:rsidP="003D79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059" w:rsidRDefault="000B20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059" w:rsidRDefault="000B20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059" w:rsidRDefault="000B20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17DB"/>
    <w:multiLevelType w:val="hybridMultilevel"/>
    <w:tmpl w:val="37AE955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1A45A25"/>
    <w:multiLevelType w:val="hybridMultilevel"/>
    <w:tmpl w:val="3CD4247E"/>
    <w:lvl w:ilvl="0" w:tplc="3FC01DBC">
      <w:start w:val="1"/>
      <w:numFmt w:val="decimal"/>
      <w:lvlText w:val="%1)"/>
      <w:lvlJc w:val="left"/>
      <w:pPr>
        <w:ind w:left="720" w:hanging="360"/>
      </w:pPr>
      <w:rPr>
        <w:rFonts w:ascii="Times New Roman" w:eastAsiaTheme="minorHAnsi" w:hAnsi="Times New Roman" w:cs="Times New Roman"/>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2E97129D"/>
    <w:multiLevelType w:val="hybridMultilevel"/>
    <w:tmpl w:val="94088D78"/>
    <w:lvl w:ilvl="0" w:tplc="9F5E4CDC">
      <w:start w:val="6"/>
      <w:numFmt w:val="bullet"/>
      <w:lvlText w:val="-"/>
      <w:lvlJc w:val="left"/>
      <w:pPr>
        <w:ind w:left="720" w:hanging="360"/>
      </w:pPr>
      <w:rPr>
        <w:rFonts w:ascii="Times New Roman" w:eastAsiaTheme="minorHAnsi"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361B7708"/>
    <w:multiLevelType w:val="hybridMultilevel"/>
    <w:tmpl w:val="5BB81C82"/>
    <w:lvl w:ilvl="0" w:tplc="F7A2CC7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68EB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2497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8AD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3068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6CF8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C6B3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6C92B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CE6E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E65546"/>
    <w:multiLevelType w:val="hybridMultilevel"/>
    <w:tmpl w:val="40F8DE2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5" w15:restartNumberingAfterBreak="0">
    <w:nsid w:val="51AA2A09"/>
    <w:multiLevelType w:val="hybridMultilevel"/>
    <w:tmpl w:val="3C90DC0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74F2112"/>
    <w:multiLevelType w:val="hybridMultilevel"/>
    <w:tmpl w:val="C0B8F59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3F"/>
    <w:rsid w:val="0000179D"/>
    <w:rsid w:val="00007167"/>
    <w:rsid w:val="000821CA"/>
    <w:rsid w:val="000B2059"/>
    <w:rsid w:val="000B32AD"/>
    <w:rsid w:val="00124F50"/>
    <w:rsid w:val="00160DF1"/>
    <w:rsid w:val="00163B3F"/>
    <w:rsid w:val="00166DE2"/>
    <w:rsid w:val="001D663C"/>
    <w:rsid w:val="001F08F5"/>
    <w:rsid w:val="001F2783"/>
    <w:rsid w:val="001F78AA"/>
    <w:rsid w:val="00254419"/>
    <w:rsid w:val="002728D0"/>
    <w:rsid w:val="002A5079"/>
    <w:rsid w:val="002B1204"/>
    <w:rsid w:val="002C1F59"/>
    <w:rsid w:val="002F0E8A"/>
    <w:rsid w:val="00306E9B"/>
    <w:rsid w:val="00342AFB"/>
    <w:rsid w:val="00397092"/>
    <w:rsid w:val="003D3656"/>
    <w:rsid w:val="003D79BB"/>
    <w:rsid w:val="004613F5"/>
    <w:rsid w:val="00491D1F"/>
    <w:rsid w:val="004A61F8"/>
    <w:rsid w:val="004A710A"/>
    <w:rsid w:val="004A7C7B"/>
    <w:rsid w:val="004B30BD"/>
    <w:rsid w:val="004B3346"/>
    <w:rsid w:val="005051EB"/>
    <w:rsid w:val="00513094"/>
    <w:rsid w:val="00514566"/>
    <w:rsid w:val="00517616"/>
    <w:rsid w:val="00555B67"/>
    <w:rsid w:val="00583CCC"/>
    <w:rsid w:val="0058549B"/>
    <w:rsid w:val="005A1971"/>
    <w:rsid w:val="005B4FF5"/>
    <w:rsid w:val="005C65C2"/>
    <w:rsid w:val="005F36FD"/>
    <w:rsid w:val="005F5046"/>
    <w:rsid w:val="005F6EF9"/>
    <w:rsid w:val="0063146D"/>
    <w:rsid w:val="00634D84"/>
    <w:rsid w:val="00657696"/>
    <w:rsid w:val="006A7D5B"/>
    <w:rsid w:val="006C108F"/>
    <w:rsid w:val="00705C92"/>
    <w:rsid w:val="0070641D"/>
    <w:rsid w:val="00726301"/>
    <w:rsid w:val="00731FF8"/>
    <w:rsid w:val="00792316"/>
    <w:rsid w:val="007979CF"/>
    <w:rsid w:val="007B271B"/>
    <w:rsid w:val="007C5E23"/>
    <w:rsid w:val="007C6493"/>
    <w:rsid w:val="008006DF"/>
    <w:rsid w:val="00827D3C"/>
    <w:rsid w:val="00841E5F"/>
    <w:rsid w:val="00875D62"/>
    <w:rsid w:val="00894C1C"/>
    <w:rsid w:val="00895823"/>
    <w:rsid w:val="00921B19"/>
    <w:rsid w:val="009451C7"/>
    <w:rsid w:val="0094780D"/>
    <w:rsid w:val="009704EB"/>
    <w:rsid w:val="00971E61"/>
    <w:rsid w:val="009767E3"/>
    <w:rsid w:val="00985914"/>
    <w:rsid w:val="00994541"/>
    <w:rsid w:val="009C4849"/>
    <w:rsid w:val="009C7316"/>
    <w:rsid w:val="009C7471"/>
    <w:rsid w:val="009D7D58"/>
    <w:rsid w:val="009F14A3"/>
    <w:rsid w:val="00A00640"/>
    <w:rsid w:val="00A3018C"/>
    <w:rsid w:val="00A60E62"/>
    <w:rsid w:val="00A64EB7"/>
    <w:rsid w:val="00A73165"/>
    <w:rsid w:val="00A848EE"/>
    <w:rsid w:val="00AA2156"/>
    <w:rsid w:val="00AD3280"/>
    <w:rsid w:val="00AF539C"/>
    <w:rsid w:val="00B12B98"/>
    <w:rsid w:val="00B3687A"/>
    <w:rsid w:val="00B60522"/>
    <w:rsid w:val="00B81F4A"/>
    <w:rsid w:val="00BA18CF"/>
    <w:rsid w:val="00BD7D90"/>
    <w:rsid w:val="00BE5CF0"/>
    <w:rsid w:val="00C01A68"/>
    <w:rsid w:val="00C10D06"/>
    <w:rsid w:val="00C220DD"/>
    <w:rsid w:val="00C2555C"/>
    <w:rsid w:val="00C45E32"/>
    <w:rsid w:val="00C525BA"/>
    <w:rsid w:val="00C608A6"/>
    <w:rsid w:val="00C62CBD"/>
    <w:rsid w:val="00C6656D"/>
    <w:rsid w:val="00C91B36"/>
    <w:rsid w:val="00C96055"/>
    <w:rsid w:val="00CB5E01"/>
    <w:rsid w:val="00CB6AD9"/>
    <w:rsid w:val="00CC5A9B"/>
    <w:rsid w:val="00CD11C3"/>
    <w:rsid w:val="00CE417E"/>
    <w:rsid w:val="00CE578E"/>
    <w:rsid w:val="00D221C1"/>
    <w:rsid w:val="00D26283"/>
    <w:rsid w:val="00D413C9"/>
    <w:rsid w:val="00D866CC"/>
    <w:rsid w:val="00DC01C5"/>
    <w:rsid w:val="00E04189"/>
    <w:rsid w:val="00E140B5"/>
    <w:rsid w:val="00E238BF"/>
    <w:rsid w:val="00E36BDA"/>
    <w:rsid w:val="00E44BE0"/>
    <w:rsid w:val="00E74306"/>
    <w:rsid w:val="00EA4586"/>
    <w:rsid w:val="00EB739D"/>
    <w:rsid w:val="00ED00F5"/>
    <w:rsid w:val="00F65D8A"/>
    <w:rsid w:val="00FE126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519A"/>
  <w15:chartTrackingRefBased/>
  <w15:docId w15:val="{4D726814-0EB9-420E-B564-A521F788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3B3F"/>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0522"/>
    <w:pPr>
      <w:ind w:left="720"/>
      <w:contextualSpacing/>
    </w:pPr>
  </w:style>
  <w:style w:type="character" w:styleId="Lienhypertexte">
    <w:name w:val="Hyperlink"/>
    <w:basedOn w:val="Policepardfaut"/>
    <w:uiPriority w:val="99"/>
    <w:unhideWhenUsed/>
    <w:rsid w:val="00B81F4A"/>
    <w:rPr>
      <w:color w:val="0000FF"/>
      <w:u w:val="single"/>
    </w:rPr>
  </w:style>
  <w:style w:type="character" w:styleId="Mentionnonrsolue">
    <w:name w:val="Unresolved Mention"/>
    <w:basedOn w:val="Policepardfaut"/>
    <w:uiPriority w:val="99"/>
    <w:semiHidden/>
    <w:unhideWhenUsed/>
    <w:rsid w:val="00B81F4A"/>
    <w:rPr>
      <w:color w:val="605E5C"/>
      <w:shd w:val="clear" w:color="auto" w:fill="E1DFDD"/>
    </w:rPr>
  </w:style>
  <w:style w:type="paragraph" w:styleId="En-tte">
    <w:name w:val="header"/>
    <w:basedOn w:val="Normal"/>
    <w:link w:val="En-tteCar"/>
    <w:uiPriority w:val="99"/>
    <w:unhideWhenUsed/>
    <w:rsid w:val="003D79BB"/>
    <w:pPr>
      <w:tabs>
        <w:tab w:val="center" w:pos="4320"/>
        <w:tab w:val="right" w:pos="8640"/>
      </w:tabs>
      <w:spacing w:after="0" w:line="240" w:lineRule="auto"/>
    </w:pPr>
  </w:style>
  <w:style w:type="character" w:customStyle="1" w:styleId="En-tteCar">
    <w:name w:val="En-tête Car"/>
    <w:basedOn w:val="Policepardfaut"/>
    <w:link w:val="En-tte"/>
    <w:uiPriority w:val="99"/>
    <w:rsid w:val="003D79BB"/>
    <w:rPr>
      <w:lang w:val="en-US"/>
    </w:rPr>
  </w:style>
  <w:style w:type="paragraph" w:styleId="Pieddepage">
    <w:name w:val="footer"/>
    <w:basedOn w:val="Normal"/>
    <w:link w:val="PieddepageCar"/>
    <w:uiPriority w:val="99"/>
    <w:unhideWhenUsed/>
    <w:rsid w:val="003D79B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D79B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59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cwash.org/sites/default/files/20151006_om_briefing_note2.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sustainablebusinesstoolkit.com/benefits-community-based-resource-management/"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FA78D-7173-4799-84D8-56445E4E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3867</Words>
  <Characters>21271</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Dery</dc:creator>
  <cp:keywords/>
  <dc:description/>
  <cp:lastModifiedBy>Martine Dery</cp:lastModifiedBy>
  <cp:revision>2</cp:revision>
  <dcterms:created xsi:type="dcterms:W3CDTF">2019-03-31T19:57:00Z</dcterms:created>
  <dcterms:modified xsi:type="dcterms:W3CDTF">2019-03-31T19:57:00Z</dcterms:modified>
</cp:coreProperties>
</file>