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DD0" w:rsidRPr="00E0291D" w:rsidRDefault="00706564" w:rsidP="005E2DD0">
      <w:pPr>
        <w:spacing w:line="480" w:lineRule="auto"/>
        <w:jc w:val="center"/>
        <w:rPr>
          <w:rFonts w:ascii="Times New Roman" w:hAnsi="Times New Roman" w:cs="Times New Roman"/>
          <w:b/>
          <w:sz w:val="28"/>
          <w:szCs w:val="28"/>
        </w:rPr>
      </w:pPr>
      <w:bookmarkStart w:id="0" w:name="_GoBack"/>
      <w:r w:rsidRPr="00E0291D">
        <w:rPr>
          <w:rFonts w:ascii="Times New Roman" w:hAnsi="Times New Roman" w:cs="Times New Roman"/>
          <w:b/>
          <w:sz w:val="28"/>
          <w:szCs w:val="28"/>
        </w:rPr>
        <w:t>Assignment</w:t>
      </w:r>
    </w:p>
    <w:p w:rsidR="005E2DD0" w:rsidRPr="00E0291D" w:rsidRDefault="00706564" w:rsidP="005E2DD0">
      <w:pPr>
        <w:pStyle w:val="ListParagraph"/>
        <w:numPr>
          <w:ilvl w:val="0"/>
          <w:numId w:val="1"/>
        </w:numPr>
        <w:spacing w:line="480" w:lineRule="auto"/>
        <w:rPr>
          <w:rFonts w:ascii="Times New Roman" w:hAnsi="Times New Roman" w:cs="Times New Roman"/>
          <w:b/>
          <w:sz w:val="24"/>
          <w:szCs w:val="24"/>
        </w:rPr>
      </w:pPr>
      <w:r w:rsidRPr="00E0291D">
        <w:rPr>
          <w:rFonts w:ascii="Times New Roman" w:hAnsi="Times New Roman" w:cs="Times New Roman"/>
          <w:b/>
          <w:sz w:val="24"/>
          <w:szCs w:val="24"/>
        </w:rPr>
        <w:t>Consider a disease known as diabetes mellitus, which is characterized by an increase in the blood sugar level. Infectious agents may contribute to the development of the disease in early childhood, but are not the main cause of the disease. Can</w:t>
      </w:r>
      <w:r w:rsidRPr="00E0291D">
        <w:rPr>
          <w:rFonts w:ascii="Times New Roman" w:hAnsi="Times New Roman" w:cs="Times New Roman"/>
          <w:b/>
          <w:sz w:val="24"/>
          <w:szCs w:val="24"/>
        </w:rPr>
        <w:t xml:space="preserve"> it be classified as communicable? Explain your reasons</w:t>
      </w:r>
    </w:p>
    <w:p w:rsidR="00F620CC" w:rsidRPr="00E0291D" w:rsidRDefault="00706564" w:rsidP="00F620CC">
      <w:pPr>
        <w:spacing w:line="480" w:lineRule="auto"/>
        <w:rPr>
          <w:rFonts w:ascii="Times New Roman" w:hAnsi="Times New Roman" w:cs="Times New Roman"/>
          <w:sz w:val="24"/>
          <w:szCs w:val="24"/>
        </w:rPr>
      </w:pPr>
      <w:r w:rsidRPr="00E0291D">
        <w:rPr>
          <w:rFonts w:ascii="Times New Roman" w:hAnsi="Times New Roman" w:cs="Times New Roman"/>
          <w:sz w:val="24"/>
          <w:szCs w:val="24"/>
        </w:rPr>
        <w:t>-Communicable diseases are those that can be spread between individuals in a horizontal manner, much like a cold/flu, so we are disregarding vertical/genetic disease transmission in this instance.</w:t>
      </w:r>
    </w:p>
    <w:p w:rsidR="00F620CC" w:rsidRPr="00E0291D" w:rsidRDefault="00706564" w:rsidP="00F620CC">
      <w:pPr>
        <w:spacing w:line="480" w:lineRule="auto"/>
        <w:rPr>
          <w:rFonts w:ascii="Times New Roman" w:hAnsi="Times New Roman" w:cs="Times New Roman"/>
          <w:sz w:val="24"/>
          <w:szCs w:val="24"/>
          <w:shd w:val="clear" w:color="auto" w:fill="FFFFFF"/>
        </w:rPr>
      </w:pPr>
      <w:r w:rsidRPr="00E0291D">
        <w:rPr>
          <w:rFonts w:ascii="Times New Roman" w:hAnsi="Times New Roman" w:cs="Times New Roman"/>
          <w:sz w:val="24"/>
          <w:szCs w:val="24"/>
          <w:shd w:val="clear" w:color="auto" w:fill="FFFFFF"/>
        </w:rPr>
        <w:t>-Di</w:t>
      </w:r>
      <w:r w:rsidRPr="00E0291D">
        <w:rPr>
          <w:rFonts w:ascii="Times New Roman" w:hAnsi="Times New Roman" w:cs="Times New Roman"/>
          <w:sz w:val="24"/>
          <w:szCs w:val="24"/>
          <w:shd w:val="clear" w:color="auto" w:fill="FFFFFF"/>
        </w:rPr>
        <w:t>abetes is a </w:t>
      </w:r>
      <w:r w:rsidRPr="00E0291D">
        <w:rPr>
          <w:rFonts w:ascii="Times New Roman" w:hAnsi="Times New Roman" w:cs="Times New Roman"/>
          <w:bCs/>
          <w:sz w:val="24"/>
          <w:szCs w:val="24"/>
          <w:shd w:val="clear" w:color="auto" w:fill="FFFFFF"/>
        </w:rPr>
        <w:t>chronic</w:t>
      </w:r>
      <w:r w:rsidRPr="00E0291D">
        <w:rPr>
          <w:rFonts w:ascii="Times New Roman" w:hAnsi="Times New Roman" w:cs="Times New Roman"/>
          <w:sz w:val="24"/>
          <w:szCs w:val="24"/>
          <w:shd w:val="clear" w:color="auto" w:fill="FFFFFF"/>
        </w:rPr>
        <w:t xml:space="preserve"> condition associated with abnormally high levels of sugar (glucose) in the blood. Insulin produced by the pancreas lowers blood glucose. Absence or insufficient production of insulin, or an inability of the body to properly use insulin </w:t>
      </w:r>
      <w:r w:rsidRPr="00E0291D">
        <w:rPr>
          <w:rFonts w:ascii="Times New Roman" w:hAnsi="Times New Roman" w:cs="Times New Roman"/>
          <w:sz w:val="24"/>
          <w:szCs w:val="24"/>
          <w:shd w:val="clear" w:color="auto" w:fill="FFFFFF"/>
        </w:rPr>
        <w:t>causes diabetes.</w:t>
      </w:r>
    </w:p>
    <w:p w:rsidR="00F620CC" w:rsidRPr="00E0291D" w:rsidRDefault="00706564" w:rsidP="00F620CC">
      <w:pPr>
        <w:spacing w:line="480" w:lineRule="auto"/>
        <w:rPr>
          <w:rFonts w:ascii="Times New Roman" w:hAnsi="Times New Roman" w:cs="Times New Roman"/>
          <w:sz w:val="24"/>
          <w:szCs w:val="24"/>
        </w:rPr>
      </w:pPr>
      <w:r w:rsidRPr="00E0291D">
        <w:rPr>
          <w:rFonts w:ascii="Times New Roman" w:hAnsi="Times New Roman" w:cs="Times New Roman"/>
          <w:sz w:val="24"/>
          <w:szCs w:val="24"/>
          <w:shd w:val="clear" w:color="auto" w:fill="FFFFFF"/>
        </w:rPr>
        <w:t xml:space="preserve">-Now because </w:t>
      </w:r>
      <w:r w:rsidRPr="00E0291D">
        <w:rPr>
          <w:rFonts w:ascii="Times New Roman" w:hAnsi="Times New Roman" w:cs="Times New Roman"/>
          <w:sz w:val="24"/>
          <w:szCs w:val="24"/>
        </w:rPr>
        <w:t>you cannot spread diabetes to someone who doesn’t have it. It is not considered to be communicable.</w:t>
      </w:r>
    </w:p>
    <w:p w:rsidR="005E2DD0" w:rsidRPr="00E0291D" w:rsidRDefault="00706564" w:rsidP="005E2DD0">
      <w:pPr>
        <w:pStyle w:val="ListParagraph"/>
        <w:numPr>
          <w:ilvl w:val="0"/>
          <w:numId w:val="1"/>
        </w:numPr>
        <w:spacing w:line="480" w:lineRule="auto"/>
        <w:rPr>
          <w:rFonts w:ascii="Times New Roman" w:hAnsi="Times New Roman" w:cs="Times New Roman"/>
          <w:b/>
          <w:sz w:val="24"/>
          <w:szCs w:val="24"/>
        </w:rPr>
      </w:pPr>
      <w:r w:rsidRPr="00E0291D">
        <w:rPr>
          <w:rFonts w:ascii="Times New Roman" w:hAnsi="Times New Roman" w:cs="Times New Roman"/>
          <w:b/>
          <w:sz w:val="24"/>
          <w:szCs w:val="24"/>
        </w:rPr>
        <w:t>How would you classify pulmonary tuberculosis using the epidemiologic method? What is the main importance of such classificati</w:t>
      </w:r>
      <w:r w:rsidRPr="00E0291D">
        <w:rPr>
          <w:rFonts w:ascii="Times New Roman" w:hAnsi="Times New Roman" w:cs="Times New Roman"/>
          <w:b/>
          <w:sz w:val="24"/>
          <w:szCs w:val="24"/>
        </w:rPr>
        <w:t>on?</w:t>
      </w:r>
    </w:p>
    <w:p w:rsidR="000A1415" w:rsidRPr="00E0291D" w:rsidRDefault="00706564" w:rsidP="000A1415">
      <w:pPr>
        <w:spacing w:line="480" w:lineRule="auto"/>
        <w:ind w:firstLine="360"/>
        <w:jc w:val="both"/>
        <w:rPr>
          <w:rFonts w:ascii="Times New Roman" w:hAnsi="Times New Roman" w:cs="Times New Roman"/>
          <w:sz w:val="24"/>
          <w:szCs w:val="24"/>
        </w:rPr>
      </w:pPr>
      <w:r w:rsidRPr="00E0291D">
        <w:rPr>
          <w:rFonts w:ascii="Times New Roman" w:hAnsi="Times New Roman" w:cs="Times New Roman"/>
          <w:sz w:val="24"/>
          <w:szCs w:val="24"/>
        </w:rPr>
        <w:t>Tuberculosis remains one of the deadliest diseases in the world. The World Health Organization (WHO) estimates that each year more than 8 million new cases of tuberculosis occur and approximately 3 million persons die from the disease. Ninety-five perc</w:t>
      </w:r>
      <w:r w:rsidRPr="00E0291D">
        <w:rPr>
          <w:rFonts w:ascii="Times New Roman" w:hAnsi="Times New Roman" w:cs="Times New Roman"/>
          <w:sz w:val="24"/>
          <w:szCs w:val="24"/>
        </w:rPr>
        <w:t xml:space="preserve">ent of tuberculosis cases occur in developing countries, where few resources are available to ensure proper treatment and where human immunodeficiency virus (HIV) infection may be common. It </w:t>
      </w:r>
      <w:r w:rsidRPr="00E0291D">
        <w:rPr>
          <w:rFonts w:ascii="Times New Roman" w:hAnsi="Times New Roman" w:cs="Times New Roman"/>
          <w:sz w:val="24"/>
          <w:szCs w:val="24"/>
        </w:rPr>
        <w:lastRenderedPageBreak/>
        <w:t>is estimated that between 19 and 43% of the world's population is</w:t>
      </w:r>
      <w:r w:rsidRPr="00E0291D">
        <w:rPr>
          <w:rFonts w:ascii="Times New Roman" w:hAnsi="Times New Roman" w:cs="Times New Roman"/>
          <w:sz w:val="24"/>
          <w:szCs w:val="24"/>
        </w:rPr>
        <w:t xml:space="preserve"> infected with Mycobacterium tuberculosis, the bacterium that causes tuberculosis infection and disease.</w:t>
      </w:r>
    </w:p>
    <w:p w:rsidR="000A1415" w:rsidRPr="00E0291D" w:rsidRDefault="00706564" w:rsidP="000A1415">
      <w:pPr>
        <w:spacing w:line="480" w:lineRule="auto"/>
        <w:ind w:firstLine="360"/>
        <w:jc w:val="both"/>
        <w:rPr>
          <w:rFonts w:ascii="Times New Roman" w:hAnsi="Times New Roman" w:cs="Times New Roman"/>
          <w:sz w:val="24"/>
          <w:szCs w:val="24"/>
        </w:rPr>
      </w:pPr>
      <w:r w:rsidRPr="00E0291D">
        <w:rPr>
          <w:rFonts w:ascii="Times New Roman" w:hAnsi="Times New Roman" w:cs="Times New Roman"/>
          <w:sz w:val="24"/>
          <w:szCs w:val="24"/>
        </w:rPr>
        <w:t>In the United States, an estimated 15 million people are infected with M. tuberculosis. Although the tuberculosis case rate in the United States has de</w:t>
      </w:r>
      <w:r w:rsidRPr="00E0291D">
        <w:rPr>
          <w:rFonts w:ascii="Times New Roman" w:hAnsi="Times New Roman" w:cs="Times New Roman"/>
          <w:sz w:val="24"/>
          <w:szCs w:val="24"/>
        </w:rPr>
        <w:t>clined during the past few years, there remains a huge reservoir of individuals who are infected with M. tuberculosis. Without the application of effective treatment for latent infection, new cases of tuberculosis can be expected to develop from within thi</w:t>
      </w:r>
      <w:r w:rsidRPr="00E0291D">
        <w:rPr>
          <w:rFonts w:ascii="Times New Roman" w:hAnsi="Times New Roman" w:cs="Times New Roman"/>
          <w:sz w:val="24"/>
          <w:szCs w:val="24"/>
        </w:rPr>
        <w:t>s group.</w:t>
      </w:r>
    </w:p>
    <w:p w:rsidR="000A1415" w:rsidRPr="00E0291D" w:rsidRDefault="00706564" w:rsidP="000A1415">
      <w:pPr>
        <w:spacing w:line="480" w:lineRule="auto"/>
        <w:ind w:firstLine="360"/>
        <w:jc w:val="both"/>
        <w:rPr>
          <w:rFonts w:ascii="Times New Roman" w:hAnsi="Times New Roman" w:cs="Times New Roman"/>
          <w:sz w:val="24"/>
          <w:szCs w:val="24"/>
        </w:rPr>
      </w:pPr>
      <w:r w:rsidRPr="00E0291D">
        <w:rPr>
          <w:rFonts w:ascii="Times New Roman" w:hAnsi="Times New Roman" w:cs="Times New Roman"/>
          <w:sz w:val="24"/>
          <w:szCs w:val="24"/>
        </w:rPr>
        <w:t>Tuberculosis is a social disease with medical implications. It has always occurred disproportionately among disadvantaged populations such as the homeless, malnourished, and overcrowded. Within the past decade, it also has become clear that the sp</w:t>
      </w:r>
      <w:r w:rsidRPr="00E0291D">
        <w:rPr>
          <w:rFonts w:ascii="Times New Roman" w:hAnsi="Times New Roman" w:cs="Times New Roman"/>
          <w:sz w:val="24"/>
          <w:szCs w:val="24"/>
        </w:rPr>
        <w:t>read of HIV infection and the immigration of persons from areas of high incidence have resulted in increased numbers of tuberculosis cases.</w:t>
      </w:r>
    </w:p>
    <w:p w:rsidR="000A1415" w:rsidRPr="00E0291D" w:rsidRDefault="00706564" w:rsidP="000A1415">
      <w:pPr>
        <w:spacing w:line="480" w:lineRule="auto"/>
        <w:ind w:firstLine="360"/>
        <w:jc w:val="both"/>
        <w:rPr>
          <w:rFonts w:ascii="Times New Roman" w:hAnsi="Times New Roman" w:cs="Times New Roman"/>
          <w:sz w:val="24"/>
          <w:szCs w:val="24"/>
        </w:rPr>
      </w:pPr>
      <w:r w:rsidRPr="00E0291D">
        <w:rPr>
          <w:rFonts w:ascii="Times New Roman" w:hAnsi="Times New Roman" w:cs="Times New Roman"/>
          <w:sz w:val="24"/>
          <w:szCs w:val="24"/>
        </w:rPr>
        <w:t>Cough is the most common symptom of pulmonary tuberculosis. Early in the course of the illness, it may be nonproduct</w:t>
      </w:r>
      <w:r w:rsidRPr="00E0291D">
        <w:rPr>
          <w:rFonts w:ascii="Times New Roman" w:hAnsi="Times New Roman" w:cs="Times New Roman"/>
          <w:sz w:val="24"/>
          <w:szCs w:val="24"/>
        </w:rPr>
        <w:t>ive, but subsequently, as inflammation and tissue necrosis ensue, sputum is usually produced and is key to most of our diagnostic methods. Hemoptysis may rarely be a presenting symptom but usually is the result of the previous disease and does not necessar</w:t>
      </w:r>
      <w:r w:rsidRPr="00E0291D">
        <w:rPr>
          <w:rFonts w:ascii="Times New Roman" w:hAnsi="Times New Roman" w:cs="Times New Roman"/>
          <w:sz w:val="24"/>
          <w:szCs w:val="24"/>
        </w:rPr>
        <w:t>ily indicate active tuberculosis. Hemoptysis may result from residual tuberculous bronchiectasis, rupture of a dilated vessel in the wall of a cavity (Rasmussen's aneurysm), bacterial or fungal infection (especially </w:t>
      </w:r>
      <w:r w:rsidRPr="00E0291D">
        <w:rPr>
          <w:rFonts w:ascii="Times New Roman" w:hAnsi="Times New Roman" w:cs="Times New Roman"/>
          <w:i/>
          <w:iCs/>
          <w:sz w:val="24"/>
          <w:szCs w:val="24"/>
        </w:rPr>
        <w:t>Aspergillus</w:t>
      </w:r>
      <w:r w:rsidRPr="00E0291D">
        <w:rPr>
          <w:rFonts w:ascii="Times New Roman" w:hAnsi="Times New Roman" w:cs="Times New Roman"/>
          <w:sz w:val="24"/>
          <w:szCs w:val="24"/>
        </w:rPr>
        <w:t xml:space="preserve"> in the form of a mycetoma) </w:t>
      </w:r>
      <w:r w:rsidRPr="00E0291D">
        <w:rPr>
          <w:rFonts w:ascii="Times New Roman" w:hAnsi="Times New Roman" w:cs="Times New Roman"/>
          <w:sz w:val="24"/>
          <w:szCs w:val="24"/>
        </w:rPr>
        <w:t>in a residual cavity or from erosion of calcified lesions into the lumen of an airway (broncholithiasis). Inflammation of the lung parenchyma adjacent to a pleural surface may cause pleuritic pain.</w:t>
      </w:r>
    </w:p>
    <w:p w:rsidR="005E2DD0" w:rsidRPr="00E0291D" w:rsidRDefault="00706564" w:rsidP="005E2DD0">
      <w:pPr>
        <w:pStyle w:val="ListParagraph"/>
        <w:numPr>
          <w:ilvl w:val="0"/>
          <w:numId w:val="1"/>
        </w:numPr>
        <w:spacing w:line="480" w:lineRule="auto"/>
        <w:rPr>
          <w:rFonts w:ascii="Times New Roman" w:hAnsi="Times New Roman" w:cs="Times New Roman"/>
          <w:b/>
          <w:sz w:val="24"/>
          <w:szCs w:val="24"/>
        </w:rPr>
      </w:pPr>
      <w:r w:rsidRPr="00E0291D">
        <w:rPr>
          <w:rFonts w:ascii="Times New Roman" w:hAnsi="Times New Roman" w:cs="Times New Roman"/>
          <w:b/>
          <w:sz w:val="24"/>
          <w:szCs w:val="24"/>
        </w:rPr>
        <w:t>Describe four or more bacterial vaccine-preventable diseas</w:t>
      </w:r>
      <w:r w:rsidRPr="00E0291D">
        <w:rPr>
          <w:rFonts w:ascii="Times New Roman" w:hAnsi="Times New Roman" w:cs="Times New Roman"/>
          <w:b/>
          <w:sz w:val="24"/>
          <w:szCs w:val="24"/>
        </w:rPr>
        <w:t>es that have the same modes of transmission.</w:t>
      </w:r>
    </w:p>
    <w:p w:rsidR="008E0A6C" w:rsidRPr="00E0291D" w:rsidRDefault="00706564" w:rsidP="00BB025B">
      <w:pPr>
        <w:spacing w:line="480" w:lineRule="auto"/>
        <w:ind w:firstLine="360"/>
        <w:jc w:val="both"/>
        <w:rPr>
          <w:rFonts w:ascii="Times New Roman" w:hAnsi="Times New Roman" w:cs="Times New Roman"/>
          <w:sz w:val="24"/>
          <w:szCs w:val="24"/>
        </w:rPr>
      </w:pPr>
      <w:r w:rsidRPr="00E0291D">
        <w:rPr>
          <w:rFonts w:ascii="Times New Roman" w:hAnsi="Times New Roman" w:cs="Times New Roman"/>
          <w:sz w:val="24"/>
          <w:szCs w:val="24"/>
        </w:rPr>
        <w:t>The vaccine circulates in the body and stimulates white blood cells called lymphocytes to begin producing special defensive proteins known as antibodies. Antibodies are also normally produced whenever a person i</w:t>
      </w:r>
      <w:r w:rsidRPr="00E0291D">
        <w:rPr>
          <w:rFonts w:ascii="Times New Roman" w:hAnsi="Times New Roman" w:cs="Times New Roman"/>
          <w:sz w:val="24"/>
          <w:szCs w:val="24"/>
        </w:rPr>
        <w:t xml:space="preserve">s infected with active bacteria or viruses transmitted from a reservoir in the community. </w:t>
      </w:r>
    </w:p>
    <w:p w:rsidR="003E0FC9" w:rsidRPr="00E0291D" w:rsidRDefault="00706564" w:rsidP="00BB025B">
      <w:pPr>
        <w:spacing w:line="480" w:lineRule="auto"/>
        <w:ind w:firstLine="360"/>
        <w:jc w:val="both"/>
        <w:rPr>
          <w:rFonts w:ascii="Times New Roman" w:hAnsi="Times New Roman" w:cs="Times New Roman"/>
          <w:sz w:val="24"/>
          <w:szCs w:val="24"/>
        </w:rPr>
      </w:pPr>
      <w:r w:rsidRPr="00E0291D">
        <w:rPr>
          <w:rFonts w:ascii="Times New Roman" w:hAnsi="Times New Roman" w:cs="Times New Roman"/>
          <w:sz w:val="24"/>
          <w:szCs w:val="24"/>
        </w:rPr>
        <w:t xml:space="preserve">Antibodies and white blood cells are very important natural </w:t>
      </w:r>
      <w:r w:rsidR="009D4C1E" w:rsidRPr="00E0291D">
        <w:rPr>
          <w:rFonts w:ascii="Times New Roman" w:hAnsi="Times New Roman" w:cs="Times New Roman"/>
          <w:sz w:val="24"/>
          <w:szCs w:val="24"/>
        </w:rPr>
        <w:t>defenses</w:t>
      </w:r>
      <w:r w:rsidRPr="00E0291D">
        <w:rPr>
          <w:rFonts w:ascii="Times New Roman" w:hAnsi="Times New Roman" w:cs="Times New Roman"/>
          <w:sz w:val="24"/>
          <w:szCs w:val="24"/>
        </w:rPr>
        <w:t xml:space="preserve"> against the spread of infection in our bodies because they can destroy infectious agents before </w:t>
      </w:r>
      <w:r w:rsidRPr="00E0291D">
        <w:rPr>
          <w:rFonts w:ascii="Times New Roman" w:hAnsi="Times New Roman" w:cs="Times New Roman"/>
          <w:sz w:val="24"/>
          <w:szCs w:val="24"/>
        </w:rPr>
        <w:t xml:space="preserve">the disease develops. What vaccination does is to stimulate this normal response, by introducing a weakened or killed form of infection, which the white blood cells and antibodies attack. </w:t>
      </w:r>
    </w:p>
    <w:p w:rsidR="00A037B8" w:rsidRPr="00E0291D" w:rsidRDefault="00706564" w:rsidP="00BB025B">
      <w:pPr>
        <w:spacing w:before="100" w:beforeAutospacing="1" w:after="100" w:afterAutospacing="1" w:line="480" w:lineRule="auto"/>
        <w:ind w:firstLine="360"/>
        <w:jc w:val="both"/>
        <w:rPr>
          <w:rFonts w:ascii="Times New Roman" w:hAnsi="Times New Roman" w:cs="Times New Roman"/>
          <w:sz w:val="24"/>
          <w:szCs w:val="24"/>
          <w:shd w:val="clear" w:color="auto" w:fill="FFFFFF"/>
        </w:rPr>
      </w:pPr>
      <w:r w:rsidRPr="00E0291D">
        <w:rPr>
          <w:rFonts w:ascii="Times New Roman" w:hAnsi="Times New Roman" w:cs="Times New Roman"/>
          <w:sz w:val="24"/>
          <w:szCs w:val="24"/>
          <w:shd w:val="clear" w:color="auto" w:fill="FFFFFF"/>
        </w:rPr>
        <w:t>Some vaccine-preventable diseases are not reportable events in many</w:t>
      </w:r>
      <w:r w:rsidRPr="00E0291D">
        <w:rPr>
          <w:rFonts w:ascii="Times New Roman" w:hAnsi="Times New Roman" w:cs="Times New Roman"/>
          <w:sz w:val="24"/>
          <w:szCs w:val="24"/>
          <w:shd w:val="clear" w:color="auto" w:fill="FFFFFF"/>
        </w:rPr>
        <w:t xml:space="preserve"> countries. The estimates of the burden of disease by the World Health Organization (WHO) are based on a combination of often incomplete vital registration data, mortality survey data, and mathematical models using numerous assumptions. Most models of vacc</w:t>
      </w:r>
      <w:r w:rsidRPr="00E0291D">
        <w:rPr>
          <w:rFonts w:ascii="Times New Roman" w:hAnsi="Times New Roman" w:cs="Times New Roman"/>
          <w:sz w:val="24"/>
          <w:szCs w:val="24"/>
          <w:shd w:val="clear" w:color="auto" w:fill="FFFFFF"/>
        </w:rPr>
        <w:t>ine-preventable diseases are derived from the susceptible fraction of the population (calculated from natural immunity from presumed historical infections in regions without previous vaccination and historical immunization coverage rates), infectivity rate</w:t>
      </w:r>
      <w:r w:rsidRPr="00E0291D">
        <w:rPr>
          <w:rFonts w:ascii="Times New Roman" w:hAnsi="Times New Roman" w:cs="Times New Roman"/>
          <w:sz w:val="24"/>
          <w:szCs w:val="24"/>
          <w:shd w:val="clear" w:color="auto" w:fill="FFFFFF"/>
        </w:rPr>
        <w:t xml:space="preserve">s of disease, sequelae of diseases, and estimates of local CFRs. </w:t>
      </w:r>
    </w:p>
    <w:p w:rsidR="00176CB0" w:rsidRPr="00E0291D" w:rsidRDefault="00706564" w:rsidP="00BB025B">
      <w:pPr>
        <w:spacing w:before="100" w:beforeAutospacing="1" w:after="100" w:afterAutospacing="1" w:line="480" w:lineRule="auto"/>
        <w:ind w:firstLine="360"/>
        <w:jc w:val="both"/>
        <w:rPr>
          <w:rFonts w:ascii="Times New Roman" w:eastAsia="Times New Roman" w:hAnsi="Times New Roman" w:cs="Times New Roman"/>
          <w:b/>
          <w:bCs/>
          <w:sz w:val="24"/>
          <w:szCs w:val="24"/>
          <w:lang w:eastAsia="en-GB"/>
        </w:rPr>
      </w:pPr>
      <w:r w:rsidRPr="00E0291D">
        <w:rPr>
          <w:rFonts w:ascii="Times New Roman" w:hAnsi="Times New Roman" w:cs="Times New Roman"/>
          <w:sz w:val="24"/>
          <w:szCs w:val="24"/>
          <w:shd w:val="clear" w:color="auto" w:fill="FFFFFF"/>
        </w:rPr>
        <w:t>The degree of accuracy of these models is only as good as the data supporting the assumptions. A range of values reflecting uncertainty most appropriately represents the disease burden. In t</w:t>
      </w:r>
      <w:r w:rsidRPr="00E0291D">
        <w:rPr>
          <w:rFonts w:ascii="Times New Roman" w:hAnsi="Times New Roman" w:cs="Times New Roman"/>
          <w:sz w:val="24"/>
          <w:szCs w:val="24"/>
          <w:shd w:val="clear" w:color="auto" w:fill="FFFFFF"/>
        </w:rPr>
        <w:t>his chapter, we estimate the burden of disease as the number of deaths and DALYs per World Bank region in 2001. The following description draws in part on the discussion of methods for the burden of disease calculations reflected in the Global Immunization</w:t>
      </w:r>
      <w:r w:rsidRPr="00E0291D">
        <w:rPr>
          <w:rFonts w:ascii="Times New Roman" w:hAnsi="Times New Roman" w:cs="Times New Roman"/>
          <w:sz w:val="24"/>
          <w:szCs w:val="24"/>
          <w:shd w:val="clear" w:color="auto" w:fill="FFFFFF"/>
        </w:rPr>
        <w:t xml:space="preserve"> and Vision Strategy of WHO and the United Nations Children's Fund (UNICEF)</w:t>
      </w:r>
    </w:p>
    <w:p w:rsidR="00F960D0" w:rsidRPr="00E0291D" w:rsidRDefault="00706564" w:rsidP="009E6745">
      <w:pPr>
        <w:spacing w:before="100" w:beforeAutospacing="1" w:after="100" w:afterAutospacing="1" w:line="480" w:lineRule="auto"/>
        <w:ind w:firstLine="360"/>
        <w:jc w:val="both"/>
        <w:rPr>
          <w:rFonts w:ascii="Times New Roman" w:eastAsia="Times New Roman" w:hAnsi="Times New Roman" w:cs="Times New Roman"/>
          <w:sz w:val="24"/>
          <w:szCs w:val="24"/>
          <w:lang w:eastAsia="en-GB"/>
        </w:rPr>
      </w:pPr>
      <w:r w:rsidRPr="00E0291D">
        <w:rPr>
          <w:rFonts w:ascii="Times New Roman" w:eastAsia="Times New Roman" w:hAnsi="Times New Roman" w:cs="Times New Roman"/>
          <w:bCs/>
          <w:sz w:val="24"/>
          <w:szCs w:val="24"/>
          <w:lang w:eastAsia="en-GB"/>
        </w:rPr>
        <w:t>Tetanus</w:t>
      </w:r>
      <w:r w:rsidRPr="00E0291D">
        <w:rPr>
          <w:rFonts w:ascii="Times New Roman" w:eastAsia="Times New Roman" w:hAnsi="Times New Roman" w:cs="Times New Roman"/>
          <w:sz w:val="24"/>
          <w:szCs w:val="24"/>
          <w:lang w:eastAsia="en-GB"/>
        </w:rPr>
        <w:t xml:space="preserve"> is a neurological disorder, that is, a disorder of the nervous system. Symptoms of tetanus are tight muscles that are difficult to relax, and muscle </w:t>
      </w:r>
      <w:r w:rsidRPr="00E0291D">
        <w:rPr>
          <w:rFonts w:ascii="Times New Roman" w:eastAsia="Times New Roman" w:hAnsi="Times New Roman" w:cs="Times New Roman"/>
          <w:i/>
          <w:iCs/>
          <w:sz w:val="24"/>
          <w:szCs w:val="24"/>
          <w:lang w:eastAsia="en-GB"/>
        </w:rPr>
        <w:t xml:space="preserve">spasms </w:t>
      </w:r>
      <w:r w:rsidRPr="00E0291D">
        <w:rPr>
          <w:rFonts w:ascii="Times New Roman" w:eastAsia="Times New Roman" w:hAnsi="Times New Roman" w:cs="Times New Roman"/>
          <w:sz w:val="24"/>
          <w:szCs w:val="24"/>
          <w:lang w:eastAsia="en-GB"/>
        </w:rPr>
        <w:t xml:space="preserve">(muscle contractions that occur without the person wanting them to). These problems with the muscles are caused by a toxin (poison) produced by the bacteria called </w:t>
      </w:r>
      <w:r w:rsidRPr="00E0291D">
        <w:rPr>
          <w:rFonts w:ascii="Times New Roman" w:eastAsia="Times New Roman" w:hAnsi="Times New Roman" w:cs="Times New Roman"/>
          <w:i/>
          <w:iCs/>
          <w:sz w:val="24"/>
          <w:szCs w:val="24"/>
          <w:lang w:eastAsia="en-GB"/>
        </w:rPr>
        <w:t>Clostridium tetani</w:t>
      </w:r>
      <w:r w:rsidRPr="00E0291D">
        <w:rPr>
          <w:rFonts w:ascii="Times New Roman" w:eastAsia="Times New Roman" w:hAnsi="Times New Roman" w:cs="Times New Roman"/>
          <w:sz w:val="24"/>
          <w:szCs w:val="24"/>
          <w:lang w:eastAsia="en-GB"/>
        </w:rPr>
        <w:t>.</w:t>
      </w:r>
    </w:p>
    <w:p w:rsidR="00F960D0" w:rsidRPr="00E0291D" w:rsidRDefault="00706564" w:rsidP="009E6745">
      <w:pPr>
        <w:spacing w:before="100" w:beforeAutospacing="1" w:after="100" w:afterAutospacing="1" w:line="480" w:lineRule="auto"/>
        <w:ind w:firstLine="360"/>
        <w:jc w:val="both"/>
        <w:rPr>
          <w:rFonts w:ascii="Times New Roman" w:eastAsia="Times New Roman" w:hAnsi="Times New Roman" w:cs="Times New Roman"/>
          <w:sz w:val="24"/>
          <w:szCs w:val="24"/>
          <w:lang w:eastAsia="en-GB"/>
        </w:rPr>
      </w:pPr>
      <w:r w:rsidRPr="00E0291D">
        <w:rPr>
          <w:rFonts w:ascii="Times New Roman" w:eastAsia="Times New Roman" w:hAnsi="Times New Roman" w:cs="Times New Roman"/>
          <w:sz w:val="24"/>
          <w:szCs w:val="24"/>
          <w:lang w:eastAsia="en-GB"/>
        </w:rPr>
        <w:t xml:space="preserve">Tetanus is among the top ten causes of illness and death in newborns in </w:t>
      </w:r>
      <w:r w:rsidRPr="00E0291D">
        <w:rPr>
          <w:rFonts w:ascii="Times New Roman" w:eastAsia="Times New Roman" w:hAnsi="Times New Roman" w:cs="Times New Roman"/>
          <w:sz w:val="24"/>
          <w:szCs w:val="24"/>
          <w:lang w:eastAsia="en-GB"/>
        </w:rPr>
        <w:t xml:space="preserve">Ethiopia. Tetanus in newborns is called </w:t>
      </w:r>
      <w:r w:rsidRPr="00E0291D">
        <w:rPr>
          <w:rFonts w:ascii="Times New Roman" w:eastAsia="Times New Roman" w:hAnsi="Times New Roman" w:cs="Times New Roman"/>
          <w:bCs/>
          <w:sz w:val="24"/>
          <w:szCs w:val="24"/>
          <w:lang w:eastAsia="en-GB"/>
        </w:rPr>
        <w:t>neonatal tetanus</w:t>
      </w:r>
      <w:r w:rsidRPr="00E0291D">
        <w:rPr>
          <w:rFonts w:ascii="Times New Roman" w:eastAsia="Times New Roman" w:hAnsi="Times New Roman" w:cs="Times New Roman"/>
          <w:sz w:val="24"/>
          <w:szCs w:val="24"/>
          <w:lang w:eastAsia="en-GB"/>
        </w:rPr>
        <w:t>. Nine out of every 1,000 newborns in Ethiopia have neonatal tetanus. More than 72% of the newborns who have tetanus will die.</w:t>
      </w:r>
    </w:p>
    <w:p w:rsidR="00F960D0" w:rsidRPr="00E0291D" w:rsidRDefault="00706564" w:rsidP="009E6745">
      <w:pPr>
        <w:spacing w:before="100" w:beforeAutospacing="1" w:after="100" w:afterAutospacing="1" w:line="480" w:lineRule="auto"/>
        <w:jc w:val="both"/>
        <w:rPr>
          <w:rFonts w:ascii="Times New Roman" w:eastAsia="Times New Roman" w:hAnsi="Times New Roman" w:cs="Times New Roman"/>
          <w:sz w:val="24"/>
          <w:szCs w:val="24"/>
          <w:lang w:eastAsia="en-GB"/>
        </w:rPr>
      </w:pPr>
      <w:r w:rsidRPr="00E0291D">
        <w:rPr>
          <w:rFonts w:ascii="Times New Roman" w:eastAsia="Times New Roman" w:hAnsi="Times New Roman" w:cs="Times New Roman"/>
          <w:sz w:val="24"/>
          <w:szCs w:val="24"/>
          <w:lang w:eastAsia="en-GB"/>
        </w:rPr>
        <w:t xml:space="preserve">Tetanus is also common among older children and adults who are susceptible to the infection. Unvaccinated persons are at risk of the disease, and people who have a dirty wound which favors the </w:t>
      </w:r>
      <w:r w:rsidR="009E6745" w:rsidRPr="00E0291D">
        <w:rPr>
          <w:rFonts w:ascii="Times New Roman" w:eastAsia="Times New Roman" w:hAnsi="Times New Roman" w:cs="Times New Roman"/>
          <w:sz w:val="24"/>
          <w:szCs w:val="24"/>
          <w:lang w:eastAsia="en-GB"/>
        </w:rPr>
        <w:t>growths</w:t>
      </w:r>
      <w:r w:rsidRPr="00E0291D">
        <w:rPr>
          <w:rFonts w:ascii="Times New Roman" w:eastAsia="Times New Roman" w:hAnsi="Times New Roman" w:cs="Times New Roman"/>
          <w:sz w:val="24"/>
          <w:szCs w:val="24"/>
          <w:lang w:eastAsia="en-GB"/>
        </w:rPr>
        <w:t xml:space="preserve"> of the bacteria that cause tetanus are especially vulne</w:t>
      </w:r>
      <w:r w:rsidRPr="00E0291D">
        <w:rPr>
          <w:rFonts w:ascii="Times New Roman" w:eastAsia="Times New Roman" w:hAnsi="Times New Roman" w:cs="Times New Roman"/>
          <w:sz w:val="24"/>
          <w:szCs w:val="24"/>
          <w:lang w:eastAsia="en-GB"/>
        </w:rPr>
        <w:t>rable.</w:t>
      </w:r>
    </w:p>
    <w:p w:rsidR="005E2DD0" w:rsidRPr="00E0291D" w:rsidRDefault="00706564" w:rsidP="005E2DD0">
      <w:pPr>
        <w:pStyle w:val="ListParagraph"/>
        <w:numPr>
          <w:ilvl w:val="0"/>
          <w:numId w:val="1"/>
        </w:numPr>
        <w:spacing w:line="480" w:lineRule="auto"/>
        <w:rPr>
          <w:rFonts w:ascii="Times New Roman" w:hAnsi="Times New Roman" w:cs="Times New Roman"/>
          <w:b/>
          <w:sz w:val="24"/>
          <w:szCs w:val="24"/>
        </w:rPr>
      </w:pPr>
      <w:r w:rsidRPr="00E0291D">
        <w:rPr>
          <w:rFonts w:ascii="Times New Roman" w:hAnsi="Times New Roman" w:cs="Times New Roman"/>
          <w:b/>
          <w:sz w:val="24"/>
          <w:szCs w:val="24"/>
        </w:rPr>
        <w:t>What are the causes and methods for preventing bacterial meningitis?</w:t>
      </w:r>
    </w:p>
    <w:p w:rsidR="005A475E" w:rsidRPr="00E0291D" w:rsidRDefault="00706564" w:rsidP="005A475E">
      <w:pPr>
        <w:spacing w:line="480" w:lineRule="auto"/>
        <w:rPr>
          <w:rFonts w:ascii="Times New Roman" w:hAnsi="Times New Roman" w:cs="Times New Roman"/>
          <w:sz w:val="24"/>
          <w:szCs w:val="24"/>
        </w:rPr>
      </w:pPr>
      <w:r w:rsidRPr="00E0291D">
        <w:rPr>
          <w:rFonts w:ascii="Times New Roman" w:hAnsi="Times New Roman" w:cs="Times New Roman"/>
          <w:sz w:val="24"/>
          <w:szCs w:val="24"/>
        </w:rPr>
        <w:t>Meningitis is an inflammation of the membranes (meninges) surrounding your brain and spinal cord.</w:t>
      </w:r>
    </w:p>
    <w:p w:rsidR="005A475E" w:rsidRPr="00E0291D" w:rsidRDefault="00706564" w:rsidP="005A475E">
      <w:pPr>
        <w:spacing w:line="480" w:lineRule="auto"/>
        <w:rPr>
          <w:rFonts w:ascii="Times New Roman" w:hAnsi="Times New Roman" w:cs="Times New Roman"/>
          <w:b/>
          <w:sz w:val="24"/>
          <w:szCs w:val="24"/>
        </w:rPr>
      </w:pPr>
      <w:r w:rsidRPr="00E0291D">
        <w:rPr>
          <w:rFonts w:ascii="Times New Roman" w:hAnsi="Times New Roman" w:cs="Times New Roman"/>
          <w:b/>
          <w:sz w:val="24"/>
          <w:szCs w:val="24"/>
        </w:rPr>
        <w:t>Symptoms</w:t>
      </w:r>
    </w:p>
    <w:p w:rsidR="005A475E" w:rsidRPr="00E0291D" w:rsidRDefault="00706564" w:rsidP="00FE5248">
      <w:pPr>
        <w:pStyle w:val="ListParagraph"/>
        <w:numPr>
          <w:ilvl w:val="0"/>
          <w:numId w:val="2"/>
        </w:numPr>
        <w:spacing w:line="480" w:lineRule="auto"/>
        <w:rPr>
          <w:rFonts w:ascii="Times New Roman" w:hAnsi="Times New Roman" w:cs="Times New Roman"/>
          <w:sz w:val="24"/>
          <w:szCs w:val="24"/>
        </w:rPr>
      </w:pPr>
      <w:r w:rsidRPr="00E0291D">
        <w:rPr>
          <w:rFonts w:ascii="Times New Roman" w:hAnsi="Times New Roman" w:cs="Times New Roman"/>
          <w:sz w:val="24"/>
          <w:szCs w:val="24"/>
        </w:rPr>
        <w:t>Sudden high fever</w:t>
      </w:r>
    </w:p>
    <w:p w:rsidR="005A475E" w:rsidRPr="00E0291D" w:rsidRDefault="00706564" w:rsidP="00FE5248">
      <w:pPr>
        <w:pStyle w:val="ListParagraph"/>
        <w:numPr>
          <w:ilvl w:val="0"/>
          <w:numId w:val="2"/>
        </w:numPr>
        <w:spacing w:line="480" w:lineRule="auto"/>
        <w:rPr>
          <w:rFonts w:ascii="Times New Roman" w:hAnsi="Times New Roman" w:cs="Times New Roman"/>
          <w:sz w:val="24"/>
          <w:szCs w:val="24"/>
        </w:rPr>
      </w:pPr>
      <w:r w:rsidRPr="00E0291D">
        <w:rPr>
          <w:rFonts w:ascii="Times New Roman" w:hAnsi="Times New Roman" w:cs="Times New Roman"/>
          <w:sz w:val="24"/>
          <w:szCs w:val="24"/>
        </w:rPr>
        <w:t>Stiff neck</w:t>
      </w:r>
    </w:p>
    <w:p w:rsidR="005A475E" w:rsidRPr="00E0291D" w:rsidRDefault="00706564" w:rsidP="00FE5248">
      <w:pPr>
        <w:pStyle w:val="ListParagraph"/>
        <w:numPr>
          <w:ilvl w:val="0"/>
          <w:numId w:val="2"/>
        </w:numPr>
        <w:spacing w:line="480" w:lineRule="auto"/>
        <w:rPr>
          <w:rFonts w:ascii="Times New Roman" w:hAnsi="Times New Roman" w:cs="Times New Roman"/>
          <w:sz w:val="24"/>
          <w:szCs w:val="24"/>
        </w:rPr>
      </w:pPr>
      <w:r w:rsidRPr="00E0291D">
        <w:rPr>
          <w:rFonts w:ascii="Times New Roman" w:hAnsi="Times New Roman" w:cs="Times New Roman"/>
          <w:sz w:val="24"/>
          <w:szCs w:val="24"/>
        </w:rPr>
        <w:t>Severe headache that seems different than no</w:t>
      </w:r>
      <w:r w:rsidRPr="00E0291D">
        <w:rPr>
          <w:rFonts w:ascii="Times New Roman" w:hAnsi="Times New Roman" w:cs="Times New Roman"/>
          <w:sz w:val="24"/>
          <w:szCs w:val="24"/>
        </w:rPr>
        <w:t>rmal</w:t>
      </w:r>
    </w:p>
    <w:p w:rsidR="005A475E" w:rsidRPr="00E0291D" w:rsidRDefault="00706564" w:rsidP="00FE5248">
      <w:pPr>
        <w:pStyle w:val="ListParagraph"/>
        <w:numPr>
          <w:ilvl w:val="0"/>
          <w:numId w:val="2"/>
        </w:numPr>
        <w:spacing w:line="480" w:lineRule="auto"/>
        <w:rPr>
          <w:rFonts w:ascii="Times New Roman" w:hAnsi="Times New Roman" w:cs="Times New Roman"/>
          <w:sz w:val="24"/>
          <w:szCs w:val="24"/>
        </w:rPr>
      </w:pPr>
      <w:r w:rsidRPr="00E0291D">
        <w:rPr>
          <w:rFonts w:ascii="Times New Roman" w:hAnsi="Times New Roman" w:cs="Times New Roman"/>
          <w:sz w:val="24"/>
          <w:szCs w:val="24"/>
        </w:rPr>
        <w:t>Headache with nausea or vomiting</w:t>
      </w:r>
    </w:p>
    <w:p w:rsidR="005A475E" w:rsidRPr="00E0291D" w:rsidRDefault="00706564" w:rsidP="00FE5248">
      <w:pPr>
        <w:pStyle w:val="ListParagraph"/>
        <w:numPr>
          <w:ilvl w:val="0"/>
          <w:numId w:val="2"/>
        </w:numPr>
        <w:spacing w:line="480" w:lineRule="auto"/>
        <w:rPr>
          <w:rFonts w:ascii="Times New Roman" w:hAnsi="Times New Roman" w:cs="Times New Roman"/>
          <w:sz w:val="24"/>
          <w:szCs w:val="24"/>
        </w:rPr>
      </w:pPr>
      <w:r w:rsidRPr="00E0291D">
        <w:rPr>
          <w:rFonts w:ascii="Times New Roman" w:hAnsi="Times New Roman" w:cs="Times New Roman"/>
          <w:sz w:val="24"/>
          <w:szCs w:val="24"/>
        </w:rPr>
        <w:t>Confusion or difficulty concentrating</w:t>
      </w:r>
    </w:p>
    <w:p w:rsidR="005A475E" w:rsidRPr="00E0291D" w:rsidRDefault="00706564" w:rsidP="00FE5248">
      <w:pPr>
        <w:pStyle w:val="ListParagraph"/>
        <w:numPr>
          <w:ilvl w:val="0"/>
          <w:numId w:val="2"/>
        </w:numPr>
        <w:spacing w:line="480" w:lineRule="auto"/>
        <w:rPr>
          <w:rFonts w:ascii="Times New Roman" w:hAnsi="Times New Roman" w:cs="Times New Roman"/>
          <w:sz w:val="24"/>
          <w:szCs w:val="24"/>
        </w:rPr>
      </w:pPr>
      <w:r w:rsidRPr="00E0291D">
        <w:rPr>
          <w:rFonts w:ascii="Times New Roman" w:hAnsi="Times New Roman" w:cs="Times New Roman"/>
          <w:sz w:val="24"/>
          <w:szCs w:val="24"/>
        </w:rPr>
        <w:t>Seizures</w:t>
      </w:r>
    </w:p>
    <w:p w:rsidR="005A475E" w:rsidRPr="00E0291D" w:rsidRDefault="00706564" w:rsidP="00FE5248">
      <w:pPr>
        <w:pStyle w:val="ListParagraph"/>
        <w:numPr>
          <w:ilvl w:val="0"/>
          <w:numId w:val="2"/>
        </w:numPr>
        <w:spacing w:line="480" w:lineRule="auto"/>
        <w:rPr>
          <w:rFonts w:ascii="Times New Roman" w:hAnsi="Times New Roman" w:cs="Times New Roman"/>
          <w:sz w:val="24"/>
          <w:szCs w:val="24"/>
        </w:rPr>
      </w:pPr>
      <w:r w:rsidRPr="00E0291D">
        <w:rPr>
          <w:rFonts w:ascii="Times New Roman" w:hAnsi="Times New Roman" w:cs="Times New Roman"/>
          <w:sz w:val="24"/>
          <w:szCs w:val="24"/>
        </w:rPr>
        <w:t>Sleepiness or difficulty waking</w:t>
      </w:r>
    </w:p>
    <w:p w:rsidR="005A475E" w:rsidRPr="00E0291D" w:rsidRDefault="00706564" w:rsidP="00FE5248">
      <w:pPr>
        <w:pStyle w:val="ListParagraph"/>
        <w:numPr>
          <w:ilvl w:val="0"/>
          <w:numId w:val="2"/>
        </w:numPr>
        <w:spacing w:line="480" w:lineRule="auto"/>
        <w:rPr>
          <w:rFonts w:ascii="Times New Roman" w:hAnsi="Times New Roman" w:cs="Times New Roman"/>
          <w:sz w:val="24"/>
          <w:szCs w:val="24"/>
        </w:rPr>
      </w:pPr>
      <w:r w:rsidRPr="00E0291D">
        <w:rPr>
          <w:rFonts w:ascii="Times New Roman" w:hAnsi="Times New Roman" w:cs="Times New Roman"/>
          <w:sz w:val="24"/>
          <w:szCs w:val="24"/>
        </w:rPr>
        <w:t>Sensitivity to light</w:t>
      </w:r>
    </w:p>
    <w:p w:rsidR="005A475E" w:rsidRPr="00E0291D" w:rsidRDefault="00706564" w:rsidP="00FE5248">
      <w:pPr>
        <w:pStyle w:val="ListParagraph"/>
        <w:numPr>
          <w:ilvl w:val="0"/>
          <w:numId w:val="2"/>
        </w:numPr>
        <w:spacing w:line="480" w:lineRule="auto"/>
        <w:rPr>
          <w:rFonts w:ascii="Times New Roman" w:hAnsi="Times New Roman" w:cs="Times New Roman"/>
          <w:sz w:val="24"/>
          <w:szCs w:val="24"/>
        </w:rPr>
      </w:pPr>
      <w:r w:rsidRPr="00E0291D">
        <w:rPr>
          <w:rFonts w:ascii="Times New Roman" w:hAnsi="Times New Roman" w:cs="Times New Roman"/>
          <w:sz w:val="24"/>
          <w:szCs w:val="24"/>
        </w:rPr>
        <w:t>No appetite or thirst</w:t>
      </w:r>
    </w:p>
    <w:p w:rsidR="00417BA0" w:rsidRPr="00E0291D" w:rsidRDefault="00706564" w:rsidP="00FE5248">
      <w:pPr>
        <w:pStyle w:val="ListParagraph"/>
        <w:numPr>
          <w:ilvl w:val="0"/>
          <w:numId w:val="2"/>
        </w:numPr>
        <w:spacing w:line="480" w:lineRule="auto"/>
        <w:rPr>
          <w:rFonts w:ascii="Times New Roman" w:hAnsi="Times New Roman" w:cs="Times New Roman"/>
          <w:sz w:val="24"/>
          <w:szCs w:val="24"/>
        </w:rPr>
      </w:pPr>
      <w:r w:rsidRPr="00E0291D">
        <w:rPr>
          <w:rFonts w:ascii="Times New Roman" w:hAnsi="Times New Roman" w:cs="Times New Roman"/>
          <w:sz w:val="24"/>
          <w:szCs w:val="24"/>
        </w:rPr>
        <w:t>Skin rash (sometimes, such as in meningococcal meningitis)</w:t>
      </w:r>
    </w:p>
    <w:p w:rsidR="005A475E" w:rsidRPr="00E0291D" w:rsidRDefault="00706564" w:rsidP="005A475E">
      <w:pPr>
        <w:spacing w:line="480" w:lineRule="auto"/>
        <w:rPr>
          <w:rFonts w:ascii="Times New Roman" w:hAnsi="Times New Roman" w:cs="Times New Roman"/>
          <w:b/>
          <w:sz w:val="24"/>
          <w:szCs w:val="24"/>
        </w:rPr>
      </w:pPr>
      <w:r w:rsidRPr="00E0291D">
        <w:rPr>
          <w:rFonts w:ascii="Times New Roman" w:hAnsi="Times New Roman" w:cs="Times New Roman"/>
          <w:b/>
          <w:sz w:val="24"/>
          <w:szCs w:val="24"/>
        </w:rPr>
        <w:t>Bacterial meningitis</w:t>
      </w:r>
    </w:p>
    <w:p w:rsidR="005A475E" w:rsidRPr="00E0291D" w:rsidRDefault="00706564" w:rsidP="00FE5248">
      <w:pPr>
        <w:spacing w:line="480" w:lineRule="auto"/>
        <w:jc w:val="both"/>
        <w:rPr>
          <w:rFonts w:ascii="Times New Roman" w:hAnsi="Times New Roman" w:cs="Times New Roman"/>
          <w:sz w:val="24"/>
          <w:szCs w:val="24"/>
        </w:rPr>
      </w:pPr>
      <w:r w:rsidRPr="00E0291D">
        <w:rPr>
          <w:rFonts w:ascii="Times New Roman" w:hAnsi="Times New Roman" w:cs="Times New Roman"/>
          <w:sz w:val="24"/>
          <w:szCs w:val="24"/>
        </w:rPr>
        <w:t xml:space="preserve">Bacteria that </w:t>
      </w:r>
      <w:r w:rsidRPr="00E0291D">
        <w:rPr>
          <w:rFonts w:ascii="Times New Roman" w:hAnsi="Times New Roman" w:cs="Times New Roman"/>
          <w:sz w:val="24"/>
          <w:szCs w:val="24"/>
        </w:rPr>
        <w:t>enter the bloodstream and travel to the brain and spinal cord cause acute bacterial meningitis. But it can also occur when bacteria directly invade the meninges. This may be caused by an ear or sinus infection, a skull fracture, or, rarely, after some surg</w:t>
      </w:r>
      <w:r w:rsidRPr="00E0291D">
        <w:rPr>
          <w:rFonts w:ascii="Times New Roman" w:hAnsi="Times New Roman" w:cs="Times New Roman"/>
          <w:sz w:val="24"/>
          <w:szCs w:val="24"/>
        </w:rPr>
        <w:t>eries.</w:t>
      </w:r>
    </w:p>
    <w:p w:rsidR="005A475E" w:rsidRPr="00E0291D" w:rsidRDefault="00706564" w:rsidP="005A475E">
      <w:pPr>
        <w:spacing w:line="480" w:lineRule="auto"/>
        <w:rPr>
          <w:rFonts w:ascii="Times New Roman" w:hAnsi="Times New Roman" w:cs="Times New Roman"/>
          <w:b/>
          <w:sz w:val="24"/>
          <w:szCs w:val="24"/>
        </w:rPr>
      </w:pPr>
      <w:r w:rsidRPr="00E0291D">
        <w:rPr>
          <w:rFonts w:ascii="Times New Roman" w:hAnsi="Times New Roman" w:cs="Times New Roman"/>
          <w:b/>
          <w:sz w:val="24"/>
          <w:szCs w:val="24"/>
        </w:rPr>
        <w:t>-Prevention</w:t>
      </w:r>
    </w:p>
    <w:p w:rsidR="005A475E" w:rsidRPr="00E0291D" w:rsidRDefault="00706564" w:rsidP="005A475E">
      <w:pPr>
        <w:spacing w:line="480" w:lineRule="auto"/>
        <w:rPr>
          <w:rFonts w:ascii="Times New Roman" w:hAnsi="Times New Roman" w:cs="Times New Roman"/>
          <w:sz w:val="24"/>
          <w:szCs w:val="24"/>
        </w:rPr>
      </w:pPr>
      <w:r w:rsidRPr="00E0291D">
        <w:rPr>
          <w:rFonts w:ascii="Times New Roman" w:hAnsi="Times New Roman" w:cs="Times New Roman"/>
          <w:sz w:val="24"/>
          <w:szCs w:val="24"/>
        </w:rPr>
        <w:t>Common bacteria or viruses that can cause meningitis can spread through coughing, sneezing, kissing, or sharing eating utensil</w:t>
      </w:r>
      <w:r w:rsidR="004D00C1" w:rsidRPr="00E0291D">
        <w:rPr>
          <w:rFonts w:ascii="Times New Roman" w:hAnsi="Times New Roman" w:cs="Times New Roman"/>
          <w:sz w:val="24"/>
          <w:szCs w:val="24"/>
        </w:rPr>
        <w:t>s, a toothbrush or a cigarette.</w:t>
      </w:r>
    </w:p>
    <w:p w:rsidR="005A475E" w:rsidRPr="00E0291D" w:rsidRDefault="00706564" w:rsidP="005A475E">
      <w:pPr>
        <w:spacing w:line="480" w:lineRule="auto"/>
        <w:rPr>
          <w:rFonts w:ascii="Times New Roman" w:hAnsi="Times New Roman" w:cs="Times New Roman"/>
          <w:sz w:val="24"/>
          <w:szCs w:val="24"/>
        </w:rPr>
      </w:pPr>
      <w:r w:rsidRPr="00E0291D">
        <w:rPr>
          <w:rFonts w:ascii="Times New Roman" w:hAnsi="Times New Roman" w:cs="Times New Roman"/>
          <w:sz w:val="24"/>
          <w:szCs w:val="24"/>
        </w:rPr>
        <w:t>These ste</w:t>
      </w:r>
      <w:r w:rsidR="004D00C1" w:rsidRPr="00E0291D">
        <w:rPr>
          <w:rFonts w:ascii="Times New Roman" w:hAnsi="Times New Roman" w:cs="Times New Roman"/>
          <w:sz w:val="24"/>
          <w:szCs w:val="24"/>
        </w:rPr>
        <w:t>ps can help prevent meningitis:</w:t>
      </w:r>
    </w:p>
    <w:p w:rsidR="005A475E" w:rsidRPr="00E0291D" w:rsidRDefault="00706564" w:rsidP="005A475E">
      <w:pPr>
        <w:spacing w:line="480" w:lineRule="auto"/>
        <w:rPr>
          <w:rFonts w:ascii="Times New Roman" w:hAnsi="Times New Roman" w:cs="Times New Roman"/>
          <w:sz w:val="24"/>
          <w:szCs w:val="24"/>
        </w:rPr>
      </w:pPr>
      <w:r w:rsidRPr="00E0291D">
        <w:rPr>
          <w:rFonts w:ascii="Times New Roman" w:hAnsi="Times New Roman" w:cs="Times New Roman"/>
          <w:b/>
          <w:sz w:val="24"/>
          <w:szCs w:val="24"/>
        </w:rPr>
        <w:t>-Wash</w:t>
      </w:r>
      <w:r w:rsidR="003577D7" w:rsidRPr="00E0291D">
        <w:rPr>
          <w:rFonts w:ascii="Times New Roman" w:hAnsi="Times New Roman" w:cs="Times New Roman"/>
          <w:b/>
          <w:sz w:val="24"/>
          <w:szCs w:val="24"/>
        </w:rPr>
        <w:t xml:space="preserve">ing of </w:t>
      </w:r>
      <w:r w:rsidRPr="00E0291D">
        <w:rPr>
          <w:rFonts w:ascii="Times New Roman" w:hAnsi="Times New Roman" w:cs="Times New Roman"/>
          <w:b/>
          <w:sz w:val="24"/>
          <w:szCs w:val="24"/>
        </w:rPr>
        <w:t>hands.</w:t>
      </w:r>
      <w:r w:rsidRPr="00E0291D">
        <w:rPr>
          <w:rFonts w:ascii="Times New Roman" w:hAnsi="Times New Roman" w:cs="Times New Roman"/>
          <w:sz w:val="24"/>
          <w:szCs w:val="24"/>
        </w:rPr>
        <w:t xml:space="preserve"> Careful hand-washin</w:t>
      </w:r>
      <w:r w:rsidRPr="00E0291D">
        <w:rPr>
          <w:rFonts w:ascii="Times New Roman" w:hAnsi="Times New Roman" w:cs="Times New Roman"/>
          <w:sz w:val="24"/>
          <w:szCs w:val="24"/>
        </w:rPr>
        <w:t xml:space="preserve">g helps prevent the spread of germs. Teach children to wash their hands often, especially before eating and after using the toilet, spending time in a crowded public place or petting animals. Show them how to vigorously and thoroughly wash and rinse their </w:t>
      </w:r>
      <w:r w:rsidRPr="00E0291D">
        <w:rPr>
          <w:rFonts w:ascii="Times New Roman" w:hAnsi="Times New Roman" w:cs="Times New Roman"/>
          <w:sz w:val="24"/>
          <w:szCs w:val="24"/>
        </w:rPr>
        <w:t>hands.</w:t>
      </w:r>
    </w:p>
    <w:p w:rsidR="005A475E" w:rsidRPr="00E0291D" w:rsidRDefault="00706564" w:rsidP="005A475E">
      <w:pPr>
        <w:spacing w:line="480" w:lineRule="auto"/>
        <w:rPr>
          <w:rFonts w:ascii="Times New Roman" w:hAnsi="Times New Roman" w:cs="Times New Roman"/>
          <w:sz w:val="24"/>
          <w:szCs w:val="24"/>
        </w:rPr>
      </w:pPr>
      <w:r w:rsidRPr="00E0291D">
        <w:rPr>
          <w:rFonts w:ascii="Times New Roman" w:hAnsi="Times New Roman" w:cs="Times New Roman"/>
          <w:b/>
          <w:sz w:val="24"/>
          <w:szCs w:val="24"/>
        </w:rPr>
        <w:t>-Practice good hygiene.</w:t>
      </w:r>
      <w:r w:rsidRPr="00E0291D">
        <w:rPr>
          <w:rFonts w:ascii="Times New Roman" w:hAnsi="Times New Roman" w:cs="Times New Roman"/>
          <w:sz w:val="24"/>
          <w:szCs w:val="24"/>
        </w:rPr>
        <w:t xml:space="preserve"> Don't share drinks, foods, </w:t>
      </w:r>
      <w:r w:rsidR="003577D7" w:rsidRPr="00E0291D">
        <w:rPr>
          <w:rFonts w:ascii="Times New Roman" w:hAnsi="Times New Roman" w:cs="Times New Roman"/>
          <w:sz w:val="24"/>
          <w:szCs w:val="24"/>
        </w:rPr>
        <w:t>and straws</w:t>
      </w:r>
      <w:r w:rsidRPr="00E0291D">
        <w:rPr>
          <w:rFonts w:ascii="Times New Roman" w:hAnsi="Times New Roman" w:cs="Times New Roman"/>
          <w:sz w:val="24"/>
          <w:szCs w:val="24"/>
        </w:rPr>
        <w:t>, eating utensils, lip balms or toothbrushes with anyone else. Teach children and teens to avoid sharing these items too.</w:t>
      </w:r>
    </w:p>
    <w:p w:rsidR="005A475E" w:rsidRPr="00E0291D" w:rsidRDefault="00706564" w:rsidP="005A475E">
      <w:pPr>
        <w:spacing w:line="480" w:lineRule="auto"/>
        <w:rPr>
          <w:rFonts w:ascii="Times New Roman" w:hAnsi="Times New Roman" w:cs="Times New Roman"/>
          <w:sz w:val="24"/>
          <w:szCs w:val="24"/>
        </w:rPr>
      </w:pPr>
      <w:r w:rsidRPr="00E0291D">
        <w:rPr>
          <w:rFonts w:ascii="Times New Roman" w:hAnsi="Times New Roman" w:cs="Times New Roman"/>
          <w:b/>
          <w:sz w:val="24"/>
          <w:szCs w:val="24"/>
        </w:rPr>
        <w:t>-Stay healthy.</w:t>
      </w:r>
      <w:r w:rsidRPr="00E0291D">
        <w:rPr>
          <w:rFonts w:ascii="Times New Roman" w:hAnsi="Times New Roman" w:cs="Times New Roman"/>
          <w:sz w:val="24"/>
          <w:szCs w:val="24"/>
        </w:rPr>
        <w:t xml:space="preserve"> Maintain your immune system by getting enough rest,</w:t>
      </w:r>
      <w:r w:rsidRPr="00E0291D">
        <w:rPr>
          <w:rFonts w:ascii="Times New Roman" w:hAnsi="Times New Roman" w:cs="Times New Roman"/>
          <w:sz w:val="24"/>
          <w:szCs w:val="24"/>
        </w:rPr>
        <w:t xml:space="preserve"> exercising regularly, and eating a healthy diet with plenty of fresh fruits, vegetables, and whole grains. </w:t>
      </w:r>
    </w:p>
    <w:p w:rsidR="005A475E" w:rsidRPr="00E0291D" w:rsidRDefault="00706564" w:rsidP="005A475E">
      <w:pPr>
        <w:spacing w:line="480" w:lineRule="auto"/>
        <w:rPr>
          <w:rFonts w:ascii="Times New Roman" w:hAnsi="Times New Roman" w:cs="Times New Roman"/>
          <w:sz w:val="24"/>
          <w:szCs w:val="24"/>
        </w:rPr>
      </w:pPr>
      <w:r w:rsidRPr="00E0291D">
        <w:rPr>
          <w:rFonts w:ascii="Times New Roman" w:hAnsi="Times New Roman" w:cs="Times New Roman"/>
          <w:b/>
          <w:sz w:val="24"/>
          <w:szCs w:val="24"/>
        </w:rPr>
        <w:t>-Cover your mouth.</w:t>
      </w:r>
      <w:r w:rsidRPr="00E0291D">
        <w:rPr>
          <w:rFonts w:ascii="Times New Roman" w:hAnsi="Times New Roman" w:cs="Times New Roman"/>
          <w:sz w:val="24"/>
          <w:szCs w:val="24"/>
        </w:rPr>
        <w:t xml:space="preserve"> When you need to cough or sneeze, be sure to cover your mouth and nose.</w:t>
      </w:r>
    </w:p>
    <w:p w:rsidR="003577D7" w:rsidRPr="00E0291D" w:rsidRDefault="00706564" w:rsidP="003577D7">
      <w:pPr>
        <w:spacing w:line="480" w:lineRule="auto"/>
        <w:rPr>
          <w:rFonts w:ascii="Times New Roman" w:hAnsi="Times New Roman" w:cs="Times New Roman"/>
          <w:sz w:val="24"/>
          <w:szCs w:val="24"/>
        </w:rPr>
      </w:pPr>
      <w:r w:rsidRPr="00E0291D">
        <w:rPr>
          <w:rFonts w:ascii="Times New Roman" w:hAnsi="Times New Roman" w:cs="Times New Roman"/>
          <w:sz w:val="24"/>
          <w:szCs w:val="24"/>
        </w:rPr>
        <w:t>If you're pregnant, take care of food.</w:t>
      </w:r>
    </w:p>
    <w:p w:rsidR="005E2DD0" w:rsidRPr="00E0291D" w:rsidRDefault="00706564" w:rsidP="003577D7">
      <w:pPr>
        <w:spacing w:line="480" w:lineRule="auto"/>
        <w:rPr>
          <w:rFonts w:ascii="Times New Roman" w:hAnsi="Times New Roman" w:cs="Times New Roman"/>
          <w:b/>
          <w:sz w:val="24"/>
          <w:szCs w:val="24"/>
        </w:rPr>
      </w:pPr>
      <w:r w:rsidRPr="00E0291D">
        <w:rPr>
          <w:rFonts w:ascii="Times New Roman" w:hAnsi="Times New Roman" w:cs="Times New Roman"/>
          <w:b/>
          <w:sz w:val="24"/>
          <w:szCs w:val="24"/>
        </w:rPr>
        <w:t>5. Explain</w:t>
      </w:r>
      <w:r w:rsidRPr="00E0291D">
        <w:rPr>
          <w:rFonts w:ascii="Times New Roman" w:hAnsi="Times New Roman" w:cs="Times New Roman"/>
          <w:b/>
          <w:sz w:val="24"/>
          <w:szCs w:val="24"/>
        </w:rPr>
        <w:t xml:space="preserve"> two characteristics that illustrate how the Anopheles larvae are different from other mosquito larvae. Using illustration is advised </w:t>
      </w:r>
    </w:p>
    <w:p w:rsidR="00E4198C" w:rsidRPr="00E4198C" w:rsidRDefault="00706564" w:rsidP="0025456C">
      <w:pPr>
        <w:shd w:val="clear" w:color="auto" w:fill="FFFFFF"/>
        <w:spacing w:line="480" w:lineRule="auto"/>
        <w:jc w:val="both"/>
        <w:rPr>
          <w:rFonts w:ascii="Times New Roman" w:eastAsia="Times New Roman" w:hAnsi="Times New Roman" w:cs="Times New Roman"/>
          <w:sz w:val="24"/>
          <w:szCs w:val="24"/>
        </w:rPr>
      </w:pPr>
      <w:r w:rsidRPr="00E4198C">
        <w:rPr>
          <w:rFonts w:ascii="Times New Roman" w:eastAsia="Times New Roman" w:hAnsi="Times New Roman" w:cs="Times New Roman"/>
          <w:b/>
          <w:sz w:val="24"/>
          <w:szCs w:val="24"/>
        </w:rPr>
        <w:t xml:space="preserve">Anopheles </w:t>
      </w:r>
      <w:r w:rsidR="0025456C" w:rsidRPr="00E0291D">
        <w:rPr>
          <w:rFonts w:ascii="Times New Roman" w:eastAsia="Times New Roman" w:hAnsi="Times New Roman" w:cs="Times New Roman"/>
          <w:b/>
          <w:sz w:val="24"/>
          <w:szCs w:val="24"/>
        </w:rPr>
        <w:t>mosquito-</w:t>
      </w:r>
      <w:r w:rsidR="0025456C" w:rsidRPr="00E0291D">
        <w:rPr>
          <w:rFonts w:ascii="Times New Roman" w:eastAsia="Times New Roman" w:hAnsi="Times New Roman" w:cs="Times New Roman"/>
          <w:sz w:val="24"/>
          <w:szCs w:val="24"/>
        </w:rPr>
        <w:t>t</w:t>
      </w:r>
      <w:r w:rsidRPr="00E4198C">
        <w:rPr>
          <w:rFonts w:ascii="Times New Roman" w:eastAsia="Times New Roman" w:hAnsi="Times New Roman" w:cs="Times New Roman"/>
          <w:sz w:val="24"/>
          <w:szCs w:val="24"/>
        </w:rPr>
        <w:t>hey doesn't have a siphon and stays parallel to the water surface.</w:t>
      </w:r>
    </w:p>
    <w:p w:rsidR="0025456C" w:rsidRPr="00E0291D" w:rsidRDefault="00706564" w:rsidP="0025456C">
      <w:pPr>
        <w:shd w:val="clear" w:color="auto" w:fill="FFFFFF"/>
        <w:spacing w:line="480" w:lineRule="auto"/>
        <w:jc w:val="both"/>
        <w:rPr>
          <w:rFonts w:ascii="Times New Roman" w:eastAsia="Times New Roman" w:hAnsi="Times New Roman" w:cs="Times New Roman"/>
          <w:sz w:val="24"/>
          <w:szCs w:val="24"/>
        </w:rPr>
      </w:pPr>
      <w:r w:rsidRPr="00E0291D">
        <w:rPr>
          <w:rFonts w:ascii="Times New Roman" w:eastAsia="Times New Roman" w:hAnsi="Times New Roman" w:cs="Times New Roman"/>
          <w:sz w:val="24"/>
          <w:szCs w:val="24"/>
        </w:rPr>
        <w:t>-</w:t>
      </w:r>
      <w:r w:rsidR="00E4198C" w:rsidRPr="00E4198C">
        <w:rPr>
          <w:rFonts w:ascii="Times New Roman" w:eastAsia="Times New Roman" w:hAnsi="Times New Roman" w:cs="Times New Roman"/>
          <w:sz w:val="24"/>
          <w:szCs w:val="24"/>
        </w:rPr>
        <w:t>Aedes</w:t>
      </w:r>
      <w:r w:rsidRPr="00E0291D">
        <w:rPr>
          <w:rFonts w:ascii="Times New Roman" w:eastAsia="Times New Roman" w:hAnsi="Times New Roman" w:cs="Times New Roman"/>
          <w:sz w:val="24"/>
          <w:szCs w:val="24"/>
        </w:rPr>
        <w:t xml:space="preserve"> mosquito –have a hairy body</w:t>
      </w:r>
    </w:p>
    <w:p w:rsidR="0025456C" w:rsidRPr="00E0291D" w:rsidRDefault="00706564" w:rsidP="0025456C">
      <w:pPr>
        <w:shd w:val="clear" w:color="auto" w:fill="FFFFFF"/>
        <w:spacing w:line="480" w:lineRule="auto"/>
        <w:jc w:val="both"/>
        <w:rPr>
          <w:rFonts w:ascii="Times New Roman" w:eastAsia="Times New Roman" w:hAnsi="Times New Roman" w:cs="Times New Roman"/>
          <w:sz w:val="24"/>
          <w:szCs w:val="24"/>
        </w:rPr>
      </w:pPr>
      <w:r w:rsidRPr="00E0291D">
        <w:rPr>
          <w:rFonts w:ascii="Times New Roman" w:eastAsia="Times New Roman" w:hAnsi="Times New Roman" w:cs="Times New Roman"/>
          <w:sz w:val="24"/>
          <w:szCs w:val="24"/>
        </w:rPr>
        <w:t xml:space="preserve">-Culex </w:t>
      </w:r>
      <w:r w:rsidR="006A2FEE" w:rsidRPr="00E0291D">
        <w:rPr>
          <w:rFonts w:ascii="Times New Roman" w:eastAsia="Times New Roman" w:hAnsi="Times New Roman" w:cs="Times New Roman"/>
          <w:sz w:val="24"/>
          <w:szCs w:val="24"/>
        </w:rPr>
        <w:t>mosquito</w:t>
      </w:r>
      <w:r w:rsidRPr="00E0291D">
        <w:rPr>
          <w:rFonts w:ascii="Times New Roman" w:eastAsia="Times New Roman" w:hAnsi="Times New Roman" w:cs="Times New Roman"/>
          <w:sz w:val="24"/>
          <w:szCs w:val="24"/>
        </w:rPr>
        <w:t xml:space="preserve">– Very similar to Aedes but have a </w:t>
      </w:r>
      <w:r w:rsidR="001D6F57" w:rsidRPr="00E0291D">
        <w:rPr>
          <w:rFonts w:ascii="Times New Roman" w:eastAsia="Times New Roman" w:hAnsi="Times New Roman" w:cs="Times New Roman"/>
          <w:sz w:val="24"/>
          <w:szCs w:val="24"/>
        </w:rPr>
        <w:t>lighter</w:t>
      </w:r>
      <w:r w:rsidRPr="00E0291D">
        <w:rPr>
          <w:rFonts w:ascii="Times New Roman" w:eastAsia="Times New Roman" w:hAnsi="Times New Roman" w:cs="Times New Roman"/>
          <w:sz w:val="24"/>
          <w:szCs w:val="24"/>
        </w:rPr>
        <w:t xml:space="preserve"> color compared to Aedes</w:t>
      </w:r>
    </w:p>
    <w:p w:rsidR="00E4198C" w:rsidRPr="00E0291D" w:rsidRDefault="00706564" w:rsidP="0025456C">
      <w:pPr>
        <w:shd w:val="clear" w:color="auto" w:fill="FFFFFF"/>
        <w:spacing w:line="480" w:lineRule="auto"/>
        <w:jc w:val="both"/>
        <w:rPr>
          <w:rFonts w:ascii="Times New Roman" w:eastAsia="Times New Roman" w:hAnsi="Times New Roman" w:cs="Times New Roman"/>
          <w:sz w:val="24"/>
          <w:szCs w:val="24"/>
        </w:rPr>
      </w:pPr>
      <w:r w:rsidRPr="00E0291D">
        <w:rPr>
          <w:rFonts w:ascii="Times New Roman" w:eastAsia="Times New Roman" w:hAnsi="Times New Roman" w:cs="Times New Roman"/>
          <w:sz w:val="24"/>
          <w:szCs w:val="24"/>
        </w:rPr>
        <w:t>-</w:t>
      </w:r>
      <w:r w:rsidRPr="00E4198C">
        <w:rPr>
          <w:rFonts w:ascii="Times New Roman" w:eastAsia="Times New Roman" w:hAnsi="Times New Roman" w:cs="Times New Roman"/>
          <w:sz w:val="24"/>
          <w:szCs w:val="24"/>
        </w:rPr>
        <w:t>Now Aedes mosquitoes are the easiest to identify. They are black and have white patches.</w:t>
      </w:r>
    </w:p>
    <w:p w:rsidR="00E4198C" w:rsidRPr="00E4198C" w:rsidRDefault="00706564" w:rsidP="0025456C">
      <w:pPr>
        <w:shd w:val="clear" w:color="auto" w:fill="FFFFFF"/>
        <w:spacing w:line="480" w:lineRule="auto"/>
        <w:jc w:val="both"/>
        <w:rPr>
          <w:rFonts w:ascii="Times New Roman" w:eastAsia="Times New Roman" w:hAnsi="Times New Roman" w:cs="Times New Roman"/>
          <w:sz w:val="24"/>
          <w:szCs w:val="24"/>
        </w:rPr>
      </w:pPr>
      <w:r w:rsidRPr="00E0291D">
        <w:rPr>
          <w:rFonts w:ascii="Times New Roman" w:eastAsia="Times New Roman" w:hAnsi="Times New Roman" w:cs="Times New Roman"/>
          <w:sz w:val="24"/>
          <w:szCs w:val="24"/>
        </w:rPr>
        <w:t>-</w:t>
      </w:r>
      <w:r w:rsidRPr="00E4198C">
        <w:rPr>
          <w:rFonts w:ascii="Times New Roman" w:eastAsia="Times New Roman" w:hAnsi="Times New Roman" w:cs="Times New Roman"/>
          <w:sz w:val="24"/>
          <w:szCs w:val="24"/>
        </w:rPr>
        <w:t>Culex and Anopheles are yellow-ish, but you can identify them by observing their r</w:t>
      </w:r>
      <w:r w:rsidRPr="00E4198C">
        <w:rPr>
          <w:rFonts w:ascii="Times New Roman" w:eastAsia="Times New Roman" w:hAnsi="Times New Roman" w:cs="Times New Roman"/>
          <w:sz w:val="24"/>
          <w:szCs w:val="24"/>
        </w:rPr>
        <w:t xml:space="preserve">esting position. Anopheles mosquitoes have a ~45-degree angle, while Culex </w:t>
      </w:r>
      <w:r w:rsidR="0025456C" w:rsidRPr="00E0291D">
        <w:rPr>
          <w:rFonts w:ascii="Times New Roman" w:eastAsia="Times New Roman" w:hAnsi="Times New Roman" w:cs="Times New Roman"/>
          <w:sz w:val="24"/>
          <w:szCs w:val="24"/>
        </w:rPr>
        <w:t>stays</w:t>
      </w:r>
      <w:r w:rsidRPr="00E4198C">
        <w:rPr>
          <w:rFonts w:ascii="Times New Roman" w:eastAsia="Times New Roman" w:hAnsi="Times New Roman" w:cs="Times New Roman"/>
          <w:sz w:val="24"/>
          <w:szCs w:val="24"/>
        </w:rPr>
        <w:t xml:space="preserve"> parallel to the surface. Microscopically, look for antenna morphology.</w:t>
      </w:r>
    </w:p>
    <w:p w:rsidR="0025456C" w:rsidRPr="00E0291D" w:rsidRDefault="00706564" w:rsidP="0025456C">
      <w:pPr>
        <w:spacing w:line="480" w:lineRule="auto"/>
        <w:jc w:val="both"/>
        <w:rPr>
          <w:rFonts w:ascii="Times New Roman" w:eastAsia="Times New Roman" w:hAnsi="Times New Roman" w:cs="Times New Roman"/>
          <w:sz w:val="24"/>
          <w:szCs w:val="24"/>
        </w:rPr>
      </w:pPr>
      <w:r w:rsidRPr="00E0291D">
        <w:rPr>
          <w:rFonts w:ascii="Times New Roman" w:eastAsia="Times New Roman" w:hAnsi="Times New Roman" w:cs="Times New Roman"/>
          <w:sz w:val="24"/>
          <w:szCs w:val="24"/>
        </w:rPr>
        <w:t>According to egg laying mechanisms</w:t>
      </w:r>
    </w:p>
    <w:p w:rsidR="001C1694" w:rsidRPr="00E0291D" w:rsidRDefault="00706564" w:rsidP="0025456C">
      <w:pPr>
        <w:spacing w:line="480" w:lineRule="auto"/>
        <w:jc w:val="both"/>
        <w:rPr>
          <w:rFonts w:ascii="Times New Roman" w:hAnsi="Times New Roman" w:cs="Times New Roman"/>
          <w:b/>
          <w:sz w:val="24"/>
          <w:szCs w:val="24"/>
        </w:rPr>
      </w:pPr>
      <w:r w:rsidRPr="00E0291D">
        <w:rPr>
          <w:rFonts w:ascii="Times New Roman" w:hAnsi="Times New Roman" w:cs="Times New Roman"/>
          <w:sz w:val="24"/>
          <w:szCs w:val="24"/>
          <w:shd w:val="clear" w:color="auto" w:fill="FFFFFF"/>
        </w:rPr>
        <w:t>-</w:t>
      </w:r>
      <w:r w:rsidR="00E4198C" w:rsidRPr="00E0291D">
        <w:rPr>
          <w:rFonts w:ascii="Times New Roman" w:hAnsi="Times New Roman" w:cs="Times New Roman"/>
          <w:sz w:val="24"/>
          <w:szCs w:val="24"/>
          <w:shd w:val="clear" w:color="auto" w:fill="FFFFFF"/>
        </w:rPr>
        <w:t>Two common types of mosquitoes lay their eggs in water: anophelines, which can be vectors of malaria, and culicines, which do not carry malaria. It is very important that you know the difference in the morphology (structure and shape) of these mosquitoes to identify the exact breeding habitats that support the development of the potential vectors.</w:t>
      </w:r>
      <w:bookmarkEnd w:id="0"/>
    </w:p>
    <w:sectPr w:rsidR="001C1694" w:rsidRPr="00E0291D" w:rsidSect="00D66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81DC0"/>
    <w:multiLevelType w:val="hybridMultilevel"/>
    <w:tmpl w:val="17C2D288"/>
    <w:lvl w:ilvl="0" w:tplc="C6623E40">
      <w:start w:val="1"/>
      <w:numFmt w:val="bullet"/>
      <w:lvlText w:val=""/>
      <w:lvlJc w:val="left"/>
      <w:pPr>
        <w:ind w:left="720" w:hanging="360"/>
      </w:pPr>
      <w:rPr>
        <w:rFonts w:ascii="Wingdings" w:hAnsi="Wingdings" w:hint="default"/>
      </w:rPr>
    </w:lvl>
    <w:lvl w:ilvl="1" w:tplc="66761DD6" w:tentative="1">
      <w:start w:val="1"/>
      <w:numFmt w:val="bullet"/>
      <w:lvlText w:val="o"/>
      <w:lvlJc w:val="left"/>
      <w:pPr>
        <w:ind w:left="1440" w:hanging="360"/>
      </w:pPr>
      <w:rPr>
        <w:rFonts w:ascii="Courier New" w:hAnsi="Courier New" w:cs="Courier New" w:hint="default"/>
      </w:rPr>
    </w:lvl>
    <w:lvl w:ilvl="2" w:tplc="1CB6D7C4" w:tentative="1">
      <w:start w:val="1"/>
      <w:numFmt w:val="bullet"/>
      <w:lvlText w:val=""/>
      <w:lvlJc w:val="left"/>
      <w:pPr>
        <w:ind w:left="2160" w:hanging="360"/>
      </w:pPr>
      <w:rPr>
        <w:rFonts w:ascii="Wingdings" w:hAnsi="Wingdings" w:hint="default"/>
      </w:rPr>
    </w:lvl>
    <w:lvl w:ilvl="3" w:tplc="125256A2" w:tentative="1">
      <w:start w:val="1"/>
      <w:numFmt w:val="bullet"/>
      <w:lvlText w:val=""/>
      <w:lvlJc w:val="left"/>
      <w:pPr>
        <w:ind w:left="2880" w:hanging="360"/>
      </w:pPr>
      <w:rPr>
        <w:rFonts w:ascii="Symbol" w:hAnsi="Symbol" w:hint="default"/>
      </w:rPr>
    </w:lvl>
    <w:lvl w:ilvl="4" w:tplc="151406F6" w:tentative="1">
      <w:start w:val="1"/>
      <w:numFmt w:val="bullet"/>
      <w:lvlText w:val="o"/>
      <w:lvlJc w:val="left"/>
      <w:pPr>
        <w:ind w:left="3600" w:hanging="360"/>
      </w:pPr>
      <w:rPr>
        <w:rFonts w:ascii="Courier New" w:hAnsi="Courier New" w:cs="Courier New" w:hint="default"/>
      </w:rPr>
    </w:lvl>
    <w:lvl w:ilvl="5" w:tplc="6CA21516" w:tentative="1">
      <w:start w:val="1"/>
      <w:numFmt w:val="bullet"/>
      <w:lvlText w:val=""/>
      <w:lvlJc w:val="left"/>
      <w:pPr>
        <w:ind w:left="4320" w:hanging="360"/>
      </w:pPr>
      <w:rPr>
        <w:rFonts w:ascii="Wingdings" w:hAnsi="Wingdings" w:hint="default"/>
      </w:rPr>
    </w:lvl>
    <w:lvl w:ilvl="6" w:tplc="396E8966" w:tentative="1">
      <w:start w:val="1"/>
      <w:numFmt w:val="bullet"/>
      <w:lvlText w:val=""/>
      <w:lvlJc w:val="left"/>
      <w:pPr>
        <w:ind w:left="5040" w:hanging="360"/>
      </w:pPr>
      <w:rPr>
        <w:rFonts w:ascii="Symbol" w:hAnsi="Symbol" w:hint="default"/>
      </w:rPr>
    </w:lvl>
    <w:lvl w:ilvl="7" w:tplc="84F6601E" w:tentative="1">
      <w:start w:val="1"/>
      <w:numFmt w:val="bullet"/>
      <w:lvlText w:val="o"/>
      <w:lvlJc w:val="left"/>
      <w:pPr>
        <w:ind w:left="5760" w:hanging="360"/>
      </w:pPr>
      <w:rPr>
        <w:rFonts w:ascii="Courier New" w:hAnsi="Courier New" w:cs="Courier New" w:hint="default"/>
      </w:rPr>
    </w:lvl>
    <w:lvl w:ilvl="8" w:tplc="D728D652" w:tentative="1">
      <w:start w:val="1"/>
      <w:numFmt w:val="bullet"/>
      <w:lvlText w:val=""/>
      <w:lvlJc w:val="left"/>
      <w:pPr>
        <w:ind w:left="6480" w:hanging="360"/>
      </w:pPr>
      <w:rPr>
        <w:rFonts w:ascii="Wingdings" w:hAnsi="Wingdings" w:hint="default"/>
      </w:rPr>
    </w:lvl>
  </w:abstractNum>
  <w:abstractNum w:abstractNumId="1">
    <w:nsid w:val="3B7C4D6D"/>
    <w:multiLevelType w:val="hybridMultilevel"/>
    <w:tmpl w:val="1E7A74CA"/>
    <w:lvl w:ilvl="0" w:tplc="3AC642B6">
      <w:start w:val="1"/>
      <w:numFmt w:val="decimal"/>
      <w:lvlText w:val="%1."/>
      <w:lvlJc w:val="left"/>
      <w:pPr>
        <w:ind w:left="720" w:hanging="360"/>
      </w:pPr>
      <w:rPr>
        <w:rFonts w:hint="default"/>
      </w:rPr>
    </w:lvl>
    <w:lvl w:ilvl="1" w:tplc="9C946FD8" w:tentative="1">
      <w:start w:val="1"/>
      <w:numFmt w:val="lowerLetter"/>
      <w:lvlText w:val="%2."/>
      <w:lvlJc w:val="left"/>
      <w:pPr>
        <w:ind w:left="1440" w:hanging="360"/>
      </w:pPr>
    </w:lvl>
    <w:lvl w:ilvl="2" w:tplc="09766358" w:tentative="1">
      <w:start w:val="1"/>
      <w:numFmt w:val="lowerRoman"/>
      <w:lvlText w:val="%3."/>
      <w:lvlJc w:val="right"/>
      <w:pPr>
        <w:ind w:left="2160" w:hanging="180"/>
      </w:pPr>
    </w:lvl>
    <w:lvl w:ilvl="3" w:tplc="C30E7B44" w:tentative="1">
      <w:start w:val="1"/>
      <w:numFmt w:val="decimal"/>
      <w:lvlText w:val="%4."/>
      <w:lvlJc w:val="left"/>
      <w:pPr>
        <w:ind w:left="2880" w:hanging="360"/>
      </w:pPr>
    </w:lvl>
    <w:lvl w:ilvl="4" w:tplc="4A0E5F18" w:tentative="1">
      <w:start w:val="1"/>
      <w:numFmt w:val="lowerLetter"/>
      <w:lvlText w:val="%5."/>
      <w:lvlJc w:val="left"/>
      <w:pPr>
        <w:ind w:left="3600" w:hanging="360"/>
      </w:pPr>
    </w:lvl>
    <w:lvl w:ilvl="5" w:tplc="9E6AC6D2" w:tentative="1">
      <w:start w:val="1"/>
      <w:numFmt w:val="lowerRoman"/>
      <w:lvlText w:val="%6."/>
      <w:lvlJc w:val="right"/>
      <w:pPr>
        <w:ind w:left="4320" w:hanging="180"/>
      </w:pPr>
    </w:lvl>
    <w:lvl w:ilvl="6" w:tplc="E5AC945A" w:tentative="1">
      <w:start w:val="1"/>
      <w:numFmt w:val="decimal"/>
      <w:lvlText w:val="%7."/>
      <w:lvlJc w:val="left"/>
      <w:pPr>
        <w:ind w:left="5040" w:hanging="360"/>
      </w:pPr>
    </w:lvl>
    <w:lvl w:ilvl="7" w:tplc="B73CF590" w:tentative="1">
      <w:start w:val="1"/>
      <w:numFmt w:val="lowerLetter"/>
      <w:lvlText w:val="%8."/>
      <w:lvlJc w:val="left"/>
      <w:pPr>
        <w:ind w:left="5760" w:hanging="360"/>
      </w:pPr>
    </w:lvl>
    <w:lvl w:ilvl="8" w:tplc="1930BE8E"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DD0"/>
    <w:rsid w:val="0002426A"/>
    <w:rsid w:val="00075C90"/>
    <w:rsid w:val="000A1415"/>
    <w:rsid w:val="000C16E5"/>
    <w:rsid w:val="00176CB0"/>
    <w:rsid w:val="001C1694"/>
    <w:rsid w:val="001D6F57"/>
    <w:rsid w:val="0025456C"/>
    <w:rsid w:val="00283F02"/>
    <w:rsid w:val="002C0401"/>
    <w:rsid w:val="002D1981"/>
    <w:rsid w:val="0031217D"/>
    <w:rsid w:val="003354E8"/>
    <w:rsid w:val="003577D7"/>
    <w:rsid w:val="00374407"/>
    <w:rsid w:val="00395103"/>
    <w:rsid w:val="003E0FC9"/>
    <w:rsid w:val="00406783"/>
    <w:rsid w:val="00417BA0"/>
    <w:rsid w:val="004D00C1"/>
    <w:rsid w:val="00585581"/>
    <w:rsid w:val="005A475E"/>
    <w:rsid w:val="005E2DD0"/>
    <w:rsid w:val="006A2FEE"/>
    <w:rsid w:val="00706564"/>
    <w:rsid w:val="00761412"/>
    <w:rsid w:val="007F47EB"/>
    <w:rsid w:val="00830CC5"/>
    <w:rsid w:val="008C5493"/>
    <w:rsid w:val="008E0A6C"/>
    <w:rsid w:val="00942799"/>
    <w:rsid w:val="00991B98"/>
    <w:rsid w:val="009A3D29"/>
    <w:rsid w:val="009D4C1E"/>
    <w:rsid w:val="009E6745"/>
    <w:rsid w:val="00A037B8"/>
    <w:rsid w:val="00A85078"/>
    <w:rsid w:val="00B10F3E"/>
    <w:rsid w:val="00B55453"/>
    <w:rsid w:val="00BB025B"/>
    <w:rsid w:val="00D23883"/>
    <w:rsid w:val="00D54D01"/>
    <w:rsid w:val="00D66CC0"/>
    <w:rsid w:val="00DF4C85"/>
    <w:rsid w:val="00E0291D"/>
    <w:rsid w:val="00E36721"/>
    <w:rsid w:val="00E4198C"/>
    <w:rsid w:val="00E44410"/>
    <w:rsid w:val="00EF0F69"/>
    <w:rsid w:val="00F07119"/>
    <w:rsid w:val="00F620CC"/>
    <w:rsid w:val="00F960D0"/>
    <w:rsid w:val="00FE52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D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0"/>
    <w:pPr>
      <w:ind w:left="720"/>
      <w:contextualSpacing/>
    </w:pPr>
  </w:style>
  <w:style w:type="character" w:styleId="Hyperlink">
    <w:name w:val="Hyperlink"/>
    <w:basedOn w:val="DefaultParagraphFont"/>
    <w:uiPriority w:val="99"/>
    <w:semiHidden/>
    <w:unhideWhenUsed/>
    <w:rsid w:val="00176CB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D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0"/>
    <w:pPr>
      <w:ind w:left="720"/>
      <w:contextualSpacing/>
    </w:pPr>
  </w:style>
  <w:style w:type="character" w:styleId="Hyperlink">
    <w:name w:val="Hyperlink"/>
    <w:basedOn w:val="DefaultParagraphFont"/>
    <w:uiPriority w:val="99"/>
    <w:semiHidden/>
    <w:unhideWhenUsed/>
    <w:rsid w:val="00176C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Edtech</cp:lastModifiedBy>
  <cp:revision>2</cp:revision>
  <dcterms:created xsi:type="dcterms:W3CDTF">2019-03-10T13:53:00Z</dcterms:created>
  <dcterms:modified xsi:type="dcterms:W3CDTF">2019-03-10T13:53:00Z</dcterms:modified>
</cp:coreProperties>
</file>