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D93" w:rsidRDefault="00166D93" w:rsidP="00166D93">
      <w:pPr>
        <w:tabs>
          <w:tab w:val="left" w:pos="1440"/>
        </w:tabs>
        <w:spacing w:line="360" w:lineRule="auto"/>
        <w:ind w:right="200"/>
        <w:rPr>
          <w:rFonts w:ascii="Book Antiqua" w:eastAsia="Garamond" w:hAnsi="Book Antiqua"/>
          <w:sz w:val="24"/>
          <w:szCs w:val="24"/>
        </w:rPr>
      </w:pPr>
      <w:bookmarkStart w:id="0" w:name="_GoBack"/>
      <w:bookmarkEnd w:id="0"/>
    </w:p>
    <w:p w:rsidR="00166D93" w:rsidRDefault="00166D93" w:rsidP="00166D93">
      <w:pPr>
        <w:spacing w:line="360" w:lineRule="auto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ASSIGNMENT 1</w:t>
      </w:r>
    </w:p>
    <w:p w:rsidR="00166D93" w:rsidRPr="009F5DEA" w:rsidRDefault="00166D93" w:rsidP="00166D93">
      <w:pPr>
        <w:numPr>
          <w:ilvl w:val="0"/>
          <w:numId w:val="1"/>
        </w:numPr>
        <w:spacing w:after="200" w:line="360" w:lineRule="auto"/>
        <w:rPr>
          <w:rFonts w:ascii="Book Antiqua" w:hAnsi="Book Antiqua"/>
          <w:sz w:val="24"/>
          <w:szCs w:val="24"/>
        </w:rPr>
      </w:pPr>
      <w:r w:rsidRPr="009F5DEA">
        <w:rPr>
          <w:rFonts w:ascii="Book Antiqua" w:hAnsi="Book Antiqua"/>
          <w:sz w:val="24"/>
          <w:szCs w:val="24"/>
        </w:rPr>
        <w:t xml:space="preserve">Suppose you work with a community radio station, describe what your radio station would do to address water, sanitation and hygiene issues with regard to your </w:t>
      </w:r>
      <w:proofErr w:type="spellStart"/>
      <w:r w:rsidRPr="009F5DEA">
        <w:rPr>
          <w:rFonts w:ascii="Book Antiqua" w:hAnsi="Book Antiqua"/>
          <w:sz w:val="24"/>
          <w:szCs w:val="24"/>
        </w:rPr>
        <w:t>i</w:t>
      </w:r>
      <w:proofErr w:type="spellEnd"/>
      <w:r w:rsidRPr="009F5DEA">
        <w:rPr>
          <w:rFonts w:ascii="Book Antiqua" w:hAnsi="Book Antiqua"/>
          <w:sz w:val="24"/>
          <w:szCs w:val="24"/>
        </w:rPr>
        <w:t xml:space="preserve">) audience, and ii) WASH messages? </w:t>
      </w:r>
    </w:p>
    <w:p w:rsidR="00166D93" w:rsidRPr="009F5DEA" w:rsidRDefault="00166D93" w:rsidP="00166D93">
      <w:pPr>
        <w:numPr>
          <w:ilvl w:val="0"/>
          <w:numId w:val="1"/>
        </w:numPr>
        <w:spacing w:after="200" w:line="360" w:lineRule="auto"/>
        <w:rPr>
          <w:rFonts w:ascii="Book Antiqua" w:hAnsi="Book Antiqua"/>
          <w:sz w:val="24"/>
          <w:szCs w:val="24"/>
        </w:rPr>
      </w:pPr>
      <w:r w:rsidRPr="009F5DEA">
        <w:rPr>
          <w:rFonts w:ascii="Book Antiqua" w:hAnsi="Book Antiqua"/>
          <w:sz w:val="24"/>
          <w:szCs w:val="24"/>
        </w:rPr>
        <w:t xml:space="preserve">In your own words, what is your understanding of public health and what are its key elements? </w:t>
      </w:r>
    </w:p>
    <w:p w:rsidR="00166D93" w:rsidRPr="009F5DEA" w:rsidRDefault="00166D93" w:rsidP="00166D93">
      <w:pPr>
        <w:numPr>
          <w:ilvl w:val="0"/>
          <w:numId w:val="1"/>
        </w:numPr>
        <w:spacing w:after="200" w:line="360" w:lineRule="auto"/>
        <w:rPr>
          <w:rFonts w:ascii="Book Antiqua" w:hAnsi="Book Antiqua"/>
          <w:sz w:val="24"/>
          <w:szCs w:val="24"/>
        </w:rPr>
      </w:pPr>
      <w:r w:rsidRPr="009F5DEA">
        <w:rPr>
          <w:rFonts w:ascii="Book Antiqua" w:hAnsi="Book Antiqua"/>
          <w:sz w:val="24"/>
          <w:szCs w:val="24"/>
        </w:rPr>
        <w:t>Public health is about partnership between the different players. Explain how the role of international non-profit/NGO in terms of</w:t>
      </w:r>
    </w:p>
    <w:p w:rsidR="00166D93" w:rsidRPr="009F5DEA" w:rsidRDefault="00166D93" w:rsidP="00166D93">
      <w:pPr>
        <w:numPr>
          <w:ilvl w:val="0"/>
          <w:numId w:val="2"/>
        </w:numPr>
        <w:spacing w:after="200" w:line="360" w:lineRule="auto"/>
        <w:rPr>
          <w:rFonts w:ascii="Book Antiqua" w:hAnsi="Book Antiqua"/>
          <w:sz w:val="24"/>
          <w:szCs w:val="24"/>
        </w:rPr>
      </w:pPr>
      <w:r w:rsidRPr="009F5DEA">
        <w:rPr>
          <w:rFonts w:ascii="Book Antiqua" w:hAnsi="Book Antiqua"/>
          <w:sz w:val="24"/>
          <w:szCs w:val="24"/>
        </w:rPr>
        <w:t>recruitment ii) training iii) funding and iv) monitoring for public health projects contribute to the success or failure of those projects in the developing countries</w:t>
      </w:r>
    </w:p>
    <w:p w:rsidR="00166D93" w:rsidRPr="009F5DEA" w:rsidRDefault="00166D93" w:rsidP="00166D93">
      <w:pPr>
        <w:pStyle w:val="Default"/>
        <w:spacing w:line="360" w:lineRule="auto"/>
        <w:ind w:left="405"/>
        <w:rPr>
          <w:rFonts w:ascii="Book Antiqua" w:hAnsi="Book Antiqua" w:cstheme="minorBidi"/>
          <w:color w:val="auto"/>
        </w:rPr>
      </w:pPr>
      <w:r w:rsidRPr="009F5DEA">
        <w:rPr>
          <w:rFonts w:ascii="Book Antiqua" w:hAnsi="Book Antiqua"/>
        </w:rPr>
        <w:t xml:space="preserve">4. In your capacity as the environmental health officer you have been tasked to lead the assessment of a disaster situation. Come up with two key questions under each of the following five headings in your assessment list , namely </w:t>
      </w:r>
      <w:proofErr w:type="spellStart"/>
      <w:r w:rsidRPr="009F5DEA">
        <w:rPr>
          <w:rFonts w:ascii="Book Antiqua" w:hAnsi="Book Antiqua"/>
        </w:rPr>
        <w:t>i</w:t>
      </w:r>
      <w:proofErr w:type="spellEnd"/>
      <w:r w:rsidRPr="009F5DEA">
        <w:rPr>
          <w:rFonts w:ascii="Book Antiqua" w:hAnsi="Book Antiqua"/>
        </w:rPr>
        <w:t xml:space="preserve">) General overview of the situation ii)Water supply iii) Solid-waste disposal iv) Excreta disposal and v) Vector-borne diseases for purposes of assessing local </w:t>
      </w:r>
      <w:r w:rsidRPr="009F5DEA">
        <w:rPr>
          <w:rFonts w:ascii="Book Antiqua" w:hAnsi="Book Antiqua" w:cstheme="minorBidi"/>
          <w:color w:val="auto"/>
        </w:rPr>
        <w:t>conditions, health needs and identifying local resources in the disaster situation that you are addressing.</w:t>
      </w:r>
    </w:p>
    <w:p w:rsidR="00166D93" w:rsidRDefault="00166D93" w:rsidP="00166D93">
      <w:pPr>
        <w:rPr>
          <w:rFonts w:ascii="Book Antiqua" w:hAnsi="Book Antiqua"/>
          <w:color w:val="FF0000"/>
          <w:sz w:val="24"/>
          <w:szCs w:val="24"/>
        </w:rPr>
      </w:pPr>
      <w:r w:rsidRPr="009F5DEA">
        <w:rPr>
          <w:rFonts w:ascii="Book Antiqua" w:hAnsi="Book Antiqua"/>
          <w:color w:val="FF0000"/>
          <w:sz w:val="24"/>
          <w:szCs w:val="24"/>
        </w:rPr>
        <w:t>NB: All questions carry 10 marks each</w:t>
      </w:r>
    </w:p>
    <w:p w:rsidR="001C1694" w:rsidRDefault="001C1694"/>
    <w:sectPr w:rsidR="001C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3F6"/>
    <w:multiLevelType w:val="hybridMultilevel"/>
    <w:tmpl w:val="00005707"/>
    <w:lvl w:ilvl="0" w:tplc="000058A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6C1C32E6"/>
    <w:multiLevelType w:val="hybridMultilevel"/>
    <w:tmpl w:val="CAFE01E8"/>
    <w:lvl w:ilvl="0" w:tplc="BA62CD12">
      <w:start w:val="9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93"/>
    <w:rsid w:val="00166D93"/>
    <w:rsid w:val="001C1694"/>
    <w:rsid w:val="0060369E"/>
    <w:rsid w:val="00991B98"/>
    <w:rsid w:val="00B1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9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D93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9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D93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RATEMO</cp:lastModifiedBy>
  <cp:revision>2</cp:revision>
  <dcterms:created xsi:type="dcterms:W3CDTF">2018-07-03T10:09:00Z</dcterms:created>
  <dcterms:modified xsi:type="dcterms:W3CDTF">2018-07-03T10:09:00Z</dcterms:modified>
</cp:coreProperties>
</file>