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4677" w:leader="none"/>
          <w:tab w:val="left" w:pos="9355" w:leader="none"/>
        </w:tabs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Министерство образования и науки РФ</w:t>
      </w:r>
    </w:p>
    <w:p>
      <w:pPr>
        <w:pStyle w:val="Normal"/>
        <w:tabs>
          <w:tab w:val="clear" w:pos="720"/>
          <w:tab w:val="left" w:pos="4677" w:leader="none"/>
          <w:tab w:val="left" w:pos="9355" w:leader="none"/>
        </w:tabs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Санкт-Петербургский политехнический университет Петра Великого</w:t>
      </w:r>
    </w:p>
    <w:p>
      <w:pPr>
        <w:pStyle w:val="Normal"/>
        <w:tabs>
          <w:tab w:val="clear" w:pos="720"/>
          <w:tab w:val="left" w:pos="4677" w:leader="none"/>
          <w:tab w:val="left" w:pos="9355" w:leader="none"/>
        </w:tabs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Институт компьютерных наук и технологий </w:t>
      </w:r>
    </w:p>
    <w:p>
      <w:pPr>
        <w:pStyle w:val="Normal"/>
        <w:tabs>
          <w:tab w:val="clear" w:pos="720"/>
          <w:tab w:val="left" w:pos="4677" w:leader="none"/>
          <w:tab w:val="left" w:pos="9355" w:leader="none"/>
        </w:tabs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Высшая школа программной инженерии</w:t>
      </w:r>
    </w:p>
    <w:p>
      <w:pPr>
        <w:pStyle w:val="Normal"/>
        <w:tabs>
          <w:tab w:val="clear" w:pos="720"/>
          <w:tab w:val="left" w:pos="4677" w:leader="none"/>
          <w:tab w:val="left" w:pos="9355" w:leader="none"/>
        </w:tabs>
        <w:jc w:val="center"/>
        <w:rPr/>
      </w:pPr>
      <w:r>
        <w:rPr>
          <w:rFonts w:eastAsia="Calibri" w:cs="Calibri"/>
        </w:rPr>
        <w:t xml:space="preserve"> </w:t>
      </w:r>
    </w:p>
    <w:p>
      <w:pPr>
        <w:pStyle w:val="Normal"/>
        <w:jc w:val="center"/>
        <w:rPr/>
      </w:pPr>
      <w:r>
        <w:rPr>
          <w:rFonts w:eastAsia="Calibri" w:cs="Calibri"/>
        </w:rPr>
        <w:t xml:space="preserve"> </w:t>
      </w:r>
    </w:p>
    <w:p>
      <w:pPr>
        <w:pStyle w:val="Normal"/>
        <w:jc w:val="center"/>
        <w:rPr/>
      </w:pPr>
      <w:r>
        <w:rPr>
          <w:rFonts w:eastAsia="Calibri" w:cs="Calibri"/>
        </w:rPr>
        <w:t xml:space="preserve"> </w:t>
      </w:r>
    </w:p>
    <w:p>
      <w:pPr>
        <w:pStyle w:val="Normal"/>
        <w:jc w:val="center"/>
        <w:rPr/>
      </w:pPr>
      <w:r>
        <w:rPr>
          <w:rFonts w:eastAsia="Calibri" w:cs="Calibri"/>
        </w:rPr>
        <w:t xml:space="preserve"> 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40"/>
          <w:szCs w:val="40"/>
        </w:rPr>
        <w:t>Отчёт по лабораторной работе №2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40"/>
          <w:szCs w:val="40"/>
        </w:rPr>
        <w:t>по дисциплине «Вычислительная математика»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Выполнил студент гр. 3530904/00001 </w:t>
        <w:tab/>
      </w:r>
      <w:r>
        <w:rPr/>
        <w:tab/>
        <w:tab/>
        <w:tab/>
        <w:tab/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 Корж В.Д.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Руководитель </w:t>
      </w:r>
      <w:r>
        <w:rPr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Устинов С.М.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147_75006022">
            <w:r>
              <w:rPr>
                <w:rStyle w:val="IndexLink"/>
              </w:rPr>
              <w:t>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149_75006022">
            <w:r>
              <w:rPr>
                <w:rStyle w:val="IndexLink"/>
              </w:rPr>
              <w:t>Код программы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2736_1577260916">
            <w:r>
              <w:rPr>
                <w:rStyle w:val="IndexLink"/>
              </w:rPr>
              <w:t>Результат работы программы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153_75006022">
            <w:r>
              <w:rPr>
                <w:rStyle w:val="IndexLink"/>
              </w:rPr>
              <w:t>Вывод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AHeading1"/>
        <w:suppressLineNumbers/>
        <w:ind w:left="0" w:hanging="0"/>
        <w:rPr>
          <w:b/>
          <w:b/>
          <w:bCs/>
          <w:sz w:val="36"/>
          <w:szCs w:val="32"/>
        </w:rPr>
      </w:pPr>
      <w:r>
        <w:rPr>
          <w:b/>
          <w:bCs/>
          <w:sz w:val="36"/>
          <w:szCs w:val="32"/>
        </w:rPr>
      </w:r>
      <w:r>
        <w:br w:type="page"/>
      </w:r>
    </w:p>
    <w:p>
      <w:pPr>
        <w:pStyle w:val="Heading1"/>
        <w:rPr>
          <w:rFonts w:ascii="Calibri Light" w:hAnsi="Calibri Light"/>
        </w:rPr>
      </w:pPr>
      <w:bookmarkStart w:id="0" w:name="__RefHeading___Toc1147_75006022"/>
      <w:bookmarkEnd w:id="0"/>
      <w:r>
        <w:rPr>
          <w:color w:val="000000"/>
        </w:rPr>
        <w:t>Постановка задачи</w:t>
      </w:r>
    </w:p>
    <w:p>
      <w:pPr>
        <w:pStyle w:val="Heading1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5731510" cy="2621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Heading1"/>
        <w:rPr>
          <w:rFonts w:ascii="Calibri Light" w:hAnsi="Calibri Light"/>
        </w:rPr>
      </w:pPr>
      <w:bookmarkStart w:id="1" w:name="__RefHeading___Toc1149_75006022"/>
      <w:bookmarkEnd w:id="1"/>
      <w:r>
        <w:rPr>
          <w:color w:val="000000"/>
        </w:rPr>
        <w:t>Код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программы</w:t>
      </w:r>
    </w:p>
    <w:sdt>
      <w:sdtPr>
        <w:docPartObj>
          <w:docPartGallery w:val="Table of Contents"/>
          <w:docPartUnique w:val="true"/>
        </w:docPartObj>
        <w:id w:val="1789327924"/>
      </w:sdtPr>
      <w:sdtContent>
        <w:p>
          <w:pPr>
            <w:pStyle w:val="Normal"/>
            <w:rPr>
              <w:bCs/>
              <w:sz w:val="32"/>
              <w:szCs w:val="32"/>
              <w:lang w:val="en-US"/>
            </w:rPr>
          </w:pPr>
          <w:r>
            <w:rPr>
              <w:rFonts w:ascii="JetBrains Mono" w:hAnsi="JetBrains Mono"/>
              <w:b w:val="false"/>
              <w:bCs/>
              <w:i w:val="false"/>
              <w:color w:val="BBB529"/>
              <w:sz w:val="26"/>
              <w:szCs w:val="32"/>
              <w:lang w:val="en-US"/>
            </w:rPr>
            <w:t xml:space="preserve">#include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&lt;iostream&gt;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BBB529"/>
              <w:sz w:val="26"/>
            </w:rPr>
            <w:t xml:space="preserve">#include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&lt;vector&gt;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BBB529"/>
              <w:sz w:val="26"/>
            </w:rPr>
            <w:t xml:space="preserve">#include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&lt;cmath&gt;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BBB529"/>
              <w:sz w:val="26"/>
            </w:rPr>
            <w:t xml:space="preserve">#include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"FORSYTHE.H"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FFC66D"/>
              <w:sz w:val="26"/>
            </w:rPr>
            <w:t>getNorm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const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vector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&lt;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double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&gt; &amp;x)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sum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for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i : x)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sum +=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::pow(i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2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return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::sqrt(sum)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int </w:t>
          </w:r>
          <w:r>
            <w:rPr>
              <w:rFonts w:ascii="JetBrains Mono" w:hAnsi="JetBrains Mono"/>
              <w:b w:val="false"/>
              <w:i w:val="false"/>
              <w:color w:val="FFC66D"/>
              <w:sz w:val="26"/>
            </w:rPr>
            <w:t>main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const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vector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&lt;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double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&gt; parameters = </w:t>
          </w:r>
          <w:r>
            <w:rPr>
              <w:rFonts w:ascii="JetBrains Mono" w:hAnsi="JetBrains Mono"/>
              <w:b/>
              <w:i w:val="false"/>
              <w:color w:val="A9B7C6"/>
              <w:sz w:val="26"/>
            </w:rPr>
            <w:t>{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0.1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0.01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0.0001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0.000001</w:t>
          </w:r>
          <w:r>
            <w:rPr>
              <w:rFonts w:ascii="JetBrains Mono" w:hAnsi="JetBrains Mono"/>
              <w:b/>
              <w:i w:val="false"/>
              <w:color w:val="A9B7C6"/>
              <w:sz w:val="26"/>
            </w:rPr>
            <w:t>}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for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p : parameters) {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const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vector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&lt;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vector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&lt;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double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&gt;&gt; matrix = </w:t>
          </w:r>
          <w:r>
            <w:rPr>
              <w:rFonts w:ascii="JetBrains Mono" w:hAnsi="JetBrains Mono"/>
              <w:b/>
              <w:i w:val="false"/>
              <w:color w:val="A9B7C6"/>
              <w:sz w:val="26"/>
            </w:rPr>
            <w:t>{</w:t>
          </w:r>
          <w:r>
            <w:rPr/>
            <w:br/>
          </w:r>
          <w:r>
            <w:rPr>
              <w:rFonts w:ascii="JetBrains Mono" w:hAnsi="JetBrains Mono"/>
              <w:b/>
              <w:i w:val="false"/>
              <w:color w:val="A9B7C6"/>
              <w:sz w:val="26"/>
            </w:rPr>
            <w:t xml:space="preserve">        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{p -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3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4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4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7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2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3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8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7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,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{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15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5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3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6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6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6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,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{-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4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 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2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16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7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8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7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6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,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{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  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8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5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11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4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5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,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{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8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  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6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8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4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27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7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5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,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{-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4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2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2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8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7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,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{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5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2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8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2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2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,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{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8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7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3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7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4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8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5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</w:t>
          </w:r>
          <w:r>
            <w:rPr>
              <w:rFonts w:ascii="JetBrains Mono" w:hAnsi="JetBrains Mono"/>
              <w:b/>
              <w:i w:val="false"/>
              <w:color w:val="A9B7C6"/>
              <w:sz w:val="26"/>
            </w:rPr>
            <w:t>}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vector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&lt;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double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&gt; B =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        </w:t>
          </w:r>
          <w:r>
            <w:rPr>
              <w:rFonts w:ascii="JetBrains Mono" w:hAnsi="JetBrains Mono"/>
              <w:b/>
              <w:i w:val="false"/>
              <w:color w:val="A9B7C6"/>
              <w:sz w:val="26"/>
            </w:rPr>
            <w:t>{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2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* p +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54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,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 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72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,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 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33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,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 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15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,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        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180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,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 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5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,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 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14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,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 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131</w:t>
          </w:r>
          <w:r>
            <w:rPr>
              <w:rFonts w:ascii="JetBrains Mono" w:hAnsi="JetBrains Mono"/>
              <w:b/>
              <w:i w:val="false"/>
              <w:color w:val="A9B7C6"/>
              <w:sz w:val="26"/>
            </w:rPr>
            <w:t>}</w:t>
          </w:r>
          <w:r>
            <w:rPr/>
            <w:br/>
          </w:r>
          <w:r>
            <w:rPr>
              <w:rFonts w:ascii="JetBrains Mono" w:hAnsi="JetBrains Mono"/>
              <w:b/>
              <w:i w:val="false"/>
              <w:color w:val="A9B7C6"/>
              <w:sz w:val="26"/>
            </w:rPr>
            <w:t xml:space="preserve">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vector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&lt;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vector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&lt;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double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&gt;&gt; transMatrix (matrix.size()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::vector&lt;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double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&gt;(matrix.size()))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for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i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i &lt;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8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i++)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    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for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j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j &lt;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8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j++)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        transMatrix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[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i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][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j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]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= matrix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[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j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][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i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}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vector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&lt;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vector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&lt;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double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&gt;&gt; newMatrix (matrix.size()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::vector&lt;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double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&gt;(matrix.size()))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for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i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i &lt;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8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i++)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    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for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j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j &lt;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8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j++)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        newMatrix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[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i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][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j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]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        for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z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z &lt;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8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z++)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            newMatrix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[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i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][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j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]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+= transMatrix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[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i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][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z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]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* matrix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[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z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][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j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    }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}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vector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&lt;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double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&gt; newB (B.size())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for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i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i &lt;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8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i++)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    newB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[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i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]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    for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z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z &lt;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8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z++)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        newB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[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i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]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+= transMatrix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[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i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][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z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]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* B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[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z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}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 xml:space="preserve">DECOMP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decompFirst(matrix.size()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matrix)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decompFirst.Solve(B)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 xml:space="preserve">DECOMP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decompSecond(newMatrix.size()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newMatrix)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decompSecond.Solve(newB)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const 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norm = getNorm(B)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::cout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"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\n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 xml:space="preserve">COND (first matrix) - "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decompFirst.Cond()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'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\n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'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::cout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 xml:space="preserve">"COND (second matrix) - "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decompSecond.Cond()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'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\n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'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::cout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 xml:space="preserve">"σ - "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abs((norm - getNorm(newB)) / norm)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'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\n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'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</w:r>
        </w:p>
        <w:p>
          <w:pPr>
            <w:pStyle w:val="Normal"/>
            <w:rPr>
              <w:bCs/>
              <w:sz w:val="32"/>
              <w:szCs w:val="32"/>
              <w:lang w:val="en-US"/>
            </w:rPr>
          </w:pPr>
          <w:r>
            <w:rPr/>
          </w:r>
          <w:r>
            <w:br w:type="page"/>
          </w:r>
        </w:p>
        <w:p>
          <w:pPr>
            <w:pStyle w:val="Heading1"/>
            <w:rPr>
              <w:rFonts w:ascii="Calibri Light" w:hAnsi="Calibri Light" w:eastAsia="Arial" w:cs="Arial"/>
              <w:color w:val="000000"/>
              <w:sz w:val="32"/>
              <w:szCs w:val="32"/>
            </w:rPr>
          </w:pPr>
          <w:bookmarkStart w:id="2" w:name="__RefHeading___Toc2736_1577260916"/>
          <w:bookmarkEnd w:id="2"/>
          <w:r>
            <w:rPr>
              <w:rFonts w:eastAsia="Arial" w:cs="Arial"/>
              <w:color w:val="000000"/>
              <w:sz w:val="32"/>
              <w:szCs w:val="32"/>
            </w:rPr>
            <w:t>Результат работы программы</w:t>
          </w:r>
        </w:p>
        <w:p>
          <w:pPr>
            <w:pStyle w:val="TextBody"/>
            <w:rPr/>
          </w:pPr>
          <w:r>
            <w:rPr/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61815" cy="6209030"/>
                <wp:effectExtent l="0" t="0" r="0" b="0"/>
                <wp:wrapSquare wrapText="largest"/>
                <wp:docPr id="2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1815" cy="6209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  <w:p>
          <w:pPr>
            <w:pStyle w:val="Heading1"/>
            <w:rPr>
              <w:rFonts w:ascii="Calibri Light" w:hAnsi="Calibri Light"/>
            </w:rPr>
          </w:pPr>
          <w:bookmarkStart w:id="3" w:name="__RefHeading___Toc1153_75006022"/>
          <w:bookmarkEnd w:id="3"/>
          <w:r>
            <w:rPr>
              <w:rFonts w:eastAsia="Calibri" w:cs="Arial" w:cstheme="minorBidi" w:eastAsiaTheme="minorHAnsi"/>
              <w:color w:val="000000"/>
            </w:rPr>
            <w:t>Вывод</w:t>
          </w:r>
        </w:p>
        <w:p>
          <w:pPr>
            <w:pStyle w:val="Normal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</w:r>
        </w:p>
        <w:p>
          <w:pPr>
            <w:pStyle w:val="Normal"/>
            <w:rPr>
              <w:sz w:val="28"/>
              <w:szCs w:val="28"/>
            </w:rPr>
          </w:pPr>
          <w:r>
            <w:rPr>
              <w:rFonts w:ascii="Liberation Sans" w:hAnsi="Liberation Sans"/>
              <w:sz w:val="28"/>
              <w:szCs w:val="28"/>
            </w:rPr>
            <w:t>Таким образом, использование левой трансформации Гаусса не всегда полезно. При росте числа обусловленности значительно ухудшается точность решения преобразованной системы. Следовательно, можно сделать вывод о том, что использование этого метода эффективно лишь при небольших значениях числа обусловленности.</w:t>
          </w:r>
        </w:p>
        <w:p>
          <w:pPr>
            <w:pStyle w:val="Normal"/>
            <w:rPr>
              <w:rFonts w:ascii="Liberation Sans" w:hAnsi="Liberation Sans"/>
              <w:sz w:val="28"/>
              <w:szCs w:val="28"/>
            </w:rPr>
          </w:pPr>
          <w:r>
            <w:rPr>
              <w:rFonts w:ascii="Liberation Sans" w:hAnsi="Liberation Sans"/>
              <w:sz w:val="28"/>
              <w:szCs w:val="28"/>
            </w:rPr>
          </w:r>
        </w:p>
      </w:sdtContent>
    </w:sdt>
    <w:p>
      <w:pPr>
        <w:pStyle w:val="Normal"/>
        <w:spacing w:before="0" w:after="16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216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ind w:right="-115" w:hanging="0"/>
            <w:jc w:val="right"/>
            <w:rPr/>
          </w:pPr>
          <w:r>
            <w:rPr/>
            <w:t xml:space="preserve">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216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uiPriority w:val="99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link w:val="Footer"/>
    <w:uiPriority w:val="99"/>
    <w:qFormat/>
    <w:rPr/>
  </w:style>
  <w:style w:type="character" w:styleId="FootnoteTextChar" w:customStyle="1">
    <w:name w:val="Footnote Text Char"/>
    <w:link w:val="FootnoteText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 w:customStyle="1">
    <w:name w:val="Endnote Text Char"/>
    <w:link w:val="EndnoteText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Style5" w:customStyle="1">
    <w:name w:val="Верхний колонтитул Знак"/>
    <w:basedOn w:val="DefaultParagraphFont"/>
    <w:uiPriority w:val="99"/>
    <w:qFormat/>
    <w:rPr/>
  </w:style>
  <w:style w:type="character" w:styleId="Style6" w:customStyle="1">
    <w:name w:val="Нижний колонтитул Знак"/>
    <w:basedOn w:val="DefaultParagraphFont"/>
    <w:uiPriority w:val="99"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1" w:customStyle="1">
    <w:name w:val="Заголовок 1 Знак"/>
    <w:basedOn w:val="DefaultParagraphFont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dexLink" w:customStyle="1">
    <w:name w:val="Index Link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2a7e2a"/>
    <w:rPr>
      <w:color w:val="80808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1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1">
    <w:name w:val="TOC 1"/>
    <w:basedOn w:val="Normal"/>
    <w:next w:val="Normal"/>
    <w:uiPriority w:val="39"/>
    <w:unhideWhenUsed/>
    <w:pPr>
      <w:spacing w:before="0" w:after="100"/>
    </w:pPr>
    <w:rPr>
      <w:sz w:val="28"/>
    </w:rPr>
  </w:style>
  <w:style w:type="paragraph" w:styleId="Contents2">
    <w:name w:val="TOC 2"/>
    <w:basedOn w:val="Normal"/>
    <w:next w:val="Normal"/>
    <w:uiPriority w:val="39"/>
    <w:unhideWhenUsed/>
    <w:pPr>
      <w:spacing w:before="0" w:after="100"/>
      <w:ind w:left="220" w:hanging="0"/>
    </w:pPr>
    <w:rPr/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>
      <w:sz w:val="36"/>
    </w:rPr>
  </w:style>
  <w:style w:type="paragraph" w:styleId="IndexHeading1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1">
    <w:name w:val="TOA Heading"/>
    <w:basedOn w:val="IndexHeading1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1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auto"/>
      </w:tcPr>
    </w:tblStylePr>
    <w:tblStylePr w:type="band1Horz">
      <w:rPr>
        <w:color w:val="404040"/>
        <w:sz w:val="22"/>
      </w:rPr>
      <w:tblPr/>
      <w:tcPr>
        <w:shd w:val="clear" w:color="D8E2F3" w:fill="auto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  <w:tcPr>
        <w:shd w:val="clear" w:color="FBE5D6" w:fill="auto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  <w:tcPr>
        <w:shd w:val="clear" w:color="ECECEC" w:fill="auto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  <w:tcPr>
        <w:shd w:val="clear" w:color="FFF2CB" w:fill="auto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  <w:tcPr>
        <w:shd w:val="clear" w:color="DDEAF6" w:fill="auto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  <w:tcPr>
        <w:shd w:val="clear" w:color="E1EFD8" w:fill="auto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auto"/>
      </w:tcPr>
    </w:tblStylePr>
    <w:tblStylePr w:type="band1Horz">
      <w:rPr>
        <w:color w:val="404040"/>
        <w:sz w:val="22"/>
      </w:rPr>
      <w:tblPr/>
      <w:tcPr>
        <w:shd w:val="clear" w:color="D8E2F3" w:fill="auto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  <w:tcPr>
        <w:shd w:val="clear" w:color="FBE5D6" w:fill="auto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  <w:tcPr>
        <w:shd w:val="clear" w:color="ECECEC" w:fill="auto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  <w:tcPr>
        <w:shd w:val="clear" w:color="FFF2CB" w:fill="auto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  <w:tcPr>
        <w:shd w:val="clear" w:color="DDEAF6" w:fill="auto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  <w:tcPr>
        <w:shd w:val="clear" w:color="E1EFD8" w:fill="auto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auto"/>
      </w:tcPr>
    </w:tblStylePr>
    <w:tblStylePr w:type="band1Horz">
      <w:rPr>
        <w:color w:val="404040"/>
        <w:sz w:val="22"/>
      </w:rPr>
      <w:tblPr/>
      <w:tcPr>
        <w:shd w:val="clear" w:color="DAE3F3" w:fill="auto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  <w:tcPr>
        <w:shd w:val="clear" w:color="FBE5D6" w:fill="auto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  <w:tcPr>
        <w:shd w:val="clear" w:color="ECECEC" w:fill="auto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  <w:tcPr>
        <w:shd w:val="clear" w:color="FFF2CB" w:fill="auto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  <w:tcPr>
        <w:shd w:val="clear" w:color="DDEAF6" w:fill="auto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  <w:tcPr>
        <w:shd w:val="clear" w:color="E1EFD8" w:fill="auto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auto"/>
      </w:tcPr>
    </w:tblStylePr>
    <w:tblStylePr w:type="firstCol">
      <w:rPr>
        <w:b/>
        <w:color w:val="FFFFFF"/>
        <w:sz w:val="22"/>
      </w:rPr>
      <w:tblPr/>
      <w:tcPr>
        <w:shd w:val="clear" w:color="ED7D31" w:fill="auto"/>
      </w:tcPr>
    </w:tblStylePr>
    <w:tblStylePr w:type="lastCol">
      <w:rPr>
        <w:b/>
        <w:color w:val="FFFFFF"/>
        <w:sz w:val="22"/>
      </w:rPr>
      <w:tblPr/>
      <w:tcPr>
        <w:shd w:val="clear" w:color="ED7D31" w:fill="auto"/>
      </w:tcPr>
    </w:tblStylePr>
    <w:tblStylePr w:type="band1Vert">
      <w:tblPr/>
      <w:tcPr>
        <w:shd w:val="clear" w:color="F6C3A0" w:fill="auto"/>
      </w:tcPr>
    </w:tblStylePr>
    <w:tblStylePr w:type="band1Horz">
      <w:tblPr/>
      <w:tcPr>
        <w:shd w:val="clear" w:color="F6C3A0" w:fill="auto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uto"/>
      </w:tcPr>
    </w:tblStylePr>
    <w:tblStylePr w:type="firstCol">
      <w:rPr>
        <w:b/>
        <w:color w:val="FFFFFF"/>
        <w:sz w:val="22"/>
      </w:rPr>
      <w:tblPr/>
      <w:tcPr>
        <w:shd w:val="clear" w:color="A5A5A5" w:fill="auto"/>
      </w:tcPr>
    </w:tblStylePr>
    <w:tblStylePr w:type="lastCol">
      <w:rPr>
        <w:b/>
        <w:color w:val="FFFFFF"/>
        <w:sz w:val="22"/>
      </w:rPr>
      <w:tblPr/>
      <w:tcPr>
        <w:shd w:val="clear" w:color="A5A5A5" w:fill="auto"/>
      </w:tcPr>
    </w:tblStylePr>
    <w:tblStylePr w:type="band1Vert">
      <w:tblPr/>
      <w:tcPr>
        <w:shd w:val="clear" w:color="D5D5D5" w:fill="auto"/>
      </w:tcPr>
    </w:tblStylePr>
    <w:tblStylePr w:type="band1Horz">
      <w:tblPr/>
      <w:tcPr>
        <w:shd w:val="clear" w:color="D5D5D5" w:fill="auto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auto"/>
      </w:tcPr>
    </w:tblStylePr>
    <w:tblStylePr w:type="firstCol">
      <w:rPr>
        <w:b/>
        <w:color w:val="FFFFFF"/>
        <w:sz w:val="22"/>
      </w:rPr>
      <w:tblPr/>
      <w:tcPr>
        <w:shd w:val="clear" w:color="5B9BD5" w:fill="auto"/>
      </w:tcPr>
    </w:tblStylePr>
    <w:tblStylePr w:type="lastCol">
      <w:rPr>
        <w:b/>
        <w:color w:val="FFFFFF"/>
        <w:sz w:val="22"/>
      </w:rPr>
      <w:tblPr/>
      <w:tcPr>
        <w:shd w:val="clear" w:color="5B9BD5" w:fill="auto"/>
      </w:tcPr>
    </w:tblStylePr>
    <w:tblStylePr w:type="band1Vert">
      <w:tblPr/>
      <w:tcPr>
        <w:shd w:val="clear" w:color="B3D0EB" w:fill="auto"/>
      </w:tcPr>
    </w:tblStylePr>
    <w:tblStylePr w:type="band1Horz">
      <w:tblPr/>
      <w:tcPr>
        <w:shd w:val="clear" w:color="B3D0EB" w:fill="auto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auto"/>
      </w:tcPr>
    </w:tblStylePr>
    <w:tblStylePr w:type="firstCol">
      <w:rPr>
        <w:b/>
        <w:color w:val="FFFFFF"/>
        <w:sz w:val="22"/>
      </w:rPr>
      <w:tblPr/>
      <w:tcPr>
        <w:shd w:val="clear" w:color="70AD47" w:fill="auto"/>
      </w:tcPr>
    </w:tblStylePr>
    <w:tblStylePr w:type="lastCol">
      <w:rPr>
        <w:b/>
        <w:color w:val="FFFFFF"/>
        <w:sz w:val="22"/>
      </w:rPr>
      <w:tblPr/>
      <w:tcPr>
        <w:shd w:val="clear" w:color="70AD47" w:fill="auto"/>
      </w:tcPr>
    </w:tblStylePr>
    <w:tblStylePr w:type="band1Vert">
      <w:tblPr/>
      <w:tcPr>
        <w:shd w:val="clear" w:color="BCDBA8" w:fill="auto"/>
      </w:tcPr>
    </w:tblStylePr>
    <w:tblStylePr w:type="band1Horz">
      <w:tblPr/>
      <w:tcPr>
        <w:shd w:val="clear" w:color="BCDBA8" w:fill="auto"/>
      </w:tc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auto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auto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auto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auto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auto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auto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auto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auto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auto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auto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auto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auto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0B7E1" w:themeColor="accent1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A0B7E1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auto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auto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auto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auto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auto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auto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auto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auto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2C6E7" w:themeColor="accent5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A2C6E7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auto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auto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auto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auto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auto"/>
      </w:tcPr>
    </w:tblStylePr>
    <w:tblStylePr w:type="band1Horz">
      <w:tblPr/>
      <w:tcPr>
        <w:shd w:val="clear" w:color="CFDBF0" w:fill="auto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auto"/>
      </w:tcPr>
    </w:tblStylePr>
    <w:tblStylePr w:type="band1Horz">
      <w:tblPr/>
      <w:tcPr>
        <w:shd w:val="clear" w:color="FADECB" w:fill="auto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auto"/>
      </w:tcPr>
    </w:tblStylePr>
    <w:tblStylePr w:type="band1Horz">
      <w:tblPr/>
      <w:tcPr>
        <w:shd w:val="clear" w:color="E8E8E8" w:fill="auto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auto"/>
      </w:tcPr>
    </w:tblStylePr>
    <w:tblStylePr w:type="band1Horz">
      <w:tblPr/>
      <w:tcPr>
        <w:shd w:val="clear" w:color="FFEFBF" w:fill="auto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auto"/>
      </w:tcPr>
    </w:tblStylePr>
    <w:tblStylePr w:type="band1Horz">
      <w:tblPr/>
      <w:tcPr>
        <w:shd w:val="clear" w:color="D5E5F4" w:fill="auto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auto"/>
      </w:tcPr>
    </w:tblStylePr>
    <w:tblStylePr w:type="band1Horz">
      <w:tblPr/>
      <w:tcPr>
        <w:shd w:val="clear" w:color="DAEBCF" w:fill="auto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auto"/>
      </w:tcPr>
    </w:tblStylePr>
    <w:tblStylePr w:type="band1Horz">
      <w:rPr>
        <w:color w:val="404040"/>
        <w:sz w:val="22"/>
      </w:rPr>
      <w:tblPr/>
      <w:tcPr>
        <w:shd w:val="clear" w:color="CFDBF0" w:fill="auto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auto"/>
      </w:tcPr>
    </w:tblStylePr>
    <w:tblStylePr w:type="band1Horz">
      <w:rPr>
        <w:color w:val="404040"/>
        <w:sz w:val="22"/>
      </w:rPr>
      <w:tblPr/>
      <w:tcPr>
        <w:shd w:val="clear" w:color="FADECB" w:fill="auto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auto"/>
      </w:tcPr>
    </w:tblStylePr>
    <w:tblStylePr w:type="band1Horz">
      <w:rPr>
        <w:color w:val="404040"/>
        <w:sz w:val="22"/>
      </w:rPr>
      <w:tblPr/>
      <w:tcPr>
        <w:shd w:val="clear" w:color="E8E8E8" w:fill="auto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auto"/>
      </w:tcPr>
    </w:tblStylePr>
    <w:tblStylePr w:type="band1Horz">
      <w:rPr>
        <w:color w:val="404040"/>
        <w:sz w:val="22"/>
      </w:rPr>
      <w:tblPr/>
      <w:tcPr>
        <w:shd w:val="clear" w:color="FFEFBF" w:fill="auto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auto"/>
      </w:tcPr>
    </w:tblStylePr>
    <w:tblStylePr w:type="band1Horz">
      <w:rPr>
        <w:color w:val="404040"/>
        <w:sz w:val="22"/>
      </w:rPr>
      <w:tblPr/>
      <w:tcPr>
        <w:shd w:val="clear" w:color="D5E5F4" w:fill="auto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auto"/>
      </w:tcPr>
    </w:tblStylePr>
    <w:tblStylePr w:type="band1Horz">
      <w:rPr>
        <w:color w:val="404040"/>
        <w:sz w:val="22"/>
      </w:rPr>
      <w:tblPr/>
      <w:tcPr>
        <w:shd w:val="clear" w:color="DAEBCF" w:fill="auto"/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auto"/>
      </w:tcPr>
    </w:tblStylePr>
    <w:tblStylePr w:type="band1Horz">
      <w:rPr>
        <w:color w:val="404040"/>
        <w:sz w:val="22"/>
      </w:rPr>
      <w:tblPr/>
      <w:tcPr>
        <w:shd w:val="clear" w:color="CFDBF0" w:fill="auto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auto"/>
      </w:tcPr>
    </w:tblStylePr>
    <w:tblStylePr w:type="band1Horz">
      <w:rPr>
        <w:color w:val="404040"/>
        <w:sz w:val="22"/>
      </w:rPr>
      <w:tblPr/>
      <w:tcPr>
        <w:shd w:val="clear" w:color="FADECB" w:fill="auto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auto"/>
      </w:tcPr>
    </w:tblStylePr>
    <w:tblStylePr w:type="band1Horz">
      <w:rPr>
        <w:color w:val="404040"/>
        <w:sz w:val="22"/>
      </w:rPr>
      <w:tblPr/>
      <w:tcPr>
        <w:shd w:val="clear" w:color="E8E8E8" w:fill="auto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auto"/>
      </w:tcPr>
    </w:tblStylePr>
    <w:tblStylePr w:type="band1Horz">
      <w:rPr>
        <w:color w:val="404040"/>
        <w:sz w:val="22"/>
      </w:rPr>
      <w:tblPr/>
      <w:tcPr>
        <w:shd w:val="clear" w:color="FFEFBF" w:fill="auto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auto"/>
      </w:tcPr>
    </w:tblStylePr>
    <w:tblStylePr w:type="band1Horz">
      <w:rPr>
        <w:color w:val="404040"/>
        <w:sz w:val="22"/>
      </w:rPr>
      <w:tblPr/>
      <w:tcPr>
        <w:shd w:val="clear" w:color="D5E5F4" w:fill="auto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auto"/>
      </w:tcPr>
    </w:tblStylePr>
    <w:tblStylePr w:type="band1Horz">
      <w:rPr>
        <w:color w:val="404040"/>
        <w:sz w:val="22"/>
      </w:rPr>
      <w:tblPr/>
      <w:tcPr>
        <w:shd w:val="clear" w:color="DAEBCF" w:fill="auto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auto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auto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auto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auto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auto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auto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auto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auto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auto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auto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auto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auto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auto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auto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auto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auto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auto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auto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auto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auto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auto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auto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C2E5" w:themeColor="accent5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9BC2E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auto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auto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auto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auto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PlainTable1">
    <w:name w:val="Plain Table 1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auto"/>
      </w:tcPr>
    </w:tblStylePr>
    <w:tblStylePr w:type="band1Horz">
      <w:tblPr/>
      <w:tcPr>
        <w:shd w:val="clear" w:color="F2F2F2" w:fill="auto"/>
      </w:tcPr>
    </w:tblStylePr>
  </w:style>
  <w:style w:type="table" w:styleId="PlainTable2">
    <w:name w:val="Plain Table 2"/>
    <w:basedOn w:val="TableNormal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  <w:tcPr>
        <w:shd w:val="clear" w:color="F2F2F2" w:fill="auto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  <w:tcPr>
        <w:shd w:val="clear" w:color="F2F2F2" w:fill="auto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  <w:tcPr>
        <w:shd w:val="clear" w:color="F2F2F2" w:fill="auto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auto"/>
      </w:tcPr>
    </w:tblStylePr>
    <w:tblStylePr w:type="band1Horz">
      <w:rPr>
        <w:color w:val="404040"/>
        <w:sz w:val="22"/>
      </w:rPr>
      <w:tblPr/>
      <w:tcPr>
        <w:shd w:val="clear" w:color="CBCBCB" w:fill="auto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auto"/>
      </w:tcPr>
    </w:tblStylePr>
    <w:tblStylePr w:type="band1Horz">
      <w:rPr>
        <w:color w:val="404040"/>
        <w:sz w:val="22"/>
      </w:rPr>
      <w:tblPr/>
      <w:tcPr>
        <w:shd w:val="clear" w:color="CBCBCB" w:fill="auto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auto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auto"/>
      </w:tcPr>
    </w:tblStylePr>
    <w:tblStylePr w:type="band1Horz">
      <w:rPr>
        <w:color w:val="404040"/>
        <w:sz w:val="22"/>
      </w:rPr>
      <w:tblPr/>
      <w:tcPr>
        <w:shd w:val="clear" w:color="CBCBCB" w:fill="auto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auto"/>
      </w:tcPr>
    </w:tblStylePr>
    <w:tblStylePr w:type="firstCol">
      <w:rPr>
        <w:b/>
        <w:color w:val="FFFFFF"/>
        <w:sz w:val="22"/>
      </w:rPr>
      <w:tblPr/>
      <w:tcPr>
        <w:shd w:val="clear" w:color="000000" w:fill="auto"/>
      </w:tcPr>
    </w:tblStylePr>
    <w:tblStylePr w:type="lastCol">
      <w:rPr>
        <w:b/>
        <w:color w:val="FFFFFF"/>
        <w:sz w:val="22"/>
      </w:rPr>
      <w:tblPr/>
      <w:tcPr>
        <w:shd w:val="clear" w:color="000000" w:fill="auto"/>
      </w:tcPr>
    </w:tblStylePr>
    <w:tblStylePr w:type="band1Vert">
      <w:tblPr/>
      <w:tcPr>
        <w:shd w:val="clear" w:color="8A8A8A" w:fill="auto"/>
      </w:tcPr>
    </w:tblStylePr>
    <w:tblStylePr w:type="band1Horz">
      <w:tblPr/>
      <w:tcPr>
        <w:shd w:val="clear" w:color="8A8A8A" w:fill="auto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auto"/>
      </w:tcPr>
    </w:tblStylePr>
    <w:tblStylePr w:type="firstCol">
      <w:rPr>
        <w:b/>
        <w:color w:val="FFFFFF"/>
        <w:sz w:val="22"/>
      </w:rPr>
      <w:tblPr/>
      <w:tcPr>
        <w:shd w:val="clear" w:color="4472C4" w:fill="auto"/>
      </w:tcPr>
    </w:tblStylePr>
    <w:tblStylePr w:type="lastCol">
      <w:rPr>
        <w:b/>
        <w:color w:val="FFFFFF"/>
        <w:sz w:val="22"/>
      </w:rPr>
      <w:tblPr/>
      <w:tcPr>
        <w:shd w:val="clear" w:color="4472C4" w:fill="auto"/>
      </w:tcPr>
    </w:tblStylePr>
    <w:tblStylePr w:type="band1Vert">
      <w:tblPr/>
      <w:tcPr>
        <w:shd w:val="clear" w:color="A9BEE4" w:fill="auto"/>
      </w:tcPr>
    </w:tblStylePr>
    <w:tblStylePr w:type="band1Horz">
      <w:tblPr/>
      <w:tcPr>
        <w:shd w:val="clear" w:color="A9BEE4" w:fill="auto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auto"/>
      </w:tcPr>
    </w:tblStylePr>
    <w:tblStylePr w:type="firstCol">
      <w:rPr>
        <w:b/>
        <w:color w:val="FFFFFF"/>
        <w:sz w:val="22"/>
      </w:rPr>
      <w:tblPr/>
      <w:tcPr>
        <w:shd w:val="clear" w:color="FFC000" w:fill="auto"/>
      </w:tcPr>
    </w:tblStylePr>
    <w:tblStylePr w:type="lastCol">
      <w:rPr>
        <w:b/>
        <w:color w:val="FFFFFF"/>
        <w:sz w:val="22"/>
      </w:rPr>
      <w:tblPr/>
      <w:tcPr>
        <w:shd w:val="clear" w:color="FFC000" w:fill="auto"/>
      </w:tcPr>
    </w:tblStylePr>
    <w:tblStylePr w:type="band1Vert">
      <w:tblPr/>
      <w:tcPr>
        <w:shd w:val="clear" w:color="FFE28A" w:fill="auto"/>
      </w:tcPr>
    </w:tblStylePr>
    <w:tblStylePr w:type="band1Horz">
      <w:tblPr/>
      <w:tcPr>
        <w:shd w:val="clear" w:color="FFE28A" w:fill="auto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auto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auto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auto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auto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auto"/>
      </w:tcPr>
    </w:tblStylePr>
    <w:tblStylePr w:type="band1Horz">
      <w:tblPr/>
      <w:tcPr>
        <w:shd w:val="clear" w:color="BFBFBF" w:fill="auto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auto"/>
      </w:tcPr>
    </w:tblStylePr>
    <w:tblStylePr w:type="band1Horz">
      <w:rPr>
        <w:color w:val="404040"/>
        <w:sz w:val="22"/>
      </w:rPr>
      <w:tblPr/>
      <w:tcPr>
        <w:shd w:val="clear" w:color="BFBFBF" w:fill="auto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auto"/>
      </w:tcPr>
    </w:tblStylePr>
    <w:tblStylePr w:type="band1Horz">
      <w:rPr>
        <w:color w:val="404040"/>
        <w:sz w:val="22"/>
      </w:rPr>
      <w:tblPr/>
      <w:tcPr>
        <w:shd w:val="clear" w:color="BFBFBF" w:fill="auto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auto"/>
      </w:tcPr>
    </w:tblStylePr>
    <w:tblStylePr w:type="band1Horz">
      <w:rPr>
        <w:color w:val="000000" w:themeColor="text1"/>
        <w:sz w:val="22"/>
      </w:rPr>
      <w:tblPr/>
      <w:tcPr>
        <w:shd w:val="clear" w:color="BFBFBF" w:fill="auto"/>
      </w:tcPr>
    </w:tblStylePr>
    <w:tblStylePr w:type="band2Horz">
      <w:rPr>
        <w:color w:val="000000" w:themeColor="text1"/>
        <w:sz w:val="22"/>
      </w:rPr>
      <w:tblPr/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auto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auto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auto"/>
      </w:tcPr>
    </w:tblStylePr>
    <w:tblStylePr w:type="lastRow">
      <w:rPr>
        <w:color w:val="F2F2F2"/>
        <w:sz w:val="22"/>
      </w:rPr>
      <w:tblPr/>
      <w:tcPr>
        <w:shd w:val="clear" w:color="7F7F7F" w:fill="auto"/>
      </w:tcPr>
    </w:tblStylePr>
    <w:tblStylePr w:type="firstCol">
      <w:rPr>
        <w:color w:val="F2F2F2"/>
        <w:sz w:val="22"/>
      </w:rPr>
      <w:tblPr/>
      <w:tcPr>
        <w:shd w:val="clear" w:color="7F7F7F" w:fill="auto"/>
      </w:tcPr>
    </w:tblStylePr>
    <w:tblStylePr w:type="lastCol">
      <w:rPr>
        <w:color w:val="F2F2F2"/>
        <w:sz w:val="22"/>
      </w:rPr>
      <w:tblPr/>
      <w:tcPr>
        <w:shd w:val="clear" w:color="7F7F7F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auto"/>
      </w:tcPr>
    </w:tblStylePr>
  </w:style>
  <w:style w:type="table" w:customStyle="1" w:styleId="Lined-Accent1">
    <w:name w:val="Lined - Accent 1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auto"/>
      </w:tcPr>
    </w:tblStylePr>
    <w:tblStylePr w:type="lastRow">
      <w:rPr>
        <w:color w:val="F2F2F2"/>
        <w:sz w:val="22"/>
      </w:rPr>
      <w:tblPr/>
      <w:tcPr>
        <w:shd w:val="clear" w:color="537DC8" w:fill="auto"/>
      </w:tcPr>
    </w:tblStylePr>
    <w:tblStylePr w:type="firstCol">
      <w:rPr>
        <w:color w:val="F2F2F2"/>
        <w:sz w:val="22"/>
      </w:rPr>
      <w:tblPr/>
      <w:tcPr>
        <w:shd w:val="clear" w:color="537DC8" w:fill="auto"/>
      </w:tcPr>
    </w:tblStylePr>
    <w:tblStylePr w:type="lastCol">
      <w:rPr>
        <w:color w:val="F2F2F2"/>
        <w:sz w:val="22"/>
      </w:rPr>
      <w:tblPr/>
      <w:tcPr>
        <w:shd w:val="clear" w:color="537DC8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auto"/>
      </w:tcPr>
    </w:tblStylePr>
  </w:style>
  <w:style w:type="table" w:customStyle="1" w:styleId="Lined-Accent2">
    <w:name w:val="Lined - Accent 2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auto"/>
      </w:tcPr>
    </w:tblStylePr>
    <w:tblStylePr w:type="lastRow">
      <w:rPr>
        <w:color w:val="F2F2F2"/>
        <w:sz w:val="22"/>
      </w:rPr>
      <w:tblPr/>
      <w:tcPr>
        <w:shd w:val="clear" w:color="F4B184" w:fill="auto"/>
      </w:tcPr>
    </w:tblStylePr>
    <w:tblStylePr w:type="firstCol">
      <w:rPr>
        <w:color w:val="F2F2F2"/>
        <w:sz w:val="22"/>
      </w:rPr>
      <w:tblPr/>
      <w:tcPr>
        <w:shd w:val="clear" w:color="F4B184" w:fill="auto"/>
      </w:tcPr>
    </w:tblStylePr>
    <w:tblStylePr w:type="lastCol">
      <w:rPr>
        <w:color w:val="F2F2F2"/>
        <w:sz w:val="22"/>
      </w:rPr>
      <w:tblPr/>
      <w:tcPr>
        <w:shd w:val="clear" w:color="F4B184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auto"/>
      </w:tcPr>
    </w:tblStylePr>
  </w:style>
  <w:style w:type="table" w:customStyle="1" w:styleId="Lined-Accent3">
    <w:name w:val="Lined - Accent 3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uto"/>
      </w:tcPr>
    </w:tblStylePr>
    <w:tblStylePr w:type="lastRow">
      <w:rPr>
        <w:color w:val="F2F2F2"/>
        <w:sz w:val="22"/>
      </w:rPr>
      <w:tblPr/>
      <w:tcPr>
        <w:shd w:val="clear" w:color="A5A5A5" w:fill="auto"/>
      </w:tcPr>
    </w:tblStylePr>
    <w:tblStylePr w:type="firstCol">
      <w:rPr>
        <w:color w:val="F2F2F2"/>
        <w:sz w:val="22"/>
      </w:rPr>
      <w:tblPr/>
      <w:tcPr>
        <w:shd w:val="clear" w:color="A5A5A5" w:fill="auto"/>
      </w:tcPr>
    </w:tblStylePr>
    <w:tblStylePr w:type="lastCol">
      <w:rPr>
        <w:color w:val="F2F2F2"/>
        <w:sz w:val="22"/>
      </w:rPr>
      <w:tblPr/>
      <w:tcPr>
        <w:shd w:val="clear" w:color="A5A5A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auto"/>
      </w:tcPr>
    </w:tblStylePr>
  </w:style>
  <w:style w:type="table" w:customStyle="1" w:styleId="Lined-Accent4">
    <w:name w:val="Lined - Accent 4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auto"/>
      </w:tcPr>
    </w:tblStylePr>
    <w:tblStylePr w:type="lastRow">
      <w:rPr>
        <w:color w:val="F2F2F2"/>
        <w:sz w:val="22"/>
      </w:rPr>
      <w:tblPr/>
      <w:tcPr>
        <w:shd w:val="clear" w:color="FFD865" w:fill="auto"/>
      </w:tcPr>
    </w:tblStylePr>
    <w:tblStylePr w:type="firstCol">
      <w:rPr>
        <w:color w:val="F2F2F2"/>
        <w:sz w:val="22"/>
      </w:rPr>
      <w:tblPr/>
      <w:tcPr>
        <w:shd w:val="clear" w:color="FFD865" w:fill="auto"/>
      </w:tcPr>
    </w:tblStylePr>
    <w:tblStylePr w:type="lastCol">
      <w:rPr>
        <w:color w:val="F2F2F2"/>
        <w:sz w:val="22"/>
      </w:rPr>
      <w:tblPr/>
      <w:tcPr>
        <w:shd w:val="clear" w:color="FFD86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auto"/>
      </w:tcPr>
    </w:tblStylePr>
  </w:style>
  <w:style w:type="table" w:customStyle="1" w:styleId="Lined-Accent5">
    <w:name w:val="Lined - Accent 5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auto"/>
      </w:tcPr>
    </w:tblStylePr>
    <w:tblStylePr w:type="lastRow">
      <w:rPr>
        <w:color w:val="F2F2F2"/>
        <w:sz w:val="22"/>
      </w:rPr>
      <w:tblPr/>
      <w:tcPr>
        <w:shd w:val="clear" w:color="5B9BD5" w:fill="auto"/>
      </w:tcPr>
    </w:tblStylePr>
    <w:tblStylePr w:type="firstCol">
      <w:rPr>
        <w:color w:val="F2F2F2"/>
        <w:sz w:val="22"/>
      </w:rPr>
      <w:tblPr/>
      <w:tcPr>
        <w:shd w:val="clear" w:color="5B9BD5" w:fill="auto"/>
      </w:tcPr>
    </w:tblStylePr>
    <w:tblStylePr w:type="lastCol">
      <w:rPr>
        <w:color w:val="F2F2F2"/>
        <w:sz w:val="22"/>
      </w:rPr>
      <w:tblPr/>
      <w:tcPr>
        <w:shd w:val="clear" w:color="5B9BD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auto"/>
      </w:tcPr>
    </w:tblStylePr>
  </w:style>
  <w:style w:type="table" w:customStyle="1" w:styleId="Lined-Accent6">
    <w:name w:val="Lined - Accent 6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auto"/>
      </w:tcPr>
    </w:tblStylePr>
    <w:tblStylePr w:type="lastRow">
      <w:rPr>
        <w:color w:val="F2F2F2"/>
        <w:sz w:val="22"/>
      </w:rPr>
      <w:tblPr/>
      <w:tcPr>
        <w:shd w:val="clear" w:color="70AD47" w:fill="auto"/>
      </w:tcPr>
    </w:tblStylePr>
    <w:tblStylePr w:type="firstCol">
      <w:rPr>
        <w:color w:val="F2F2F2"/>
        <w:sz w:val="22"/>
      </w:rPr>
      <w:tblPr/>
      <w:tcPr>
        <w:shd w:val="clear" w:color="70AD47" w:fill="auto"/>
      </w:tcPr>
    </w:tblStylePr>
    <w:tblStylePr w:type="lastCol">
      <w:rPr>
        <w:color w:val="F2F2F2"/>
        <w:sz w:val="22"/>
      </w:rPr>
      <w:tblPr/>
      <w:tcPr>
        <w:shd w:val="clear" w:color="70AD47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auto"/>
      </w:tcPr>
    </w:tblStylePr>
  </w:style>
  <w:style w:type="table" w:customStyle="1" w:styleId="BorderedLined-Accent">
    <w:name w:val="Bordered &amp; Lined - Accent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auto"/>
      </w:tcPr>
    </w:tblStylePr>
    <w:tblStylePr w:type="lastRow">
      <w:rPr>
        <w:color w:val="F2F2F2"/>
        <w:sz w:val="22"/>
      </w:rPr>
      <w:tblPr/>
      <w:tcPr>
        <w:shd w:val="clear" w:color="7F7F7F" w:fill="auto"/>
      </w:tcPr>
    </w:tblStylePr>
    <w:tblStylePr w:type="firstCol">
      <w:rPr>
        <w:color w:val="F2F2F2"/>
        <w:sz w:val="22"/>
      </w:rPr>
      <w:tblPr/>
      <w:tcPr>
        <w:shd w:val="clear" w:color="7F7F7F" w:fill="auto"/>
      </w:tcPr>
    </w:tblStylePr>
    <w:tblStylePr w:type="lastCol">
      <w:rPr>
        <w:color w:val="F2F2F2"/>
        <w:sz w:val="22"/>
      </w:rPr>
      <w:tblPr/>
      <w:tcPr>
        <w:shd w:val="clear" w:color="7F7F7F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auto"/>
      </w:tcPr>
    </w:tblStylePr>
  </w:style>
  <w:style w:type="table" w:customStyle="1" w:styleId="BorderedLined-Accent1">
    <w:name w:val="Bordered &amp; Lined - Accent 1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auto"/>
      </w:tcPr>
    </w:tblStylePr>
    <w:tblStylePr w:type="lastRow">
      <w:rPr>
        <w:color w:val="F2F2F2"/>
        <w:sz w:val="22"/>
      </w:rPr>
      <w:tblPr/>
      <w:tcPr>
        <w:shd w:val="clear" w:color="537DC8" w:fill="auto"/>
      </w:tcPr>
    </w:tblStylePr>
    <w:tblStylePr w:type="firstCol">
      <w:rPr>
        <w:color w:val="F2F2F2"/>
        <w:sz w:val="22"/>
      </w:rPr>
      <w:tblPr/>
      <w:tcPr>
        <w:shd w:val="clear" w:color="537DC8" w:fill="auto"/>
      </w:tcPr>
    </w:tblStylePr>
    <w:tblStylePr w:type="lastCol">
      <w:rPr>
        <w:color w:val="F2F2F2"/>
        <w:sz w:val="22"/>
      </w:rPr>
      <w:tblPr/>
      <w:tcPr>
        <w:shd w:val="clear" w:color="537DC8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auto"/>
      </w:tcPr>
    </w:tblStylePr>
  </w:style>
  <w:style w:type="table" w:customStyle="1" w:styleId="BorderedLined-Accent2">
    <w:name w:val="Bordered &amp; Lined - Accent 2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auto"/>
      </w:tcPr>
    </w:tblStylePr>
    <w:tblStylePr w:type="lastRow">
      <w:rPr>
        <w:color w:val="F2F2F2"/>
        <w:sz w:val="22"/>
      </w:rPr>
      <w:tblPr/>
      <w:tcPr>
        <w:shd w:val="clear" w:color="F4B184" w:fill="auto"/>
      </w:tcPr>
    </w:tblStylePr>
    <w:tblStylePr w:type="firstCol">
      <w:rPr>
        <w:color w:val="F2F2F2"/>
        <w:sz w:val="22"/>
      </w:rPr>
      <w:tblPr/>
      <w:tcPr>
        <w:shd w:val="clear" w:color="F4B184" w:fill="auto"/>
      </w:tcPr>
    </w:tblStylePr>
    <w:tblStylePr w:type="lastCol">
      <w:rPr>
        <w:color w:val="F2F2F2"/>
        <w:sz w:val="22"/>
      </w:rPr>
      <w:tblPr/>
      <w:tcPr>
        <w:shd w:val="clear" w:color="F4B184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auto"/>
      </w:tcPr>
    </w:tblStylePr>
  </w:style>
  <w:style w:type="table" w:customStyle="1" w:styleId="BorderedLined-Accent3">
    <w:name w:val="Bordered &amp; Lined - Accent 3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uto"/>
      </w:tcPr>
    </w:tblStylePr>
    <w:tblStylePr w:type="lastRow">
      <w:rPr>
        <w:color w:val="F2F2F2"/>
        <w:sz w:val="22"/>
      </w:rPr>
      <w:tblPr/>
      <w:tcPr>
        <w:shd w:val="clear" w:color="A5A5A5" w:fill="auto"/>
      </w:tcPr>
    </w:tblStylePr>
    <w:tblStylePr w:type="firstCol">
      <w:rPr>
        <w:color w:val="F2F2F2"/>
        <w:sz w:val="22"/>
      </w:rPr>
      <w:tblPr/>
      <w:tcPr>
        <w:shd w:val="clear" w:color="A5A5A5" w:fill="auto"/>
      </w:tcPr>
    </w:tblStylePr>
    <w:tblStylePr w:type="lastCol">
      <w:rPr>
        <w:color w:val="F2F2F2"/>
        <w:sz w:val="22"/>
      </w:rPr>
      <w:tblPr/>
      <w:tcPr>
        <w:shd w:val="clear" w:color="A5A5A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auto"/>
      </w:tcPr>
    </w:tblStylePr>
  </w:style>
  <w:style w:type="table" w:customStyle="1" w:styleId="BorderedLined-Accent4">
    <w:name w:val="Bordered &amp; Lined - Accent 4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auto"/>
      </w:tcPr>
    </w:tblStylePr>
    <w:tblStylePr w:type="lastRow">
      <w:rPr>
        <w:color w:val="F2F2F2"/>
        <w:sz w:val="22"/>
      </w:rPr>
      <w:tblPr/>
      <w:tcPr>
        <w:shd w:val="clear" w:color="FFD865" w:fill="auto"/>
      </w:tcPr>
    </w:tblStylePr>
    <w:tblStylePr w:type="firstCol">
      <w:rPr>
        <w:color w:val="F2F2F2"/>
        <w:sz w:val="22"/>
      </w:rPr>
      <w:tblPr/>
      <w:tcPr>
        <w:shd w:val="clear" w:color="FFD865" w:fill="auto"/>
      </w:tcPr>
    </w:tblStylePr>
    <w:tblStylePr w:type="lastCol">
      <w:rPr>
        <w:color w:val="F2F2F2"/>
        <w:sz w:val="22"/>
      </w:rPr>
      <w:tblPr/>
      <w:tcPr>
        <w:shd w:val="clear" w:color="FFD86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auto"/>
      </w:tcPr>
    </w:tblStylePr>
  </w:style>
  <w:style w:type="table" w:customStyle="1" w:styleId="BorderedLined-Accent5">
    <w:name w:val="Bordered &amp; Lined - Accent 5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auto"/>
      </w:tcPr>
    </w:tblStylePr>
    <w:tblStylePr w:type="lastRow">
      <w:rPr>
        <w:color w:val="F2F2F2"/>
        <w:sz w:val="22"/>
      </w:rPr>
      <w:tblPr/>
      <w:tcPr>
        <w:shd w:val="clear" w:color="5B9BD5" w:fill="auto"/>
      </w:tcPr>
    </w:tblStylePr>
    <w:tblStylePr w:type="firstCol">
      <w:rPr>
        <w:color w:val="F2F2F2"/>
        <w:sz w:val="22"/>
      </w:rPr>
      <w:tblPr/>
      <w:tcPr>
        <w:shd w:val="clear" w:color="5B9BD5" w:fill="auto"/>
      </w:tcPr>
    </w:tblStylePr>
    <w:tblStylePr w:type="lastCol">
      <w:rPr>
        <w:color w:val="F2F2F2"/>
        <w:sz w:val="22"/>
      </w:rPr>
      <w:tblPr/>
      <w:tcPr>
        <w:shd w:val="clear" w:color="5B9BD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auto"/>
      </w:tcPr>
    </w:tblStylePr>
  </w:style>
  <w:style w:type="table" w:customStyle="1" w:styleId="BorderedLined-Accent6">
    <w:name w:val="Bordered &amp; Lined - Accent 6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auto"/>
      </w:tcPr>
    </w:tblStylePr>
    <w:tblStylePr w:type="lastRow">
      <w:rPr>
        <w:color w:val="F2F2F2"/>
        <w:sz w:val="22"/>
      </w:rPr>
      <w:tblPr/>
      <w:tcPr>
        <w:shd w:val="clear" w:color="70AD47" w:fill="auto"/>
      </w:tcPr>
    </w:tblStylePr>
    <w:tblStylePr w:type="firstCol">
      <w:rPr>
        <w:color w:val="F2F2F2"/>
        <w:sz w:val="22"/>
      </w:rPr>
      <w:tblPr/>
      <w:tcPr>
        <w:shd w:val="clear" w:color="70AD47" w:fill="auto"/>
      </w:tcPr>
    </w:tblStylePr>
    <w:tblStylePr w:type="lastCol">
      <w:rPr>
        <w:color w:val="F2F2F2"/>
        <w:sz w:val="22"/>
      </w:rPr>
      <w:tblPr/>
      <w:tcPr>
        <w:shd w:val="clear" w:color="70AD47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auto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TableGrid">
    <w:name w:val="Table Grid"/>
    <w:basedOn w:val="Table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E678FEDC-E078-4EFD-8357-6E8C8BA557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B12F0FFC-C08A-4573-97F2-9429FFC807A1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LibreOffice/6.4.7.2$Linux_X86_64 LibreOffice_project/40$Build-2</Application>
  <Pages>8</Pages>
  <Words>390</Words>
  <Characters>2089</Characters>
  <CharactersWithSpaces>3228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2022-02-15T09:03:00Z</dcterms:created>
  <dc:creator>Сечко Владимир Викторович</dc:creator>
  <dc:description/>
  <dc:language>ru-RU</dc:language>
  <cp:lastModifiedBy/>
  <dcterms:modified xsi:type="dcterms:W3CDTF">2022-02-27T02:55:04Z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