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3DE" w:rsidRDefault="008273DE" w:rsidP="008273DE">
      <w:pPr>
        <w:jc w:val="center"/>
      </w:pPr>
      <w:r>
        <w:rPr>
          <w:b/>
          <w:u w:val="single"/>
          <w:lang w:val="en-US"/>
        </w:rPr>
        <w:t>BIN hw02: BLAST algorithm implementation</w:t>
      </w:r>
      <w:r>
        <w:rPr>
          <w:b/>
          <w:u w:val="single"/>
          <w:lang w:val="en-US"/>
        </w:rPr>
        <w:br/>
      </w:r>
      <w:r>
        <w:rPr>
          <w:lang w:val="en-US"/>
        </w:rPr>
        <w:t>Matou</w:t>
      </w:r>
      <w:r>
        <w:t>š Soldát, 5. 4. 2023</w:t>
      </w:r>
    </w:p>
    <w:p w:rsidR="008273DE" w:rsidRDefault="008273DE" w:rsidP="008273DE">
      <w:pPr>
        <w:rPr>
          <w:b/>
          <w:lang w:val="en-US"/>
        </w:rPr>
      </w:pPr>
      <w:r w:rsidRPr="008273DE">
        <w:rPr>
          <w:b/>
          <w:lang w:val="en-US"/>
        </w:rPr>
        <w:t xml:space="preserve">1 </w:t>
      </w:r>
      <w:r w:rsidR="005A76CF">
        <w:rPr>
          <w:b/>
          <w:lang w:val="en-US"/>
        </w:rPr>
        <w:t xml:space="preserve">BLAST </w:t>
      </w:r>
      <w:r w:rsidRPr="008273DE">
        <w:rPr>
          <w:b/>
          <w:lang w:val="en-US"/>
        </w:rPr>
        <w:t>Implementation</w:t>
      </w:r>
    </w:p>
    <w:p w:rsidR="008273DE" w:rsidRDefault="005A76CF" w:rsidP="008273DE">
      <w:pPr>
        <w:rPr>
          <w:lang w:val="en-US"/>
        </w:rPr>
      </w:pPr>
      <w:r>
        <w:rPr>
          <w:lang w:val="en-US"/>
        </w:rPr>
        <w:t>The</w:t>
      </w:r>
      <w:r w:rsidR="008273DE">
        <w:rPr>
          <w:lang w:val="en-US"/>
        </w:rPr>
        <w:t xml:space="preserve"> basic gapless version of the BLAST algorithm </w:t>
      </w:r>
      <w:r>
        <w:rPr>
          <w:lang w:val="en-US"/>
        </w:rPr>
        <w:t>was implemented. It</w:t>
      </w:r>
      <w:r w:rsidR="008273DE">
        <w:rPr>
          <w:lang w:val="en-US"/>
        </w:rPr>
        <w:t xml:space="preserve"> consists of three steps: generating seeds from the query sequence, finding seed hits in the database and extending found hits into longer gapless matches.</w:t>
      </w:r>
    </w:p>
    <w:p w:rsidR="008273DE" w:rsidRPr="008273DE" w:rsidRDefault="008273DE" w:rsidP="008273DE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8273DE">
        <w:rPr>
          <w:b/>
          <w:lang w:val="en-US"/>
        </w:rPr>
        <w:t>Seed generation</w:t>
      </w:r>
    </w:p>
    <w:p w:rsidR="00D2032F" w:rsidRDefault="008273DE" w:rsidP="008273DE">
      <w:pPr>
        <w:rPr>
          <w:rFonts w:eastAsiaTheme="minorEastAsia"/>
          <w:lang w:val="en-US"/>
        </w:rPr>
      </w:pPr>
      <w:r>
        <w:rPr>
          <w:lang w:val="en-US"/>
        </w:rPr>
        <w:t>In the first step of the algorithm, seeds are generated from the query sequence. Seeds are words of predetermined</w:t>
      </w:r>
      <w:r w:rsidR="00D2032F">
        <w:rPr>
          <w:lang w:val="en-US"/>
        </w:rPr>
        <w:t xml:space="preserve"> length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="00D2032F">
        <w:rPr>
          <w:rFonts w:eastAsiaTheme="minorEastAsia"/>
          <w:lang w:val="en-US"/>
        </w:rPr>
        <w:t xml:space="preserve"> which are either substrings of the query sequence (I denote these as </w:t>
      </w:r>
      <w:r w:rsidR="00D2032F">
        <w:rPr>
          <w:rFonts w:eastAsiaTheme="minorEastAsia"/>
          <w:i/>
          <w:lang w:val="en-US"/>
        </w:rPr>
        <w:t>pure</w:t>
      </w:r>
      <w:r w:rsidR="00D2032F">
        <w:rPr>
          <w:rFonts w:eastAsiaTheme="minorEastAsia"/>
          <w:lang w:val="en-US"/>
        </w:rPr>
        <w:t xml:space="preserve"> seeds) or are similar to a substring of the query sequence (</w:t>
      </w:r>
      <w:r w:rsidR="00D2032F">
        <w:rPr>
          <w:rFonts w:eastAsiaTheme="minorEastAsia"/>
          <w:i/>
          <w:lang w:val="en-US"/>
        </w:rPr>
        <w:t>impure</w:t>
      </w:r>
      <w:r w:rsidR="00D2032F">
        <w:rPr>
          <w:rFonts w:eastAsiaTheme="minorEastAsia"/>
          <w:lang w:val="en-US"/>
        </w:rPr>
        <w:t xml:space="preserve"> seeds). The algorithm generates the seeds in two steps.</w:t>
      </w:r>
    </w:p>
    <w:p w:rsidR="00D2032F" w:rsidRDefault="00D2032F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First, pure seeds are generated. Each substring of length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of the query sequence is scored agains</w:t>
      </w:r>
      <w:r w:rsidR="00812BFB">
        <w:rPr>
          <w:rFonts w:eastAsiaTheme="minorEastAsia"/>
          <w:lang w:val="en-US"/>
        </w:rPr>
        <w:t xml:space="preserve">t itself using the score matrix. The following equation shows the computation of the score of string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812BFB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812BFB">
        <w:rPr>
          <w:rFonts w:eastAsiaTheme="minorEastAsia"/>
          <w:lang w:val="en-US"/>
        </w:rPr>
        <w:t xml:space="preserve"> of the same length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812BFB">
        <w:rPr>
          <w:rFonts w:eastAsiaTheme="minorEastAsia"/>
          <w:lang w:val="en-US"/>
        </w:rPr>
        <w:t xml:space="preserve"> using score </w:t>
      </w:r>
      <w:proofErr w:type="gramStart"/>
      <w:r w:rsidR="00812BFB">
        <w:rPr>
          <w:rFonts w:eastAsiaTheme="minorEastAsia"/>
          <w:lang w:val="en-US"/>
        </w:rPr>
        <w:t xml:space="preserve">matrix </w:t>
      </w:r>
      <w:proofErr w:type="gramEnd"/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812BFB">
        <w:rPr>
          <w:rFonts w:eastAsiaTheme="minorEastAsia"/>
          <w:lang w:val="en-US"/>
        </w:rPr>
        <w:t>:</w:t>
      </w:r>
    </w:p>
    <w:p w:rsidR="00D2032F" w:rsidRPr="00812BFB" w:rsidRDefault="00D2032F" w:rsidP="008273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e>
              </m:d>
            </m:e>
          </m:nary>
        </m:oMath>
      </m:oMathPara>
    </w:p>
    <w:p w:rsidR="00812BFB" w:rsidRDefault="00812BFB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All substrings with score greater or equal to a predetermined seed-score threshold are accepted as pure seeds. In the second step, all possible </w:t>
      </w:r>
      <w:proofErr w:type="spellStart"/>
      <w:r>
        <w:rPr>
          <w:rFonts w:eastAsiaTheme="minorEastAsia"/>
          <w:lang w:val="en-US"/>
        </w:rPr>
        <w:t>words</w:t>
      </w:r>
      <w:proofErr w:type="spellEnd"/>
      <w:r>
        <w:rPr>
          <w:rFonts w:eastAsiaTheme="minorEastAsia"/>
          <w:lang w:val="en-US"/>
        </w:rPr>
        <w:t xml:space="preserve"> of length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(using keys of scoring matrix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as the alphabet) are scored against each of the pure seeds and are accepted as impure seeds if they score above the seed-score threshold with at least one of the pure seeds.</w:t>
      </w:r>
    </w:p>
    <w:p w:rsidR="00AB6843" w:rsidRPr="00AB6843" w:rsidRDefault="00AB6843" w:rsidP="00AB6843">
      <w:pPr>
        <w:pStyle w:val="ListParagraph"/>
        <w:numPr>
          <w:ilvl w:val="1"/>
          <w:numId w:val="2"/>
        </w:numPr>
        <w:rPr>
          <w:rFonts w:eastAsiaTheme="minorEastAsia"/>
          <w:b/>
          <w:lang w:val="en-US"/>
        </w:rPr>
      </w:pPr>
      <w:r w:rsidRPr="00AB6843">
        <w:rPr>
          <w:rFonts w:eastAsiaTheme="minorEastAsia"/>
          <w:b/>
          <w:lang w:val="en-US"/>
        </w:rPr>
        <w:t>Hit search</w:t>
      </w:r>
    </w:p>
    <w:p w:rsidR="00260E4F" w:rsidRDefault="00AB6843" w:rsidP="00AB68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find all seed hits in one passage of the database, a finite state automaton is</w:t>
      </w:r>
      <w:r w:rsidR="00260E4F">
        <w:rPr>
          <w:rFonts w:eastAsiaTheme="minorEastAsia"/>
          <w:lang w:val="en-US"/>
        </w:rPr>
        <w:t xml:space="preserve"> constructed. The states of the automaton correspond with the last </w:t>
      </w:r>
      <m:oMath>
        <m:r>
          <w:rPr>
            <w:rFonts w:ascii="Cambria Math" w:eastAsiaTheme="minorEastAsia" w:hAnsi="Cambria Math"/>
            <w:lang w:val="en-US"/>
          </w:rPr>
          <m:t>0</m:t>
        </m:r>
      </m:oMath>
      <w:r w:rsidR="00260E4F"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260E4F">
        <w:rPr>
          <w:rFonts w:eastAsiaTheme="minorEastAsia"/>
          <w:lang w:val="en-US"/>
        </w:rPr>
        <w:t xml:space="preserve"> potentially useful symbols found in the database. For example, if the only seed was “ACT”, the states of the automaton would be </w:t>
      </w:r>
      <w:r w:rsidR="00260E4F">
        <w:rPr>
          <w:rFonts w:eastAsiaTheme="minorEastAsia"/>
          <w:i/>
          <w:lang w:val="en-US"/>
        </w:rPr>
        <w:t>empty string</w:t>
      </w:r>
      <w:r w:rsidR="00260E4F">
        <w:rPr>
          <w:rFonts w:eastAsiaTheme="minorEastAsia"/>
          <w:lang w:val="en-US"/>
        </w:rPr>
        <w:t xml:space="preserve">, “A”, “AC” and “ACT”. Whenever the automaton visits a state denoted by a string of </w:t>
      </w:r>
      <w:proofErr w:type="gramStart"/>
      <w:r w:rsidR="00260E4F">
        <w:rPr>
          <w:rFonts w:eastAsiaTheme="minorEastAsia"/>
          <w:lang w:val="en-US"/>
        </w:rPr>
        <w:t xml:space="preserve">length </w:t>
      </w:r>
      <w:proofErr w:type="gramEnd"/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="00260E4F">
        <w:rPr>
          <w:rFonts w:eastAsiaTheme="minorEastAsia"/>
          <w:lang w:val="en-US"/>
        </w:rPr>
        <w:t>, the position of the first symbol of the state string in the database is saved as a hit.</w:t>
      </w:r>
    </w:p>
    <w:p w:rsidR="00260E4F" w:rsidRDefault="00260E4F" w:rsidP="00AB6843">
      <w:p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1.3 Gapless extension of hits</w:t>
      </w:r>
    </w:p>
    <w:p w:rsidR="00AB6843" w:rsidRDefault="00260E4F" w:rsidP="00AB68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Each hit is expanded to the left and to the right separately until the score of the extension decreases </w:t>
      </w:r>
      <w:r w:rsidR="00FB5D9F">
        <w:rPr>
          <w:rFonts w:eastAsiaTheme="minorEastAsia"/>
          <w:lang w:val="en-US"/>
        </w:rPr>
        <w:t xml:space="preserve">below the best score seen during this particular one-sided extension minus a score decrease threshold. This threshold </w:t>
      </w:r>
      <m:oMath>
        <m:r>
          <w:rPr>
            <w:rFonts w:ascii="Cambria Math" w:eastAsiaTheme="minorEastAsia" w:hAnsi="Cambria Math"/>
            <w:lang w:val="en-US"/>
          </w:rPr>
          <m:t>sdc</m:t>
        </m:r>
      </m:oMath>
      <w:r w:rsidR="00FB5D9F">
        <w:rPr>
          <w:rFonts w:eastAsiaTheme="minorEastAsia"/>
          <w:lang w:val="en-US"/>
        </w:rPr>
        <w:t xml:space="preserve"> is computed from the scoring matrix as follows:</w:t>
      </w:r>
    </w:p>
    <w:p w:rsidR="00FB5D9F" w:rsidRPr="00FB5D9F" w:rsidRDefault="00FB5D9F" w:rsidP="00AB684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sdc=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max⁡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0, -3∙mean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w:softHyphen/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i≠j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i,j</m:t>
                      </m:r>
                    </m:e>
                  </m:d>
                </m:e>
              </m:d>
            </m:e>
          </m:d>
        </m:oMath>
      </m:oMathPara>
    </w:p>
    <w:p w:rsidR="00FB5D9F" w:rsidRDefault="00FB5D9F" w:rsidP="00AB68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meaning of the </w:t>
      </w:r>
      <w:proofErr w:type="spellStart"/>
      <w:r>
        <w:rPr>
          <w:rFonts w:eastAsiaTheme="minorEastAsia"/>
          <w:i/>
          <w:lang w:val="en-US"/>
        </w:rPr>
        <w:t>sdc</w:t>
      </w:r>
      <w:proofErr w:type="spellEnd"/>
      <w:r>
        <w:rPr>
          <w:rFonts w:eastAsiaTheme="minorEastAsia"/>
          <w:lang w:val="en-US"/>
        </w:rPr>
        <w:t xml:space="preserve"> formula is that it should allow the gapless extension to overcome three average substitutions of symbols. The max with zero is just a safeguard against some </w:t>
      </w:r>
      <w:r w:rsidR="00B22F20">
        <w:rPr>
          <w:rFonts w:eastAsiaTheme="minorEastAsia"/>
          <w:lang w:val="en-US"/>
        </w:rPr>
        <w:t>weird scoring matrices where the mean of non-diagonal elements would be positive.</w:t>
      </w:r>
    </w:p>
    <w:p w:rsidR="00DD2526" w:rsidRDefault="00DD2526" w:rsidP="00AB6843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1.4 Output</w:t>
      </w:r>
    </w:p>
    <w:p w:rsidR="00DD2526" w:rsidRDefault="00DD2526" w:rsidP="00AB684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finding the matches, the algorithm checks for match-duplicates (which can happen since one extended match can contain multiple seed hits), sorts the matches according to their total score (left-extension score + right-extension score + seed score) and prints</w:t>
      </w:r>
      <w:r w:rsidR="00383792">
        <w:rPr>
          <w:rFonts w:eastAsiaTheme="minorEastAsia"/>
          <w:lang w:val="en-US"/>
        </w:rPr>
        <w:t xml:space="preserve"> found</w:t>
      </w:r>
      <w:r>
        <w:rPr>
          <w:rFonts w:eastAsiaTheme="minorEastAsia"/>
          <w:lang w:val="en-US"/>
        </w:rPr>
        <w:t xml:space="preserve"> matches to the sta</w:t>
      </w:r>
      <w:r w:rsidR="007E46A4">
        <w:rPr>
          <w:rFonts w:eastAsiaTheme="minorEastAsia"/>
          <w:lang w:val="en-US"/>
        </w:rPr>
        <w:t xml:space="preserve">ndard output </w:t>
      </w:r>
      <w:r w:rsidR="00383792">
        <w:rPr>
          <w:rFonts w:eastAsiaTheme="minorEastAsia"/>
          <w:lang w:val="en-US"/>
        </w:rPr>
        <w:t>along with</w:t>
      </w:r>
      <w:r w:rsidR="007E46A4">
        <w:rPr>
          <w:rFonts w:eastAsiaTheme="minorEastAsia"/>
          <w:lang w:val="en-US"/>
        </w:rPr>
        <w:t xml:space="preserve"> the total number of found (unique) matches and run time.</w:t>
      </w:r>
      <w:r w:rsidR="001D278F">
        <w:rPr>
          <w:rFonts w:eastAsiaTheme="minorEastAsia"/>
          <w:lang w:val="en-US"/>
        </w:rPr>
        <w:t xml:space="preserve"> M</w:t>
      </w:r>
      <w:r w:rsidR="00383792">
        <w:rPr>
          <w:rFonts w:eastAsiaTheme="minorEastAsia"/>
          <w:lang w:val="en-US"/>
        </w:rPr>
        <w:t xml:space="preserve">atches with score less </w:t>
      </w:r>
      <w:r w:rsidR="00383792">
        <w:rPr>
          <w:rFonts w:eastAsiaTheme="minorEastAsia"/>
          <w:lang w:val="en-US"/>
        </w:rPr>
        <w:lastRenderedPageBreak/>
        <w:t xml:space="preserve">than the best score </w:t>
      </w:r>
      <w:r w:rsidR="007673EA">
        <w:rPr>
          <w:rFonts w:eastAsiaTheme="minorEastAsia"/>
          <w:lang w:val="en-US"/>
        </w:rPr>
        <w:t>divided by 10</w:t>
      </w:r>
      <w:r w:rsidR="00383792">
        <w:rPr>
          <w:rFonts w:eastAsiaTheme="minorEastAsia"/>
          <w:lang w:val="en-US"/>
        </w:rPr>
        <w:t xml:space="preserve"> are not printed</w:t>
      </w:r>
      <w:r w:rsidR="001D278F">
        <w:rPr>
          <w:rFonts w:eastAsiaTheme="minorEastAsia"/>
          <w:lang w:val="en-US"/>
        </w:rPr>
        <w:t xml:space="preserve"> in standard output</w:t>
      </w:r>
      <w:r w:rsidR="00383792">
        <w:rPr>
          <w:rFonts w:eastAsiaTheme="minorEastAsia"/>
          <w:lang w:val="en-US"/>
        </w:rPr>
        <w:t xml:space="preserve"> individually</w:t>
      </w:r>
      <w:r w:rsidR="00710262">
        <w:rPr>
          <w:rFonts w:eastAsiaTheme="minorEastAsia"/>
          <w:lang w:val="en-US"/>
        </w:rPr>
        <w:t xml:space="preserve"> but they are counted towards the total number of found matches</w:t>
      </w:r>
      <w:r w:rsidR="001D278F">
        <w:rPr>
          <w:rFonts w:eastAsiaTheme="minorEastAsia"/>
          <w:lang w:val="en-US"/>
        </w:rPr>
        <w:t>.</w:t>
      </w:r>
      <w:r w:rsidR="00710262">
        <w:rPr>
          <w:rFonts w:eastAsiaTheme="minorEastAsia"/>
          <w:lang w:val="en-US"/>
        </w:rPr>
        <w:t xml:space="preserve"> </w:t>
      </w:r>
      <w:r w:rsidR="001D278F">
        <w:rPr>
          <w:rFonts w:eastAsiaTheme="minorEastAsia"/>
          <w:lang w:val="en-US"/>
        </w:rPr>
        <w:t>All matches regardless of score are prin</w:t>
      </w:r>
      <w:r w:rsidR="00B73641">
        <w:rPr>
          <w:rFonts w:eastAsiaTheme="minorEastAsia"/>
          <w:lang w:val="en-US"/>
        </w:rPr>
        <w:t xml:space="preserve">ted into file </w:t>
      </w:r>
      <w:r w:rsidR="00B73641" w:rsidRPr="00B73641">
        <w:rPr>
          <w:rFonts w:eastAsiaTheme="minorEastAsia"/>
          <w:i/>
          <w:lang w:val="en-US"/>
        </w:rPr>
        <w:t>blast_output.txt</w:t>
      </w:r>
      <w:r w:rsidR="00D54EF0">
        <w:rPr>
          <w:rFonts w:eastAsiaTheme="minorEastAsia"/>
          <w:lang w:val="en-US"/>
        </w:rPr>
        <w:t xml:space="preserve"> (this can be disabled by commenting the last line of </w:t>
      </w:r>
      <w:r w:rsidR="00D54EF0" w:rsidRPr="00B556A5">
        <w:rPr>
          <w:rFonts w:eastAsiaTheme="minorEastAsia"/>
          <w:i/>
          <w:lang w:val="en-US"/>
        </w:rPr>
        <w:t>main.py</w:t>
      </w:r>
      <w:r w:rsidR="00D54EF0">
        <w:rPr>
          <w:rFonts w:eastAsiaTheme="minorEastAsia"/>
          <w:lang w:val="en-US"/>
        </w:rPr>
        <w:t>)</w:t>
      </w:r>
      <w:r w:rsidR="00FF065E">
        <w:rPr>
          <w:rFonts w:eastAsiaTheme="minorEastAsia"/>
          <w:lang w:val="en-US"/>
        </w:rPr>
        <w:t>.</w:t>
      </w:r>
    </w:p>
    <w:p w:rsidR="005A76CF" w:rsidRDefault="005A76CF" w:rsidP="00AB6843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2 Technical details</w:t>
      </w:r>
    </w:p>
    <w:p w:rsidR="005A76CF" w:rsidRDefault="005A76CF" w:rsidP="00AB6843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2.1 Used programming language and libraries</w:t>
      </w:r>
    </w:p>
    <w:p w:rsidR="005A76CF" w:rsidRDefault="005A76CF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algorithm is implemented in Python3. It makes use of </w:t>
      </w:r>
      <w:r w:rsidR="00EA735B">
        <w:rPr>
          <w:rFonts w:eastAsiaTheme="minorEastAsia"/>
          <w:lang w:val="en-US"/>
        </w:rPr>
        <w:t>the following standard libraries</w:t>
      </w:r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br/>
      </w:r>
      <w:r w:rsidR="004F7473">
        <w:rPr>
          <w:rFonts w:eastAsiaTheme="minorEastAsia"/>
          <w:i/>
          <w:lang w:val="en-US"/>
        </w:rPr>
        <w:t xml:space="preserve">   time, </w:t>
      </w:r>
      <w:proofErr w:type="spellStart"/>
      <w:r w:rsidR="004F7473">
        <w:rPr>
          <w:rFonts w:eastAsiaTheme="minorEastAsia"/>
          <w:i/>
          <w:lang w:val="en-US"/>
        </w:rPr>
        <w:t>functools</w:t>
      </w:r>
      <w:proofErr w:type="spellEnd"/>
      <w:r>
        <w:rPr>
          <w:rFonts w:eastAsiaTheme="minorEastAsia"/>
          <w:i/>
          <w:lang w:val="en-US"/>
        </w:rPr>
        <w:br/>
      </w:r>
      <w:r>
        <w:rPr>
          <w:rFonts w:eastAsiaTheme="minorEastAsia"/>
          <w:lang w:val="en-US"/>
        </w:rPr>
        <w:t>and the following additional libraries:</w:t>
      </w:r>
      <w:r>
        <w:rPr>
          <w:rFonts w:eastAsiaTheme="minorEastAsia"/>
          <w:lang w:val="en-US"/>
        </w:rPr>
        <w:br/>
      </w:r>
      <w:r w:rsidR="004F7473">
        <w:rPr>
          <w:rFonts w:eastAsiaTheme="minorEastAsia"/>
          <w:i/>
          <w:lang w:val="en-US"/>
        </w:rPr>
        <w:t xml:space="preserve">   </w:t>
      </w:r>
      <w:proofErr w:type="spellStart"/>
      <w:r>
        <w:rPr>
          <w:rFonts w:eastAsiaTheme="minorEastAsia"/>
          <w:i/>
          <w:lang w:val="en-US"/>
        </w:rPr>
        <w:t>argparse</w:t>
      </w:r>
      <w:proofErr w:type="spellEnd"/>
      <w:r>
        <w:rPr>
          <w:rFonts w:eastAsiaTheme="minorEastAsia"/>
          <w:i/>
          <w:lang w:val="en-US"/>
        </w:rPr>
        <w:t>, Bio (</w:t>
      </w:r>
      <w:proofErr w:type="spellStart"/>
      <w:r>
        <w:rPr>
          <w:rFonts w:eastAsiaTheme="minorEastAsia"/>
          <w:i/>
          <w:lang w:val="en-US"/>
        </w:rPr>
        <w:t>biopython</w:t>
      </w:r>
      <w:proofErr w:type="spellEnd"/>
      <w:r>
        <w:rPr>
          <w:rFonts w:eastAsiaTheme="minorEastAsia"/>
          <w:i/>
          <w:lang w:val="en-US"/>
        </w:rPr>
        <w:t>),</w:t>
      </w:r>
      <w:r w:rsidR="004F7473">
        <w:rPr>
          <w:rFonts w:eastAsiaTheme="minorEastAsia"/>
          <w:i/>
          <w:lang w:val="en-US"/>
        </w:rPr>
        <w:t xml:space="preserve"> csv</w:t>
      </w:r>
      <w:r w:rsidR="004F7473">
        <w:rPr>
          <w:rFonts w:eastAsiaTheme="minorEastAsia"/>
          <w:lang w:val="en-US"/>
        </w:rPr>
        <w:t>.</w:t>
      </w:r>
    </w:p>
    <w:p w:rsidR="00735A83" w:rsidRDefault="00735A83" w:rsidP="008273D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2.4 Implementation architecture</w:t>
      </w:r>
    </w:p>
    <w:p w:rsidR="005F780D" w:rsidRPr="005F780D" w:rsidRDefault="005F780D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i/>
          <w:lang w:val="en-US"/>
        </w:rPr>
        <w:t>/lib</w:t>
      </w:r>
      <w:r>
        <w:rPr>
          <w:rFonts w:eastAsiaTheme="minorEastAsia"/>
          <w:lang w:val="en-US"/>
        </w:rPr>
        <w:t xml:space="preserve"> folder is dedicated to code, the </w:t>
      </w:r>
      <w:r>
        <w:rPr>
          <w:rFonts w:eastAsiaTheme="minorEastAsia"/>
          <w:i/>
          <w:lang w:val="en-US"/>
        </w:rPr>
        <w:t>/data</w:t>
      </w:r>
      <w:r>
        <w:rPr>
          <w:rFonts w:eastAsiaTheme="minorEastAsia"/>
          <w:lang w:val="en-US"/>
        </w:rPr>
        <w:t xml:space="preserve"> folder is dedicated to input data and the </w:t>
      </w:r>
      <w:r>
        <w:rPr>
          <w:rFonts w:eastAsiaTheme="minorEastAsia"/>
          <w:i/>
          <w:lang w:val="en-US"/>
        </w:rPr>
        <w:t>/stuff</w:t>
      </w:r>
      <w:r>
        <w:rPr>
          <w:rFonts w:eastAsiaTheme="minorEastAsia"/>
          <w:lang w:val="en-US"/>
        </w:rPr>
        <w:t xml:space="preserve"> folder is dedicated to additional junk.</w:t>
      </w:r>
    </w:p>
    <w:p w:rsidR="00F43754" w:rsidRPr="00F43754" w:rsidRDefault="00735A83" w:rsidP="00AE51E0">
      <w:pPr>
        <w:rPr>
          <w:rFonts w:eastAsiaTheme="minorEastAsia"/>
          <w:i/>
          <w:lang w:val="en-US"/>
        </w:rPr>
      </w:pPr>
      <w:r>
        <w:rPr>
          <w:rFonts w:eastAsiaTheme="minorEastAsia"/>
          <w:lang w:val="en-US"/>
        </w:rPr>
        <w:t xml:space="preserve">The file </w:t>
      </w:r>
      <w:r>
        <w:rPr>
          <w:rFonts w:eastAsiaTheme="minorEastAsia"/>
          <w:i/>
          <w:lang w:val="en-US"/>
        </w:rPr>
        <w:t>main.py</w:t>
      </w:r>
      <w:r>
        <w:rPr>
          <w:rFonts w:eastAsiaTheme="minorEastAsia"/>
          <w:lang w:val="en-US"/>
        </w:rPr>
        <w:t xml:space="preserve"> in the root folder </w:t>
      </w:r>
      <w:r w:rsidR="00B73641">
        <w:rPr>
          <w:rFonts w:eastAsiaTheme="minorEastAsia"/>
          <w:lang w:val="en-US"/>
        </w:rPr>
        <w:t xml:space="preserve">calls the functions </w:t>
      </w:r>
      <w:proofErr w:type="spellStart"/>
      <w:r w:rsidR="00B73641">
        <w:rPr>
          <w:rFonts w:eastAsiaTheme="minorEastAsia"/>
          <w:i/>
          <w:lang w:val="en-US"/>
        </w:rPr>
        <w:t>load_input</w:t>
      </w:r>
      <w:proofErr w:type="spellEnd"/>
      <w:r w:rsidR="00B73641">
        <w:rPr>
          <w:rFonts w:eastAsiaTheme="minorEastAsia"/>
          <w:lang w:val="en-US"/>
        </w:rPr>
        <w:t xml:space="preserve">, </w:t>
      </w:r>
      <w:r w:rsidR="00B73641">
        <w:rPr>
          <w:rFonts w:eastAsiaTheme="minorEastAsia"/>
          <w:i/>
          <w:lang w:val="en-US"/>
        </w:rPr>
        <w:t>blast</w:t>
      </w:r>
      <w:r w:rsidR="00B73641">
        <w:rPr>
          <w:rFonts w:eastAsiaTheme="minorEastAsia"/>
          <w:lang w:val="en-US"/>
        </w:rPr>
        <w:t xml:space="preserve"> and </w:t>
      </w:r>
      <w:proofErr w:type="spellStart"/>
      <w:r w:rsidR="00B73641">
        <w:rPr>
          <w:rFonts w:eastAsiaTheme="minorEastAsia"/>
          <w:i/>
          <w:lang w:val="en-US"/>
        </w:rPr>
        <w:t>print_results</w:t>
      </w:r>
      <w:proofErr w:type="spellEnd"/>
      <w:r w:rsidR="00B73641">
        <w:rPr>
          <w:rFonts w:eastAsiaTheme="minorEastAsia"/>
          <w:lang w:val="en-US"/>
        </w:rPr>
        <w:t xml:space="preserve">, </w:t>
      </w:r>
      <w:proofErr w:type="spellStart"/>
      <w:r w:rsidR="00B73641">
        <w:rPr>
          <w:rFonts w:eastAsiaTheme="minorEastAsia"/>
          <w:i/>
          <w:lang w:val="en-US"/>
        </w:rPr>
        <w:t>print_into_file</w:t>
      </w:r>
      <w:proofErr w:type="spellEnd"/>
      <w:r w:rsidR="00B73641">
        <w:rPr>
          <w:rFonts w:eastAsiaTheme="minorEastAsia"/>
          <w:lang w:val="en-US"/>
        </w:rPr>
        <w:t xml:space="preserve">. The function </w:t>
      </w:r>
      <w:proofErr w:type="spellStart"/>
      <w:r w:rsidR="00B73641">
        <w:rPr>
          <w:rFonts w:eastAsiaTheme="minorEastAsia"/>
          <w:i/>
          <w:lang w:val="en-US"/>
        </w:rPr>
        <w:t>laod_input</w:t>
      </w:r>
      <w:proofErr w:type="spellEnd"/>
      <w:r w:rsidR="00B73641">
        <w:rPr>
          <w:rFonts w:eastAsiaTheme="minorEastAsia"/>
          <w:lang w:val="en-US"/>
        </w:rPr>
        <w:t xml:space="preserve"> located in </w:t>
      </w:r>
      <w:r w:rsidR="00F43754">
        <w:rPr>
          <w:rFonts w:eastAsiaTheme="minorEastAsia"/>
          <w:i/>
          <w:lang w:val="en-US"/>
        </w:rPr>
        <w:t>/lib</w:t>
      </w:r>
      <w:r w:rsidR="00B73641">
        <w:rPr>
          <w:rFonts w:eastAsiaTheme="minorEastAsia"/>
          <w:i/>
          <w:lang w:val="en-US"/>
        </w:rPr>
        <w:t>/init/input.py</w:t>
      </w:r>
      <w:r w:rsidR="00B73641">
        <w:rPr>
          <w:rFonts w:eastAsiaTheme="minorEastAsia"/>
          <w:lang w:val="en-US"/>
        </w:rPr>
        <w:t xml:space="preserve"> parses the arguments, loads all the inputs and preprocesses the inputs for smooth run of the BLAST itself. The function </w:t>
      </w:r>
      <w:r w:rsidR="00B73641" w:rsidRPr="00B73641">
        <w:rPr>
          <w:rFonts w:eastAsiaTheme="minorEastAsia"/>
          <w:i/>
          <w:lang w:val="en-US"/>
        </w:rPr>
        <w:t>blast</w:t>
      </w:r>
      <w:r w:rsidR="00B73641">
        <w:rPr>
          <w:rFonts w:eastAsiaTheme="minorEastAsia"/>
          <w:lang w:val="en-US"/>
        </w:rPr>
        <w:t xml:space="preserve"> located in </w:t>
      </w:r>
      <w:r w:rsidR="00F43754">
        <w:rPr>
          <w:rFonts w:eastAsiaTheme="minorEastAsia"/>
          <w:i/>
          <w:lang w:val="en-US"/>
        </w:rPr>
        <w:t>/lib</w:t>
      </w:r>
      <w:r w:rsidR="00B73641">
        <w:rPr>
          <w:rFonts w:eastAsiaTheme="minorEastAsia"/>
          <w:i/>
          <w:lang w:val="en-US"/>
        </w:rPr>
        <w:t>/blast/blast.py</w:t>
      </w:r>
      <w:r w:rsidR="00B73641">
        <w:rPr>
          <w:rFonts w:eastAsiaTheme="minorEastAsia"/>
          <w:lang w:val="en-US"/>
        </w:rPr>
        <w:t xml:space="preserve"> runs the BLAST algorithm itself. Lastly, the functions </w:t>
      </w:r>
      <w:proofErr w:type="spellStart"/>
      <w:r w:rsidR="00B73641">
        <w:rPr>
          <w:rFonts w:eastAsiaTheme="minorEastAsia"/>
          <w:i/>
          <w:lang w:val="en-US"/>
        </w:rPr>
        <w:t>print_results</w:t>
      </w:r>
      <w:proofErr w:type="spellEnd"/>
      <w:r w:rsidR="00B73641">
        <w:rPr>
          <w:rFonts w:eastAsiaTheme="minorEastAsia"/>
          <w:lang w:val="en-US"/>
        </w:rPr>
        <w:t xml:space="preserve"> and </w:t>
      </w:r>
      <w:proofErr w:type="spellStart"/>
      <w:r w:rsidR="00B73641">
        <w:rPr>
          <w:rFonts w:eastAsiaTheme="minorEastAsia"/>
          <w:i/>
          <w:lang w:val="en-US"/>
        </w:rPr>
        <w:t>print_into_file</w:t>
      </w:r>
      <w:proofErr w:type="spellEnd"/>
      <w:r w:rsidR="00B73641">
        <w:rPr>
          <w:rFonts w:eastAsiaTheme="minorEastAsia"/>
          <w:i/>
          <w:lang w:val="en-US"/>
        </w:rPr>
        <w:t>,</w:t>
      </w:r>
      <w:r w:rsidR="00B73641">
        <w:rPr>
          <w:rFonts w:eastAsiaTheme="minorEastAsia"/>
          <w:lang w:val="en-US"/>
        </w:rPr>
        <w:t xml:space="preserve"> located in </w:t>
      </w:r>
      <w:r w:rsidR="00F43754">
        <w:rPr>
          <w:rFonts w:eastAsiaTheme="minorEastAsia"/>
          <w:i/>
          <w:lang w:val="en-US"/>
        </w:rPr>
        <w:t>/lib</w:t>
      </w:r>
      <w:r w:rsidR="00B73641">
        <w:rPr>
          <w:rFonts w:eastAsiaTheme="minorEastAsia"/>
          <w:i/>
          <w:lang w:val="en-US"/>
        </w:rPr>
        <w:t>/output/print_XXX.py</w:t>
      </w:r>
      <w:r w:rsidR="00B73641">
        <w:rPr>
          <w:rFonts w:eastAsiaTheme="minorEastAsia"/>
          <w:lang w:val="en-US"/>
        </w:rPr>
        <w:t xml:space="preserve">, output the results to standard output and to a </w:t>
      </w:r>
      <w:r w:rsidR="00B73641">
        <w:rPr>
          <w:rFonts w:eastAsiaTheme="minorEastAsia"/>
          <w:i/>
          <w:lang w:val="en-US"/>
        </w:rPr>
        <w:t>blast_output.txt</w:t>
      </w:r>
      <w:r w:rsidR="00B73641">
        <w:rPr>
          <w:rFonts w:eastAsiaTheme="minorEastAsia"/>
          <w:lang w:val="en-US"/>
        </w:rPr>
        <w:t xml:space="preserve"> file, respectively.</w:t>
      </w:r>
    </w:p>
    <w:p w:rsidR="00B556A5" w:rsidRDefault="00735A83" w:rsidP="008273D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2.3</w:t>
      </w:r>
      <w:r w:rsidR="00B556A5">
        <w:rPr>
          <w:rFonts w:eastAsiaTheme="minorEastAsia"/>
          <w:b/>
          <w:lang w:val="en-US"/>
        </w:rPr>
        <w:t xml:space="preserve"> Usage</w:t>
      </w:r>
    </w:p>
    <w:p w:rsidR="00476050" w:rsidRDefault="00B556A5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algorithm can be run with the included bash script </w:t>
      </w:r>
      <w:r>
        <w:rPr>
          <w:rFonts w:eastAsiaTheme="minorEastAsia"/>
          <w:i/>
          <w:lang w:val="en-US"/>
        </w:rPr>
        <w:t>blast.sh</w:t>
      </w:r>
      <w:r w:rsidR="00476050">
        <w:rPr>
          <w:rFonts w:eastAsiaTheme="minorEastAsia"/>
          <w:lang w:val="en-US"/>
        </w:rPr>
        <w:t xml:space="preserve"> as well as by calling “python3 main.py” directly. The script accepts the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40A3D" w:rsidTr="00640A3D"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b/>
                <w:color w:val="171717" w:themeColor="background2" w:themeShade="1A"/>
                <w:lang w:val="en-US"/>
              </w:rPr>
            </w:pPr>
            <w:r w:rsidRPr="00074E3A">
              <w:rPr>
                <w:rFonts w:eastAsiaTheme="minorEastAsia"/>
                <w:b/>
                <w:color w:val="171717" w:themeColor="background2" w:themeShade="1A"/>
                <w:lang w:val="en-US"/>
              </w:rPr>
              <w:t>argument</w:t>
            </w:r>
          </w:p>
        </w:tc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b/>
                <w:color w:val="171717" w:themeColor="background2" w:themeShade="1A"/>
                <w:lang w:val="en-US"/>
              </w:rPr>
            </w:pPr>
            <w:r w:rsidRPr="00074E3A">
              <w:rPr>
                <w:rFonts w:eastAsiaTheme="minorEastAsia"/>
                <w:b/>
                <w:color w:val="171717" w:themeColor="background2" w:themeShade="1A"/>
                <w:lang w:val="en-US"/>
              </w:rPr>
              <w:t>meaning</w:t>
            </w:r>
          </w:p>
        </w:tc>
      </w:tr>
      <w:tr w:rsidR="00640A3D" w:rsidTr="00640A3D"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-e, --</w:t>
            </w:r>
            <w:proofErr w:type="spellStart"/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scoring_matrix</w:t>
            </w:r>
            <w:proofErr w:type="spellEnd"/>
          </w:p>
        </w:tc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path to the score matrix in CSV format</w:t>
            </w:r>
          </w:p>
        </w:tc>
      </w:tr>
      <w:tr w:rsidR="00640A3D" w:rsidTr="00640A3D"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-d, --database</w:t>
            </w:r>
          </w:p>
        </w:tc>
        <w:tc>
          <w:tcPr>
            <w:tcW w:w="4531" w:type="dxa"/>
          </w:tcPr>
          <w:p w:rsidR="00640A3D" w:rsidRPr="00074E3A" w:rsidRDefault="00640A3D" w:rsidP="00640A3D">
            <w:pPr>
              <w:tabs>
                <w:tab w:val="left" w:pos="1455"/>
              </w:tabs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 xml:space="preserve">list of database files in </w:t>
            </w:r>
            <w:proofErr w:type="spellStart"/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fasta</w:t>
            </w:r>
            <w:proofErr w:type="spellEnd"/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 xml:space="preserve"> format</w:t>
            </w:r>
          </w:p>
        </w:tc>
      </w:tr>
      <w:tr w:rsidR="00640A3D" w:rsidTr="00640A3D"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-k, --</w:t>
            </w:r>
            <w:proofErr w:type="spellStart"/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word_length</w:t>
            </w:r>
            <w:proofErr w:type="spellEnd"/>
          </w:p>
        </w:tc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length of the word</w:t>
            </w:r>
          </w:p>
        </w:tc>
      </w:tr>
      <w:tr w:rsidR="00640A3D" w:rsidTr="00640A3D"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-t, --threshold</w:t>
            </w:r>
          </w:p>
        </w:tc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threshold on the seed score</w:t>
            </w:r>
          </w:p>
        </w:tc>
      </w:tr>
      <w:tr w:rsidR="00640A3D" w:rsidTr="00640A3D"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-q, --sequence</w:t>
            </w:r>
          </w:p>
        </w:tc>
        <w:tc>
          <w:tcPr>
            <w:tcW w:w="4531" w:type="dxa"/>
          </w:tcPr>
          <w:p w:rsidR="00640A3D" w:rsidRPr="00074E3A" w:rsidRDefault="00BC3BB3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Path to the query sequence</w:t>
            </w:r>
          </w:p>
        </w:tc>
      </w:tr>
      <w:tr w:rsidR="00640A3D" w:rsidTr="00640A3D">
        <w:tc>
          <w:tcPr>
            <w:tcW w:w="4531" w:type="dxa"/>
          </w:tcPr>
          <w:p w:rsidR="00640A3D" w:rsidRPr="00074E3A" w:rsidRDefault="00640A3D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--delimiter</w:t>
            </w:r>
          </w:p>
        </w:tc>
        <w:tc>
          <w:tcPr>
            <w:tcW w:w="4531" w:type="dxa"/>
          </w:tcPr>
          <w:p w:rsidR="00640A3D" w:rsidRPr="00074E3A" w:rsidRDefault="00BC3BB3" w:rsidP="008273DE">
            <w:pPr>
              <w:rPr>
                <w:rFonts w:eastAsiaTheme="minorEastAsia"/>
                <w:color w:val="3B3838" w:themeColor="background2" w:themeShade="40"/>
                <w:lang w:val="en-US"/>
              </w:rPr>
            </w:pP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Specifies the delimiter used in the score matrix CSV file, ‘</w:t>
            </w:r>
            <w:r w:rsidR="00D64A81" w:rsidRPr="00074E3A">
              <w:rPr>
                <w:rFonts w:eastAsiaTheme="minorEastAsia"/>
                <w:color w:val="3B3838" w:themeColor="background2" w:themeShade="40"/>
                <w:lang w:val="en-US"/>
              </w:rPr>
              <w:t>,</w:t>
            </w: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>’</w:t>
            </w:r>
            <w:r w:rsidR="00074E3A" w:rsidRPr="00074E3A">
              <w:rPr>
                <w:rFonts w:eastAsiaTheme="minorEastAsia"/>
                <w:color w:val="3B3838" w:themeColor="background2" w:themeShade="40"/>
                <w:lang w:val="en-US"/>
              </w:rPr>
              <w:t xml:space="preserve"> (comma)</w:t>
            </w:r>
            <w:r w:rsidRPr="00074E3A">
              <w:rPr>
                <w:rFonts w:eastAsiaTheme="minorEastAsia"/>
                <w:color w:val="3B3838" w:themeColor="background2" w:themeShade="40"/>
                <w:lang w:val="en-US"/>
              </w:rPr>
              <w:t xml:space="preserve"> is the default</w:t>
            </w:r>
          </w:p>
        </w:tc>
      </w:tr>
    </w:tbl>
    <w:p w:rsidR="00476050" w:rsidRDefault="00476050" w:rsidP="008273DE">
      <w:pPr>
        <w:rPr>
          <w:rFonts w:eastAsiaTheme="minorEastAsia"/>
          <w:lang w:val="en-US"/>
        </w:rPr>
      </w:pPr>
    </w:p>
    <w:p w:rsidR="00B73641" w:rsidRPr="00B73641" w:rsidRDefault="00B73641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>
        <w:rPr>
          <w:rFonts w:eastAsiaTheme="minorEastAsia"/>
          <w:i/>
          <w:lang w:val="en-US"/>
        </w:rPr>
        <w:t>–sequence</w:t>
      </w:r>
      <w:r>
        <w:rPr>
          <w:rFonts w:eastAsiaTheme="minorEastAsia"/>
          <w:lang w:val="en-US"/>
        </w:rPr>
        <w:t xml:space="preserve"> and </w:t>
      </w:r>
      <w:r>
        <w:rPr>
          <w:rFonts w:eastAsiaTheme="minorEastAsia"/>
          <w:i/>
          <w:lang w:val="en-US"/>
        </w:rPr>
        <w:t>–delimiter</w:t>
      </w:r>
      <w:r>
        <w:rPr>
          <w:rFonts w:eastAsiaTheme="minorEastAsia"/>
          <w:lang w:val="en-US"/>
        </w:rPr>
        <w:t xml:space="preserve"> arguments are not mandatory. If the </w:t>
      </w:r>
      <w:r>
        <w:rPr>
          <w:rFonts w:eastAsiaTheme="minorEastAsia"/>
          <w:i/>
          <w:lang w:val="en-US"/>
        </w:rPr>
        <w:t>–sequence</w:t>
      </w:r>
      <w:r>
        <w:rPr>
          <w:rFonts w:eastAsiaTheme="minorEastAsia"/>
          <w:lang w:val="en-US"/>
        </w:rPr>
        <w:t xml:space="preserve"> argument is omitted, the user will be asked to input the query sequence in the standard input.</w:t>
      </w:r>
    </w:p>
    <w:p w:rsidR="00B556A5" w:rsidRDefault="00645734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Two working examples of the</w:t>
      </w:r>
      <w:r w:rsidR="00B556A5">
        <w:rPr>
          <w:rFonts w:eastAsiaTheme="minorEastAsia"/>
          <w:lang w:val="en-US"/>
        </w:rPr>
        <w:t xml:space="preserve"> call of the bash script </w:t>
      </w:r>
      <w:r>
        <w:rPr>
          <w:rFonts w:eastAsiaTheme="minorEastAsia"/>
          <w:lang w:val="en-US"/>
        </w:rPr>
        <w:t>are</w:t>
      </w:r>
      <w:r w:rsidR="00B556A5">
        <w:rPr>
          <w:rFonts w:eastAsiaTheme="minorEastAsia"/>
          <w:lang w:val="en-US"/>
        </w:rPr>
        <w:t xml:space="preserve"> in </w:t>
      </w:r>
      <w:r w:rsidR="00B556A5">
        <w:rPr>
          <w:rFonts w:eastAsiaTheme="minorEastAsia"/>
          <w:i/>
          <w:lang w:val="en-US"/>
        </w:rPr>
        <w:t>run_example.txt</w:t>
      </w:r>
      <w:r w:rsidR="00B556A5">
        <w:rPr>
          <w:rFonts w:eastAsiaTheme="minorEastAsia"/>
          <w:lang w:val="en-US"/>
        </w:rPr>
        <w:t>.</w:t>
      </w:r>
      <w:r w:rsidR="00476050">
        <w:rPr>
          <w:rFonts w:eastAsiaTheme="minorEastAsia"/>
          <w:lang w:val="en-US"/>
        </w:rPr>
        <w:t xml:space="preserve"> Apart from the attached files, the</w:t>
      </w:r>
      <w:r w:rsidR="00A83F4C">
        <w:rPr>
          <w:rFonts w:eastAsiaTheme="minorEastAsia"/>
          <w:lang w:val="en-US"/>
        </w:rPr>
        <w:t xml:space="preserve"> </w:t>
      </w:r>
      <w:r w:rsidR="00067A23">
        <w:rPr>
          <w:rFonts w:eastAsiaTheme="minorEastAsia"/>
          <w:lang w:val="en-US"/>
        </w:rPr>
        <w:t>second</w:t>
      </w:r>
      <w:r w:rsidR="00476050">
        <w:rPr>
          <w:rFonts w:eastAsiaTheme="minorEastAsia"/>
          <w:lang w:val="en-US"/>
        </w:rPr>
        <w:t xml:space="preserve"> example call </w:t>
      </w:r>
      <w:r w:rsidR="00A83F4C">
        <w:rPr>
          <w:rFonts w:eastAsiaTheme="minorEastAsia"/>
          <w:lang w:val="en-US"/>
        </w:rPr>
        <w:t xml:space="preserve">also </w:t>
      </w:r>
      <w:r w:rsidR="00476050">
        <w:rPr>
          <w:rFonts w:eastAsiaTheme="minorEastAsia"/>
          <w:lang w:val="en-US"/>
        </w:rPr>
        <w:t>requires human chromosome 16</w:t>
      </w:r>
      <w:r w:rsidR="00074E3A">
        <w:rPr>
          <w:rFonts w:eastAsiaTheme="minorEastAsia"/>
          <w:lang w:val="en-US"/>
        </w:rPr>
        <w:t xml:space="preserve"> file</w:t>
      </w:r>
      <w:r w:rsidR="00853460">
        <w:rPr>
          <w:rFonts w:eastAsiaTheme="minorEastAsia"/>
          <w:lang w:val="en-US"/>
        </w:rPr>
        <w:t>,</w:t>
      </w:r>
      <w:r w:rsidR="00074E3A">
        <w:rPr>
          <w:rFonts w:eastAsiaTheme="minorEastAsia"/>
          <w:lang w:val="en-US"/>
        </w:rPr>
        <w:t xml:space="preserve"> </w:t>
      </w:r>
      <w:r w:rsidR="00476050">
        <w:rPr>
          <w:rFonts w:eastAsiaTheme="minorEastAsia"/>
          <w:lang w:val="en-US"/>
        </w:rPr>
        <w:t>which is mentioned</w:t>
      </w:r>
      <w:r w:rsidR="00853460">
        <w:rPr>
          <w:rFonts w:eastAsiaTheme="minorEastAsia"/>
          <w:lang w:val="en-US"/>
        </w:rPr>
        <w:t xml:space="preserve"> </w:t>
      </w:r>
      <w:r w:rsidR="00476050">
        <w:rPr>
          <w:rFonts w:eastAsiaTheme="minorEastAsia"/>
          <w:lang w:val="en-US"/>
        </w:rPr>
        <w:t>in the assignment</w:t>
      </w:r>
      <w:r w:rsidR="00853460">
        <w:rPr>
          <w:rFonts w:eastAsiaTheme="minorEastAsia"/>
          <w:lang w:val="en-US"/>
        </w:rPr>
        <w:t>,</w:t>
      </w:r>
      <w:r w:rsidR="00F129FF">
        <w:rPr>
          <w:rFonts w:eastAsiaTheme="minorEastAsia"/>
          <w:lang w:val="en-US"/>
        </w:rPr>
        <w:t xml:space="preserve"> in path </w:t>
      </w:r>
      <w:r w:rsidRPr="00645734">
        <w:rPr>
          <w:rFonts w:eastAsiaTheme="minorEastAsia"/>
          <w:i/>
          <w:lang w:val="en-US"/>
        </w:rPr>
        <w:t>“</w:t>
      </w:r>
      <w:r w:rsidR="00F129FF" w:rsidRPr="00645734">
        <w:rPr>
          <w:rFonts w:eastAsiaTheme="minorEastAsia"/>
          <w:i/>
          <w:lang w:val="en-US"/>
        </w:rPr>
        <w:t>./data/database/</w:t>
      </w:r>
      <w:r w:rsidRPr="00645734">
        <w:rPr>
          <w:rFonts w:eastAsiaTheme="minorEastAsia"/>
          <w:i/>
          <w:lang w:val="en-US"/>
        </w:rPr>
        <w:t>”</w:t>
      </w:r>
      <w:r w:rsidR="00476050" w:rsidRPr="00645734">
        <w:rPr>
          <w:rFonts w:eastAsiaTheme="minorEastAsia"/>
          <w:lang w:val="en-US"/>
        </w:rPr>
        <w:t>.</w:t>
      </w:r>
    </w:p>
    <w:p w:rsidR="00C60556" w:rsidRDefault="00C60556" w:rsidP="008273D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3 Insights</w:t>
      </w:r>
    </w:p>
    <w:p w:rsidR="00986616" w:rsidRPr="00986616" w:rsidRDefault="00986616" w:rsidP="008273D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>3.1 Testing</w:t>
      </w:r>
    </w:p>
    <w:p w:rsidR="0096375A" w:rsidRDefault="00C60556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067A23">
        <w:rPr>
          <w:rFonts w:eastAsiaTheme="minorEastAsia"/>
          <w:lang w:val="en-US"/>
        </w:rPr>
        <w:t>second</w:t>
      </w:r>
      <w:r>
        <w:rPr>
          <w:rFonts w:eastAsiaTheme="minorEastAsia"/>
          <w:lang w:val="en-US"/>
        </w:rPr>
        <w:t xml:space="preserve"> of the attached example calls was used to test the algorithm on finding the human hemoglobin in the chromosome 16. The algorithm </w:t>
      </w:r>
      <w:r w:rsidRPr="00C60556">
        <w:rPr>
          <w:rFonts w:eastAsiaTheme="minorEastAsia"/>
          <w:lang w:val="en-US"/>
        </w:rPr>
        <w:t>successfully</w:t>
      </w:r>
      <w:r>
        <w:rPr>
          <w:rFonts w:eastAsiaTheme="minorEastAsia"/>
          <w:lang w:val="en-US"/>
        </w:rPr>
        <w:t xml:space="preserve"> matched the full length of the </w:t>
      </w:r>
      <w:r w:rsidR="00986616">
        <w:rPr>
          <w:rFonts w:eastAsiaTheme="minorEastAsia"/>
          <w:lang w:val="en-US"/>
        </w:rPr>
        <w:t xml:space="preserve">hemoglobin to the database file in approximately 8.5 minutes. The algorithm is obviously much </w:t>
      </w:r>
      <w:r w:rsidR="00986616">
        <w:rPr>
          <w:rFonts w:eastAsiaTheme="minorEastAsia"/>
          <w:lang w:val="en-US"/>
        </w:rPr>
        <w:lastRenderedPageBreak/>
        <w:t xml:space="preserve">slower than the </w:t>
      </w:r>
      <w:proofErr w:type="spellStart"/>
      <w:r w:rsidR="00986616">
        <w:rPr>
          <w:rFonts w:eastAsiaTheme="minorEastAsia"/>
          <w:lang w:val="en-US"/>
        </w:rPr>
        <w:t>BLASTn</w:t>
      </w:r>
      <w:proofErr w:type="spellEnd"/>
      <w:r w:rsidR="00986616">
        <w:rPr>
          <w:rFonts w:eastAsiaTheme="minorEastAsia"/>
          <w:lang w:val="en-US"/>
        </w:rPr>
        <w:t xml:space="preserve"> server, which can find it in about 8 seconds in much larg</w:t>
      </w:r>
      <w:r w:rsidR="00704272">
        <w:rPr>
          <w:rFonts w:eastAsiaTheme="minorEastAsia"/>
          <w:lang w:val="en-US"/>
        </w:rPr>
        <w:t>er database</w:t>
      </w:r>
      <w:r w:rsidR="00CD1F34">
        <w:rPr>
          <w:rFonts w:eastAsiaTheme="minorEastAsia"/>
          <w:lang w:val="en-US"/>
        </w:rPr>
        <w:t xml:space="preserve"> (the human genome), </w:t>
      </w:r>
      <w:r w:rsidR="00704272">
        <w:rPr>
          <w:rFonts w:eastAsiaTheme="minorEastAsia"/>
          <w:lang w:val="en-US"/>
        </w:rPr>
        <w:t>but my algorithm runs in a reasonable time (not hours or days) and works as intended. I was actually pleasantly surprised that an implementation this basic does not run for ages.</w:t>
      </w:r>
      <w:r w:rsidR="0096375A">
        <w:rPr>
          <w:rFonts w:eastAsiaTheme="minorEastAsia"/>
          <w:lang w:val="en-US"/>
        </w:rPr>
        <w:t xml:space="preserve"> The algorithm was able to find the hemoglobin in multiple (five) chromosome files too, the run time was about 19 minutes (third example call).</w:t>
      </w:r>
    </w:p>
    <w:p w:rsidR="00A60A74" w:rsidRDefault="00A60A74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also tested the algorithm on the small protein alignment example we tried on paper in the labs as part of debugging</w:t>
      </w:r>
      <w:r w:rsidR="0096375A">
        <w:rPr>
          <w:rFonts w:eastAsiaTheme="minorEastAsia"/>
          <w:lang w:val="en-US"/>
        </w:rPr>
        <w:t xml:space="preserve"> (first of the example calls)</w:t>
      </w:r>
      <w:r w:rsidR="00621264">
        <w:rPr>
          <w:rFonts w:eastAsiaTheme="minorEastAsia"/>
          <w:lang w:val="en-US"/>
        </w:rPr>
        <w:t xml:space="preserve">. For protein alignment purposes I used the blosum62 matrix. The algorithm is universally usable for both </w:t>
      </w:r>
      <w:proofErr w:type="spellStart"/>
      <w:r w:rsidR="00621264">
        <w:rPr>
          <w:rFonts w:eastAsiaTheme="minorEastAsia"/>
          <w:lang w:val="en-US"/>
        </w:rPr>
        <w:t>Nucleotied</w:t>
      </w:r>
      <w:proofErr w:type="spellEnd"/>
      <w:r w:rsidR="00621264">
        <w:rPr>
          <w:rFonts w:eastAsiaTheme="minorEastAsia"/>
          <w:lang w:val="en-US"/>
        </w:rPr>
        <w:t xml:space="preserve"> BLAST and Protein BLAST </w:t>
      </w:r>
      <w:r w:rsidR="00491A95">
        <w:rPr>
          <w:rFonts w:eastAsiaTheme="minorEastAsia"/>
          <w:lang w:val="en-US"/>
        </w:rPr>
        <w:t xml:space="preserve">as long as the correct score matrix is provided </w:t>
      </w:r>
      <w:r w:rsidR="00621264">
        <w:rPr>
          <w:rFonts w:eastAsiaTheme="minorEastAsia"/>
          <w:lang w:val="en-US"/>
        </w:rPr>
        <w:t>(nucleotide -&gt; prot</w:t>
      </w:r>
      <w:r w:rsidR="00491A95">
        <w:rPr>
          <w:rFonts w:eastAsiaTheme="minorEastAsia"/>
          <w:lang w:val="en-US"/>
        </w:rPr>
        <w:t>ein BLAST and vice versa would require a bit of extra implementation</w:t>
      </w:r>
      <w:r w:rsidR="00621264">
        <w:rPr>
          <w:rFonts w:eastAsiaTheme="minorEastAsia"/>
          <w:lang w:val="en-US"/>
        </w:rPr>
        <w:t>).</w:t>
      </w:r>
    </w:p>
    <w:p w:rsidR="00986616" w:rsidRDefault="00986616" w:rsidP="008273DE">
      <w:pPr>
        <w:rPr>
          <w:rFonts w:eastAsiaTheme="minorEastAsia"/>
          <w:b/>
          <w:lang w:val="en-US"/>
        </w:rPr>
      </w:pPr>
      <w:r>
        <w:rPr>
          <w:rFonts w:eastAsiaTheme="minorEastAsia"/>
          <w:b/>
          <w:lang w:val="en-US"/>
        </w:rPr>
        <w:t xml:space="preserve">3.2 </w:t>
      </w:r>
      <w:r w:rsidR="00C741B9">
        <w:rPr>
          <w:rFonts w:eastAsiaTheme="minorEastAsia"/>
          <w:b/>
          <w:lang w:val="en-US"/>
        </w:rPr>
        <w:t>Difficulties</w:t>
      </w:r>
      <w:r w:rsidR="001964D0">
        <w:rPr>
          <w:rFonts w:eastAsiaTheme="minorEastAsia"/>
          <w:b/>
          <w:lang w:val="en-US"/>
        </w:rPr>
        <w:t xml:space="preserve"> and recommendation</w:t>
      </w:r>
      <w:r w:rsidR="00C741B9">
        <w:rPr>
          <w:rFonts w:eastAsiaTheme="minorEastAsia"/>
          <w:b/>
          <w:lang w:val="en-US"/>
        </w:rPr>
        <w:t>s</w:t>
      </w:r>
    </w:p>
    <w:p w:rsidR="00067A23" w:rsidRDefault="00E50657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 found this assignment to be a very fun one. The freedom to experiment with different versions and </w:t>
      </w:r>
      <w:r w:rsidR="008C4C9F" w:rsidRPr="008C4C9F">
        <w:rPr>
          <w:rFonts w:eastAsiaTheme="minorEastAsia"/>
          <w:lang w:val="en-US"/>
        </w:rPr>
        <w:t>implementations</w:t>
      </w:r>
      <w:r>
        <w:rPr>
          <w:rFonts w:eastAsiaTheme="minorEastAsia"/>
          <w:lang w:val="en-US"/>
        </w:rPr>
        <w:t xml:space="preserve"> of BLAST is </w:t>
      </w:r>
      <w:r w:rsidRPr="00E50657">
        <w:rPr>
          <w:rFonts w:eastAsiaTheme="minorEastAsia"/>
          <w:lang w:val="en-US"/>
        </w:rPr>
        <w:t>intriguing</w:t>
      </w:r>
      <w:r>
        <w:rPr>
          <w:rFonts w:eastAsiaTheme="minorEastAsia"/>
          <w:lang w:val="en-US"/>
        </w:rPr>
        <w:t>. I did manage to re-implement some steps of the algorithm to be a bit more efficient or robust</w:t>
      </w:r>
      <w:r w:rsidR="008B776D">
        <w:rPr>
          <w:rFonts w:eastAsiaTheme="minorEastAsia"/>
          <w:lang w:val="en-US"/>
        </w:rPr>
        <w:t xml:space="preserve"> (i.e. the one-pass automaton)</w:t>
      </w:r>
      <w:r>
        <w:rPr>
          <w:rFonts w:eastAsiaTheme="minorEastAsia"/>
          <w:lang w:val="en-US"/>
        </w:rPr>
        <w:t xml:space="preserve"> and I managed to implement a basis for one of the possible improvements (gap extension with linear cost</w:t>
      </w:r>
      <w:r w:rsidR="008B776D">
        <w:rPr>
          <w:rFonts w:eastAsiaTheme="minorEastAsia"/>
          <w:lang w:val="en-US"/>
        </w:rPr>
        <w:t xml:space="preserve"> in </w:t>
      </w:r>
      <w:r w:rsidR="008B776D" w:rsidRPr="007B7BBF">
        <w:rPr>
          <w:rFonts w:eastAsiaTheme="minorEastAsia"/>
          <w:i/>
          <w:lang w:val="en-US"/>
        </w:rPr>
        <w:t>/stuff/gap_extension.py</w:t>
      </w:r>
      <w:r>
        <w:rPr>
          <w:rFonts w:eastAsiaTheme="minorEastAsia"/>
          <w:lang w:val="en-US"/>
        </w:rPr>
        <w:t>)</w:t>
      </w:r>
      <w:r w:rsidR="008B776D">
        <w:rPr>
          <w:rFonts w:eastAsiaTheme="minorEastAsia"/>
          <w:lang w:val="en-US"/>
        </w:rPr>
        <w:t xml:space="preserve">, which I sadly did not have time to get to a reasonable state (the dynamic search termination is </w:t>
      </w:r>
      <w:bookmarkStart w:id="0" w:name="_GoBack"/>
      <w:bookmarkEnd w:id="0"/>
      <w:r w:rsidR="008B776D">
        <w:rPr>
          <w:rFonts w:eastAsiaTheme="minorEastAsia"/>
          <w:lang w:val="en-US"/>
        </w:rPr>
        <w:t>missing, so the algorithm always searches through the whole sequence for every match)</w:t>
      </w:r>
      <w:r w:rsidR="00261894">
        <w:rPr>
          <w:rFonts w:eastAsiaTheme="minorEastAsia"/>
          <w:lang w:val="en-US"/>
        </w:rPr>
        <w:t>.</w:t>
      </w:r>
    </w:p>
    <w:p w:rsidR="00BA7686" w:rsidRPr="00BA7686" w:rsidRDefault="008B776D" w:rsidP="008273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exploration process was great and I would definitely keep the freedom in</w:t>
      </w:r>
      <w:r w:rsidR="00B56222">
        <w:rPr>
          <w:rFonts w:eastAsiaTheme="minorEastAsia"/>
          <w:lang w:val="en-US"/>
        </w:rPr>
        <w:t xml:space="preserve"> chosen</w:t>
      </w:r>
      <w:r>
        <w:rPr>
          <w:rFonts w:eastAsiaTheme="minorEastAsia"/>
          <w:lang w:val="en-US"/>
        </w:rPr>
        <w:t xml:space="preserve"> BLAST v</w:t>
      </w:r>
      <w:r w:rsidR="00B56222">
        <w:rPr>
          <w:rFonts w:eastAsiaTheme="minorEastAsia"/>
          <w:lang w:val="en-US"/>
        </w:rPr>
        <w:t>ariant</w:t>
      </w:r>
      <w:r>
        <w:rPr>
          <w:rFonts w:eastAsiaTheme="minorEastAsia"/>
          <w:lang w:val="en-US"/>
        </w:rPr>
        <w:t xml:space="preserve"> for future runs of the course</w:t>
      </w:r>
      <w:r w:rsidR="00067A23">
        <w:rPr>
          <w:rFonts w:eastAsiaTheme="minorEastAsia"/>
          <w:lang w:val="en-US"/>
        </w:rPr>
        <w:t xml:space="preserve">. However, </w:t>
      </w:r>
      <w:r w:rsidR="00626542">
        <w:rPr>
          <w:rFonts w:eastAsiaTheme="minorEastAsia"/>
          <w:lang w:val="en-US"/>
        </w:rPr>
        <w:t>I would maybe suggest providing the students with implemented functions</w:t>
      </w:r>
      <w:r w:rsidR="00067A23">
        <w:rPr>
          <w:rFonts w:eastAsiaTheme="minorEastAsia"/>
          <w:lang w:val="en-US"/>
        </w:rPr>
        <w:t xml:space="preserve"> </w:t>
      </w:r>
      <w:r w:rsidR="00626542">
        <w:rPr>
          <w:rFonts w:eastAsiaTheme="minorEastAsia"/>
          <w:lang w:val="en-US"/>
        </w:rPr>
        <w:t>for the loading of the d</w:t>
      </w:r>
      <w:r w:rsidR="000D3F69">
        <w:rPr>
          <w:rFonts w:eastAsiaTheme="minorEastAsia"/>
          <w:lang w:val="en-US"/>
        </w:rPr>
        <w:t>ata as well as argument parsing. I must admit that it took me several hours just to get the inputs working before I was even able to start working on BLAST itself. In hindsight, the time was not wasted, since learning to use those Python libraries will surely come in handy, but I still believe that saving the students a few more hours to experiment with BLAST itself will be more beneficial than the experience with the libraries. Providing the initial functions would</w:t>
      </w:r>
      <w:r w:rsidR="00626542">
        <w:rPr>
          <w:rFonts w:eastAsiaTheme="minorEastAsia"/>
          <w:lang w:val="en-US"/>
        </w:rPr>
        <w:t xml:space="preserve"> obviously mean limiting the freedom in chosen programming language, but I believe that </w:t>
      </w:r>
      <w:r w:rsidR="00032FDA">
        <w:rPr>
          <w:rFonts w:eastAsiaTheme="minorEastAsia"/>
          <w:lang w:val="en-US"/>
        </w:rPr>
        <w:t xml:space="preserve">being forced to implement it in Python </w:t>
      </w:r>
      <w:r w:rsidR="000D3F69">
        <w:rPr>
          <w:rFonts w:eastAsiaTheme="minorEastAsia"/>
          <w:lang w:val="en-US"/>
        </w:rPr>
        <w:t>(</w:t>
      </w:r>
      <w:r w:rsidR="00032FDA">
        <w:rPr>
          <w:rFonts w:eastAsiaTheme="minorEastAsia"/>
          <w:lang w:val="en-US"/>
        </w:rPr>
        <w:t>or C</w:t>
      </w:r>
      <w:r w:rsidR="009322F0">
        <w:rPr>
          <w:rFonts w:eastAsiaTheme="minorEastAsia"/>
          <w:lang w:val="en-US"/>
        </w:rPr>
        <w:t>+</w:t>
      </w:r>
      <w:r w:rsidR="000D3F69">
        <w:rPr>
          <w:rFonts w:eastAsiaTheme="minorEastAsia"/>
          <w:lang w:val="en-US"/>
        </w:rPr>
        <w:t>)</w:t>
      </w:r>
      <w:r w:rsidR="00032FDA">
        <w:rPr>
          <w:rFonts w:eastAsiaTheme="minorEastAsia"/>
          <w:lang w:val="en-US"/>
        </w:rPr>
        <w:t>, would not be an issue for anyone.</w:t>
      </w:r>
    </w:p>
    <w:sectPr w:rsidR="00BA7686" w:rsidRPr="00BA7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C0B0C"/>
    <w:multiLevelType w:val="multilevel"/>
    <w:tmpl w:val="FA6C97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752C27"/>
    <w:multiLevelType w:val="hybridMultilevel"/>
    <w:tmpl w:val="A6E2C4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38"/>
    <w:rsid w:val="00032FDA"/>
    <w:rsid w:val="00051553"/>
    <w:rsid w:val="00067A23"/>
    <w:rsid w:val="00074E3A"/>
    <w:rsid w:val="000D3F69"/>
    <w:rsid w:val="001964D0"/>
    <w:rsid w:val="001D278F"/>
    <w:rsid w:val="00260E4F"/>
    <w:rsid w:val="00261894"/>
    <w:rsid w:val="00383792"/>
    <w:rsid w:val="00476050"/>
    <w:rsid w:val="00491A95"/>
    <w:rsid w:val="004F7473"/>
    <w:rsid w:val="005A76CF"/>
    <w:rsid w:val="005F3238"/>
    <w:rsid w:val="005F780D"/>
    <w:rsid w:val="00621264"/>
    <w:rsid w:val="00626542"/>
    <w:rsid w:val="00640A3D"/>
    <w:rsid w:val="00645734"/>
    <w:rsid w:val="00704272"/>
    <w:rsid w:val="00710262"/>
    <w:rsid w:val="0073415D"/>
    <w:rsid w:val="00735A83"/>
    <w:rsid w:val="007673EA"/>
    <w:rsid w:val="007B7BBF"/>
    <w:rsid w:val="007E46A4"/>
    <w:rsid w:val="00812BFB"/>
    <w:rsid w:val="008273DE"/>
    <w:rsid w:val="00853460"/>
    <w:rsid w:val="008B776D"/>
    <w:rsid w:val="008C4C9F"/>
    <w:rsid w:val="009322F0"/>
    <w:rsid w:val="0096375A"/>
    <w:rsid w:val="00986616"/>
    <w:rsid w:val="00A60A74"/>
    <w:rsid w:val="00A83F4C"/>
    <w:rsid w:val="00AB6843"/>
    <w:rsid w:val="00AE51E0"/>
    <w:rsid w:val="00B22F20"/>
    <w:rsid w:val="00B556A5"/>
    <w:rsid w:val="00B56222"/>
    <w:rsid w:val="00B73641"/>
    <w:rsid w:val="00BA7686"/>
    <w:rsid w:val="00BC3BB3"/>
    <w:rsid w:val="00BF1544"/>
    <w:rsid w:val="00C60556"/>
    <w:rsid w:val="00C741B9"/>
    <w:rsid w:val="00C77248"/>
    <w:rsid w:val="00CD1F34"/>
    <w:rsid w:val="00D2032F"/>
    <w:rsid w:val="00D54EF0"/>
    <w:rsid w:val="00D64A81"/>
    <w:rsid w:val="00DD2526"/>
    <w:rsid w:val="00E50657"/>
    <w:rsid w:val="00E54BFA"/>
    <w:rsid w:val="00E61015"/>
    <w:rsid w:val="00EA735B"/>
    <w:rsid w:val="00F129FF"/>
    <w:rsid w:val="00F43754"/>
    <w:rsid w:val="00FB5D9F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4E1C8-5B54-48CE-BA87-677F69F5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3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73DE"/>
    <w:rPr>
      <w:color w:val="808080"/>
    </w:rPr>
  </w:style>
  <w:style w:type="table" w:styleId="TableGrid">
    <w:name w:val="Table Grid"/>
    <w:basedOn w:val="TableNormal"/>
    <w:uiPriority w:val="39"/>
    <w:rsid w:val="0064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1108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matoussoldat@email.cz</dc:creator>
  <cp:keywords/>
  <dc:description/>
  <cp:lastModifiedBy>matoussoldat@email.cz</cp:lastModifiedBy>
  <cp:revision>43</cp:revision>
  <dcterms:created xsi:type="dcterms:W3CDTF">2023-04-05T13:21:00Z</dcterms:created>
  <dcterms:modified xsi:type="dcterms:W3CDTF">2023-04-05T18:47:00Z</dcterms:modified>
</cp:coreProperties>
</file>