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rFonts w:ascii="Calibri" w:cs="Calibri" w:hAnsi="Calibri" w:eastAsia="Calibri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Лабораторная работа </w:t>
      </w:r>
      <w:r>
        <w:rPr>
          <w:rFonts w:ascii="Calibri" w:hAnsi="Calibri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Normal.0"/>
      </w:pPr>
    </w:p>
    <w:p>
      <w:pPr>
        <w:pStyle w:val="Subtitle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ab/>
        <w:t>закрепление теоретического материала и практическое освоение основных возможностей по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• работе с различными форматами хранения растровых изображений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• получению информации об изображении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хранящемся в файле</w:t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36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Написать приложение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приложение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считывающее из графического файла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 xml:space="preserve">файлов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должна быть возможность указать папку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содержащую до </w:t>
      </w:r>
      <w:r>
        <w:rPr>
          <w:sz w:val="28"/>
          <w:szCs w:val="28"/>
          <w:rtl w:val="0"/>
          <w:lang w:val="ru-RU"/>
        </w:rPr>
        <w:t xml:space="preserve">100000 </w:t>
      </w:r>
      <w:r>
        <w:rPr>
          <w:sz w:val="28"/>
          <w:szCs w:val="28"/>
          <w:rtl w:val="0"/>
          <w:lang w:val="ru-RU"/>
        </w:rPr>
        <w:t>файлов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основную информацию об изображении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Обязательно надо отображать следующее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для удобства результат можно представлять в таблице</w:t>
      </w:r>
      <w:r>
        <w:rPr>
          <w:sz w:val="28"/>
          <w:szCs w:val="28"/>
          <w:rtl w:val="0"/>
          <w:lang w:val="ru-RU"/>
        </w:rPr>
        <w:t xml:space="preserve">):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имя файла</w:t>
      </w:r>
      <w:r>
        <w:rPr>
          <w:sz w:val="28"/>
          <w:szCs w:val="28"/>
          <w:rtl w:val="0"/>
          <w:lang w:val="ru-RU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размер изображения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 пикселях</w:t>
      </w:r>
      <w:r>
        <w:rPr>
          <w:sz w:val="28"/>
          <w:szCs w:val="28"/>
          <w:rtl w:val="0"/>
          <w:lang w:val="ru-RU"/>
        </w:rPr>
        <w:t>);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разрешение </w:t>
      </w:r>
      <w:r>
        <w:rPr>
          <w:sz w:val="28"/>
          <w:szCs w:val="28"/>
          <w:rtl w:val="0"/>
          <w:lang w:val="ru-RU"/>
        </w:rPr>
        <w:t>(dot/inch);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глубина цвета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сжатие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для тех типов файлов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которых оно может быть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задано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Subtitle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Средства разработки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ind w:firstLine="708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Фреймворк </w:t>
      </w:r>
      <w:r>
        <w:rPr>
          <w:sz w:val="28"/>
          <w:szCs w:val="28"/>
          <w:rtl w:val="0"/>
          <w:lang w:val="ru-RU"/>
        </w:rPr>
        <w:t xml:space="preserve">Qt </w:t>
      </w:r>
      <w:r>
        <w:rPr>
          <w:sz w:val="28"/>
          <w:szCs w:val="28"/>
          <w:rtl w:val="0"/>
          <w:lang w:val="ru-RU"/>
        </w:rPr>
        <w:t xml:space="preserve">и язык </w:t>
      </w:r>
      <w:r>
        <w:rPr>
          <w:sz w:val="28"/>
          <w:szCs w:val="28"/>
          <w:rtl w:val="0"/>
          <w:lang w:val="ru-RU"/>
        </w:rPr>
        <w:t xml:space="preserve">C++. </w:t>
      </w:r>
    </w:p>
    <w:p>
      <w:pPr>
        <w:pStyle w:val="Subtitle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Ход работы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Создание единственного класса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работающего на основе библиотек </w:t>
      </w:r>
      <w:r>
        <w:rPr>
          <w:sz w:val="28"/>
          <w:szCs w:val="28"/>
          <w:rtl w:val="0"/>
          <w:lang w:val="en-US"/>
        </w:rPr>
        <w:t>Qt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позволяющих выводить в таблицу файлы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взятые по определенному адресу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Использование </w:t>
      </w:r>
      <w:r>
        <w:rPr>
          <w:sz w:val="28"/>
          <w:szCs w:val="28"/>
          <w:rtl w:val="0"/>
          <w:lang w:val="en-US"/>
        </w:rPr>
        <w:t xml:space="preserve">QImage </w:t>
      </w:r>
      <w:r>
        <w:rPr>
          <w:sz w:val="28"/>
          <w:szCs w:val="28"/>
          <w:rtl w:val="0"/>
          <w:lang w:val="ru-RU"/>
        </w:rPr>
        <w:t>для получения основной информации о изображении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Subtitle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</w:pPr>
      <w:r>
        <w:tab/>
      </w:r>
      <w:r>
        <w:rPr>
          <w:sz w:val="28"/>
          <w:szCs w:val="28"/>
          <w:rtl w:val="0"/>
          <w:lang w:val="ru-RU"/>
        </w:rPr>
        <w:t>В ходе данной лабораторной работы было написано приложение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способное получать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обрабатывать и выводить основную информацию об изображениях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сравнивать изображения между собой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2"/>
      <w:szCs w:val="22"/>
      <w:u w:val="none" w:color="5a5a5a"/>
      <w:shd w:val="nil" w:color="auto" w:fill="auto"/>
      <w:vertAlign w:val="baseline"/>
      <w:lang w:val="ru-RU"/>
      <w14:textFill>
        <w14:solidFill>
          <w14:srgbClr w14:val="5A5A5A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