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89" w:rsidRDefault="00002189" w:rsidP="00002189">
      <w:pPr>
        <w:shd w:val="clear" w:color="auto" w:fill="FFFFFF"/>
        <w:spacing w:after="0" w:line="285" w:lineRule="atLeast"/>
        <w:jc w:val="center"/>
        <w:rPr>
          <w:rFonts w:ascii="Verdana" w:eastAsia="Times New Roman" w:hAnsi="Verdana" w:cs="Times New Roman"/>
          <w:color w:val="192666"/>
          <w:sz w:val="18"/>
          <w:szCs w:val="1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3C736B" wp14:editId="7424BCD0">
                <wp:simplePos x="0" y="0"/>
                <wp:positionH relativeFrom="column">
                  <wp:posOffset>1133475</wp:posOffset>
                </wp:positionH>
                <wp:positionV relativeFrom="paragraph">
                  <wp:posOffset>-95250</wp:posOffset>
                </wp:positionV>
                <wp:extent cx="1828800" cy="1828800"/>
                <wp:effectExtent l="0" t="0" r="0" b="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02189" w:rsidRPr="00002189" w:rsidRDefault="00002189" w:rsidP="00002189">
                            <w:pPr>
                              <w:shd w:val="clear" w:color="auto" w:fill="FFFFFF"/>
                              <w:spacing w:after="0" w:line="285" w:lineRule="atLeast"/>
                              <w:jc w:val="center"/>
                              <w:rPr>
                                <w:rFonts w:ascii="Verdana" w:eastAsia="Times New Roman" w:hAnsi="Verdana" w:cs="Times New Roman"/>
                                <w:b/>
                                <w:color w:val="8DB3E2" w:themeColor="text2" w:themeTint="66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2189">
                              <w:rPr>
                                <w:rFonts w:ascii="Verdana" w:eastAsia="Times New Roman" w:hAnsi="Verdana" w:cs="Times New Roman"/>
                                <w:b/>
                                <w:color w:val="8DB3E2" w:themeColor="text2" w:themeTint="66"/>
                                <w:sz w:val="52"/>
                                <w:szCs w:val="5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ХОЧУ – МОГУ - НАДО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5" o:spid="_x0000_s1026" type="#_x0000_t202" style="position:absolute;left:0;text-align:left;margin-left:89.25pt;margin-top:-7.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" filled="f" stroked="f">
                <v:textbox style="mso-fit-shape-to-text:t">
                  <w:txbxContent>
                    <w:p w:rsidR="00002189" w:rsidRPr="00002189" w:rsidRDefault="00002189" w:rsidP="00002189">
                      <w:pPr>
                        <w:shd w:val="clear" w:color="auto" w:fill="FFFFFF"/>
                        <w:spacing w:after="0" w:line="285" w:lineRule="atLeast"/>
                        <w:jc w:val="center"/>
                        <w:rPr>
                          <w:rFonts w:ascii="Verdana" w:eastAsia="Times New Roman" w:hAnsi="Verdana" w:cs="Times New Roman"/>
                          <w:b/>
                          <w:color w:val="8DB3E2" w:themeColor="text2" w:themeTint="66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02189">
                        <w:rPr>
                          <w:rFonts w:ascii="Verdana" w:eastAsia="Times New Roman" w:hAnsi="Verdana" w:cs="Times New Roman"/>
                          <w:b/>
                          <w:color w:val="8DB3E2" w:themeColor="text2" w:themeTint="66"/>
                          <w:sz w:val="52"/>
                          <w:szCs w:val="5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ХОЧУ – МОГУ - НАДО</w:t>
                      </w:r>
                    </w:p>
                  </w:txbxContent>
                </v:textbox>
              </v:shape>
            </w:pict>
          </mc:Fallback>
        </mc:AlternateContent>
      </w:r>
    </w:p>
    <w:p w:rsidR="00002189" w:rsidRDefault="00002189" w:rsidP="00002189">
      <w:pPr>
        <w:shd w:val="clear" w:color="auto" w:fill="FFFFFF"/>
        <w:spacing w:after="0" w:line="285" w:lineRule="atLeast"/>
        <w:jc w:val="center"/>
        <w:rPr>
          <w:rFonts w:ascii="Verdana" w:eastAsia="Times New Roman" w:hAnsi="Verdana" w:cs="Times New Roman"/>
          <w:color w:val="192666"/>
          <w:sz w:val="18"/>
          <w:szCs w:val="18"/>
          <w:lang w:eastAsia="ru-RU"/>
        </w:rPr>
      </w:pPr>
    </w:p>
    <w:p w:rsidR="00002189" w:rsidRPr="00002189" w:rsidRDefault="00002189" w:rsidP="00BB7BA8">
      <w:pPr>
        <w:shd w:val="clear" w:color="auto" w:fill="FFFFFF"/>
        <w:spacing w:after="0" w:line="285" w:lineRule="atLeast"/>
        <w:ind w:firstLine="708"/>
        <w:jc w:val="both"/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</w:pPr>
      <w:r w:rsidRPr="00002189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Правильный выбор профессии позволяет реализовать свой творческий потенциал, избежать разочарования, оградить себя от неуверенности в завтрашнем дне.     </w:t>
      </w:r>
    </w:p>
    <w:p w:rsidR="00002189" w:rsidRPr="00002189" w:rsidRDefault="00002189" w:rsidP="00BB7BA8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</w:pPr>
      <w:r w:rsidRPr="00002189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Какой выбор профессии можно считать правильным?</w:t>
      </w:r>
    </w:p>
    <w:p w:rsidR="00002189" w:rsidRPr="00BB7BA8" w:rsidRDefault="00002189" w:rsidP="00BB7BA8">
      <w:pPr>
        <w:pStyle w:val="a9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</w:pPr>
      <w:r w:rsidRPr="00BB7BA8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Во-первых, будущая работа должна быть в радость, а не в тягость </w:t>
      </w:r>
      <w:r w:rsidRPr="00BB7BA8">
        <w:rPr>
          <w:rFonts w:ascii="Times New Roman" w:eastAsia="Times New Roman" w:hAnsi="Times New Roman" w:cs="Times New Roman"/>
          <w:b/>
          <w:bCs/>
          <w:color w:val="192666"/>
          <w:sz w:val="28"/>
          <w:szCs w:val="28"/>
          <w:lang w:eastAsia="ru-RU"/>
        </w:rPr>
        <w:t>(ХОЧУ).</w:t>
      </w:r>
    </w:p>
    <w:p w:rsidR="00002189" w:rsidRPr="00BB7BA8" w:rsidRDefault="00002189" w:rsidP="00BB7BA8">
      <w:pPr>
        <w:pStyle w:val="a9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</w:pPr>
      <w:r w:rsidRPr="00BB7BA8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Во-вторых, вы должны обладать набором профессионально важных для этой работы  качеств</w:t>
      </w:r>
      <w:r w:rsidRPr="00BB7BA8">
        <w:rPr>
          <w:rFonts w:ascii="Times New Roman" w:eastAsia="Times New Roman" w:hAnsi="Times New Roman" w:cs="Times New Roman"/>
          <w:b/>
          <w:bCs/>
          <w:color w:val="192666"/>
          <w:sz w:val="28"/>
          <w:szCs w:val="28"/>
          <w:lang w:eastAsia="ru-RU"/>
        </w:rPr>
        <w:t> (МОГУ).</w:t>
      </w:r>
    </w:p>
    <w:p w:rsidR="00002189" w:rsidRPr="00BB7BA8" w:rsidRDefault="00002189" w:rsidP="00BB7BA8">
      <w:pPr>
        <w:pStyle w:val="a9"/>
        <w:numPr>
          <w:ilvl w:val="0"/>
          <w:numId w:val="1"/>
        </w:num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</w:pPr>
      <w:r w:rsidRPr="00BB7BA8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В-третьих, эта профессия должна пользоваться спросом на рынке труд</w:t>
      </w:r>
      <w:proofErr w:type="gramStart"/>
      <w:r w:rsidRPr="00BB7BA8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а</w:t>
      </w:r>
      <w:r w:rsidRPr="00BB7BA8">
        <w:rPr>
          <w:rFonts w:ascii="Times New Roman" w:eastAsia="Times New Roman" w:hAnsi="Times New Roman" w:cs="Times New Roman"/>
          <w:b/>
          <w:bCs/>
          <w:color w:val="192666"/>
          <w:sz w:val="28"/>
          <w:szCs w:val="28"/>
          <w:lang w:eastAsia="ru-RU"/>
        </w:rPr>
        <w:t>(</w:t>
      </w:r>
      <w:proofErr w:type="gramEnd"/>
      <w:r w:rsidRPr="00BB7BA8">
        <w:rPr>
          <w:rFonts w:ascii="Times New Roman" w:eastAsia="Times New Roman" w:hAnsi="Times New Roman" w:cs="Times New Roman"/>
          <w:b/>
          <w:bCs/>
          <w:color w:val="192666"/>
          <w:sz w:val="28"/>
          <w:szCs w:val="28"/>
          <w:lang w:eastAsia="ru-RU"/>
        </w:rPr>
        <w:t>НАДО).</w:t>
      </w:r>
    </w:p>
    <w:p w:rsidR="00002189" w:rsidRPr="00002189" w:rsidRDefault="00002189" w:rsidP="00BB7BA8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</w:pPr>
      <w:r w:rsidRPr="00002189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Представим три слагаемых правильного выбора в виде трех окружностей.</w:t>
      </w:r>
    </w:p>
    <w:p w:rsidR="00002189" w:rsidRPr="00002189" w:rsidRDefault="00002189" w:rsidP="00002189">
      <w:pPr>
        <w:shd w:val="clear" w:color="auto" w:fill="FFFFFF"/>
        <w:spacing w:before="144" w:after="288" w:line="285" w:lineRule="atLeast"/>
        <w:jc w:val="center"/>
        <w:rPr>
          <w:rFonts w:ascii="Verdana" w:eastAsia="Times New Roman" w:hAnsi="Verdana" w:cs="Times New Roman"/>
          <w:color w:val="192666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192666"/>
          <w:sz w:val="18"/>
          <w:szCs w:val="18"/>
          <w:lang w:eastAsia="ru-RU"/>
        </w:rPr>
        <w:drawing>
          <wp:inline distT="0" distB="0" distL="0" distR="0" wp14:anchorId="406C7BD0" wp14:editId="1CD6A4F8">
            <wp:extent cx="2600325" cy="2416847"/>
            <wp:effectExtent l="0" t="0" r="0" b="2540"/>
            <wp:docPr id="24" name="Рисунок 24" descr="pravila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vila%2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86" cy="241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89" w:rsidRPr="00002189" w:rsidRDefault="00002189" w:rsidP="005E3D9B">
      <w:pPr>
        <w:shd w:val="clear" w:color="auto" w:fill="FFFFFF"/>
        <w:spacing w:after="0" w:line="285" w:lineRule="atLeast"/>
        <w:ind w:firstLine="709"/>
        <w:jc w:val="both"/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</w:pPr>
      <w:r w:rsidRPr="00002189">
        <w:rPr>
          <w:rFonts w:ascii="Times New Roman" w:eastAsia="Times New Roman" w:hAnsi="Times New Roman" w:cs="Times New Roman"/>
          <w:color w:val="192666"/>
          <w:sz w:val="28"/>
          <w:szCs w:val="28"/>
          <w:lang w:eastAsia="ru-RU"/>
        </w:rPr>
        <w:t>Если требования рынка труда, возможности и желания самого человека даже не пересекаются, это означает: он хочет делать то, чего делать не может в ситуации, когда это никому не надо.</w:t>
      </w:r>
    </w:p>
    <w:p w:rsidR="00002189" w:rsidRPr="00002189" w:rsidRDefault="00002189" w:rsidP="005E3D9B">
      <w:pPr>
        <w:shd w:val="clear" w:color="auto" w:fill="FFFFFF"/>
        <w:spacing w:after="0" w:line="285" w:lineRule="atLeast"/>
        <w:ind w:firstLine="709"/>
        <w:jc w:val="both"/>
        <w:rPr>
          <w:rFonts w:ascii="Times New Roman" w:eastAsia="Times New Roman" w:hAnsi="Times New Roman" w:cs="Times New Roman"/>
          <w:b/>
          <w:color w:val="192666"/>
          <w:sz w:val="28"/>
          <w:szCs w:val="28"/>
          <w:lang w:eastAsia="ru-RU"/>
        </w:rPr>
      </w:pPr>
      <w:r w:rsidRPr="00002189">
        <w:rPr>
          <w:rFonts w:ascii="Times New Roman" w:eastAsia="Times New Roman" w:hAnsi="Times New Roman" w:cs="Times New Roman"/>
          <w:b/>
          <w:color w:val="192666"/>
          <w:sz w:val="28"/>
          <w:szCs w:val="28"/>
          <w:lang w:eastAsia="ru-RU"/>
        </w:rPr>
        <w:t>Требования рынка, возможности и желания человека могут пересекаться.</w:t>
      </w:r>
    </w:p>
    <w:p w:rsidR="00002189" w:rsidRPr="00002189" w:rsidRDefault="00002189" w:rsidP="00BB7BA8">
      <w:pPr>
        <w:shd w:val="clear" w:color="auto" w:fill="FFFFFF"/>
        <w:spacing w:before="144" w:after="288" w:line="285" w:lineRule="atLeast"/>
        <w:jc w:val="center"/>
        <w:rPr>
          <w:rFonts w:ascii="Verdana" w:eastAsia="Times New Roman" w:hAnsi="Verdana" w:cs="Times New Roman"/>
          <w:color w:val="192666"/>
          <w:sz w:val="18"/>
          <w:szCs w:val="18"/>
          <w:lang w:eastAsia="ru-RU"/>
        </w:rPr>
      </w:pPr>
      <w:r>
        <w:rPr>
          <w:rFonts w:ascii="Verdana" w:eastAsia="Times New Roman" w:hAnsi="Verdana" w:cs="Times New Roman"/>
          <w:noProof/>
          <w:color w:val="192666"/>
          <w:sz w:val="18"/>
          <w:szCs w:val="18"/>
          <w:lang w:eastAsia="ru-RU"/>
        </w:rPr>
        <w:drawing>
          <wp:inline distT="0" distB="0" distL="0" distR="0" wp14:anchorId="14C9B30E" wp14:editId="18E6E0E7">
            <wp:extent cx="2543175" cy="2211456"/>
            <wp:effectExtent l="0" t="0" r="0" b="0"/>
            <wp:docPr id="23" name="Рисунок 23" descr="prav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avi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93" cy="22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189" w:rsidRPr="00002189" w:rsidRDefault="00002189" w:rsidP="005E3D9B">
      <w:pPr>
        <w:shd w:val="clear" w:color="auto" w:fill="FFFFFF"/>
        <w:spacing w:after="0" w:line="285" w:lineRule="atLeast"/>
        <w:ind w:left="708"/>
        <w:jc w:val="center"/>
        <w:rPr>
          <w:rFonts w:ascii="Times New Roman" w:eastAsia="Times New Roman" w:hAnsi="Times New Roman" w:cs="Times New Roman"/>
          <w:b/>
          <w:color w:val="192666"/>
          <w:sz w:val="28"/>
          <w:szCs w:val="28"/>
          <w:lang w:eastAsia="ru-RU"/>
        </w:rPr>
      </w:pPr>
      <w:r w:rsidRPr="00002189">
        <w:rPr>
          <w:rFonts w:ascii="Times New Roman" w:eastAsia="Times New Roman" w:hAnsi="Times New Roman" w:cs="Times New Roman"/>
          <w:b/>
          <w:color w:val="192666"/>
          <w:sz w:val="28"/>
          <w:szCs w:val="28"/>
          <w:lang w:eastAsia="ru-RU"/>
        </w:rPr>
        <w:t xml:space="preserve">Этот случай, вариант, дающий возможность получать </w:t>
      </w:r>
      <w:r w:rsidR="005E3D9B">
        <w:rPr>
          <w:rFonts w:ascii="Times New Roman" w:eastAsia="Times New Roman" w:hAnsi="Times New Roman" w:cs="Times New Roman"/>
          <w:b/>
          <w:color w:val="192666"/>
          <w:sz w:val="28"/>
          <w:szCs w:val="28"/>
          <w:lang w:eastAsia="ru-RU"/>
        </w:rPr>
        <w:t xml:space="preserve">  </w:t>
      </w:r>
      <w:r w:rsidRPr="00002189">
        <w:rPr>
          <w:rFonts w:ascii="Times New Roman" w:eastAsia="Times New Roman" w:hAnsi="Times New Roman" w:cs="Times New Roman"/>
          <w:b/>
          <w:color w:val="192666"/>
          <w:sz w:val="28"/>
          <w:szCs w:val="28"/>
          <w:lang w:eastAsia="ru-RU"/>
        </w:rPr>
        <w:t>вознаграждение за работу, приносящую удовольствие.</w:t>
      </w:r>
      <w:bookmarkStart w:id="0" w:name="_GoBack"/>
      <w:bookmarkEnd w:id="0"/>
    </w:p>
    <w:sectPr w:rsidR="00002189" w:rsidRPr="00002189" w:rsidSect="00EB125A">
      <w:pgSz w:w="11906" w:h="16838"/>
      <w:pgMar w:top="1134" w:right="1134" w:bottom="1134" w:left="1134" w:header="709" w:footer="709" w:gutter="0"/>
      <w:pgBorders w:offsetFrom="page">
        <w:top w:val="eclipsingSquares1" w:sz="24" w:space="24" w:color="548DD4" w:themeColor="text2" w:themeTint="99"/>
        <w:left w:val="eclipsingSquares1" w:sz="24" w:space="24" w:color="548DD4" w:themeColor="text2" w:themeTint="99"/>
        <w:bottom w:val="eclipsingSquares1" w:sz="24" w:space="24" w:color="548DD4" w:themeColor="text2" w:themeTint="99"/>
        <w:right w:val="eclipsingSquares1" w:sz="2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9DC" w:rsidRDefault="000B39DC" w:rsidP="00E70C10">
      <w:pPr>
        <w:spacing w:after="0" w:line="240" w:lineRule="auto"/>
      </w:pPr>
      <w:r>
        <w:separator/>
      </w:r>
    </w:p>
  </w:endnote>
  <w:endnote w:type="continuationSeparator" w:id="0">
    <w:p w:rsidR="000B39DC" w:rsidRDefault="000B39DC" w:rsidP="00E70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9DC" w:rsidRDefault="000B39DC" w:rsidP="00E70C10">
      <w:pPr>
        <w:spacing w:after="0" w:line="240" w:lineRule="auto"/>
      </w:pPr>
      <w:r>
        <w:separator/>
      </w:r>
    </w:p>
  </w:footnote>
  <w:footnote w:type="continuationSeparator" w:id="0">
    <w:p w:rsidR="000B39DC" w:rsidRDefault="000B39DC" w:rsidP="00E70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3ED"/>
    <w:multiLevelType w:val="hybridMultilevel"/>
    <w:tmpl w:val="0A98C7E4"/>
    <w:lvl w:ilvl="0" w:tplc="0419000D">
      <w:start w:val="1"/>
      <w:numFmt w:val="bullet"/>
      <w:lvlText w:val=""/>
      <w:lvlJc w:val="left"/>
      <w:pPr>
        <w:ind w:left="77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>
    <w:nsid w:val="0BBE16BD"/>
    <w:multiLevelType w:val="hybridMultilevel"/>
    <w:tmpl w:val="ED1E2F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5940CE"/>
    <w:multiLevelType w:val="hybridMultilevel"/>
    <w:tmpl w:val="A2540A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C23A0"/>
    <w:multiLevelType w:val="hybridMultilevel"/>
    <w:tmpl w:val="C83E66D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64C7B"/>
    <w:multiLevelType w:val="hybridMultilevel"/>
    <w:tmpl w:val="64C4194E"/>
    <w:lvl w:ilvl="0" w:tplc="8EC458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30360E"/>
    <w:multiLevelType w:val="hybridMultilevel"/>
    <w:tmpl w:val="FAAE73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BB"/>
    <w:rsid w:val="00002189"/>
    <w:rsid w:val="00080EC7"/>
    <w:rsid w:val="000B39DC"/>
    <w:rsid w:val="001A0013"/>
    <w:rsid w:val="001B37A6"/>
    <w:rsid w:val="001C5579"/>
    <w:rsid w:val="0022031D"/>
    <w:rsid w:val="003279FC"/>
    <w:rsid w:val="00342061"/>
    <w:rsid w:val="003A3F53"/>
    <w:rsid w:val="005735B0"/>
    <w:rsid w:val="005E3D9B"/>
    <w:rsid w:val="0067081B"/>
    <w:rsid w:val="00726EE8"/>
    <w:rsid w:val="00762BF0"/>
    <w:rsid w:val="008A56BB"/>
    <w:rsid w:val="008D517D"/>
    <w:rsid w:val="008D6A1C"/>
    <w:rsid w:val="00901FF6"/>
    <w:rsid w:val="00AB3434"/>
    <w:rsid w:val="00AE2241"/>
    <w:rsid w:val="00AE4DFE"/>
    <w:rsid w:val="00B9335A"/>
    <w:rsid w:val="00BB7BA8"/>
    <w:rsid w:val="00C872F9"/>
    <w:rsid w:val="00D8720E"/>
    <w:rsid w:val="00E24FF7"/>
    <w:rsid w:val="00E46867"/>
    <w:rsid w:val="00E70C10"/>
    <w:rsid w:val="00EB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0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0C1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0C10"/>
  </w:style>
  <w:style w:type="paragraph" w:styleId="a7">
    <w:name w:val="footer"/>
    <w:basedOn w:val="a"/>
    <w:link w:val="a8"/>
    <w:uiPriority w:val="99"/>
    <w:unhideWhenUsed/>
    <w:rsid w:val="00E70C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0C10"/>
  </w:style>
  <w:style w:type="paragraph" w:styleId="a9">
    <w:name w:val="List Paragraph"/>
    <w:basedOn w:val="a"/>
    <w:uiPriority w:val="34"/>
    <w:qFormat/>
    <w:rsid w:val="00BB7BA8"/>
    <w:pPr>
      <w:ind w:left="720"/>
      <w:contextualSpacing/>
    </w:pPr>
  </w:style>
  <w:style w:type="table" w:styleId="aa">
    <w:name w:val="Table Grid"/>
    <w:basedOn w:val="a1"/>
    <w:uiPriority w:val="59"/>
    <w:rsid w:val="0034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4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89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73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86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7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14</cp:revision>
  <cp:lastPrinted>2014-09-23T07:57:00Z</cp:lastPrinted>
  <dcterms:created xsi:type="dcterms:W3CDTF">2014-09-23T00:22:00Z</dcterms:created>
  <dcterms:modified xsi:type="dcterms:W3CDTF">2014-11-06T08:34:00Z</dcterms:modified>
</cp:coreProperties>
</file>