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32" w:type="dxa"/>
        <w:tblLook w:val="01E0" w:firstRow="1" w:lastRow="1" w:firstColumn="1" w:lastColumn="1" w:noHBand="0" w:noVBand="0"/>
      </w:tblPr>
      <w:tblGrid>
        <w:gridCol w:w="1645"/>
        <w:gridCol w:w="8435"/>
      </w:tblGrid>
      <w:tr w:rsidR="00414AC7" w:rsidRPr="00414AC7" w:rsidTr="00414AC7">
        <w:trPr>
          <w:trHeight w:val="1093"/>
        </w:trPr>
        <w:tc>
          <w:tcPr>
            <w:tcW w:w="1645" w:type="dxa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-34925</wp:posOffset>
                  </wp:positionV>
                  <wp:extent cx="914400" cy="609600"/>
                  <wp:effectExtent l="0" t="0" r="0" b="0"/>
                  <wp:wrapNone/>
                  <wp:docPr id="1" name="Рисунок 1" descr="шк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шк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5" w:type="dxa"/>
          </w:tcPr>
          <w:p w:rsidR="00414AC7" w:rsidRPr="00414AC7" w:rsidRDefault="00414AC7" w:rsidP="00414AC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14AC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</w:t>
            </w:r>
          </w:p>
          <w:p w:rsidR="00414AC7" w:rsidRPr="00414AC7" w:rsidRDefault="00414AC7" w:rsidP="00414AC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14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«Средняя  школа   № 3» </w:t>
            </w:r>
            <w:proofErr w:type="spellStart"/>
            <w:r w:rsidRPr="00414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Start"/>
            <w:r w:rsidRPr="00414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.Е</w:t>
            </w:r>
            <w:proofErr w:type="gramEnd"/>
            <w:r w:rsidRPr="00414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нисейска</w:t>
            </w:r>
            <w:proofErr w:type="spellEnd"/>
          </w:p>
          <w:p w:rsidR="00414AC7" w:rsidRPr="00414AC7" w:rsidRDefault="00414AC7" w:rsidP="00414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4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663184,  г. Енисейск,  Красноярский  край,  ул. Ленина 102 </w:t>
            </w:r>
          </w:p>
          <w:p w:rsidR="00414AC7" w:rsidRPr="00414AC7" w:rsidRDefault="00414AC7" w:rsidP="00414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т.8 (39195)2-23-06      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spellStart"/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mousosh</w:t>
            </w:r>
            <w:proofErr w:type="spellEnd"/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_102@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414A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</w:tbl>
    <w:p w:rsidR="00414AC7" w:rsidRPr="00414AC7" w:rsidRDefault="00414AC7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4AC7" w:rsidRPr="00414AC7" w:rsidRDefault="00414AC7" w:rsidP="00414AC7">
      <w:pPr>
        <w:framePr w:w="8390" w:h="585" w:wrap="auto" w:hAnchor="margin" w:x="6" w:y="3040"/>
        <w:widowControl w:val="0"/>
        <w:autoSpaceDE w:val="0"/>
        <w:autoSpaceDN w:val="0"/>
        <w:adjustRightInd w:val="0"/>
        <w:spacing w:after="0" w:line="283" w:lineRule="exact"/>
        <w:rPr>
          <w:rFonts w:ascii="Times New Roman" w:eastAsia="Calibri" w:hAnsi="Times New Roman" w:cs="Times New Roman"/>
          <w:b/>
          <w:bCs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framePr w:w="8390" w:h="585" w:wrap="auto" w:hAnchor="margin" w:x="6" w:y="3040"/>
        <w:widowControl w:val="0"/>
        <w:autoSpaceDE w:val="0"/>
        <w:autoSpaceDN w:val="0"/>
        <w:adjustRightInd w:val="0"/>
        <w:spacing w:after="0" w:line="283" w:lineRule="exact"/>
        <w:rPr>
          <w:rFonts w:ascii="Times New Roman" w:eastAsia="Calibri" w:hAnsi="Times New Roman" w:cs="Times New Roman"/>
          <w:b/>
          <w:bCs/>
          <w:szCs w:val="24"/>
          <w:lang w:eastAsia="ru-RU" w:bidi="he-IL"/>
        </w:rPr>
      </w:pPr>
      <w:r w:rsidRPr="00414AC7">
        <w:rPr>
          <w:rFonts w:ascii="Times New Roman" w:eastAsia="Calibri" w:hAnsi="Times New Roman" w:cs="Times New Roman"/>
          <w:b/>
          <w:bCs/>
          <w:szCs w:val="24"/>
          <w:lang w:eastAsia="ru-RU" w:bidi="he-IL"/>
        </w:rPr>
        <w:t xml:space="preserve">Об изменениях в основной образовательной программе </w:t>
      </w:r>
      <w:r>
        <w:rPr>
          <w:rFonts w:ascii="Times New Roman" w:eastAsia="Calibri" w:hAnsi="Times New Roman" w:cs="Times New Roman"/>
          <w:b/>
          <w:bCs/>
          <w:szCs w:val="24"/>
          <w:lang w:eastAsia="ru-RU" w:bidi="he-IL"/>
        </w:rPr>
        <w:t>основного общего образования (ООП О</w:t>
      </w:r>
      <w:r w:rsidRPr="00414AC7">
        <w:rPr>
          <w:rFonts w:ascii="Times New Roman" w:eastAsia="Calibri" w:hAnsi="Times New Roman" w:cs="Times New Roman"/>
          <w:b/>
          <w:bCs/>
          <w:szCs w:val="24"/>
          <w:lang w:eastAsia="ru-RU" w:bidi="he-IL"/>
        </w:rPr>
        <w:t xml:space="preserve">ОО) </w:t>
      </w: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49" w:lineRule="exact"/>
        <w:jc w:val="center"/>
        <w:rPr>
          <w:rFonts w:ascii="Times New Roman" w:eastAsia="Calibri" w:hAnsi="Times New Roman" w:cs="Times New Roman"/>
          <w:sz w:val="32"/>
          <w:szCs w:val="23"/>
          <w:lang w:eastAsia="ru-RU" w:bidi="he-IL"/>
        </w:rPr>
      </w:pPr>
      <w:r w:rsidRPr="00414AC7">
        <w:rPr>
          <w:rFonts w:ascii="Times New Roman" w:eastAsia="Calibri" w:hAnsi="Times New Roman" w:cs="Times New Roman"/>
          <w:sz w:val="24"/>
          <w:szCs w:val="23"/>
          <w:lang w:eastAsia="ru-RU" w:bidi="he-IL"/>
        </w:rPr>
        <w:t>ПРИКАЗ</w:t>
      </w:r>
    </w:p>
    <w:p w:rsidR="00414AC7" w:rsidRPr="00414AC7" w:rsidRDefault="00414AC7" w:rsidP="00414AC7">
      <w:pPr>
        <w:spacing w:before="204" w:after="204" w:line="272" w:lineRule="atLeast"/>
        <w:jc w:val="both"/>
        <w:rPr>
          <w:rFonts w:ascii="Arial" w:eastAsia="Times New Roman" w:hAnsi="Arial" w:cs="Arial"/>
          <w:sz w:val="19"/>
          <w:szCs w:val="19"/>
          <w:lang w:eastAsia="ru-RU"/>
        </w:rPr>
      </w:pPr>
    </w:p>
    <w:p w:rsidR="007B5391" w:rsidRPr="007B5391" w:rsidRDefault="007B5391" w:rsidP="007B5391">
      <w:pPr>
        <w:framePr w:w="10788" w:h="297" w:wrap="auto" w:vAnchor="page" w:hAnchor="page" w:x="517" w:y="3574"/>
        <w:widowControl w:val="0"/>
        <w:autoSpaceDE w:val="0"/>
        <w:autoSpaceDN w:val="0"/>
        <w:adjustRightInd w:val="0"/>
        <w:spacing w:after="0" w:line="249" w:lineRule="exact"/>
        <w:rPr>
          <w:rFonts w:ascii="Times New Roman" w:eastAsia="Calibri" w:hAnsi="Times New Roman" w:cs="Times New Roman"/>
          <w:sz w:val="23"/>
          <w:szCs w:val="23"/>
          <w:lang w:eastAsia="ru-RU" w:bidi="he-IL"/>
        </w:rPr>
      </w:pPr>
      <w:r w:rsidRPr="007B5391">
        <w:rPr>
          <w:rFonts w:ascii="Times New Roman" w:eastAsia="Calibri" w:hAnsi="Times New Roman" w:cs="Times New Roman"/>
          <w:sz w:val="23"/>
          <w:szCs w:val="23"/>
          <w:lang w:eastAsia="ru-RU" w:bidi="he-IL"/>
        </w:rPr>
        <w:t xml:space="preserve">31.08 </w:t>
      </w:r>
      <w:smartTag w:uri="urn:schemas-microsoft-com:office:smarttags" w:element="metricconverter">
        <w:smartTagPr>
          <w:attr w:name="ProductID" w:val="2017 г"/>
        </w:smartTagPr>
        <w:r w:rsidRPr="007B5391">
          <w:rPr>
            <w:rFonts w:ascii="Times New Roman" w:eastAsia="Calibri" w:hAnsi="Times New Roman" w:cs="Times New Roman"/>
            <w:sz w:val="23"/>
            <w:szCs w:val="23"/>
            <w:lang w:eastAsia="ru-RU" w:bidi="he-IL"/>
          </w:rPr>
          <w:t>2017 г</w:t>
        </w:r>
      </w:smartTag>
      <w:r w:rsidRPr="007B5391">
        <w:rPr>
          <w:rFonts w:ascii="Times New Roman" w:eastAsia="Calibri" w:hAnsi="Times New Roman" w:cs="Times New Roman"/>
          <w:sz w:val="23"/>
          <w:szCs w:val="23"/>
          <w:lang w:eastAsia="ru-RU" w:bidi="he-IL"/>
        </w:rPr>
        <w:t>.                                                                                                                         03-10-127/19</w:t>
      </w:r>
    </w:p>
    <w:p w:rsidR="00414AC7" w:rsidRPr="00414AC7" w:rsidRDefault="00414AC7" w:rsidP="00414AC7">
      <w:pPr>
        <w:spacing w:before="204" w:after="204" w:line="272" w:lineRule="atLeast"/>
        <w:jc w:val="both"/>
        <w:rPr>
          <w:rFonts w:ascii="Arial" w:eastAsia="Times New Roman" w:hAnsi="Arial" w:cs="Arial"/>
          <w:sz w:val="19"/>
          <w:szCs w:val="19"/>
          <w:lang w:eastAsia="ru-RU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0000FF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ru-RU" w:bidi="he-IL"/>
        </w:rPr>
      </w:pP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На основании </w:t>
      </w:r>
      <w:r w:rsidR="00DE1DC1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изменения названия образо</w:t>
      </w:r>
      <w:r w:rsidR="006E5B4C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в</w:t>
      </w:r>
      <w:r w:rsidR="00DE1DC1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ательной организации в </w:t>
      </w:r>
      <w:r w:rsidR="00DE1DC1" w:rsidRPr="00A84668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соответствии с  Уставом</w:t>
      </w:r>
      <w:r w:rsidRPr="00A84668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 МБОУ СШ № 3 и ежегодных дополнений и меняющихся условий образовательного процесса</w:t>
      </w: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ПРИКАЗЫВАЮ: </w:t>
      </w:r>
    </w:p>
    <w:p w:rsidR="00414AC7" w:rsidRPr="00414AC7" w:rsidRDefault="00414AC7" w:rsidP="00414AC7">
      <w:pPr>
        <w:widowControl w:val="0"/>
        <w:autoSpaceDE w:val="0"/>
        <w:autoSpaceDN w:val="0"/>
        <w:adjustRightInd w:val="0"/>
        <w:spacing w:after="0" w:line="216" w:lineRule="exact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</w:p>
    <w:p w:rsidR="00414AC7" w:rsidRPr="00414AC7" w:rsidRDefault="00414AC7" w:rsidP="00414A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75" w:hanging="357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Внести и утвердить изменения в </w:t>
      </w:r>
      <w:r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ООП ОО</w:t>
      </w: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О МБОУ СШ № 3 на 2017-2018 учебный год</w:t>
      </w:r>
    </w:p>
    <w:p w:rsidR="00414AC7" w:rsidRPr="00414AC7" w:rsidRDefault="00414AC7" w:rsidP="00414A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75" w:hanging="357"/>
        <w:jc w:val="both"/>
        <w:rPr>
          <w:rFonts w:ascii="Times New Roman" w:eastAsia="Calibri" w:hAnsi="Times New Roman" w:cs="Times New Roman"/>
          <w:sz w:val="24"/>
          <w:szCs w:val="24"/>
          <w:lang w:eastAsia="ru-RU" w:bidi="he-IL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Контроль за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 реализацией ОПП О</w:t>
      </w: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ОО с изменениями возложить на </w:t>
      </w:r>
      <w:proofErr w:type="spellStart"/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Жичинскую</w:t>
      </w:r>
      <w:proofErr w:type="spellEnd"/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 О.В</w:t>
      </w:r>
      <w:r>
        <w:rPr>
          <w:rFonts w:ascii="Times New Roman" w:eastAsia="Calibri" w:hAnsi="Times New Roman" w:cs="Times New Roman"/>
          <w:sz w:val="24"/>
          <w:szCs w:val="24"/>
          <w:lang w:eastAsia="ru-RU" w:bidi="he-IL"/>
        </w:rPr>
        <w:t>., заместителя директора по УР,</w:t>
      </w:r>
      <w:r w:rsidRPr="00414AC7">
        <w:rPr>
          <w:rFonts w:ascii="Times New Roman" w:eastAsia="Calibri" w:hAnsi="Times New Roman" w:cs="Times New Roman"/>
          <w:sz w:val="24"/>
          <w:szCs w:val="24"/>
          <w:lang w:eastAsia="ru-RU" w:bidi="he-IL"/>
        </w:rPr>
        <w:t xml:space="preserve"> Стародубцеву И.В., заместителя директора по ВР.</w:t>
      </w:r>
    </w:p>
    <w:p w:rsidR="00414AC7" w:rsidRPr="00414AC7" w:rsidRDefault="00414AC7" w:rsidP="00414AC7">
      <w:pPr>
        <w:tabs>
          <w:tab w:val="left" w:pos="6960"/>
        </w:tabs>
        <w:spacing w:before="204" w:after="204" w:line="272" w:lineRule="atLeast"/>
        <w:jc w:val="both"/>
        <w:rPr>
          <w:rFonts w:ascii="Arial" w:eastAsia="Times New Roman" w:hAnsi="Arial" w:cs="Arial"/>
          <w:sz w:val="19"/>
          <w:szCs w:val="19"/>
          <w:lang w:eastAsia="ru-RU"/>
        </w:rPr>
      </w:pPr>
      <w:r w:rsidRPr="00414AC7">
        <w:rPr>
          <w:rFonts w:ascii="Arial" w:eastAsia="Times New Roman" w:hAnsi="Arial" w:cs="Arial"/>
          <w:sz w:val="19"/>
          <w:szCs w:val="19"/>
          <w:lang w:eastAsia="ru-RU"/>
        </w:rPr>
        <w:tab/>
      </w:r>
    </w:p>
    <w:p w:rsidR="00414AC7" w:rsidRPr="00414AC7" w:rsidRDefault="00414AC7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AC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школы                                                                                             Тараторкина С.В.</w:t>
      </w:r>
    </w:p>
    <w:p w:rsidR="00414AC7" w:rsidRPr="00414AC7" w:rsidRDefault="00414AC7" w:rsidP="00414AC7">
      <w:pPr>
        <w:spacing w:before="204" w:after="204" w:line="272" w:lineRule="atLeast"/>
        <w:jc w:val="both"/>
        <w:rPr>
          <w:rFonts w:ascii="Arial" w:eastAsia="Times New Roman" w:hAnsi="Arial" w:cs="Arial"/>
          <w:sz w:val="19"/>
          <w:szCs w:val="19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5B4C" w:rsidRPr="00414AC7" w:rsidRDefault="006E5B4C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14AC7" w:rsidRPr="00414AC7" w:rsidRDefault="00414AC7" w:rsidP="00414A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4A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1 к приказу № </w:t>
      </w:r>
      <w:r w:rsidR="007B53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03-10-127/19 </w:t>
      </w:r>
      <w:r w:rsidRPr="00414A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7B5391">
        <w:rPr>
          <w:rFonts w:ascii="Times New Roman" w:eastAsia="Times New Roman" w:hAnsi="Times New Roman" w:cs="Times New Roman"/>
          <w:sz w:val="24"/>
          <w:szCs w:val="24"/>
          <w:lang w:eastAsia="ru-RU"/>
        </w:rPr>
        <w:t>31.08.</w:t>
      </w:r>
      <w:r w:rsidRPr="00414AC7">
        <w:rPr>
          <w:rFonts w:ascii="Times New Roman" w:eastAsia="Times New Roman" w:hAnsi="Times New Roman" w:cs="Times New Roman"/>
          <w:sz w:val="24"/>
          <w:szCs w:val="24"/>
          <w:lang w:eastAsia="ru-RU"/>
        </w:rPr>
        <w:t>2017 г.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2504"/>
        <w:gridCol w:w="1276"/>
        <w:gridCol w:w="1800"/>
        <w:gridCol w:w="4338"/>
      </w:tblGrid>
      <w:tr w:rsidR="00414AC7" w:rsidRPr="00414AC7" w:rsidTr="0069197C">
        <w:trPr>
          <w:trHeight w:val="798"/>
        </w:trPr>
        <w:tc>
          <w:tcPr>
            <w:tcW w:w="1006" w:type="dxa"/>
            <w:shd w:val="clear" w:color="auto" w:fill="auto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919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раздела</w:t>
            </w:r>
          </w:p>
        </w:tc>
        <w:tc>
          <w:tcPr>
            <w:tcW w:w="2504" w:type="dxa"/>
            <w:shd w:val="clear" w:color="auto" w:fill="auto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919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Название раздела</w:t>
            </w:r>
          </w:p>
        </w:tc>
        <w:tc>
          <w:tcPr>
            <w:tcW w:w="1276" w:type="dxa"/>
            <w:shd w:val="clear" w:color="auto" w:fill="auto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919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Страница, пункт, абзац</w:t>
            </w:r>
          </w:p>
        </w:tc>
        <w:tc>
          <w:tcPr>
            <w:tcW w:w="1800" w:type="dxa"/>
            <w:shd w:val="clear" w:color="auto" w:fill="auto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919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Вносимые изменения и дополнения</w:t>
            </w:r>
          </w:p>
        </w:tc>
        <w:tc>
          <w:tcPr>
            <w:tcW w:w="4338" w:type="dxa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6919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Изменённый вариант</w:t>
            </w:r>
          </w:p>
        </w:tc>
      </w:tr>
      <w:tr w:rsidR="00414AC7" w:rsidRPr="00414AC7" w:rsidTr="0069197C">
        <w:trPr>
          <w:trHeight w:val="798"/>
        </w:trPr>
        <w:tc>
          <w:tcPr>
            <w:tcW w:w="1006" w:type="dxa"/>
            <w:shd w:val="clear" w:color="auto" w:fill="auto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4" w:type="dxa"/>
            <w:shd w:val="clear" w:color="auto" w:fill="auto"/>
          </w:tcPr>
          <w:p w:rsidR="00414AC7" w:rsidRPr="00414AC7" w:rsidRDefault="006E5B4C" w:rsidP="006E5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всех разделах</w:t>
            </w:r>
          </w:p>
        </w:tc>
        <w:tc>
          <w:tcPr>
            <w:tcW w:w="1276" w:type="dxa"/>
            <w:shd w:val="clear" w:color="auto" w:fill="auto"/>
          </w:tcPr>
          <w:p w:rsidR="006E5B4C" w:rsidRDefault="006E5B4C" w:rsidP="006E5B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всем тексте программы</w:t>
            </w:r>
            <w:r w:rsidRPr="00414A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auto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названи</w:t>
            </w:r>
            <w:r w:rsidR="006919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образовательного учреждения (м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униципальное бюджетное образовательное учреждение «Средняя общеобразовательная школа №3» - кратк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МБОУ СОШ №3)  в соответствии с Уставом </w:t>
            </w:r>
          </w:p>
        </w:tc>
        <w:tc>
          <w:tcPr>
            <w:tcW w:w="4338" w:type="dxa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Муниципальное бюджетное общеобразовательное учреждение «Средняя школа №3»  -  МБОУ СШ №3</w:t>
            </w:r>
          </w:p>
        </w:tc>
      </w:tr>
      <w:tr w:rsidR="00414AC7" w:rsidRPr="00414AC7" w:rsidTr="0069197C">
        <w:trPr>
          <w:trHeight w:val="261"/>
        </w:trPr>
        <w:tc>
          <w:tcPr>
            <w:tcW w:w="1006" w:type="dxa"/>
            <w:shd w:val="clear" w:color="auto" w:fill="auto"/>
          </w:tcPr>
          <w:p w:rsidR="00414AC7" w:rsidRPr="0069197C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  <w:gridSpan w:val="3"/>
            <w:shd w:val="clear" w:color="auto" w:fill="auto"/>
          </w:tcPr>
          <w:p w:rsidR="00414AC7" w:rsidRPr="0057496A" w:rsidRDefault="0057496A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Организационный раздел:</w:t>
            </w:r>
          </w:p>
        </w:tc>
        <w:tc>
          <w:tcPr>
            <w:tcW w:w="4338" w:type="dxa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14AC7" w:rsidRPr="00414AC7" w:rsidTr="0069197C">
        <w:trPr>
          <w:trHeight w:val="3831"/>
        </w:trPr>
        <w:tc>
          <w:tcPr>
            <w:tcW w:w="1006" w:type="dxa"/>
            <w:shd w:val="clear" w:color="auto" w:fill="auto"/>
          </w:tcPr>
          <w:p w:rsidR="00414AC7" w:rsidRPr="00414AC7" w:rsidRDefault="00414AC7" w:rsidP="00414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4" w:type="dxa"/>
            <w:shd w:val="clear" w:color="auto" w:fill="auto"/>
          </w:tcPr>
          <w:p w:rsidR="00414AC7" w:rsidRPr="00414AC7" w:rsidRDefault="00414AC7" w:rsidP="00414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414AC7" w:rsidRPr="00414AC7" w:rsidRDefault="00414AC7" w:rsidP="00414A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shd w:val="clear" w:color="auto" w:fill="auto"/>
          </w:tcPr>
          <w:p w:rsidR="00414AC7" w:rsidRDefault="0057496A" w:rsidP="00414A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Изменить и утвердить </w:t>
            </w:r>
          </w:p>
          <w:p w:rsidR="0057496A" w:rsidRDefault="0057496A" w:rsidP="00574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96A">
              <w:rPr>
                <w:rFonts w:ascii="Times New Roman" w:eastAsia="Times New Roman" w:hAnsi="Times New Roman" w:cs="Times New Roman"/>
                <w:sz w:val="24"/>
                <w:szCs w:val="24"/>
              </w:rPr>
              <w:t>3.1.Календарный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496A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496A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</w:t>
            </w:r>
          </w:p>
          <w:p w:rsidR="0057496A" w:rsidRDefault="0057496A" w:rsidP="00574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3.2. Учебный план </w:t>
            </w:r>
          </w:p>
          <w:p w:rsidR="0057496A" w:rsidRDefault="0057496A" w:rsidP="00574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658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3.3. План внеурочной деятельности</w:t>
            </w:r>
          </w:p>
          <w:p w:rsidR="00865889" w:rsidRPr="0057496A" w:rsidRDefault="00865889" w:rsidP="005749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5889">
              <w:rPr>
                <w:rFonts w:ascii="Times New Roman" w:eastAsia="Times New Roman" w:hAnsi="Times New Roman" w:cs="Times New Roman"/>
                <w:sz w:val="24"/>
                <w:szCs w:val="24"/>
              </w:rPr>
              <w:t>3.4.</w:t>
            </w:r>
            <w:r w:rsidRPr="008658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6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условий реализации ООП</w:t>
            </w:r>
          </w:p>
        </w:tc>
        <w:tc>
          <w:tcPr>
            <w:tcW w:w="4338" w:type="dxa"/>
          </w:tcPr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414AC7" w:rsidRDefault="0057496A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</w:pPr>
            <w:r w:rsidRPr="00865889"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>Календарный учебный график на 2</w:t>
            </w:r>
            <w:r w:rsidR="0069197C"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>0</w:t>
            </w:r>
            <w:r w:rsidRPr="00865889"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 xml:space="preserve">17-2018 </w:t>
            </w:r>
            <w:proofErr w:type="spellStart"/>
            <w:r w:rsidRPr="00865889"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>уч</w:t>
            </w:r>
            <w:proofErr w:type="spellEnd"/>
            <w:r w:rsidRPr="00865889"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 xml:space="preserve"> год</w:t>
            </w: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</w:pP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 xml:space="preserve">Учебный план на 2017-2018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  <w:t xml:space="preserve"> год</w:t>
            </w: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eastAsia="ru-RU"/>
              </w:rPr>
            </w:pP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lang w:eastAsia="ru-RU"/>
              </w:rPr>
            </w:pPr>
            <w:r w:rsidRPr="00865889">
              <w:rPr>
                <w:rFonts w:ascii="Times New Roman" w:eastAsia="Times New Roman" w:hAnsi="Times New Roman" w:cs="Times New Roman"/>
                <w:bCs/>
                <w:color w:val="FF0000"/>
                <w:sz w:val="24"/>
                <w:lang w:eastAsia="ru-RU"/>
              </w:rPr>
              <w:t xml:space="preserve">План внеурочной деятельности на 2017-2018 </w:t>
            </w:r>
            <w:proofErr w:type="spellStart"/>
            <w:r w:rsidRPr="00865889">
              <w:rPr>
                <w:rFonts w:ascii="Times New Roman" w:eastAsia="Times New Roman" w:hAnsi="Times New Roman" w:cs="Times New Roman"/>
                <w:bCs/>
                <w:color w:val="FF0000"/>
                <w:sz w:val="24"/>
                <w:lang w:eastAsia="ru-RU"/>
              </w:rPr>
              <w:t>уч</w:t>
            </w:r>
            <w:proofErr w:type="spellEnd"/>
            <w:r w:rsidRPr="00865889">
              <w:rPr>
                <w:rFonts w:ascii="Times New Roman" w:eastAsia="Times New Roman" w:hAnsi="Times New Roman" w:cs="Times New Roman"/>
                <w:bCs/>
                <w:color w:val="FF0000"/>
                <w:sz w:val="24"/>
                <w:lang w:eastAsia="ru-RU"/>
              </w:rPr>
              <w:t xml:space="preserve"> год.</w:t>
            </w:r>
          </w:p>
          <w:p w:rsidR="00865889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lang w:eastAsia="ru-RU"/>
              </w:rPr>
            </w:pPr>
          </w:p>
          <w:p w:rsidR="00865889" w:rsidRPr="00A84668" w:rsidRDefault="00865889" w:rsidP="0086588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eastAsia="ru-RU"/>
              </w:rPr>
            </w:pPr>
            <w:r w:rsidRPr="0086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3.4.1.</w:t>
            </w:r>
            <w:r>
              <w:rPr>
                <w:rFonts w:ascii="Times New Roman" w:eastAsia="Calibri" w:hAnsi="Times New Roman" w:cs="Times New Roman"/>
                <w:lang w:eastAsia="ru-RU"/>
              </w:rPr>
              <w:t> </w:t>
            </w:r>
            <w:r w:rsidRPr="00A84668">
              <w:rPr>
                <w:rFonts w:ascii="Times New Roman" w:eastAsia="Calibri" w:hAnsi="Times New Roman" w:cs="Times New Roman"/>
                <w:sz w:val="24"/>
                <w:lang w:eastAsia="ru-RU"/>
              </w:rPr>
              <w:t xml:space="preserve">Кадровые  условия реализации основной образовательной программы основного общего образования </w:t>
            </w:r>
          </w:p>
          <w:p w:rsidR="00865889" w:rsidRPr="0057496A" w:rsidRDefault="00865889" w:rsidP="00414AC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</w:tbl>
    <w:p w:rsidR="00414AC7" w:rsidRPr="00414AC7" w:rsidRDefault="00414AC7" w:rsidP="0041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4AC7" w:rsidRPr="00414AC7" w:rsidRDefault="00414AC7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825F19" w:rsidRPr="00825F19" w:rsidRDefault="00825F19" w:rsidP="00825F1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25F1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3.4.1.</w:t>
      </w:r>
      <w:r w:rsidRPr="00825F19">
        <w:rPr>
          <w:rFonts w:ascii="Times New Roman" w:eastAsia="Calibri" w:hAnsi="Times New Roman" w:cs="Times New Roman"/>
          <w:b/>
          <w:lang w:eastAsia="ru-RU"/>
        </w:rPr>
        <w:t xml:space="preserve"> КАДРОВЫЕ  УСЛОВИЯ РЕАЛИЗАЦИИ ОСНОВНОЙ ОБРАЗОВАТЕЛЬНОЙ ПРОГРАММЫ ОСНОВНОГО ОБЩЕГО ОБРАЗОВАНИЯ </w:t>
      </w:r>
    </w:p>
    <w:p w:rsidR="00825F19" w:rsidRDefault="00825F19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96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2"/>
        <w:gridCol w:w="2943"/>
        <w:gridCol w:w="1536"/>
        <w:gridCol w:w="2370"/>
        <w:gridCol w:w="2128"/>
      </w:tblGrid>
      <w:tr w:rsidR="00825F19" w:rsidRPr="00825F19" w:rsidTr="0069197C">
        <w:trPr>
          <w:trHeight w:val="1160"/>
        </w:trPr>
        <w:tc>
          <w:tcPr>
            <w:tcW w:w="1992" w:type="dxa"/>
            <w:vMerge w:val="restart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Должность</w:t>
            </w:r>
          </w:p>
        </w:tc>
        <w:tc>
          <w:tcPr>
            <w:tcW w:w="2943" w:type="dxa"/>
            <w:vMerge w:val="restart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Должностные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обязан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ости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Количество работников в ОУ (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требуется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>/ имеется)</w:t>
            </w:r>
          </w:p>
        </w:tc>
        <w:tc>
          <w:tcPr>
            <w:tcW w:w="4498" w:type="dxa"/>
            <w:gridSpan w:val="2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Уровень квалификации работников ОУ</w:t>
            </w:r>
          </w:p>
        </w:tc>
      </w:tr>
      <w:tr w:rsidR="00825F19" w:rsidRPr="00825F19" w:rsidTr="0069197C">
        <w:tc>
          <w:tcPr>
            <w:tcW w:w="1992" w:type="dxa"/>
            <w:vMerge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943" w:type="dxa"/>
            <w:vMerge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Требования к уровню квалификации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Фактический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Директор школы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обеспечивает системную образовательную и административно-хозяйственную работу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образовательного учреждения.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профессиональное образование по направлениям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подготовки «Государственное и муниципальное управление», «Менеджмент», «Управление персоналом» и стаж работы на педагогических должностях не менее 5 лет либо высшее профессиональное образование и дополнительное профессиональное образование в области государственного и муниципального управления или менеджмента и экономики и стаж работы на педагогических или руководящих должностях не менее 5 лет.</w:t>
            </w:r>
            <w:proofErr w:type="gramEnd"/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высшее профессиональное образование,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стаж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педагогическо</w:t>
            </w:r>
            <w:r w:rsidR="00865889">
              <w:rPr>
                <w:rFonts w:ascii="Times New Roman" w:eastAsia="Calibri" w:hAnsi="Times New Roman" w:cs="Times New Roman"/>
                <w:lang w:eastAsia="ru-RU"/>
              </w:rPr>
              <w:t>й  рабо</w:t>
            </w:r>
            <w:r w:rsidR="0069197C">
              <w:rPr>
                <w:rFonts w:ascii="Times New Roman" w:eastAsia="Calibri" w:hAnsi="Times New Roman" w:cs="Times New Roman"/>
                <w:lang w:eastAsia="ru-RU"/>
              </w:rPr>
              <w:t>ты 18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лет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на руководящих должностях: заместитель директора -</w:t>
            </w:r>
            <w:r w:rsidR="00A84668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t>6 лет</w:t>
            </w:r>
            <w:r>
              <w:rPr>
                <w:rFonts w:ascii="Times New Roman" w:eastAsia="Calibri" w:hAnsi="Times New Roman" w:cs="Times New Roman"/>
                <w:lang w:eastAsia="ru-RU"/>
              </w:rPr>
              <w:t>, директор – 3</w:t>
            </w:r>
            <w:r w:rsidR="0086588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t>года.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Заместитель руководителя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координирует работу преподавателей, разработку учебно-методической и иной документации. Обеспечивает совершенствование методов организации образовательного процесса. Осуществляет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контроль за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качеством образовательного процесса.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 по направлениям подготовки «Государственное и муниципальное управление», «Менеджмент», «Управление персоналом» и стаж работы на педагогических должностях не менее 5 лет либо высшее профессиональное образование и дополнительное профессиональное образование в области государственного и муниципального управления или менеджмента и экономики и стаж работы на педагогических или руководящих должностях не менее 5 лет.</w:t>
            </w:r>
            <w:proofErr w:type="gramEnd"/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Заместитель директора по УР - высшее профессиональное образование,</w:t>
            </w:r>
          </w:p>
          <w:p w:rsidR="00825F19" w:rsidRPr="00825F19" w:rsidRDefault="0086588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стаж педагогической  работы 25</w:t>
            </w:r>
            <w:r w:rsidR="00825F19" w:rsidRPr="00825F19">
              <w:rPr>
                <w:rFonts w:ascii="Times New Roman" w:eastAsia="Calibri" w:hAnsi="Times New Roman" w:cs="Times New Roman"/>
                <w:lang w:eastAsia="ru-RU"/>
              </w:rPr>
              <w:t xml:space="preserve"> лет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на руководящих долж</w:t>
            </w:r>
            <w:r w:rsidR="00865889">
              <w:rPr>
                <w:rFonts w:ascii="Times New Roman" w:eastAsia="Calibri" w:hAnsi="Times New Roman" w:cs="Times New Roman"/>
                <w:lang w:eastAsia="ru-RU"/>
              </w:rPr>
              <w:t xml:space="preserve">ностях: заместитель директора </w:t>
            </w:r>
            <w:r w:rsidR="0069197C">
              <w:rPr>
                <w:rFonts w:ascii="Times New Roman" w:eastAsia="Calibri" w:hAnsi="Times New Roman" w:cs="Times New Roman"/>
                <w:lang w:eastAsia="ru-RU"/>
              </w:rPr>
              <w:t xml:space="preserve">по ВР </w:t>
            </w:r>
            <w:r w:rsidR="00865889">
              <w:rPr>
                <w:rFonts w:ascii="Times New Roman" w:eastAsia="Calibri" w:hAnsi="Times New Roman" w:cs="Times New Roman"/>
                <w:lang w:eastAsia="ru-RU"/>
              </w:rPr>
              <w:t>-</w:t>
            </w:r>
            <w:r w:rsidR="0069197C">
              <w:rPr>
                <w:rFonts w:ascii="Times New Roman" w:eastAsia="Calibri" w:hAnsi="Times New Roman" w:cs="Times New Roman"/>
                <w:lang w:eastAsia="ru-RU"/>
              </w:rPr>
              <w:t xml:space="preserve"> 6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лет</w:t>
            </w:r>
            <w:r w:rsidR="0069197C">
              <w:rPr>
                <w:rFonts w:ascii="Times New Roman" w:eastAsia="Calibri" w:hAnsi="Times New Roman" w:cs="Times New Roman"/>
                <w:lang w:eastAsia="ru-RU"/>
              </w:rPr>
              <w:t>, Заместитель директора по УР – 3 года.</w:t>
            </w:r>
          </w:p>
          <w:p w:rsidR="00825F19" w:rsidRPr="00825F19" w:rsidRDefault="0069197C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З</w:t>
            </w:r>
            <w:r w:rsidR="00825F19" w:rsidRPr="00825F19">
              <w:rPr>
                <w:rFonts w:ascii="Times New Roman" w:eastAsia="Calibri" w:hAnsi="Times New Roman" w:cs="Times New Roman"/>
                <w:lang w:eastAsia="ru-RU"/>
              </w:rPr>
              <w:t>аместитель директора по ВР - высшее профессиональное образование,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стаж педагогической  </w:t>
            </w:r>
            <w:r w:rsidRPr="0069197C">
              <w:rPr>
                <w:rFonts w:ascii="Times New Roman" w:eastAsia="Calibri" w:hAnsi="Times New Roman" w:cs="Times New Roman"/>
                <w:lang w:eastAsia="ru-RU"/>
              </w:rPr>
              <w:t>работы 5 лет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Учитель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Хохлова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Лаврентьева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Тараторкина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Дрозд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Соболева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Килина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Жичинская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 xml:space="preserve">Колобов </w:t>
            </w: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-в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Попова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Асеева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–с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Шайдурова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>-в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Грудинина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 xml:space="preserve">Стародубцева </w:t>
            </w:r>
            <w:proofErr w:type="gramStart"/>
            <w:r w:rsidR="00825F19"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Старжевская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Тумар</w:t>
            </w:r>
            <w:proofErr w:type="spell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69197C" w:rsidRDefault="0069197C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 xml:space="preserve">Соколова </w:t>
            </w: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–в</w:t>
            </w:r>
            <w:proofErr w:type="gramEnd"/>
          </w:p>
          <w:p w:rsidR="0069197C" w:rsidRPr="00825F19" w:rsidRDefault="0069197C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 xml:space="preserve">осуществляет обучение и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воспитание обучающихся, способствует формированию общей культуры личности, социализации, осознанного выбора и освоения образовательных программ</w:t>
            </w:r>
          </w:p>
        </w:tc>
        <w:tc>
          <w:tcPr>
            <w:tcW w:w="1536" w:type="dxa"/>
          </w:tcPr>
          <w:p w:rsidR="00825F19" w:rsidRPr="00825F19" w:rsidRDefault="0069197C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lastRenderedPageBreak/>
              <w:t>16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профессиональное образование или среднее профессиональное образование по направлению подготовки «Образование и педагогика» или в области, соответствующей преподаваемому предмету, без предъявления требований к стажу работы либо высшее профессиональное образование или среднее профессиональное образование и дополнительное профессиональное образование по направлению деятельности в образовательном учреждении без предъявления требований к стажу работы.</w:t>
            </w:r>
          </w:p>
        </w:tc>
        <w:tc>
          <w:tcPr>
            <w:tcW w:w="2128" w:type="dxa"/>
          </w:tcPr>
          <w:p w:rsidR="00825F19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lastRenderedPageBreak/>
              <w:t>Высшее</w:t>
            </w:r>
            <w:proofErr w:type="gramEnd"/>
            <w:r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eastAsia="ru-RU"/>
              </w:rPr>
              <w:lastRenderedPageBreak/>
              <w:t xml:space="preserve">профессиональное – </w:t>
            </w:r>
            <w:r w:rsidR="0069197C">
              <w:rPr>
                <w:rFonts w:ascii="Times New Roman" w:eastAsia="Calibri" w:hAnsi="Times New Roman" w:cs="Times New Roman"/>
                <w:lang w:eastAsia="ru-RU"/>
              </w:rPr>
              <w:t>15</w:t>
            </w:r>
            <w:r w:rsidR="00825F19" w:rsidRPr="00825F19">
              <w:rPr>
                <w:rFonts w:ascii="Times New Roman" w:eastAsia="Calibri" w:hAnsi="Times New Roman" w:cs="Times New Roman"/>
                <w:lang w:eastAsia="ru-RU"/>
              </w:rPr>
              <w:t xml:space="preserve"> человек.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Среднее профессиональное  - 1 человек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Педагог-организатор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содействует развитию личности, талантов и способностей, формированию общей культуры обучающихся, расширению социальной сферы в их воспитании. Проводит воспитательные и иные мероприятия. Организует работу детских клубов, кружков, секций и других объединений, разнообразную деятельность обучающихся и взрослых.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1 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 или среднее профессиональное образование по направлению подготовки «Образование и педагогика» либо в области, соответствующей профилю работы, без предъявления требований к стажу работы.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Социальный педагог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осуществляет комплекс мероприятий по воспитанию, образованию, развитию и социальной защите личности в учреждениях, организациях и по месту жительства обучающихся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профессиональное образование или среднее профессиональное образование по направлениям подготовки «Образование и педагогика»,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«Социальная педагогика» без предъявления требований к стажу работы.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высшее профессиональное образование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Педагог-психолог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осуществляет профессиональную деятельность, направленную на сохранение психического, соматического и социального благополучия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обучающихся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>.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 или среднее профессиональное образование по направлению подготовки «Педагогика и психология» без предъявления требований к стажу работы либо высшее профессиональное образование или среднее профессиональное образование и дополнительное профессиональное образование по направлению подготовки «Педагогика и психология» без предъявления требований к стажу работы.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тьютор</w:t>
            </w:r>
            <w:proofErr w:type="spellEnd"/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организует процесс индивидуальной работы с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обучающимися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по выявлению, формированию и развитию их познавательных интересов.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 по направлению подготовки «Образование и педагогика» и стаж педагогической работы не менее 2 лет.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</w:t>
            </w:r>
            <w:r w:rsidR="00DE1DC1">
              <w:rPr>
                <w:rFonts w:ascii="Times New Roman" w:eastAsia="Calibri" w:hAnsi="Times New Roman" w:cs="Times New Roman"/>
                <w:lang w:eastAsia="ru-RU"/>
              </w:rPr>
              <w:t>ное образование, стаж работы – 7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лет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Педагог дополнительного образования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осуществляет дополнительное образование обучающихся в соответствии с образовательной программой, развивает их разнообразную творческую деятельность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3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профессиональное образование или среднее профессиональное образование в области, соответствующей профилю кружка, секции, студии, клубного и иного детского объединения, без предъявления требований к стажу работы либо высшее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профессиональное образование или среднее профессиональное образование и дополнительное профессиональное образование по направлению «Образование и педагогика» без предъявления требований к стажу работы.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высшее профессиональное образование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Преподаватель-организатор ОБЖ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осуществляет обучение и воспитание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обучающихся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с учётом специфики курса ОБЖ. Организует, планирует и проводит учебные, в том числе факультативные и внеурочные занятия, используя разнообразные формы, приёмы, методы и средства обучения</w:t>
            </w: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 и профессиональная подготовка по направлению подготовки «Образование и педагогика» или ГО без предъявления требований к стажу работы, либо среднее профессиональное образование по направлению подготовки «Образование и педагогика» или ГО и стаж работы по специальности не менее 3 лет, либо среднее профессиональное (военное) образование и дополнительное профессиональное образование в области образования и педагогики и стаж работы по специальности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не менее 3 лет.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высшее профессиональное образование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Педагог-библиотекарь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обеспечивает доступ </w:t>
            </w:r>
            <w:proofErr w:type="gramStart"/>
            <w:r w:rsidRPr="00825F19">
              <w:rPr>
                <w:rFonts w:ascii="Times New Roman" w:eastAsia="Calibri" w:hAnsi="Times New Roman" w:cs="Times New Roman"/>
                <w:lang w:eastAsia="ru-RU"/>
              </w:rPr>
              <w:t>обучающихся</w:t>
            </w:r>
            <w:proofErr w:type="gramEnd"/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 к информационным ресурсам, участвует в их духовно-нравственном воспитании, профориентации и социализации, содействует формированию информационной компетентности обучающихся.</w:t>
            </w:r>
          </w:p>
        </w:tc>
        <w:tc>
          <w:tcPr>
            <w:tcW w:w="1536" w:type="dxa"/>
          </w:tcPr>
          <w:p w:rsidR="00825F19" w:rsidRPr="00825F19" w:rsidRDefault="0069197C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или среднее профессиональное образование по специальности «Библиотечно-информационная деятельность», либо 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 xml:space="preserve">высшее профессиональное образование и профессиональная </w:t>
            </w: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подготовка по направлению подготовки «Образование и педагогика»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высшее профессиональное образование и профессиональная подготовка по направлению подготовки «Образование и педагогика»</w:t>
            </w:r>
          </w:p>
        </w:tc>
      </w:tr>
      <w:tr w:rsidR="00825F19" w:rsidRPr="00825F19" w:rsidTr="0069197C">
        <w:tc>
          <w:tcPr>
            <w:tcW w:w="1992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lastRenderedPageBreak/>
              <w:t>лаборант</w:t>
            </w:r>
          </w:p>
        </w:tc>
        <w:tc>
          <w:tcPr>
            <w:tcW w:w="2943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следит за исправным состоянием лабораторного оборудования, осуществляет его наладку. Подготавливает оборудование к проведению экспериментов.</w:t>
            </w:r>
          </w:p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536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70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среднее профессиональное образование без предъявления требований к стажу работы или начальное профессиональное образование и стаж работы по специальности не менее 2 лет.</w:t>
            </w:r>
          </w:p>
        </w:tc>
        <w:tc>
          <w:tcPr>
            <w:tcW w:w="2128" w:type="dxa"/>
          </w:tcPr>
          <w:p w:rsidR="00825F19" w:rsidRPr="00825F19" w:rsidRDefault="00825F19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825F19">
              <w:rPr>
                <w:rFonts w:ascii="Times New Roman" w:eastAsia="Calibri" w:hAnsi="Times New Roman" w:cs="Times New Roman"/>
                <w:lang w:eastAsia="ru-RU"/>
              </w:rPr>
              <w:t>среднее профессиональное образование</w:t>
            </w:r>
          </w:p>
        </w:tc>
      </w:tr>
      <w:tr w:rsidR="00DE1DC1" w:rsidRPr="00825F19" w:rsidTr="0069197C">
        <w:tc>
          <w:tcPr>
            <w:tcW w:w="1992" w:type="dxa"/>
          </w:tcPr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943" w:type="dxa"/>
          </w:tcPr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536" w:type="dxa"/>
          </w:tcPr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370" w:type="dxa"/>
          </w:tcPr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128" w:type="dxa"/>
          </w:tcPr>
          <w:p w:rsidR="00DE1DC1" w:rsidRPr="00825F19" w:rsidRDefault="00DE1DC1" w:rsidP="00825F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:rsidR="00825F19" w:rsidRDefault="00825F19" w:rsidP="00414A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5B79" w:rsidRPr="00995B79" w:rsidRDefault="00995B79" w:rsidP="00995B79">
      <w:pPr>
        <w:tabs>
          <w:tab w:val="left" w:pos="720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5B79">
        <w:rPr>
          <w:rFonts w:ascii="Times New Roman" w:eastAsia="Calibri" w:hAnsi="Times New Roman" w:cs="Times New Roman"/>
          <w:sz w:val="24"/>
          <w:szCs w:val="24"/>
        </w:rPr>
        <w:t xml:space="preserve">Штатное расписание утверждено директором и согласовано с Учредителем. </w:t>
      </w:r>
      <w:proofErr w:type="gramStart"/>
      <w:r w:rsidRPr="00995B79">
        <w:rPr>
          <w:rFonts w:ascii="Times New Roman" w:eastAsia="Calibri" w:hAnsi="Times New Roman" w:cs="Times New Roman"/>
          <w:sz w:val="24"/>
          <w:szCs w:val="24"/>
        </w:rPr>
        <w:t>На каждую единицу штатного расписания составлены должностные инструкции, разработанные в соответствии с Профессиональным стандартом и «Тарифно-квалификационными характеристиками (требованиями) по должностям руководителей образовательных учреждений, специалистов, педагогических работников и работников из числа учебно-вспомогательного персонала этих учреждений», утверждёнными приказом Министерства  здравоохранения и социального развития РФ от 14 августа 2009 года №593,    оформлены в соответствии с требованиями, утверждены директором, согласованы с профсоюзным комитетом.</w:t>
      </w:r>
      <w:proofErr w:type="gramEnd"/>
      <w:r w:rsidRPr="00995B79">
        <w:rPr>
          <w:rFonts w:ascii="Times New Roman" w:eastAsia="Calibri" w:hAnsi="Times New Roman" w:cs="Times New Roman"/>
          <w:sz w:val="24"/>
          <w:szCs w:val="24"/>
        </w:rPr>
        <w:t xml:space="preserve"> Сотрудники ознакомлены с должностными инструкциями. Штатное расписание ОУ соответствует типу и виду учреждения. </w:t>
      </w:r>
      <w:proofErr w:type="gramStart"/>
      <w:r w:rsidRPr="00995B79">
        <w:rPr>
          <w:rFonts w:ascii="Times New Roman" w:eastAsia="Calibri" w:hAnsi="Times New Roman" w:cs="Times New Roman"/>
          <w:sz w:val="24"/>
          <w:szCs w:val="24"/>
        </w:rPr>
        <w:t>Расстановка кадров  -  оптимальна, соответствует нормативным документам штатно-финансовой деятельности школы  в зависимости от количества обучающихся.</w:t>
      </w:r>
      <w:proofErr w:type="gramEnd"/>
      <w:r w:rsidRPr="00995B79">
        <w:rPr>
          <w:rFonts w:ascii="Times New Roman" w:eastAsia="Calibri" w:hAnsi="Times New Roman" w:cs="Times New Roman"/>
          <w:sz w:val="24"/>
          <w:szCs w:val="24"/>
        </w:rPr>
        <w:t xml:space="preserve"> Учебная нагрузка педагогов по предметам и дисциплинам распределена в 100%  соответствии с базовой квалификацией.</w:t>
      </w:r>
    </w:p>
    <w:p w:rsidR="00995B79" w:rsidRPr="00995B79" w:rsidRDefault="00995B79" w:rsidP="00995B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5B79">
        <w:rPr>
          <w:rFonts w:ascii="Times New Roman" w:eastAsia="Calibri" w:hAnsi="Times New Roman" w:cs="Times New Roman"/>
          <w:sz w:val="24"/>
          <w:szCs w:val="24"/>
        </w:rPr>
        <w:t xml:space="preserve">Основным условием формирования и наращивания необходимого и достаточного кадрового потенциала образовательного учреждения является обеспечение в соответствии с новыми образовательными реалиями и задачами адекватности системы непрерывного педагогического образования происходящим изменениям в системе образования в целом. </w:t>
      </w:r>
    </w:p>
    <w:p w:rsidR="00995B79" w:rsidRPr="00995B79" w:rsidRDefault="00995B79" w:rsidP="00995B79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</w:rPr>
      </w:pPr>
      <w:r w:rsidRPr="00995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Большинство педагогов владеют современными образовательными технологиями. Педагоги имеют успешный опыт разработки и внедрения инновационных проектов, умеют осуществлять мониторинг экспериментальной деятельности и рефлексивный анализ её хода и результатов. В условиях постепенного внедрения ФГОС в начальной школе предполагается организация повышения квалификации учителей 1-4-х классов в вопросах, касающихся новых образовательных стандартов. Повышение профессиональной компетентности педагогов также осуществляется через систему школьных педагогических и методических советов, а также семинаров и практикумов. Особая роль отводится накопительной системе, которая предполагает суммирование всех посещённых учителем мероприятий в рамках деятельности ГМО, а также курсов повышения квалификации. </w:t>
      </w:r>
      <w:r w:rsidRPr="00995B79">
        <w:rPr>
          <w:rFonts w:ascii="Times New Roman" w:eastAsia="Calibri" w:hAnsi="Times New Roman" w:cs="Times New Roman"/>
          <w:color w:val="000000"/>
          <w:sz w:val="24"/>
        </w:rPr>
        <w:t xml:space="preserve">Непрерывность профессионального развития работников организации, осуществляющей образовательную деятельность по основным образовательным программам начального общего образования, должна обеспечиваться освоением работниками организации, осуществляющей образовательную деятельность, дополнительных </w:t>
      </w:r>
      <w:r w:rsidRPr="00995B79">
        <w:rPr>
          <w:rFonts w:ascii="Times New Roman" w:eastAsia="Calibri" w:hAnsi="Times New Roman" w:cs="Times New Roman"/>
          <w:sz w:val="24"/>
        </w:rPr>
        <w:t>профессиональных программ по профилю педагогической деятельности не реже чем один раз в 3 года</w:t>
      </w:r>
      <w:proofErr w:type="gramStart"/>
      <w:r w:rsidRPr="00995B79">
        <w:rPr>
          <w:rFonts w:ascii="Times New Roman" w:eastAsia="Calibri" w:hAnsi="Times New Roman" w:cs="Times New Roman"/>
          <w:sz w:val="24"/>
        </w:rPr>
        <w:t>.</w:t>
      </w:r>
      <w:r w:rsidRPr="00995B79">
        <w:rPr>
          <w:rFonts w:ascii="Times New Roman" w:eastAsia="Calibri" w:hAnsi="Times New Roman" w:cs="Times New Roman"/>
        </w:rPr>
        <w:t>(</w:t>
      </w:r>
      <w:proofErr w:type="gramEnd"/>
      <w:r w:rsidRPr="00995B79">
        <w:rPr>
          <w:rFonts w:ascii="Times New Roman" w:eastAsia="Calibri" w:hAnsi="Times New Roman" w:cs="Times New Roman"/>
        </w:rPr>
        <w:t>Изменения 29.12.14 №1643)</w:t>
      </w:r>
    </w:p>
    <w:tbl>
      <w:tblPr>
        <w:tblW w:w="10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1370"/>
        <w:gridCol w:w="992"/>
        <w:gridCol w:w="2963"/>
        <w:gridCol w:w="1559"/>
        <w:gridCol w:w="892"/>
        <w:gridCol w:w="1538"/>
      </w:tblGrid>
      <w:tr w:rsidR="00995B79" w:rsidRPr="00995B79" w:rsidTr="00AB07FE">
        <w:tc>
          <w:tcPr>
            <w:tcW w:w="8552" w:type="dxa"/>
            <w:gridSpan w:val="5"/>
          </w:tcPr>
          <w:p w:rsidR="00995B79" w:rsidRPr="00995B79" w:rsidRDefault="00995B79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Имеющиеся кадровые условия НОО</w:t>
            </w:r>
          </w:p>
          <w:p w:rsidR="00995B79" w:rsidRPr="00995B79" w:rsidRDefault="00995B79" w:rsidP="00995B79">
            <w:pPr>
              <w:tabs>
                <w:tab w:val="left" w:pos="924"/>
                <w:tab w:val="center" w:pos="4512"/>
              </w:tabs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ab/>
            </w:r>
            <w:r w:rsidRPr="00995B79">
              <w:rPr>
                <w:rFonts w:ascii="Times New Roman" w:eastAsia="Calibri" w:hAnsi="Times New Roman" w:cs="Times New Roman"/>
                <w:szCs w:val="24"/>
              </w:rPr>
              <w:tab/>
            </w:r>
          </w:p>
        </w:tc>
        <w:tc>
          <w:tcPr>
            <w:tcW w:w="2430" w:type="dxa"/>
            <w:gridSpan w:val="2"/>
          </w:tcPr>
          <w:p w:rsidR="00995B79" w:rsidRPr="00995B79" w:rsidRDefault="00995B79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Необходимые изменения кадровых условий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995B79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ФИО</w:t>
            </w:r>
          </w:p>
        </w:tc>
        <w:tc>
          <w:tcPr>
            <w:tcW w:w="1370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Должность</w:t>
            </w:r>
          </w:p>
        </w:tc>
        <w:tc>
          <w:tcPr>
            <w:tcW w:w="992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Образо</w:t>
            </w: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 xml:space="preserve">вание </w:t>
            </w:r>
          </w:p>
        </w:tc>
        <w:tc>
          <w:tcPr>
            <w:tcW w:w="2963" w:type="dxa"/>
          </w:tcPr>
          <w:p w:rsidR="00995B79" w:rsidRPr="00995B79" w:rsidRDefault="00995B79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Курсы ПК</w:t>
            </w:r>
          </w:p>
        </w:tc>
        <w:tc>
          <w:tcPr>
            <w:tcW w:w="1559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Аттестация, </w:t>
            </w:r>
            <w:r w:rsidRPr="00995B79">
              <w:rPr>
                <w:rFonts w:ascii="Times New Roman" w:eastAsia="Calibri" w:hAnsi="Times New Roman" w:cs="Times New Roman"/>
              </w:rPr>
              <w:lastRenderedPageBreak/>
              <w:t>категория</w:t>
            </w:r>
          </w:p>
        </w:tc>
        <w:tc>
          <w:tcPr>
            <w:tcW w:w="892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 xml:space="preserve">Курсы </w:t>
            </w: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ПК</w:t>
            </w:r>
          </w:p>
        </w:tc>
        <w:tc>
          <w:tcPr>
            <w:tcW w:w="153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категория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Аттестация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Тараторкина Светлана Викторовна</w:t>
            </w:r>
          </w:p>
        </w:tc>
        <w:tc>
          <w:tcPr>
            <w:tcW w:w="1370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Директор</w:t>
            </w:r>
          </w:p>
        </w:tc>
        <w:tc>
          <w:tcPr>
            <w:tcW w:w="992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95B79">
              <w:rPr>
                <w:rFonts w:ascii="Times New Roman" w:eastAsia="Times New Roman" w:hAnsi="Times New Roman" w:cs="Times New Roman"/>
              </w:rPr>
              <w:t>2016г. «Управление персоналом в государственных и муниципальных учреждениях» (72)</w:t>
            </w:r>
          </w:p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95B79">
              <w:rPr>
                <w:rFonts w:ascii="Times New Roman" w:eastAsia="Times New Roman" w:hAnsi="Times New Roman" w:cs="Times New Roman"/>
              </w:rPr>
              <w:t>2017г. «Менеджмент в образовании» (72)</w:t>
            </w:r>
          </w:p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95B79">
              <w:rPr>
                <w:rFonts w:ascii="Times New Roman" w:eastAsia="Calibri" w:hAnsi="Times New Roman" w:cs="Times New Roman"/>
              </w:rPr>
              <w:t>№1» «Эффективные практики реализации ФГОС и адаптированных ОП для детей с ОВЗ» (18)</w:t>
            </w:r>
            <w:proofErr w:type="gramEnd"/>
          </w:p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995B79">
              <w:rPr>
                <w:rFonts w:ascii="Times New Roman" w:eastAsia="Times New Roman" w:hAnsi="Times New Roman" w:cs="Times New Roman"/>
              </w:rPr>
              <w:t>2017г</w:t>
            </w:r>
            <w:proofErr w:type="gramStart"/>
            <w:r w:rsidRPr="00995B79">
              <w:rPr>
                <w:rFonts w:ascii="Times New Roman" w:eastAsia="Times New Roman" w:hAnsi="Times New Roman" w:cs="Times New Roman"/>
              </w:rPr>
              <w:t>.«</w:t>
            </w:r>
            <w:proofErr w:type="gramEnd"/>
            <w:r w:rsidRPr="00995B79">
              <w:rPr>
                <w:rFonts w:ascii="Times New Roman" w:eastAsia="Times New Roman" w:hAnsi="Times New Roman" w:cs="Times New Roman"/>
              </w:rPr>
              <w:t xml:space="preserve">Контрактная система в сфере закупок товаров, работ, услуг для обеспечения </w:t>
            </w:r>
            <w:proofErr w:type="spellStart"/>
            <w:r w:rsidRPr="00995B79">
              <w:rPr>
                <w:rFonts w:ascii="Times New Roman" w:eastAsia="Times New Roman" w:hAnsi="Times New Roman" w:cs="Times New Roman"/>
              </w:rPr>
              <w:t>госуд.и</w:t>
            </w:r>
            <w:proofErr w:type="spellEnd"/>
            <w:r w:rsidRPr="00995B79">
              <w:rPr>
                <w:rFonts w:ascii="Times New Roman" w:eastAsia="Times New Roman" w:hAnsi="Times New Roman" w:cs="Times New Roman"/>
              </w:rPr>
              <w:t xml:space="preserve"> муниципальных нужд» (162)</w:t>
            </w:r>
          </w:p>
        </w:tc>
        <w:tc>
          <w:tcPr>
            <w:tcW w:w="1559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30.10.2014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</w:tc>
        <w:tc>
          <w:tcPr>
            <w:tcW w:w="892" w:type="dxa"/>
          </w:tcPr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2018 </w:t>
            </w:r>
          </w:p>
        </w:tc>
        <w:tc>
          <w:tcPr>
            <w:tcW w:w="153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10.2019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высшая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Стародубцева И.В.</w:t>
            </w:r>
          </w:p>
        </w:tc>
        <w:tc>
          <w:tcPr>
            <w:tcW w:w="1370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Зам. директора по ВР</w:t>
            </w:r>
          </w:p>
        </w:tc>
        <w:tc>
          <w:tcPr>
            <w:tcW w:w="992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2016 АНО ЦДПО «</w:t>
            </w:r>
            <w:proofErr w:type="spellStart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СовА</w:t>
            </w:r>
            <w:proofErr w:type="spellEnd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» дополнительная профессиональная образовательная программа «Управление персоналом в государственных и муниципальных учреждениях», 72 часа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2016 ООО учебный центр «Профессионал» программа повышения квалификации «Менеджмент в образовании», 72 часа</w:t>
            </w:r>
          </w:p>
        </w:tc>
        <w:tc>
          <w:tcPr>
            <w:tcW w:w="1559" w:type="dxa"/>
          </w:tcPr>
          <w:p w:rsidR="00995B79" w:rsidRPr="00995B79" w:rsidRDefault="00995B79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892" w:type="dxa"/>
          </w:tcPr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Соответствие</w:t>
            </w:r>
          </w:p>
          <w:p w:rsidR="00995B79" w:rsidRPr="00995B79" w:rsidRDefault="00995B79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2019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  <w:szCs w:val="24"/>
              </w:rPr>
              <w:t>Жичинская</w:t>
            </w:r>
            <w:proofErr w:type="spellEnd"/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Ольга Владимировна</w:t>
            </w:r>
          </w:p>
        </w:tc>
        <w:tc>
          <w:tcPr>
            <w:tcW w:w="1370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Зам. директора по УР</w:t>
            </w:r>
          </w:p>
        </w:tc>
        <w:tc>
          <w:tcPr>
            <w:tcW w:w="992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995B79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2017г  К</w:t>
            </w: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ИПК «</w:t>
            </w:r>
            <w:r w:rsidRPr="00995B79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Педагогический мониторинг как средство управления качества обучения в ОО в условиях ФГОС» (72ч)</w:t>
            </w:r>
          </w:p>
        </w:tc>
        <w:tc>
          <w:tcPr>
            <w:tcW w:w="1559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26.02.2015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высшая</w:t>
            </w:r>
          </w:p>
        </w:tc>
        <w:tc>
          <w:tcPr>
            <w:tcW w:w="892" w:type="dxa"/>
          </w:tcPr>
          <w:p w:rsidR="00995B79" w:rsidRPr="00995B79" w:rsidRDefault="00995B79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02.2020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высшая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Соколова Анна Васильевна</w:t>
            </w:r>
          </w:p>
        </w:tc>
        <w:tc>
          <w:tcPr>
            <w:tcW w:w="1370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русского языка</w:t>
            </w:r>
          </w:p>
        </w:tc>
        <w:tc>
          <w:tcPr>
            <w:tcW w:w="992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995B79" w:rsidRPr="00995B79" w:rsidRDefault="00995B79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995B79">
                <w:rPr>
                  <w:rFonts w:ascii="Times New Roman" w:eastAsia="Times New Roman" w:hAnsi="Times New Roman" w:cs="Times New Roman"/>
                  <w:lang w:eastAsia="ru-RU"/>
                </w:rPr>
                <w:t xml:space="preserve">2015 </w:t>
              </w:r>
              <w:proofErr w:type="spellStart"/>
              <w:r w:rsidRPr="00995B79">
                <w:rPr>
                  <w:rFonts w:ascii="Times New Roman" w:eastAsia="Times New Roman" w:hAnsi="Times New Roman" w:cs="Times New Roman"/>
                  <w:lang w:eastAsia="ru-RU"/>
                </w:rPr>
                <w:t>г</w:t>
              </w:r>
            </w:smartTag>
            <w:proofErr w:type="gramStart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.«</w:t>
            </w:r>
            <w:proofErr w:type="gramEnd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Программа</w:t>
            </w:r>
            <w:proofErr w:type="spellEnd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 xml:space="preserve"> духовно-нравственного развития, воспитания и социализации: управление разработкой и мониторинг воспитания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КИПК, г. Красноярск</w:t>
            </w:r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995B79">
                <w:rPr>
                  <w:rFonts w:ascii="Times New Roman" w:eastAsia="Times New Roman" w:hAnsi="Times New Roman" w:cs="Times New Roman"/>
                  <w:lang w:eastAsia="ru-RU"/>
                </w:rPr>
                <w:t>2016 г</w:t>
              </w:r>
            </w:smartTag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. Автономная некоммерческая организация дополнительного профессионального образования «Инновационный образовательный центр повышения квалификации «Мой университет» г Москва</w:t>
            </w:r>
            <w:proofErr w:type="gramStart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 xml:space="preserve"> .</w:t>
            </w:r>
            <w:proofErr w:type="gramEnd"/>
          </w:p>
          <w:p w:rsidR="00995B79" w:rsidRPr="00995B79" w:rsidRDefault="00995B79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 xml:space="preserve"> «Особенности использования ФГОС в деятельности учителя русского языка» (108ч)</w:t>
            </w:r>
          </w:p>
        </w:tc>
        <w:tc>
          <w:tcPr>
            <w:tcW w:w="1559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Соответствие 2017</w:t>
            </w:r>
          </w:p>
        </w:tc>
        <w:tc>
          <w:tcPr>
            <w:tcW w:w="892" w:type="dxa"/>
          </w:tcPr>
          <w:p w:rsidR="00995B79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2019 первая</w:t>
            </w:r>
          </w:p>
        </w:tc>
      </w:tr>
      <w:tr w:rsidR="00995B79" w:rsidRPr="00995B79" w:rsidTr="00AB07FE">
        <w:tc>
          <w:tcPr>
            <w:tcW w:w="1668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lastRenderedPageBreak/>
              <w:t>Хохлова Марина Геннадьевна</w:t>
            </w:r>
          </w:p>
        </w:tc>
        <w:tc>
          <w:tcPr>
            <w:tcW w:w="1370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русского языка и литературы</w:t>
            </w:r>
          </w:p>
        </w:tc>
        <w:tc>
          <w:tcPr>
            <w:tcW w:w="992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2011 ИПК РО «Финансово-</w:t>
            </w:r>
            <w:proofErr w:type="gramStart"/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экономические механизмы</w:t>
            </w:r>
            <w:proofErr w:type="gramEnd"/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, обеспечивающие реализацию ФГОС», 72 ч.</w:t>
            </w:r>
          </w:p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2012 ИПК РО «Методология и практика государственно-общественного управления в ОУ», 72ч</w:t>
            </w:r>
          </w:p>
          <w:p w:rsidR="00B20DF8" w:rsidRPr="00B20DF8" w:rsidRDefault="00B20DF8" w:rsidP="00B20D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B20DF8">
                <w:rPr>
                  <w:rFonts w:ascii="Times New Roman" w:eastAsia="Times New Roman" w:hAnsi="Times New Roman" w:cs="Times New Roman"/>
                  <w:lang w:eastAsia="ru-RU"/>
                </w:rPr>
                <w:t>2016 г</w:t>
              </w:r>
            </w:smartTag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. Автономная некоммерческая  организация дополнительного профессионального образования «Инновационный образовательный центр повышения квалификации «Мой университет» г Москва</w:t>
            </w:r>
            <w:proofErr w:type="gramStart"/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 xml:space="preserve"> .</w:t>
            </w:r>
            <w:proofErr w:type="gramEnd"/>
          </w:p>
          <w:p w:rsidR="00995B79" w:rsidRPr="00995B79" w:rsidRDefault="00B20DF8" w:rsidP="00B20DF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 xml:space="preserve"> «Особенности использования ФГОС в деятельности учителя русского языка» (108ч)</w:t>
            </w:r>
          </w:p>
        </w:tc>
        <w:tc>
          <w:tcPr>
            <w:tcW w:w="1559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Высшая 2017</w:t>
            </w:r>
          </w:p>
        </w:tc>
        <w:tc>
          <w:tcPr>
            <w:tcW w:w="892" w:type="dxa"/>
          </w:tcPr>
          <w:p w:rsidR="00995B79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995B79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2022 высшая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Лаврентьева Наталья Валентиновна</w:t>
            </w:r>
          </w:p>
        </w:tc>
        <w:tc>
          <w:tcPr>
            <w:tcW w:w="1370" w:type="dxa"/>
          </w:tcPr>
          <w:p w:rsidR="00B20DF8" w:rsidRPr="00995B79" w:rsidRDefault="00B20DF8" w:rsidP="00AB07FE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русского языка и литературы</w:t>
            </w:r>
          </w:p>
        </w:tc>
        <w:tc>
          <w:tcPr>
            <w:tcW w:w="992" w:type="dxa"/>
          </w:tcPr>
          <w:p w:rsidR="00B20DF8" w:rsidRPr="00995B79" w:rsidRDefault="00B20DF8" w:rsidP="00AB07FE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B20DF8" w:rsidRDefault="00B20DF8" w:rsidP="00B20D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2011 « Подготовка председателей предметных комиссий ГИА по литературе» (32ч)</w:t>
            </w:r>
          </w:p>
          <w:p w:rsidR="00B20DF8" w:rsidRPr="00B20DF8" w:rsidRDefault="00B20DF8" w:rsidP="00B20D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2012 ИПК РО «Технология развития критического мышления на уроках русского языка и литературы»,72ч.</w:t>
            </w:r>
          </w:p>
          <w:p w:rsidR="00B20DF8" w:rsidRPr="00B20DF8" w:rsidRDefault="00B20DF8" w:rsidP="00B20D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B20DF8">
                <w:rPr>
                  <w:rFonts w:ascii="Times New Roman" w:eastAsia="Times New Roman" w:hAnsi="Times New Roman" w:cs="Times New Roman"/>
                  <w:lang w:eastAsia="ru-RU"/>
                </w:rPr>
                <w:t>2016 г</w:t>
              </w:r>
            </w:smartTag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. Автономная некоммерческая организация дополнительного профессионального образования «Инновационный образовательный центр повышения квалификации «Мой университет» г Москва</w:t>
            </w:r>
            <w:proofErr w:type="gramStart"/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 xml:space="preserve"> .</w:t>
            </w:r>
            <w:proofErr w:type="gramEnd"/>
          </w:p>
          <w:p w:rsidR="00B20DF8" w:rsidRPr="00995B79" w:rsidRDefault="00B20DF8" w:rsidP="00B20DF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 xml:space="preserve"> «Особенности использования ФГОС в деятельности учителя русского языка» (108ч)</w:t>
            </w:r>
          </w:p>
        </w:tc>
        <w:tc>
          <w:tcPr>
            <w:tcW w:w="1559" w:type="dxa"/>
          </w:tcPr>
          <w:p w:rsidR="00B20DF8" w:rsidRPr="00995B79" w:rsidRDefault="00B20DF8" w:rsidP="00B20D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Первая 2015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Высшая 2020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B20DF8">
              <w:rPr>
                <w:rFonts w:ascii="Times New Roman" w:hAnsi="Times New Roman" w:cs="Times New Roman"/>
              </w:rPr>
              <w:t>Пономарева Елена Федоровна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математики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2020 соответствие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Попова Светлана Викторовна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биологии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2012 ИПК РО «Подготовка школьников к олимпиаде по биологии» (88ч.)</w:t>
            </w:r>
          </w:p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 xml:space="preserve">2013 ИПК РО «Варианты использования учебного мультимедиа программного обеспечения серии </w:t>
            </w: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«Наглядная биология» (семинар)</w:t>
            </w:r>
          </w:p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2014 ИПК РО «Методические средства формирования универсальных учебных действий в преподавании биологии», 108ч.</w:t>
            </w:r>
          </w:p>
          <w:p w:rsidR="00B20DF8" w:rsidRPr="00995B79" w:rsidRDefault="00B20DF8" w:rsidP="00B20DF8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2015 ИПК РО</w:t>
            </w:r>
            <w:r w:rsidRPr="00B20DF8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Реализация учебного предмета «Основы безопасности жизнедеятельности», 112ч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Высшая 2016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2021 высшая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Cs w:val="24"/>
              </w:rPr>
              <w:lastRenderedPageBreak/>
              <w:t>Килина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</w:rPr>
              <w:t xml:space="preserve"> Валентина Михайловна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истории и обществознания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2011 ИПК РО «Нелинейное расписание при введении ФГОС», 72 ч.</w:t>
            </w:r>
          </w:p>
          <w:p w:rsidR="00B20DF8" w:rsidRPr="00B20DF8" w:rsidRDefault="00B20DF8" w:rsidP="00B20D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2013г «Предметы образовательной области «Обществознание»: содержание и методика преподавания в контексте стандартов нового поколения»</w:t>
            </w:r>
          </w:p>
          <w:p w:rsidR="00B20DF8" w:rsidRPr="00995B79" w:rsidRDefault="00B20DF8" w:rsidP="00B20DF8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2015 ИПК РО «Содержание и методика преподавания истории в контексте стандартов нового поколения», 72 ч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Первая 2015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Первая 2020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Дрозд Светлана Петровна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физики и математики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Default="00B20DF8" w:rsidP="00995B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0DF8">
              <w:rPr>
                <w:rFonts w:ascii="Times New Roman" w:hAnsi="Times New Roman" w:cs="Times New Roman"/>
              </w:rPr>
              <w:t>2014г.- «Методическое сопровождение введения ФГОС общего образования в ОУ» (72ч),  Красноярский краевой институт повышения квалификации и профессиональной перепо</w:t>
            </w:r>
            <w:r>
              <w:rPr>
                <w:rFonts w:ascii="Times New Roman" w:hAnsi="Times New Roman" w:cs="Times New Roman"/>
              </w:rPr>
              <w:t>дготовки работников образования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2015 высшая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2020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2020 высшая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Соболева 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</w:rPr>
              <w:t>Валенина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</w:rPr>
              <w:t xml:space="preserve"> Ивановна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математики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B20DF8" w:rsidRDefault="00B20DF8" w:rsidP="00B20D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2012 ИПК РО «Содержание и методика преподавания математики в условиях требования к итоговой аттестации в основной и старшей школе» (88ч.)</w:t>
            </w:r>
          </w:p>
          <w:p w:rsidR="00B20DF8" w:rsidRPr="00995B79" w:rsidRDefault="00B20DF8" w:rsidP="00B20DF8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B20DF8">
              <w:rPr>
                <w:rFonts w:ascii="Times New Roman" w:eastAsia="Times New Roman" w:hAnsi="Times New Roman" w:cs="Times New Roman"/>
                <w:lang w:eastAsia="ru-RU"/>
              </w:rPr>
              <w:t>2018 ИПК РО «Формирование УУД в процессе обучения математике в основной школе средствами УМК» (108ч)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2013 первая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2018 первая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Колобов Игорь Анатольевич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Учитель истории, обществознания, ОБЖ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1D0781">
              <w:rPr>
                <w:rFonts w:ascii="Times New Roman" w:eastAsia="+mn-ea" w:hAnsi="Times New Roman" w:cs="Times New Roman"/>
                <w:kern w:val="24"/>
              </w:rPr>
              <w:t>2017 КИПК « Предметы образовательной области «обществознание»: содержание и методика преподавания в контексте ФГОС нового поколения»,72ч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2020</w:t>
            </w:r>
          </w:p>
        </w:tc>
        <w:tc>
          <w:tcPr>
            <w:tcW w:w="1538" w:type="dxa"/>
          </w:tcPr>
          <w:p w:rsidR="00B20DF8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2018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соответствие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  <w:szCs w:val="24"/>
              </w:rPr>
              <w:lastRenderedPageBreak/>
              <w:t>Грудинина</w:t>
            </w:r>
            <w:proofErr w:type="spellEnd"/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Светлана Петровна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bCs/>
                <w:szCs w:val="24"/>
              </w:rPr>
              <w:t>Учитель информатики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995B79">
              <w:rPr>
                <w:rFonts w:ascii="Times New Roman" w:eastAsia="Calibri" w:hAnsi="Times New Roman" w:cs="Times New Roman"/>
                <w:kern w:val="24"/>
                <w:szCs w:val="24"/>
              </w:rPr>
              <w:t xml:space="preserve">2017 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24.01.2013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01.2018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  <w:szCs w:val="24"/>
              </w:rPr>
              <w:t>Старжевская</w:t>
            </w:r>
            <w:proofErr w:type="spellEnd"/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Марина Александровна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bCs/>
                <w:szCs w:val="24"/>
              </w:rPr>
              <w:t xml:space="preserve">Учитель </w:t>
            </w:r>
            <w:proofErr w:type="gramStart"/>
            <w:r w:rsidRPr="00995B79">
              <w:rPr>
                <w:rFonts w:ascii="Times New Roman" w:eastAsia="Calibri" w:hAnsi="Times New Roman" w:cs="Times New Roman"/>
                <w:bCs/>
                <w:szCs w:val="24"/>
              </w:rPr>
              <w:t>ИЗО</w:t>
            </w:r>
            <w:proofErr w:type="gramEnd"/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2012 ИПК РО «Реализация требований ФГОС начального общего образования (для учителей ИЗО)», 72ч.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2016г  «ФГОС: формирование и развитие у учащихся познавательных универсальных учебных действий» КИПК, г Красноярск, (72ч)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Высшая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25.12.14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Высшая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12.19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  <w:szCs w:val="24"/>
              </w:rPr>
              <w:t>Тумар</w:t>
            </w:r>
            <w:proofErr w:type="spellEnd"/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Дарья Владимировна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Учитель </w:t>
            </w:r>
            <w:proofErr w:type="spellStart"/>
            <w:r w:rsidRPr="00995B79">
              <w:rPr>
                <w:rFonts w:ascii="Times New Roman" w:eastAsia="Calibri" w:hAnsi="Times New Roman" w:cs="Times New Roman"/>
              </w:rPr>
              <w:t>англ</w:t>
            </w:r>
            <w:proofErr w:type="gramStart"/>
            <w:r w:rsidRPr="00995B79">
              <w:rPr>
                <w:rFonts w:ascii="Times New Roman" w:eastAsia="Calibri" w:hAnsi="Times New Roman" w:cs="Times New Roman"/>
              </w:rPr>
              <w:t>.я</w:t>
            </w:r>
            <w:proofErr w:type="gramEnd"/>
            <w:r w:rsidRPr="00995B79">
              <w:rPr>
                <w:rFonts w:ascii="Times New Roman" w:eastAsia="Calibri" w:hAnsi="Times New Roman" w:cs="Times New Roman"/>
              </w:rPr>
              <w:t>зыка</w:t>
            </w:r>
            <w:proofErr w:type="spellEnd"/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95B79">
              <w:rPr>
                <w:rFonts w:ascii="Times New Roman" w:eastAsia="+mn-ea" w:hAnsi="Times New Roman" w:cs="Times New Roman"/>
                <w:kern w:val="24"/>
                <w:szCs w:val="24"/>
                <w:lang w:eastAsia="ru-RU"/>
              </w:rPr>
              <w:t>2015г.</w:t>
            </w:r>
            <w:r w:rsidRPr="00995B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«Реализация требований ФГОС начального общего образования (иностранный язык)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КИПК, г. Красноярск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Соответствие 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2017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Первая 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2019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Патрушева Екатерина Николаевна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Учитель </w:t>
            </w:r>
            <w:proofErr w:type="spellStart"/>
            <w:r w:rsidRPr="00995B79">
              <w:rPr>
                <w:rFonts w:ascii="Times New Roman" w:eastAsia="Calibri" w:hAnsi="Times New Roman" w:cs="Times New Roman"/>
              </w:rPr>
              <w:t>англ</w:t>
            </w:r>
            <w:proofErr w:type="gramStart"/>
            <w:r w:rsidRPr="00995B79">
              <w:rPr>
                <w:rFonts w:ascii="Times New Roman" w:eastAsia="Calibri" w:hAnsi="Times New Roman" w:cs="Times New Roman"/>
              </w:rPr>
              <w:t>.я</w:t>
            </w:r>
            <w:proofErr w:type="gramEnd"/>
            <w:r w:rsidRPr="00995B79">
              <w:rPr>
                <w:rFonts w:ascii="Times New Roman" w:eastAsia="Calibri" w:hAnsi="Times New Roman" w:cs="Times New Roman"/>
              </w:rPr>
              <w:t>зыка</w:t>
            </w:r>
            <w:proofErr w:type="spellEnd"/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tabs>
                <w:tab w:val="right" w:pos="2747"/>
              </w:tabs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Молодой специалист</w:t>
            </w: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2018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Соответствие 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2019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Асеева Светлана Ивановна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учитель физической культуры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СПО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kern w:val="24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</w:rPr>
              <w:t>2012 ИПК РО «Формирование универсальных учебных умений на уроках физической культуры», 72ч.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</w:rPr>
              <w:t>2015 ИПК РО «</w:t>
            </w:r>
            <w:r w:rsidRPr="00995B79">
              <w:rPr>
                <w:rFonts w:ascii="Times New Roman" w:eastAsia="Calibri" w:hAnsi="Times New Roman" w:cs="Times New Roman"/>
                <w:szCs w:val="24"/>
              </w:rPr>
              <w:t>Актуальные вопросы преподавания физической культуры в школе в условиях реализации ФГОС», 108ч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30.10.14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10.2018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  <w:szCs w:val="24"/>
              </w:rPr>
              <w:t>Шайдурова</w:t>
            </w:r>
            <w:proofErr w:type="spellEnd"/>
            <w:r w:rsidRPr="00995B79">
              <w:rPr>
                <w:rFonts w:ascii="Times New Roman" w:eastAsia="Calibri" w:hAnsi="Times New Roman" w:cs="Times New Roman"/>
                <w:szCs w:val="24"/>
              </w:rPr>
              <w:t xml:space="preserve"> Ольга Олеговна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</w:rPr>
              <w:t>учитель физической культуры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</w:rPr>
              <w:t>2015 ИПК РО «</w:t>
            </w:r>
            <w:r w:rsidRPr="00995B79">
              <w:rPr>
                <w:rFonts w:ascii="Times New Roman" w:eastAsia="Calibri" w:hAnsi="Times New Roman" w:cs="Times New Roman"/>
                <w:szCs w:val="24"/>
              </w:rPr>
              <w:t>Актуальные вопросы преподавания физической культуры в школе в условиях реализации ФГОС», 108ч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2017г КИПК «Специфика урока физической культуры в форме инклюзия с детьми ОВЗ»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Соответствие</w:t>
            </w: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2017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2018</w:t>
            </w: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95B79">
              <w:rPr>
                <w:rFonts w:ascii="Times New Roman" w:eastAsia="Calibri" w:hAnsi="Times New Roman" w:cs="Times New Roman"/>
              </w:rPr>
              <w:t>Чернавцева</w:t>
            </w:r>
            <w:proofErr w:type="spellEnd"/>
            <w:r w:rsidRPr="00995B79">
              <w:rPr>
                <w:rFonts w:ascii="Times New Roman" w:eastAsia="Calibri" w:hAnsi="Times New Roman" w:cs="Times New Roman"/>
              </w:rPr>
              <w:t xml:space="preserve"> Ирина Николаевна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социальный педагог</w:t>
            </w: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 xml:space="preserve">2012 ИПК РО « Комплексное социально-психологическое сопровождение несовершеннолетних, склонных к </w:t>
            </w:r>
            <w:proofErr w:type="spellStart"/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>девиантному</w:t>
            </w:r>
            <w:proofErr w:type="spellEnd"/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 xml:space="preserve"> поведению либо оказавшихся в конфликте с законом» 72ч</w:t>
            </w:r>
          </w:p>
          <w:p w:rsidR="00B20DF8" w:rsidRPr="00995B79" w:rsidRDefault="00B20DF8" w:rsidP="00995B79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>2012 ИПК РО «Деятельность куратора случая: содержание и технология»72ч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995B79">
              <w:rPr>
                <w:rFonts w:ascii="Times New Roman" w:eastAsia="+mn-ea" w:hAnsi="Times New Roman" w:cs="Times New Roman"/>
                <w:kern w:val="24"/>
                <w:lang w:eastAsia="ru-RU"/>
              </w:rPr>
              <w:t>2017г ИПК РО «Школьная служба медиации»  (72ч)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Соответствие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06.11.2017</w:t>
            </w: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Первая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2018</w:t>
            </w: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</w:rPr>
            </w:pP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B20DF8" w:rsidRPr="00995B79" w:rsidTr="00AB07FE">
        <w:tc>
          <w:tcPr>
            <w:tcW w:w="166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lastRenderedPageBreak/>
              <w:t xml:space="preserve"> </w:t>
            </w:r>
            <w:proofErr w:type="spellStart"/>
            <w:r w:rsidRPr="00995B79">
              <w:rPr>
                <w:rFonts w:ascii="Times New Roman" w:eastAsia="Calibri" w:hAnsi="Times New Roman" w:cs="Times New Roman"/>
              </w:rPr>
              <w:t>Швецова</w:t>
            </w:r>
            <w:proofErr w:type="spellEnd"/>
            <w:r w:rsidRPr="00995B79">
              <w:rPr>
                <w:rFonts w:ascii="Times New Roman" w:eastAsia="Calibri" w:hAnsi="Times New Roman" w:cs="Times New Roman"/>
              </w:rPr>
              <w:t xml:space="preserve"> Светлана Юрьевна</w:t>
            </w:r>
          </w:p>
        </w:tc>
        <w:tc>
          <w:tcPr>
            <w:tcW w:w="1370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педагог-психолог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ВПО</w:t>
            </w:r>
          </w:p>
        </w:tc>
        <w:tc>
          <w:tcPr>
            <w:tcW w:w="2963" w:type="dxa"/>
          </w:tcPr>
          <w:p w:rsidR="00B20DF8" w:rsidRPr="00995B79" w:rsidRDefault="00B20DF8" w:rsidP="00995B79">
            <w:pPr>
              <w:kinsoku w:val="0"/>
              <w:overflowPunct w:val="0"/>
              <w:spacing w:before="86" w:after="0" w:line="240" w:lineRule="auto"/>
              <w:textAlignment w:val="baseline"/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</w:pPr>
            <w:r w:rsidRPr="00995B79">
              <w:rPr>
                <w:rFonts w:ascii="Times New Roman" w:eastAsia="Calibri" w:hAnsi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 xml:space="preserve">2017г КИПК  РО </w:t>
            </w:r>
            <w:proofErr w:type="spellStart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г</w:t>
            </w:r>
            <w:proofErr w:type="gramStart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proofErr w:type="gramEnd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>расноярск</w:t>
            </w:r>
            <w:proofErr w:type="spellEnd"/>
            <w:r w:rsidRPr="00995B79">
              <w:rPr>
                <w:rFonts w:ascii="Times New Roman" w:eastAsia="Times New Roman" w:hAnsi="Times New Roman" w:cs="Times New Roman"/>
                <w:lang w:eastAsia="ru-RU"/>
              </w:rPr>
              <w:t xml:space="preserve"> «Организация коррекционно-развивающего обучения детей с ОВЗ (ЗПР) в условиях общеобразовательной школы» (72)</w:t>
            </w:r>
          </w:p>
        </w:tc>
        <w:tc>
          <w:tcPr>
            <w:tcW w:w="1559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 Первая 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2015</w:t>
            </w:r>
          </w:p>
        </w:tc>
        <w:tc>
          <w:tcPr>
            <w:tcW w:w="892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  <w:szCs w:val="24"/>
              </w:rPr>
            </w:pPr>
            <w:r w:rsidRPr="00995B79">
              <w:rPr>
                <w:rFonts w:ascii="Times New Roman" w:eastAsia="Calibri" w:hAnsi="Times New Roman" w:cs="Times New Roman"/>
                <w:szCs w:val="24"/>
              </w:rPr>
              <w:t>2019</w:t>
            </w:r>
          </w:p>
        </w:tc>
        <w:tc>
          <w:tcPr>
            <w:tcW w:w="1538" w:type="dxa"/>
          </w:tcPr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 xml:space="preserve">Первая </w:t>
            </w:r>
          </w:p>
          <w:p w:rsidR="00B20DF8" w:rsidRPr="00995B79" w:rsidRDefault="00B20DF8" w:rsidP="00995B7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5B79">
              <w:rPr>
                <w:rFonts w:ascii="Times New Roman" w:eastAsia="Calibri" w:hAnsi="Times New Roman" w:cs="Times New Roman"/>
              </w:rPr>
              <w:t>2020</w:t>
            </w:r>
          </w:p>
        </w:tc>
      </w:tr>
    </w:tbl>
    <w:p w:rsidR="00995B79" w:rsidRPr="00995B79" w:rsidRDefault="00995B79" w:rsidP="00995B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B41818" w:rsidRPr="00B41818" w:rsidRDefault="00B41818" w:rsidP="00B41818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</w:rPr>
        <w:t>3.</w:t>
      </w:r>
      <w:r w:rsidR="00AB07FE">
        <w:rPr>
          <w:rFonts w:ascii="Times New Roman" w:eastAsia="Calibri" w:hAnsi="Times New Roman" w:cs="Times New Roman"/>
          <w:b/>
          <w:sz w:val="24"/>
          <w:szCs w:val="24"/>
        </w:rPr>
        <w:t>4.</w:t>
      </w:r>
      <w:r w:rsidRPr="00B41818">
        <w:rPr>
          <w:rFonts w:ascii="Times New Roman" w:eastAsia="Calibri" w:hAnsi="Times New Roman" w:cs="Times New Roman"/>
          <w:b/>
          <w:sz w:val="24"/>
          <w:szCs w:val="24"/>
        </w:rPr>
        <w:t>2. Психолого-педагогические условия реализации основной образовательной программы</w:t>
      </w:r>
    </w:p>
    <w:p w:rsidR="00B41818" w:rsidRPr="00B41818" w:rsidRDefault="00B41818" w:rsidP="00B41818">
      <w:pPr>
        <w:numPr>
          <w:ilvl w:val="3"/>
          <w:numId w:val="0"/>
        </w:numPr>
        <w:tabs>
          <w:tab w:val="left" w:pos="0"/>
          <w:tab w:val="num" w:pos="864"/>
        </w:tabs>
        <w:suppressAutoHyphens/>
        <w:spacing w:after="280"/>
        <w:ind w:left="15" w:hanging="45"/>
        <w:outlineLvl w:val="3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41818">
        <w:rPr>
          <w:rFonts w:ascii="Times New Roman" w:eastAsia="Calibri" w:hAnsi="Times New Roman" w:cs="Times New Roman"/>
          <w:bCs/>
          <w:sz w:val="24"/>
          <w:szCs w:val="24"/>
        </w:rPr>
        <w:t>Разработана и реализуется  программа</w:t>
      </w:r>
      <w:r w:rsidRPr="00B41818">
        <w:rPr>
          <w:rFonts w:ascii="&lt;?php echo $config[ font ]" w:eastAsia="Times New Roman" w:hAnsi="&lt;?php echo $config[ font ]" w:cs="Times New Roman"/>
          <w:bCs/>
          <w:sz w:val="28"/>
          <w:szCs w:val="28"/>
          <w:lang w:eastAsia="ru-RU"/>
        </w:rPr>
        <w:t xml:space="preserve"> </w:t>
      </w:r>
      <w:r w:rsidRPr="00B4181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мониторинга уровня </w:t>
      </w:r>
      <w:proofErr w:type="spellStart"/>
      <w:r w:rsidRPr="00B4181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сформированности</w:t>
      </w:r>
      <w:proofErr w:type="spellEnd"/>
      <w:r w:rsidRPr="00B4181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универсальных учебных действий в </w:t>
      </w:r>
      <w:r w:rsidR="00AB07FE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основной ш</w:t>
      </w:r>
      <w:r w:rsidRPr="00B4181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коле.</w:t>
      </w:r>
    </w:p>
    <w:p w:rsidR="00B41818" w:rsidRPr="00B41818" w:rsidRDefault="00AB07FE" w:rsidP="00B41818">
      <w:pPr>
        <w:numPr>
          <w:ilvl w:val="3"/>
          <w:numId w:val="0"/>
        </w:numPr>
        <w:tabs>
          <w:tab w:val="left" w:pos="0"/>
          <w:tab w:val="num" w:pos="864"/>
        </w:tabs>
        <w:suppressAutoHyphens/>
        <w:spacing w:after="280"/>
        <w:ind w:left="15" w:hanging="45"/>
        <w:outlineLvl w:val="3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3.4.3. Финансово-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экономические </w:t>
      </w:r>
      <w:r w:rsidR="00B41818" w:rsidRPr="00B4181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условия</w:t>
      </w:r>
      <w:proofErr w:type="gramEnd"/>
      <w:r w:rsidR="00B41818" w:rsidRPr="00B4181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реализации основной образовательной программы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>В соответствии с установленным порядком финансирования оплаты труда работников образовательных учреждений: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фонд </w:t>
      </w:r>
      <w:proofErr w:type="gramStart"/>
      <w:r w:rsidRPr="00B41818">
        <w:rPr>
          <w:rFonts w:ascii="Times New Roman" w:eastAsia="Calibri" w:hAnsi="Times New Roman" w:cs="Times New Roman"/>
          <w:sz w:val="24"/>
          <w:szCs w:val="24"/>
        </w:rPr>
        <w:t>оплаты труда организации, осуществляющей образовательную деятельность состоит</w:t>
      </w:r>
      <w:proofErr w:type="gramEnd"/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 из базовой части и стимулирующей части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>• базовая часть фонда оплаты труда обеспечивает гарантированную заработную плату руководителей, педагогических работников, непосредственно осуществляющих образовательную деятельность, учебно-вспомогательного и младшего обслуживающего персонала организации, осуществляющей образовательную деятельность;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>•  базовая часть фонда оплаты труда для педагогического персонала, осуществляющего учебный процесс, состоит из общей части и специальной части;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• общая часть фонда оплаты труда обеспечивает гарантированную оплату труда педагогического работника исходя из количества проведённых им учебных часов и </w:t>
      </w:r>
      <w:proofErr w:type="gramStart"/>
      <w:r w:rsidRPr="00B41818">
        <w:rPr>
          <w:rFonts w:ascii="Times New Roman" w:eastAsia="Calibri" w:hAnsi="Times New Roman" w:cs="Times New Roman"/>
          <w:sz w:val="24"/>
          <w:szCs w:val="24"/>
        </w:rPr>
        <w:t>численности</w:t>
      </w:r>
      <w:proofErr w:type="gramEnd"/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 обучающихся в классах.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>Внесены изменения в Положение об оплате труда.</w:t>
      </w:r>
    </w:p>
    <w:p w:rsidR="001712E8" w:rsidRDefault="001712E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41818" w:rsidRPr="00B41818" w:rsidRDefault="00B4181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3.4.</w:t>
      </w:r>
      <w:r w:rsidR="001712E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4.</w:t>
      </w: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Материально-технические условия реализации основной образовательной программы.</w:t>
      </w:r>
    </w:p>
    <w:p w:rsidR="00B56237" w:rsidRDefault="00B41818" w:rsidP="00B56237">
      <w:pPr>
        <w:spacing w:line="240" w:lineRule="auto"/>
        <w:ind w:firstLine="567"/>
        <w:rPr>
          <w:rFonts w:ascii="Times New Roman" w:eastAsia="Calibri" w:hAnsi="Times New Roman" w:cs="Times New Roman"/>
          <w:i/>
          <w:sz w:val="20"/>
          <w:szCs w:val="24"/>
        </w:rPr>
      </w:pPr>
      <w:r w:rsidRPr="00B41818">
        <w:rPr>
          <w:rFonts w:ascii="Times New Roman" w:eastAsia="Calibri" w:hAnsi="Times New Roman" w:cs="Times New Roman"/>
          <w:i/>
          <w:sz w:val="20"/>
          <w:szCs w:val="24"/>
        </w:rPr>
        <w:t xml:space="preserve">Внести изменения в </w:t>
      </w:r>
      <w:proofErr w:type="spellStart"/>
      <w:r w:rsidRPr="00B41818">
        <w:rPr>
          <w:rFonts w:ascii="Times New Roman" w:eastAsia="Calibri" w:hAnsi="Times New Roman" w:cs="Times New Roman"/>
          <w:i/>
          <w:sz w:val="20"/>
          <w:szCs w:val="24"/>
        </w:rPr>
        <w:t>след</w:t>
      </w:r>
      <w:proofErr w:type="gramStart"/>
      <w:r w:rsidRPr="00B41818">
        <w:rPr>
          <w:rFonts w:ascii="Times New Roman" w:eastAsia="Calibri" w:hAnsi="Times New Roman" w:cs="Times New Roman"/>
          <w:i/>
          <w:sz w:val="20"/>
          <w:szCs w:val="24"/>
        </w:rPr>
        <w:t>.а</w:t>
      </w:r>
      <w:proofErr w:type="gramEnd"/>
      <w:r w:rsidRPr="00B41818">
        <w:rPr>
          <w:rFonts w:ascii="Times New Roman" w:eastAsia="Calibri" w:hAnsi="Times New Roman" w:cs="Times New Roman"/>
          <w:i/>
          <w:sz w:val="20"/>
          <w:szCs w:val="24"/>
        </w:rPr>
        <w:t>бзац:</w:t>
      </w:r>
      <w:proofErr w:type="spellEnd"/>
    </w:p>
    <w:p w:rsidR="00B41818" w:rsidRDefault="00B56237" w:rsidP="00B56237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Качество условий по обеспечению безопасности образовательного процесса.</w:t>
      </w:r>
    </w:p>
    <w:p w:rsidR="00B56237" w:rsidRPr="00B56237" w:rsidRDefault="00B56237" w:rsidP="001712E8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Cs w:val="24"/>
        </w:rPr>
      </w:pPr>
      <w:r w:rsidRPr="00B56237">
        <w:rPr>
          <w:rFonts w:ascii="Times New Roman" w:hAnsi="Times New Roman" w:cs="Times New Roman"/>
          <w:sz w:val="24"/>
          <w:szCs w:val="28"/>
        </w:rPr>
        <w:t>В здании школы организован к</w:t>
      </w:r>
      <w:r w:rsidRPr="00B56237">
        <w:rPr>
          <w:rFonts w:ascii="Times New Roman" w:hAnsi="Times New Roman" w:cs="Times New Roman"/>
          <w:sz w:val="24"/>
          <w:szCs w:val="28"/>
        </w:rPr>
        <w:t>онтрольно-пропускной пункт</w:t>
      </w:r>
      <w:r w:rsidRPr="00B56237">
        <w:rPr>
          <w:rFonts w:ascii="Times New Roman" w:hAnsi="Times New Roman" w:cs="Times New Roman"/>
          <w:sz w:val="24"/>
          <w:szCs w:val="28"/>
        </w:rPr>
        <w:t xml:space="preserve">, </w:t>
      </w:r>
      <w:r w:rsidRPr="00B56237">
        <w:rPr>
          <w:rFonts w:ascii="Times New Roman" w:hAnsi="Times New Roman" w:cs="Times New Roman"/>
          <w:sz w:val="24"/>
          <w:szCs w:val="28"/>
        </w:rPr>
        <w:t>оснащенны</w:t>
      </w:r>
      <w:r w:rsidRPr="00B56237">
        <w:rPr>
          <w:rFonts w:ascii="Times New Roman" w:hAnsi="Times New Roman" w:cs="Times New Roman"/>
          <w:sz w:val="24"/>
          <w:szCs w:val="28"/>
        </w:rPr>
        <w:t>й турникетом</w:t>
      </w:r>
      <w:r w:rsidRPr="00B56237">
        <w:rPr>
          <w:rFonts w:ascii="Times New Roman" w:hAnsi="Times New Roman" w:cs="Times New Roman"/>
          <w:sz w:val="24"/>
          <w:szCs w:val="28"/>
        </w:rPr>
        <w:t xml:space="preserve">, системой видеонаблюдения. На турникетах </w:t>
      </w:r>
      <w:r w:rsidRPr="00B56237">
        <w:rPr>
          <w:rFonts w:ascii="Times New Roman" w:hAnsi="Times New Roman" w:cs="Times New Roman"/>
          <w:sz w:val="24"/>
          <w:szCs w:val="28"/>
        </w:rPr>
        <w:t xml:space="preserve"> </w:t>
      </w:r>
      <w:r w:rsidRPr="00B56237">
        <w:rPr>
          <w:rFonts w:ascii="Times New Roman" w:hAnsi="Times New Roman" w:cs="Times New Roman"/>
          <w:sz w:val="24"/>
          <w:szCs w:val="28"/>
        </w:rPr>
        <w:t xml:space="preserve"> установлены электронные замки, которые открываются посредством магнитных </w:t>
      </w:r>
      <w:r>
        <w:rPr>
          <w:rFonts w:ascii="Times New Roman" w:hAnsi="Times New Roman" w:cs="Times New Roman"/>
          <w:sz w:val="24"/>
          <w:szCs w:val="28"/>
        </w:rPr>
        <w:t>карт</w:t>
      </w:r>
      <w:proofErr w:type="gramStart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Разработано и утверждено Положение «О</w:t>
      </w:r>
      <w:r w:rsidRPr="00FD7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пропускного режима </w:t>
      </w:r>
      <w:r w:rsidRPr="00FD7077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использованием автоматизированной</w:t>
      </w:r>
      <w:r w:rsidR="004A7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D707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контроля и учёта доступа</w:t>
      </w:r>
      <w:r w:rsidR="004A732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41818" w:rsidRDefault="00B41818" w:rsidP="00B41818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3.</w:t>
      </w:r>
      <w:r w:rsidR="001712E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4.5</w:t>
      </w: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. </w:t>
      </w:r>
      <w:r w:rsidR="001712E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Информационно-методические условия </w:t>
      </w: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реализации основной образовательной программы</w:t>
      </w:r>
      <w:r w:rsidR="001712E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:rsidR="001712E8" w:rsidRPr="00B41818" w:rsidRDefault="001712E8" w:rsidP="00B41818">
      <w:pPr>
        <w:tabs>
          <w:tab w:val="num" w:pos="0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i/>
          <w:color w:val="000000"/>
          <w:sz w:val="24"/>
          <w:szCs w:val="24"/>
          <w:lang w:eastAsia="ru-RU"/>
        </w:rPr>
        <w:t xml:space="preserve">Разработан и утвержден документ </w:t>
      </w:r>
      <w:r w:rsidRPr="00B41818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«Учебно-методический комплект МБОУ СШ №3 на 2017-2018 учебный год».</w:t>
      </w:r>
    </w:p>
    <w:p w:rsidR="00683BE3" w:rsidRDefault="00683BE3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:rsidR="00B41818" w:rsidRPr="00B41818" w:rsidRDefault="00B4181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</w:rPr>
        <w:t xml:space="preserve">Обоснование необходимых изменений в имеющихся условиях в соответствии с приоритетами основной общеобразовательной программы </w:t>
      </w:r>
      <w:r w:rsidR="00683BE3">
        <w:rPr>
          <w:rFonts w:ascii="Times New Roman" w:eastAsia="Calibri" w:hAnsi="Times New Roman" w:cs="Times New Roman"/>
          <w:b/>
          <w:sz w:val="24"/>
          <w:szCs w:val="24"/>
        </w:rPr>
        <w:t>основ</w:t>
      </w:r>
      <w:r w:rsidRPr="00B41818">
        <w:rPr>
          <w:rFonts w:ascii="Times New Roman" w:eastAsia="Calibri" w:hAnsi="Times New Roman" w:cs="Times New Roman"/>
          <w:b/>
          <w:sz w:val="24"/>
          <w:szCs w:val="24"/>
        </w:rPr>
        <w:t>ного общего образования образовательного учреждения</w:t>
      </w:r>
    </w:p>
    <w:p w:rsidR="00B41818" w:rsidRPr="00B41818" w:rsidRDefault="00B41818" w:rsidP="00B41818">
      <w:pPr>
        <w:tabs>
          <w:tab w:val="left" w:pos="1413"/>
        </w:tabs>
        <w:spacing w:after="0" w:line="240" w:lineRule="auto"/>
        <w:ind w:firstLine="567"/>
        <w:rPr>
          <w:rFonts w:ascii="Times New Roman" w:eastAsia="Calibri" w:hAnsi="Times New Roman" w:cs="Times New Roman"/>
          <w:b/>
          <w:sz w:val="24"/>
          <w:szCs w:val="24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В связи с изменением требований к результатам освоения основной образовательной программы </w:t>
      </w:r>
      <w:r w:rsidR="00683BE3">
        <w:rPr>
          <w:rFonts w:ascii="Times New Roman" w:eastAsia="Calibri" w:hAnsi="Times New Roman" w:cs="Times New Roman"/>
          <w:sz w:val="24"/>
          <w:szCs w:val="24"/>
        </w:rPr>
        <w:t xml:space="preserve">основного </w:t>
      </w:r>
      <w:r w:rsidRPr="00B41818">
        <w:rPr>
          <w:rFonts w:ascii="Times New Roman" w:eastAsia="Calibri" w:hAnsi="Times New Roman" w:cs="Times New Roman"/>
          <w:sz w:val="24"/>
          <w:szCs w:val="24"/>
        </w:rPr>
        <w:t>общего образования  необходимо провести изменения и в системе условий реализации ООП НОО.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Изменился кадровый состав педагогов. 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Изменилась модель внеурочной деятельности, потребовались изменения:   в кадровых условиях реализации основной образовательной программы начального общего образования (в образовательный процесс </w:t>
      </w:r>
      <w:r w:rsidR="00683BE3">
        <w:rPr>
          <w:rFonts w:ascii="Times New Roman" w:eastAsia="Calibri" w:hAnsi="Times New Roman" w:cs="Times New Roman"/>
          <w:sz w:val="24"/>
          <w:szCs w:val="24"/>
        </w:rPr>
        <w:t>основной</w:t>
      </w: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 школы введена деятельность педагогов дополнительного образования).</w:t>
      </w:r>
    </w:p>
    <w:p w:rsidR="00B41818" w:rsidRPr="00B41818" w:rsidRDefault="00B41818" w:rsidP="00B41818">
      <w:pPr>
        <w:numPr>
          <w:ilvl w:val="3"/>
          <w:numId w:val="0"/>
        </w:numPr>
        <w:tabs>
          <w:tab w:val="left" w:pos="0"/>
          <w:tab w:val="num" w:pos="864"/>
        </w:tabs>
        <w:suppressAutoHyphens/>
        <w:spacing w:after="0" w:line="240" w:lineRule="auto"/>
        <w:ind w:left="17" w:hanging="45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B41818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B41818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В связи с изменениями психолого-педагогических условий реализации основной образовательной программы </w:t>
      </w:r>
      <w:r w:rsidR="00683BE3">
        <w:rPr>
          <w:rFonts w:ascii="Times New Roman" w:eastAsia="Calibri" w:hAnsi="Times New Roman" w:cs="Times New Roman"/>
          <w:bCs/>
          <w:sz w:val="24"/>
          <w:szCs w:val="24"/>
        </w:rPr>
        <w:t xml:space="preserve">основного </w:t>
      </w:r>
      <w:r w:rsidRPr="00B41818">
        <w:rPr>
          <w:rFonts w:ascii="Times New Roman" w:eastAsia="Calibri" w:hAnsi="Times New Roman" w:cs="Times New Roman"/>
          <w:bCs/>
          <w:sz w:val="24"/>
          <w:szCs w:val="24"/>
        </w:rPr>
        <w:t xml:space="preserve">общего образования разработана и утверждена программа «Мониторинг </w:t>
      </w:r>
      <w:r w:rsidRPr="00B41818">
        <w:rPr>
          <w:rFonts w:ascii="&lt;?php echo $config[ font ]" w:eastAsia="Times New Roman" w:hAnsi="&lt;?php echo $config[ font ]" w:cs="Times New Roman"/>
          <w:bCs/>
          <w:sz w:val="24"/>
          <w:szCs w:val="24"/>
          <w:lang w:eastAsia="ru-RU"/>
        </w:rPr>
        <w:t xml:space="preserve">уровня </w:t>
      </w:r>
      <w:proofErr w:type="spellStart"/>
      <w:r w:rsidRPr="00B41818">
        <w:rPr>
          <w:rFonts w:ascii="&lt;?php echo $config[ font ]" w:eastAsia="Times New Roman" w:hAnsi="&lt;?php echo $config[ font ]" w:cs="Times New Roman"/>
          <w:bCs/>
          <w:sz w:val="24"/>
          <w:szCs w:val="24"/>
          <w:lang w:eastAsia="ru-RU"/>
        </w:rPr>
        <w:t>сформированности</w:t>
      </w:r>
      <w:proofErr w:type="spellEnd"/>
      <w:r w:rsidRPr="00B41818">
        <w:rPr>
          <w:rFonts w:ascii="&lt;?php echo $config[ font ]" w:eastAsia="Times New Roman" w:hAnsi="&lt;?php echo $config[ font ]" w:cs="Times New Roman"/>
          <w:bCs/>
          <w:sz w:val="24"/>
          <w:szCs w:val="24"/>
          <w:lang w:eastAsia="ru-RU"/>
        </w:rPr>
        <w:t xml:space="preserve"> универсальных учебных действий в</w:t>
      </w:r>
      <w:r w:rsidRPr="00683B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83BE3" w:rsidRPr="00683BE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основной</w:t>
      </w:r>
      <w:r w:rsidR="00683BE3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B41818">
        <w:rPr>
          <w:rFonts w:ascii="&lt;?php echo $config[ font ]" w:eastAsia="Times New Roman" w:hAnsi="&lt;?php echo $config[ font ]" w:cs="Times New Roman"/>
          <w:bCs/>
          <w:sz w:val="24"/>
          <w:szCs w:val="24"/>
          <w:lang w:eastAsia="ru-RU"/>
        </w:rPr>
        <w:t>школе</w:t>
      </w:r>
      <w:r w:rsidRPr="00B41818">
        <w:rPr>
          <w:rFonts w:ascii="Calibri" w:eastAsia="Times New Roman" w:hAnsi="Calibri" w:cs="Times New Roman"/>
          <w:bCs/>
          <w:sz w:val="24"/>
          <w:szCs w:val="24"/>
          <w:lang w:eastAsia="ru-RU"/>
        </w:rPr>
        <w:t>»</w:t>
      </w:r>
      <w:r w:rsidRPr="00B41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ab/>
        <w:t>Для обеспечения финансовой стабильности образовательного процесса и финансирования необходимого уровня материально-технического обеспечения ОУ в соответствии с требованиями  ФГОС были внесены изменения в финансовые условия реализации осно</w:t>
      </w:r>
      <w:r w:rsidR="00683BE3">
        <w:rPr>
          <w:rFonts w:ascii="Times New Roman" w:eastAsia="Calibri" w:hAnsi="Times New Roman" w:cs="Times New Roman"/>
          <w:sz w:val="24"/>
          <w:szCs w:val="24"/>
        </w:rPr>
        <w:t>вной образовательной программы основн</w:t>
      </w:r>
      <w:r w:rsidRPr="00B41818">
        <w:rPr>
          <w:rFonts w:ascii="Times New Roman" w:eastAsia="Calibri" w:hAnsi="Times New Roman" w:cs="Times New Roman"/>
          <w:sz w:val="24"/>
          <w:szCs w:val="24"/>
        </w:rPr>
        <w:t>ого общего образования. Внесены изменения в Положение об оплате труда.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ab/>
        <w:t xml:space="preserve">Реализация ФГОС предъявляет особые требования к уровню материально-технического оснащения участников образовательных отношений, поэтому произошли изменения и в материально-технических условиях реализации основной образовательной программы </w:t>
      </w:r>
      <w:r w:rsidR="00683BE3">
        <w:rPr>
          <w:rFonts w:ascii="Times New Roman" w:eastAsia="Calibri" w:hAnsi="Times New Roman" w:cs="Times New Roman"/>
          <w:sz w:val="24"/>
          <w:szCs w:val="24"/>
        </w:rPr>
        <w:t>основного</w:t>
      </w: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 общего образования. Было приобретено необходимое оборудование для кабинетов и созданы условия</w:t>
      </w:r>
      <w:r w:rsidRPr="00B41818">
        <w:rPr>
          <w:rFonts w:ascii="Calibri" w:eastAsia="Calibri" w:hAnsi="Calibri" w:cs="Times New Roman"/>
          <w:sz w:val="24"/>
          <w:szCs w:val="24"/>
        </w:rPr>
        <w:t xml:space="preserve">, </w:t>
      </w:r>
      <w:r w:rsidRPr="00B41818">
        <w:rPr>
          <w:rFonts w:ascii="Times New Roman" w:eastAsia="Calibri" w:hAnsi="Times New Roman" w:cs="Times New Roman"/>
          <w:sz w:val="24"/>
          <w:szCs w:val="24"/>
        </w:rPr>
        <w:t>соответствующие современным санитарно-гигиеническим требованиям.</w:t>
      </w:r>
    </w:p>
    <w:p w:rsidR="00B41818" w:rsidRPr="00B41818" w:rsidRDefault="00B41818" w:rsidP="00B4181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sz w:val="24"/>
          <w:szCs w:val="24"/>
        </w:rPr>
        <w:tab/>
        <w:t xml:space="preserve">Для обеспечения качества образования в соответствии с требованиями ФГОС были внесены необходимые изменения в учебно-методическое и информационное обеспечение реализации основной образовательной программы </w:t>
      </w:r>
      <w:r w:rsidR="00683BE3">
        <w:rPr>
          <w:rFonts w:ascii="Times New Roman" w:eastAsia="Calibri" w:hAnsi="Times New Roman" w:cs="Times New Roman"/>
          <w:sz w:val="24"/>
          <w:szCs w:val="24"/>
        </w:rPr>
        <w:t>основного</w:t>
      </w:r>
      <w:r w:rsidRPr="00B41818">
        <w:rPr>
          <w:rFonts w:ascii="Times New Roman" w:eastAsia="Calibri" w:hAnsi="Times New Roman" w:cs="Times New Roman"/>
          <w:sz w:val="24"/>
          <w:szCs w:val="24"/>
        </w:rPr>
        <w:t xml:space="preserve"> общего образования. </w:t>
      </w:r>
      <w:r w:rsidRPr="00B41818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Разработан и утвержден документ «Учебно-методический комплект МБОУ СШ №3 на 2017-2018 учебный год». </w:t>
      </w:r>
      <w:r w:rsidRPr="00B41818">
        <w:rPr>
          <w:rFonts w:ascii="Times New Roman" w:eastAsia="Calibri" w:hAnsi="Times New Roman" w:cs="Times New Roman"/>
          <w:sz w:val="24"/>
          <w:szCs w:val="24"/>
        </w:rPr>
        <w:t>Приобретены все необходимые учебно-методические к</w:t>
      </w:r>
      <w:r w:rsidR="00683BE3">
        <w:rPr>
          <w:rFonts w:ascii="Times New Roman" w:eastAsia="Calibri" w:hAnsi="Times New Roman" w:cs="Times New Roman"/>
          <w:sz w:val="24"/>
          <w:szCs w:val="24"/>
        </w:rPr>
        <w:t>омплекты по реализации программы.</w:t>
      </w:r>
    </w:p>
    <w:p w:rsidR="00B41818" w:rsidRPr="00B41818" w:rsidRDefault="00B41818" w:rsidP="00B41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818" w:rsidRPr="00B41818" w:rsidRDefault="00B4181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Механизмы достижения целевых ориентиров в системе условий</w:t>
      </w:r>
    </w:p>
    <w:p w:rsidR="00B41818" w:rsidRPr="00B41818" w:rsidRDefault="00B4181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реализации ООП НОО</w:t>
      </w:r>
    </w:p>
    <w:p w:rsidR="00B41818" w:rsidRDefault="00B41818" w:rsidP="00B418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</w:pPr>
    </w:p>
    <w:p w:rsidR="00691E16" w:rsidRPr="00691E16" w:rsidRDefault="00691E16" w:rsidP="00691E16">
      <w:pPr>
        <w:widowControl w:val="0"/>
        <w:tabs>
          <w:tab w:val="left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Интегративным результатом выполнения требований к условиям реализации основной образовательной программы образовательной организации является создание и поддержание развивающей образовательной среды, адекватной задачам достижения личностного, социального, познавательного (интеллектуального), коммуникативного, эстетического, физического, трудового развития обучающихся. Созданные в образовательной организации, реализующей основную образовательную программу основного общего образования, условия:</w:t>
      </w:r>
    </w:p>
    <w:p w:rsidR="00691E16" w:rsidRPr="00691E16" w:rsidRDefault="00691E16" w:rsidP="00691E16">
      <w:pPr>
        <w:widowControl w:val="0"/>
        <w:numPr>
          <w:ilvl w:val="0"/>
          <w:numId w:val="5"/>
        </w:numPr>
        <w:tabs>
          <w:tab w:val="left" w:pos="360"/>
          <w:tab w:val="left" w:pos="993"/>
        </w:tabs>
        <w:spacing w:after="0" w:line="240" w:lineRule="auto"/>
        <w:ind w:left="142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соответствуют требованиям ФГОС;</w:t>
      </w:r>
    </w:p>
    <w:p w:rsidR="00691E16" w:rsidRPr="00691E16" w:rsidRDefault="00691E16" w:rsidP="00691E16">
      <w:pPr>
        <w:widowControl w:val="0"/>
        <w:numPr>
          <w:ilvl w:val="0"/>
          <w:numId w:val="5"/>
        </w:numPr>
        <w:tabs>
          <w:tab w:val="left" w:pos="360"/>
          <w:tab w:val="left" w:pos="993"/>
        </w:tabs>
        <w:spacing w:after="0" w:line="240" w:lineRule="auto"/>
        <w:ind w:left="142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обеспечивают достижение планируемых результатов освоения основной образовательной программы образовательной организации и реализацию предусмотренных в ней образовательных программ;</w:t>
      </w:r>
    </w:p>
    <w:p w:rsidR="00691E16" w:rsidRPr="00691E16" w:rsidRDefault="00691E16" w:rsidP="00691E16">
      <w:pPr>
        <w:widowControl w:val="0"/>
        <w:numPr>
          <w:ilvl w:val="0"/>
          <w:numId w:val="5"/>
        </w:numPr>
        <w:tabs>
          <w:tab w:val="left" w:pos="360"/>
          <w:tab w:val="left" w:pos="993"/>
        </w:tabs>
        <w:spacing w:after="0" w:line="240" w:lineRule="auto"/>
        <w:ind w:left="142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учитывают особенности образовательной организации, ее организационную структуру, запросы участников образовательной деятельности в основном общем образовании;</w:t>
      </w:r>
    </w:p>
    <w:p w:rsidR="00691E16" w:rsidRPr="00691E16" w:rsidRDefault="00691E16" w:rsidP="00691E16">
      <w:pPr>
        <w:widowControl w:val="0"/>
        <w:numPr>
          <w:ilvl w:val="0"/>
          <w:numId w:val="5"/>
        </w:numPr>
        <w:tabs>
          <w:tab w:val="left" w:pos="360"/>
          <w:tab w:val="left" w:pos="993"/>
        </w:tabs>
        <w:spacing w:after="0" w:line="240" w:lineRule="auto"/>
        <w:ind w:left="142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предоставляют возможность взаимодействия с социальными партнерами, использования ресурсов социума, в том числе и сетевого взаимодействия.</w:t>
      </w:r>
    </w:p>
    <w:p w:rsidR="00691E16" w:rsidRPr="00691E16" w:rsidRDefault="00691E16" w:rsidP="00691E16">
      <w:pPr>
        <w:widowControl w:val="0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91E16" w:rsidRPr="00691E16" w:rsidRDefault="00691E16" w:rsidP="00691E16">
      <w:pPr>
        <w:widowControl w:val="0"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Система условий реализации основной образовательной программы образовательной организации базируется на результатах проведенной в ходе разработки программы комплексной аналитико-обобщающей и прогностической работы, включающей:</w:t>
      </w:r>
    </w:p>
    <w:p w:rsidR="00691E16" w:rsidRPr="00691E16" w:rsidRDefault="00691E16" w:rsidP="00691E16">
      <w:pPr>
        <w:widowControl w:val="0"/>
        <w:numPr>
          <w:ilvl w:val="0"/>
          <w:numId w:val="6"/>
        </w:numPr>
        <w:tabs>
          <w:tab w:val="left" w:pos="360"/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анализ имеющихся в образовательной организации условий и ресурсов реализации основной образовательной программы основного общего образования;</w:t>
      </w:r>
    </w:p>
    <w:p w:rsidR="00691E16" w:rsidRPr="00691E16" w:rsidRDefault="00691E16" w:rsidP="00691E16">
      <w:pPr>
        <w:widowControl w:val="0"/>
        <w:numPr>
          <w:ilvl w:val="0"/>
          <w:numId w:val="6"/>
        </w:numPr>
        <w:tabs>
          <w:tab w:val="left" w:pos="360"/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установление степени их соответствия требованиям ФГОС, а также целям и задачам основной образовательной программы образовательной организации, сформированным с учетом потребностей всех участников образовательной деятельности;</w:t>
      </w:r>
    </w:p>
    <w:p w:rsidR="00691E16" w:rsidRPr="00691E16" w:rsidRDefault="00691E16" w:rsidP="00691E16">
      <w:pPr>
        <w:widowControl w:val="0"/>
        <w:numPr>
          <w:ilvl w:val="0"/>
          <w:numId w:val="6"/>
        </w:numPr>
        <w:tabs>
          <w:tab w:val="left" w:pos="360"/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выявление проблемных зон и установление необходимых изменений в имеющихся условиях для приведения их в соответствие с требованиями ФГОГС;</w:t>
      </w:r>
    </w:p>
    <w:p w:rsidR="00691E16" w:rsidRPr="00691E16" w:rsidRDefault="00691E16" w:rsidP="00691E16">
      <w:pPr>
        <w:widowControl w:val="0"/>
        <w:numPr>
          <w:ilvl w:val="0"/>
          <w:numId w:val="6"/>
        </w:numPr>
        <w:tabs>
          <w:tab w:val="left" w:pos="360"/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разработку с привлечением всех участников образовательной деятельности и возможных партнеров механизмов достижения целевых ориентиров в системе условий;</w:t>
      </w:r>
    </w:p>
    <w:p w:rsidR="00691E16" w:rsidRPr="00691E16" w:rsidRDefault="00691E16" w:rsidP="00691E16">
      <w:pPr>
        <w:widowControl w:val="0"/>
        <w:numPr>
          <w:ilvl w:val="0"/>
          <w:numId w:val="6"/>
        </w:numPr>
        <w:tabs>
          <w:tab w:val="left" w:pos="360"/>
          <w:tab w:val="left" w:pos="993"/>
        </w:tabs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разработку сетевого графика (дорожной карты) создания необходимой системы условий;</w:t>
      </w:r>
    </w:p>
    <w:p w:rsidR="003946F8" w:rsidRPr="00691E16" w:rsidRDefault="003946F8" w:rsidP="00B418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41818" w:rsidRPr="00B41818" w:rsidRDefault="009E408B" w:rsidP="00B418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3.</w:t>
      </w:r>
      <w:r w:rsidRPr="009E40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</w:t>
      </w:r>
      <w:r w:rsidRPr="009E40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6</w:t>
      </w:r>
      <w:r w:rsidR="00B41818" w:rsidRPr="00B4181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.Дорожная карта (по формированию необходимой системы условий)</w:t>
      </w:r>
    </w:p>
    <w:p w:rsidR="00B41818" w:rsidRPr="009E408B" w:rsidRDefault="00B41818" w:rsidP="00B41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85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64"/>
        <w:gridCol w:w="43"/>
        <w:gridCol w:w="3388"/>
        <w:gridCol w:w="1842"/>
        <w:gridCol w:w="28"/>
        <w:gridCol w:w="2240"/>
        <w:gridCol w:w="42"/>
        <w:gridCol w:w="2085"/>
        <w:gridCol w:w="13"/>
      </w:tblGrid>
      <w:tr w:rsidR="00691E16" w:rsidRPr="00691E16" w:rsidTr="00691E16">
        <w:trPr>
          <w:gridAfter w:val="1"/>
          <w:wAfter w:w="13" w:type="dxa"/>
          <w:trHeight w:val="413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МЕРОПРИЯТИЯ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СРОКИ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ОТВЕТСТВЕННЫЕ</w:t>
            </w:r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ВЫХОД</w:t>
            </w:r>
          </w:p>
        </w:tc>
      </w:tr>
      <w:tr w:rsidR="00691E16" w:rsidRPr="00691E16" w:rsidTr="00691E16">
        <w:trPr>
          <w:gridAfter w:val="1"/>
          <w:wAfter w:w="13" w:type="dxa"/>
          <w:trHeight w:val="331"/>
        </w:trPr>
        <w:tc>
          <w:tcPr>
            <w:tcW w:w="10272" w:type="dxa"/>
            <w:gridSpan w:val="9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НОРМАТИВНО-ПРАВОВОЕ ОБЕСПЕЧЕНИЕ</w:t>
            </w:r>
          </w:p>
        </w:tc>
      </w:tr>
      <w:tr w:rsidR="00691E16" w:rsidRPr="00691E16" w:rsidTr="00691E16">
        <w:trPr>
          <w:gridAfter w:val="1"/>
          <w:wAfter w:w="13" w:type="dxa"/>
          <w:trHeight w:val="70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и утверждение НПБ, обеспечение соответствия  требованиям ФГОС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течение учебного года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директор,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положения, графики, приказы и т.п.</w:t>
            </w:r>
          </w:p>
        </w:tc>
      </w:tr>
      <w:tr w:rsidR="00691E16" w:rsidRPr="00691E16" w:rsidTr="00691E16">
        <w:trPr>
          <w:gridAfter w:val="1"/>
          <w:wAfter w:w="13" w:type="dxa"/>
          <w:trHeight w:val="70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списка учебников и учебных пособий, используемых в образовательном процессе в соответствие с ФГОС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691E16" w:rsidP="009E40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  <w:r w:rsidR="009E40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библиотекарь</w:t>
            </w:r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УМК</w:t>
            </w:r>
          </w:p>
        </w:tc>
      </w:tr>
      <w:tr w:rsidR="00691E16" w:rsidRPr="00691E16" w:rsidTr="00691E16">
        <w:trPr>
          <w:gridAfter w:val="1"/>
          <w:wAfter w:w="13" w:type="dxa"/>
          <w:trHeight w:val="70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Создание    рабочих    программ    по    учебным    предметам учебного плана.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август</w:t>
            </w:r>
            <w:r w:rsidR="00691E16"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учителя - предметники</w:t>
            </w:r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программы</w:t>
            </w:r>
          </w:p>
        </w:tc>
      </w:tr>
      <w:tr w:rsidR="00691E16" w:rsidRPr="00691E16" w:rsidTr="00691E16">
        <w:trPr>
          <w:gridAfter w:val="1"/>
          <w:wAfter w:w="13" w:type="dxa"/>
          <w:trHeight w:val="111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Разработка  программ внеурочной деятельности ОУ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Май-август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Учителя</w:t>
            </w:r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Программы внеурочной деятельности</w:t>
            </w:r>
          </w:p>
        </w:tc>
      </w:tr>
      <w:tr w:rsidR="00691E16" w:rsidRPr="00691E16" w:rsidTr="00691E16">
        <w:trPr>
          <w:gridAfter w:val="1"/>
          <w:wAfter w:w="13" w:type="dxa"/>
          <w:trHeight w:val="70"/>
        </w:trPr>
        <w:tc>
          <w:tcPr>
            <w:tcW w:w="647" w:type="dxa"/>
            <w:gridSpan w:val="3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88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Утверждение </w:t>
            </w:r>
            <w:r w:rsidR="009E4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изменений </w:t>
            </w:r>
            <w:proofErr w:type="gramStart"/>
            <w:r w:rsidR="009E4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  <w:r w:rsidR="009E4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образовательной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программы  основного  общего образования ОУ</w:t>
            </w:r>
          </w:p>
        </w:tc>
        <w:tc>
          <w:tcPr>
            <w:tcW w:w="1870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01.09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администрация</w:t>
            </w:r>
          </w:p>
        </w:tc>
        <w:tc>
          <w:tcPr>
            <w:tcW w:w="2085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ООП ООО</w:t>
            </w:r>
          </w:p>
        </w:tc>
      </w:tr>
      <w:tr w:rsidR="00691E16" w:rsidRPr="00691E16" w:rsidTr="00691E16">
        <w:trPr>
          <w:gridAfter w:val="1"/>
          <w:wAfter w:w="13" w:type="dxa"/>
          <w:trHeight w:val="70"/>
        </w:trPr>
        <w:tc>
          <w:tcPr>
            <w:tcW w:w="10272" w:type="dxa"/>
            <w:gridSpan w:val="9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ОРГАНИЗАЦИОННО-МЕТОДИЧЕСКОЕ ОБЕСПЕЧЕНИЕ</w:t>
            </w:r>
          </w:p>
        </w:tc>
      </w:tr>
      <w:tr w:rsidR="00691E16" w:rsidRPr="00691E16" w:rsidTr="00691E16">
        <w:trPr>
          <w:gridAfter w:val="1"/>
          <w:wAfter w:w="13" w:type="dxa"/>
          <w:trHeight w:val="370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преемственности ФГОС НОО и ФГОС ООО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течение 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года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Заместители директора</w:t>
            </w:r>
          </w:p>
        </w:tc>
        <w:tc>
          <w:tcPr>
            <w:tcW w:w="2127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методические рекомендации</w:t>
            </w:r>
          </w:p>
        </w:tc>
      </w:tr>
      <w:tr w:rsidR="00691E16" w:rsidRPr="00691E16" w:rsidTr="00691E16">
        <w:trPr>
          <w:gridAfter w:val="1"/>
          <w:wAfter w:w="13" w:type="dxa"/>
          <w:trHeight w:val="331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Информационно-методическое сопровождение введения ФГОС через сайт школы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течение 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года 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ответственный за сайт</w:t>
            </w:r>
          </w:p>
        </w:tc>
        <w:tc>
          <w:tcPr>
            <w:tcW w:w="2127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 на сайте</w:t>
            </w:r>
          </w:p>
        </w:tc>
      </w:tr>
      <w:tr w:rsidR="00691E16" w:rsidRPr="00691E16" w:rsidTr="00691E16">
        <w:trPr>
          <w:gridAfter w:val="1"/>
          <w:wAfter w:w="13" w:type="dxa"/>
          <w:trHeight w:val="283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Проведение семинаров по вопросам  реализации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течение учебного года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Заместители директора</w:t>
            </w:r>
          </w:p>
        </w:tc>
        <w:tc>
          <w:tcPr>
            <w:tcW w:w="2127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метод.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рекомендации</w:t>
            </w:r>
          </w:p>
        </w:tc>
      </w:tr>
      <w:tr w:rsidR="00691E16" w:rsidRPr="00691E16" w:rsidTr="00691E16">
        <w:trPr>
          <w:gridAfter w:val="1"/>
          <w:wAfter w:w="13" w:type="dxa"/>
          <w:trHeight w:val="283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Изучение образовательных потребностей обучающихся и родителей по использованию часов внеурочной деятельности и часов школьного компонента БУП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01.09.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иректора</w:t>
            </w:r>
            <w:proofErr w:type="spellEnd"/>
          </w:p>
        </w:tc>
        <w:tc>
          <w:tcPr>
            <w:tcW w:w="2127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анализ мониторинга</w:t>
            </w:r>
          </w:p>
        </w:tc>
      </w:tr>
      <w:tr w:rsidR="00691E16" w:rsidRPr="00691E16" w:rsidTr="00691E16">
        <w:trPr>
          <w:gridAfter w:val="1"/>
          <w:wAfter w:w="13" w:type="dxa"/>
          <w:trHeight w:val="355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9E408B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Участие в городских семинарах, совещаниях по вопросам ФГОС ООО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плану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иректора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учителя-предметники </w:t>
            </w:r>
          </w:p>
        </w:tc>
        <w:tc>
          <w:tcPr>
            <w:tcW w:w="2127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методические рекомендации</w:t>
            </w:r>
          </w:p>
        </w:tc>
      </w:tr>
      <w:tr w:rsidR="00691E16" w:rsidRPr="00691E16" w:rsidTr="00691E16">
        <w:trPr>
          <w:gridAfter w:val="1"/>
          <w:wAfter w:w="13" w:type="dxa"/>
          <w:trHeight w:val="331"/>
        </w:trPr>
        <w:tc>
          <w:tcPr>
            <w:tcW w:w="10272" w:type="dxa"/>
            <w:gridSpan w:val="9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МАТЕРИАЛЬНО-ТЕХНИЧЕСКОЕ </w:t>
            </w: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ОБЕСПЕЧЕНИЕ</w:t>
            </w:r>
          </w:p>
        </w:tc>
      </w:tr>
      <w:tr w:rsidR="00691E16" w:rsidRPr="00691E16" w:rsidTr="00691E16">
        <w:trPr>
          <w:trHeight w:val="86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соответствия материально-технической базы требованиям ФГОС ООО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постоянно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нормативы </w:t>
            </w:r>
          </w:p>
        </w:tc>
      </w:tr>
      <w:tr w:rsidR="00691E16" w:rsidRPr="00691E16" w:rsidTr="00691E16">
        <w:trPr>
          <w:trHeight w:val="207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соответствия санитарно-гигиенических условий требованиям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01.09.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директор,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АХЧ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планы устранения 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дефицитов</w:t>
            </w:r>
          </w:p>
        </w:tc>
      </w:tr>
      <w:tr w:rsidR="00691E16" w:rsidRPr="00691E16" w:rsidTr="00691E16">
        <w:trPr>
          <w:trHeight w:val="285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соответствия информационно-образовательной среды требованиям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постоянно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91E16" w:rsidRPr="00691E16" w:rsidTr="00691E16">
        <w:trPr>
          <w:trHeight w:val="172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Обеспечение укомплектованности печатными и образовательными ресурсами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постоянно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директор, библиотекарь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91E16" w:rsidRPr="00691E16" w:rsidTr="00691E16">
        <w:trPr>
          <w:trHeight w:val="70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Расчет необходимого финансирования в связи с введением ФГОС в новом учебном году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01.09.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смета расходов</w:t>
            </w:r>
          </w:p>
        </w:tc>
      </w:tr>
      <w:tr w:rsidR="00691E16" w:rsidRPr="00691E16" w:rsidTr="00691E16">
        <w:trPr>
          <w:gridAfter w:val="1"/>
          <w:wAfter w:w="13" w:type="dxa"/>
          <w:trHeight w:val="326"/>
        </w:trPr>
        <w:tc>
          <w:tcPr>
            <w:tcW w:w="10272" w:type="dxa"/>
            <w:gridSpan w:val="9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КАДРОВОЕ ОБЕСПЕЧЕНИЕ</w:t>
            </w:r>
          </w:p>
        </w:tc>
      </w:tr>
      <w:tr w:rsidR="00691E16" w:rsidRPr="00691E16" w:rsidTr="00691E16">
        <w:trPr>
          <w:trHeight w:val="355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Повышение   квалификации,   подготовка   и   переподготовка педагогов   школы, администрации по вопросам внедрения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течение   учебного года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администрация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прохождение курсов</w:t>
            </w:r>
          </w:p>
        </w:tc>
      </w:tr>
      <w:tr w:rsidR="00691E16" w:rsidRPr="00691E16" w:rsidTr="00691E16">
        <w:trPr>
          <w:trHeight w:val="355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 участия педагогов в различных мероприятиях по разным направлениям введения и реализации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постоянно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</w:t>
            </w:r>
          </w:p>
        </w:tc>
      </w:tr>
      <w:tr w:rsidR="00691E16" w:rsidRPr="00691E16" w:rsidTr="00691E16">
        <w:trPr>
          <w:trHeight w:val="355"/>
        </w:trPr>
        <w:tc>
          <w:tcPr>
            <w:tcW w:w="604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31" w:type="dxa"/>
            <w:gridSpan w:val="2"/>
            <w:shd w:val="clear" w:color="auto" w:fill="FFFFFF"/>
          </w:tcPr>
          <w:p w:rsidR="00691E16" w:rsidRPr="00691E16" w:rsidRDefault="00691E16" w:rsidP="009E408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Разработка (корректировка)  плана методической деятельности школы </w:t>
            </w:r>
            <w:r w:rsidR="009E4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01.09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</w:t>
            </w:r>
            <w:proofErr w:type="spellEnd"/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</w:t>
            </w:r>
          </w:p>
        </w:tc>
      </w:tr>
      <w:tr w:rsidR="00691E16" w:rsidRPr="00691E16" w:rsidTr="00691E16">
        <w:trPr>
          <w:gridAfter w:val="1"/>
          <w:wAfter w:w="13" w:type="dxa"/>
          <w:trHeight w:val="336"/>
        </w:trPr>
        <w:tc>
          <w:tcPr>
            <w:tcW w:w="10272" w:type="dxa"/>
            <w:gridSpan w:val="9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ИНФОРМАЦИОННОЕ ОБЕСПЕЧЕНИЕ</w:t>
            </w:r>
          </w:p>
        </w:tc>
      </w:tr>
      <w:tr w:rsidR="00691E16" w:rsidRPr="00691E16" w:rsidTr="00691E16">
        <w:trPr>
          <w:trHeight w:val="113"/>
        </w:trPr>
        <w:tc>
          <w:tcPr>
            <w:tcW w:w="540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95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Информирование всех участников образовательного процесса   о реализации  ФГОС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постоянно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администрация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школы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информация на школьном сайте </w:t>
            </w:r>
          </w:p>
        </w:tc>
      </w:tr>
      <w:tr w:rsidR="00691E16" w:rsidRPr="00691E16" w:rsidTr="00691E16">
        <w:trPr>
          <w:trHeight w:val="393"/>
        </w:trPr>
        <w:tc>
          <w:tcPr>
            <w:tcW w:w="540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95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Организация изучения мнения родительской общественности</w:t>
            </w:r>
          </w:p>
        </w:tc>
        <w:tc>
          <w:tcPr>
            <w:tcW w:w="1842" w:type="dxa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268" w:type="dxa"/>
            <w:gridSpan w:val="2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администрация,  </w:t>
            </w:r>
          </w:p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классные руководители</w:t>
            </w:r>
          </w:p>
        </w:tc>
        <w:tc>
          <w:tcPr>
            <w:tcW w:w="2140" w:type="dxa"/>
            <w:gridSpan w:val="3"/>
            <w:shd w:val="clear" w:color="auto" w:fill="FFFFFF"/>
          </w:tcPr>
          <w:p w:rsidR="00691E16" w:rsidRPr="00691E16" w:rsidRDefault="00691E16" w:rsidP="00691E1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родительские собрания, анкетирование</w:t>
            </w:r>
          </w:p>
        </w:tc>
      </w:tr>
    </w:tbl>
    <w:p w:rsidR="00691E16" w:rsidRPr="00691E16" w:rsidRDefault="00691E16" w:rsidP="00B41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1818" w:rsidRDefault="00B41818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gramStart"/>
      <w:r w:rsidRPr="00B41818">
        <w:rPr>
          <w:rFonts w:ascii="Times New Roman" w:eastAsia="Calibri" w:hAnsi="Times New Roman" w:cs="Times New Roman"/>
          <w:b/>
          <w:sz w:val="24"/>
          <w:szCs w:val="24"/>
        </w:rPr>
        <w:t>Контроль за</w:t>
      </w:r>
      <w:proofErr w:type="gramEnd"/>
      <w:r w:rsidRPr="00B41818">
        <w:rPr>
          <w:rFonts w:ascii="Times New Roman" w:eastAsia="Calibri" w:hAnsi="Times New Roman" w:cs="Times New Roman"/>
          <w:b/>
          <w:sz w:val="24"/>
          <w:szCs w:val="24"/>
        </w:rPr>
        <w:t xml:space="preserve"> состоянием системы  условий реализации ООП НОО</w:t>
      </w:r>
    </w:p>
    <w:p w:rsidR="00691E16" w:rsidRDefault="00691E16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691E16" w:rsidRPr="00691E16" w:rsidRDefault="00691E16" w:rsidP="00691E1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контроля — «важнейший инструмент» управления, роль которого с каждым годом возрастает, особенно в связи с введением ФГОС.</w:t>
      </w:r>
    </w:p>
    <w:p w:rsidR="00691E16" w:rsidRPr="00691E16" w:rsidRDefault="00691E16" w:rsidP="00691E1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стоянием системы условий включает в себя следующие направления:</w:t>
      </w:r>
    </w:p>
    <w:p w:rsidR="00691E16" w:rsidRPr="00691E16" w:rsidRDefault="00691E16" w:rsidP="00691E1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мониторинг системы условий по определённым индикаторам;</w:t>
      </w:r>
    </w:p>
    <w:p w:rsidR="00691E16" w:rsidRPr="00691E16" w:rsidRDefault="00691E16" w:rsidP="00691E1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внесение необходимых корректив в систему условий (внесение изменений и дополнений в программу);</w:t>
      </w:r>
    </w:p>
    <w:p w:rsidR="00691E16" w:rsidRPr="00691E16" w:rsidRDefault="00691E16" w:rsidP="00691E1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• принятие управленческих решений (издание необходимых приказов);</w:t>
      </w:r>
    </w:p>
    <w:p w:rsidR="00691E16" w:rsidRPr="00691E16" w:rsidRDefault="00691E16" w:rsidP="00691E1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gramStart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аналитическая</w:t>
      </w:r>
      <w:proofErr w:type="gramEnd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по оценке достигнутых результатов (аналитические отчёты, выступления перед участниками образовательного процесса, </w:t>
      </w:r>
      <w:proofErr w:type="spellStart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самообследование</w:t>
      </w:r>
      <w:proofErr w:type="spellEnd"/>
      <w:r w:rsidRPr="00691E1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размещение информации на школьном сайте).</w:t>
      </w:r>
    </w:p>
    <w:p w:rsidR="00691E16" w:rsidRPr="00691E16" w:rsidRDefault="00691E16" w:rsidP="00691E16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1E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школе используются  следующие показатели качества образования, их индикаторы и источники получения данных:</w:t>
      </w:r>
    </w:p>
    <w:tbl>
      <w:tblPr>
        <w:tblW w:w="102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4"/>
        <w:gridCol w:w="5528"/>
        <w:gridCol w:w="2410"/>
      </w:tblGrid>
      <w:tr w:rsidR="00691E16" w:rsidRPr="00691E16" w:rsidTr="00691E16">
        <w:tc>
          <w:tcPr>
            <w:tcW w:w="2334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lang w:eastAsia="ru-RU"/>
              </w:rPr>
              <w:t>Индикаторы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b/>
                <w:lang w:eastAsia="ru-RU"/>
              </w:rPr>
              <w:t>Источники получения данных</w:t>
            </w:r>
          </w:p>
        </w:tc>
      </w:tr>
      <w:tr w:rsidR="00691E16" w:rsidRPr="00691E16" w:rsidTr="00691E16">
        <w:tc>
          <w:tcPr>
            <w:tcW w:w="2334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 Образовательные результаты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1.1. Уровень успеваемости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ОШ-1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1.2. Количество выпускников, получивших аттестаты.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1.3. Количество «медалистов»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1.4. Достижения учащихся и педагогов в творческих конкурсах.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Мониторинг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1.5. Уровень участия всех участников образовательного процесса в исследовательской деятельности.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1.6. Участие педагогов в инновационной деятельности.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2. Когнитивные результаты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2.1. Процент учащихся, достигших базового уровня требований гос. образовательных стандартов.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Результаты промежуточной и итоговой аттестации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2.2. Средний балл по итогам года в разрезе предметов в каждой параллели.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Мониторинг</w:t>
            </w:r>
          </w:p>
        </w:tc>
      </w:tr>
      <w:tr w:rsidR="00691E16" w:rsidRPr="00691E16" w:rsidTr="00691E16">
        <w:trPr>
          <w:trHeight w:val="70"/>
        </w:trPr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2.3. Формирование ключевых и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надпредметных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 компетентностей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2.4. Уровень профессиональной компетентности педагогов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Процедура аттестации, участие в конкурсах проф. мастерства, мониторинг</w:t>
            </w:r>
          </w:p>
        </w:tc>
      </w:tr>
      <w:tr w:rsidR="00691E16" w:rsidRPr="00691E16" w:rsidTr="00691E16">
        <w:tc>
          <w:tcPr>
            <w:tcW w:w="2334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3. Психомоторные результаты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3.1. Отношение учащихся к образованию, мотивы и цели образования.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Мониторинг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3.2. Ценностные установки и ориентации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3.3. Создание и реализация педагогами программ </w:t>
            </w: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собственных профессиональных изменений 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Портфолио учителя, </w:t>
            </w: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отслеживание результатов реальной практики педагогов</w:t>
            </w:r>
          </w:p>
        </w:tc>
      </w:tr>
      <w:tr w:rsidR="00691E16" w:rsidRPr="00691E16" w:rsidTr="00691E16">
        <w:tc>
          <w:tcPr>
            <w:tcW w:w="2334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4.Социальные показатели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4.1. «Отсев»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ОШ-1,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стат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.д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анные</w:t>
            </w:r>
            <w:proofErr w:type="spellEnd"/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4.2. Условно 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переведенные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, оставленные на повторное обучение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4.3. Социализация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4.4. Социально-психолого-педагогическое сопровождение ребёнка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Мониторинг 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4.5. Количество правонарушений, совершённых учащимися.</w:t>
            </w:r>
          </w:p>
        </w:tc>
        <w:tc>
          <w:tcPr>
            <w:tcW w:w="2410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Стат. данные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4.6. Наличие конфликтных ситуаций, возникающих между участниками образовательного процесса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Мониторинг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4.7. Наличие и формы ученического само (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со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) управления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4.8. Уровень, масштаб и выполнимость заявленных дел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4.9. Семейные формы организации внеурочной деятельности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6.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Здоровьесберегающая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 деятельность</w:t>
            </w: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6.1. Динамика заболеваемости</w:t>
            </w:r>
          </w:p>
        </w:tc>
        <w:tc>
          <w:tcPr>
            <w:tcW w:w="2410" w:type="dxa"/>
            <w:vMerge w:val="restart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ОШ-1, данные мед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proofErr w:type="gram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смотров,</w:t>
            </w:r>
          </w:p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мониторинг</w:t>
            </w: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6.2. Спортивно-оздоровительная работа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6.3. Внеурочная работа по пропаганде ЗОЖ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6.4. Организация питания.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1E16" w:rsidRPr="00691E16" w:rsidTr="00691E16">
        <w:tc>
          <w:tcPr>
            <w:tcW w:w="2334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28" w:type="dxa"/>
          </w:tcPr>
          <w:p w:rsidR="00691E16" w:rsidRPr="00691E16" w:rsidRDefault="00691E16" w:rsidP="00691E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6.5. Использование </w:t>
            </w:r>
            <w:proofErr w:type="spellStart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>здоровьесберегающих</w:t>
            </w:r>
            <w:proofErr w:type="spellEnd"/>
            <w:r w:rsidRPr="00691E16">
              <w:rPr>
                <w:rFonts w:ascii="Times New Roman" w:eastAsia="Times New Roman" w:hAnsi="Times New Roman" w:cs="Times New Roman"/>
                <w:lang w:eastAsia="ru-RU"/>
              </w:rPr>
              <w:t xml:space="preserve"> технологий.</w:t>
            </w:r>
          </w:p>
        </w:tc>
        <w:tc>
          <w:tcPr>
            <w:tcW w:w="2410" w:type="dxa"/>
            <w:vMerge/>
          </w:tcPr>
          <w:p w:rsidR="00691E16" w:rsidRPr="00691E16" w:rsidRDefault="00691E16" w:rsidP="00691E1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691E16" w:rsidRPr="00691E16" w:rsidRDefault="00691E16" w:rsidP="00B41818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691E16" w:rsidRPr="00691E16" w:rsidSect="00414AC7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&lt;?php echo $config[ font ]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F30"/>
    <w:multiLevelType w:val="hybridMultilevel"/>
    <w:tmpl w:val="32AC3C2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93AF6"/>
    <w:multiLevelType w:val="hybridMultilevel"/>
    <w:tmpl w:val="5BFA0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D6558"/>
    <w:multiLevelType w:val="hybridMultilevel"/>
    <w:tmpl w:val="B84E3AA2"/>
    <w:lvl w:ilvl="0" w:tplc="6D8C3704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F96171"/>
    <w:multiLevelType w:val="hybridMultilevel"/>
    <w:tmpl w:val="AB6A6C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80D36"/>
    <w:multiLevelType w:val="hybridMultilevel"/>
    <w:tmpl w:val="52447CE4"/>
    <w:lvl w:ilvl="0" w:tplc="B4DCFBA4">
      <w:start w:val="1"/>
      <w:numFmt w:val="decimal"/>
      <w:lvlText w:val="%1."/>
      <w:lvlJc w:val="left"/>
      <w:pPr>
        <w:ind w:left="9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6" w:hanging="360"/>
      </w:pPr>
    </w:lvl>
    <w:lvl w:ilvl="2" w:tplc="0419001B" w:tentative="1">
      <w:start w:val="1"/>
      <w:numFmt w:val="lowerRoman"/>
      <w:lvlText w:val="%3."/>
      <w:lvlJc w:val="right"/>
      <w:pPr>
        <w:ind w:left="2416" w:hanging="180"/>
      </w:pPr>
    </w:lvl>
    <w:lvl w:ilvl="3" w:tplc="0419000F" w:tentative="1">
      <w:start w:val="1"/>
      <w:numFmt w:val="decimal"/>
      <w:lvlText w:val="%4."/>
      <w:lvlJc w:val="left"/>
      <w:pPr>
        <w:ind w:left="3136" w:hanging="360"/>
      </w:pPr>
    </w:lvl>
    <w:lvl w:ilvl="4" w:tplc="04190019" w:tentative="1">
      <w:start w:val="1"/>
      <w:numFmt w:val="lowerLetter"/>
      <w:lvlText w:val="%5."/>
      <w:lvlJc w:val="left"/>
      <w:pPr>
        <w:ind w:left="3856" w:hanging="360"/>
      </w:pPr>
    </w:lvl>
    <w:lvl w:ilvl="5" w:tplc="0419001B" w:tentative="1">
      <w:start w:val="1"/>
      <w:numFmt w:val="lowerRoman"/>
      <w:lvlText w:val="%6."/>
      <w:lvlJc w:val="right"/>
      <w:pPr>
        <w:ind w:left="4576" w:hanging="180"/>
      </w:pPr>
    </w:lvl>
    <w:lvl w:ilvl="6" w:tplc="0419000F" w:tentative="1">
      <w:start w:val="1"/>
      <w:numFmt w:val="decimal"/>
      <w:lvlText w:val="%7."/>
      <w:lvlJc w:val="left"/>
      <w:pPr>
        <w:ind w:left="5296" w:hanging="360"/>
      </w:pPr>
    </w:lvl>
    <w:lvl w:ilvl="7" w:tplc="04190019" w:tentative="1">
      <w:start w:val="1"/>
      <w:numFmt w:val="lowerLetter"/>
      <w:lvlText w:val="%8."/>
      <w:lvlJc w:val="left"/>
      <w:pPr>
        <w:ind w:left="6016" w:hanging="360"/>
      </w:pPr>
    </w:lvl>
    <w:lvl w:ilvl="8" w:tplc="041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5">
    <w:nsid w:val="78A80E30"/>
    <w:multiLevelType w:val="hybridMultilevel"/>
    <w:tmpl w:val="F322F770"/>
    <w:lvl w:ilvl="0" w:tplc="6D8C3704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C7"/>
    <w:rsid w:val="001505E6"/>
    <w:rsid w:val="001712E8"/>
    <w:rsid w:val="002439EB"/>
    <w:rsid w:val="003946F8"/>
    <w:rsid w:val="00414AC7"/>
    <w:rsid w:val="00425AEF"/>
    <w:rsid w:val="004A7323"/>
    <w:rsid w:val="0057496A"/>
    <w:rsid w:val="00683BE3"/>
    <w:rsid w:val="0069197C"/>
    <w:rsid w:val="00691E16"/>
    <w:rsid w:val="006E5B4C"/>
    <w:rsid w:val="007B5391"/>
    <w:rsid w:val="00825F19"/>
    <w:rsid w:val="00865889"/>
    <w:rsid w:val="009000AD"/>
    <w:rsid w:val="00995B79"/>
    <w:rsid w:val="009E408B"/>
    <w:rsid w:val="00A84668"/>
    <w:rsid w:val="00AB07FE"/>
    <w:rsid w:val="00B20DF8"/>
    <w:rsid w:val="00B41818"/>
    <w:rsid w:val="00B56237"/>
    <w:rsid w:val="00B971B3"/>
    <w:rsid w:val="00D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414AC7"/>
    <w:pPr>
      <w:keepNext/>
      <w:keepLines/>
      <w:spacing w:after="12" w:line="271" w:lineRule="auto"/>
      <w:ind w:left="5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C7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numbering" w:customStyle="1" w:styleId="11">
    <w:name w:val="Нет списка1"/>
    <w:next w:val="a2"/>
    <w:semiHidden/>
    <w:rsid w:val="00414AC7"/>
  </w:style>
  <w:style w:type="paragraph" w:customStyle="1" w:styleId="a3">
    <w:name w:val="Стиль"/>
    <w:rsid w:val="00414A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2">
    <w:name w:val="Без интервала1"/>
    <w:rsid w:val="00414AC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Normal (Web)"/>
    <w:basedOn w:val="a"/>
    <w:rsid w:val="00414AC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unhideWhenUsed/>
    <w:rsid w:val="00414AC7"/>
    <w:rPr>
      <w:color w:val="0000FF"/>
      <w:u w:val="single"/>
    </w:rPr>
  </w:style>
  <w:style w:type="character" w:styleId="a6">
    <w:name w:val="FollowedHyperlink"/>
    <w:rsid w:val="00414AC7"/>
    <w:rPr>
      <w:color w:val="800080"/>
      <w:u w:val="single"/>
    </w:rPr>
  </w:style>
  <w:style w:type="paragraph" w:customStyle="1" w:styleId="ConsPlusNormal">
    <w:name w:val="ConsPlusNormal"/>
    <w:rsid w:val="00414AC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414AC7"/>
    <w:pPr>
      <w:keepNext/>
      <w:keepLines/>
      <w:spacing w:after="12" w:line="271" w:lineRule="auto"/>
      <w:ind w:left="5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C7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numbering" w:customStyle="1" w:styleId="11">
    <w:name w:val="Нет списка1"/>
    <w:next w:val="a2"/>
    <w:semiHidden/>
    <w:rsid w:val="00414AC7"/>
  </w:style>
  <w:style w:type="paragraph" w:customStyle="1" w:styleId="a3">
    <w:name w:val="Стиль"/>
    <w:rsid w:val="00414A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2">
    <w:name w:val="Без интервала1"/>
    <w:rsid w:val="00414AC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Normal (Web)"/>
    <w:basedOn w:val="a"/>
    <w:rsid w:val="00414AC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unhideWhenUsed/>
    <w:rsid w:val="00414AC7"/>
    <w:rPr>
      <w:color w:val="0000FF"/>
      <w:u w:val="single"/>
    </w:rPr>
  </w:style>
  <w:style w:type="character" w:styleId="a6">
    <w:name w:val="FollowedHyperlink"/>
    <w:rsid w:val="00414AC7"/>
    <w:rPr>
      <w:color w:val="800080"/>
      <w:u w:val="single"/>
    </w:rPr>
  </w:style>
  <w:style w:type="paragraph" w:customStyle="1" w:styleId="ConsPlusNormal">
    <w:name w:val="ConsPlusNormal"/>
    <w:rsid w:val="00414AC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16</Pages>
  <Words>4449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Luxury Style</Company>
  <LinksUpToDate>false</LinksUpToDate>
  <CharactersWithSpaces>29750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Ирина</cp:lastModifiedBy>
  <cp:revision>9</cp:revision>
  <cp:lastPrinted>2018-03-06T08:35:00Z</cp:lastPrinted>
  <dcterms:created xsi:type="dcterms:W3CDTF">2018-02-18T07:46:00Z</dcterms:created>
  <dcterms:modified xsi:type="dcterms:W3CDTF">2018-03-06T08:35:00Z</dcterms:modified>
</cp:coreProperties>
</file>