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499" w:rsidRDefault="00BE01CB" w:rsidP="00B7390A">
      <w:pPr>
        <w:ind w:firstLine="708"/>
        <w:jc w:val="both"/>
        <w:rPr>
          <w:rFonts w:ascii="Times New Roman" w:eastAsia="Raleway" w:hAnsi="Times New Roman" w:cs="Times New Roman"/>
          <w:bCs/>
          <w:color w:val="1A1A1A"/>
          <w:sz w:val="24"/>
          <w:szCs w:val="24"/>
        </w:rPr>
      </w:pPr>
      <w:r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>6 декабря 2021г. в МБОУ СШ № 3 имени А.Н. Першиной</w:t>
      </w:r>
      <w:r w:rsidR="00537412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 xml:space="preserve"> </w:t>
      </w:r>
      <w:r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>прошёл семинар «</w:t>
      </w:r>
      <w:r w:rsidRPr="00BE01CB">
        <w:rPr>
          <w:rFonts w:ascii="Times New Roman" w:eastAsia="Raleway" w:hAnsi="Times New Roman" w:cs="Times New Roman"/>
          <w:b/>
          <w:bCs/>
          <w:color w:val="1A1A1A"/>
          <w:sz w:val="24"/>
          <w:szCs w:val="24"/>
        </w:rPr>
        <w:t>Урок нового поколения с применением онлайн-инструментов и дистанционных образовательных технологий</w:t>
      </w:r>
      <w:r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 xml:space="preserve">», который подготовили и провели </w:t>
      </w:r>
      <w:proofErr w:type="spellStart"/>
      <w:r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>Ловчикова</w:t>
      </w:r>
      <w:proofErr w:type="spellEnd"/>
      <w:r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 xml:space="preserve"> А.А. и Зыкова А.В. </w:t>
      </w:r>
    </w:p>
    <w:p w:rsidR="00BE01CB" w:rsidRDefault="00BE01CB" w:rsidP="00B7390A">
      <w:pPr>
        <w:ind w:firstLine="708"/>
        <w:jc w:val="both"/>
        <w:rPr>
          <w:rFonts w:ascii="Times New Roman" w:eastAsia="Raleway" w:hAnsi="Times New Roman" w:cs="Times New Roman"/>
          <w:bCs/>
          <w:color w:val="1A1A1A"/>
          <w:sz w:val="24"/>
          <w:szCs w:val="24"/>
        </w:rPr>
      </w:pPr>
      <w:r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>Педагоги познакомили с</w:t>
      </w:r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 xml:space="preserve"> </w:t>
      </w:r>
      <w:r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>результатами</w:t>
      </w:r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 xml:space="preserve"> исследования Mail.ru </w:t>
      </w:r>
      <w:proofErr w:type="spellStart"/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>Group</w:t>
      </w:r>
      <w:proofErr w:type="spellEnd"/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 xml:space="preserve"> и платформы «</w:t>
      </w:r>
      <w:proofErr w:type="spellStart"/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>Учи</w:t>
      </w:r>
      <w:proofErr w:type="gramStart"/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>.р</w:t>
      </w:r>
      <w:proofErr w:type="gramEnd"/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>у</w:t>
      </w:r>
      <w:proofErr w:type="spellEnd"/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>»,</w:t>
      </w:r>
      <w:r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 xml:space="preserve"> которые</w:t>
      </w:r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 xml:space="preserve"> показали</w:t>
      </w:r>
      <w:r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>, что</w:t>
      </w:r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 xml:space="preserve"> 84% российских педагогов уверены: учитель должен в совершенстве владеть цифровыми технологиями. На фоне пандемии, заставившей всех перейти в онлайн, 74% учителей стали использовать их чаще. И больше половины (53%) планируют делать это так же активно и после возвращения школьников за парты.</w:t>
      </w:r>
    </w:p>
    <w:p w:rsidR="00BE01CB" w:rsidRPr="00BE01CB" w:rsidRDefault="00BE01CB" w:rsidP="00B7390A">
      <w:pPr>
        <w:ind w:firstLine="708"/>
        <w:jc w:val="both"/>
        <w:rPr>
          <w:rFonts w:ascii="Times New Roman" w:eastAsia="Raleway" w:hAnsi="Times New Roman" w:cs="Times New Roman"/>
          <w:bCs/>
          <w:color w:val="1A1A1A"/>
          <w:sz w:val="24"/>
          <w:szCs w:val="24"/>
        </w:rPr>
      </w:pPr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 xml:space="preserve">Педагоги представили свой опыт работы в классе: </w:t>
      </w:r>
      <w:proofErr w:type="spellStart"/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>Quizlet</w:t>
      </w:r>
      <w:proofErr w:type="spellEnd"/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 xml:space="preserve">, </w:t>
      </w:r>
      <w:proofErr w:type="spellStart"/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>LearningApps</w:t>
      </w:r>
      <w:proofErr w:type="spellEnd"/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 xml:space="preserve">, </w:t>
      </w:r>
      <w:proofErr w:type="spellStart"/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>Quizizz</w:t>
      </w:r>
      <w:proofErr w:type="spellEnd"/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 xml:space="preserve">, </w:t>
      </w:r>
      <w:proofErr w:type="spellStart"/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>Miro</w:t>
      </w:r>
      <w:proofErr w:type="spellEnd"/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 xml:space="preserve">; дома: </w:t>
      </w:r>
      <w:proofErr w:type="spellStart"/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>Google</w:t>
      </w:r>
      <w:proofErr w:type="spellEnd"/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 xml:space="preserve"> </w:t>
      </w:r>
      <w:proofErr w:type="spellStart"/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>forms</w:t>
      </w:r>
      <w:proofErr w:type="spellEnd"/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 xml:space="preserve">, </w:t>
      </w:r>
      <w:proofErr w:type="spellStart"/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>Quizlet</w:t>
      </w:r>
      <w:proofErr w:type="spellEnd"/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 xml:space="preserve">, </w:t>
      </w:r>
      <w:proofErr w:type="spellStart"/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>Quizizz</w:t>
      </w:r>
      <w:proofErr w:type="spellEnd"/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 xml:space="preserve">, ЭОР (РЭШ, </w:t>
      </w:r>
      <w:proofErr w:type="spellStart"/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>Skysmart</w:t>
      </w:r>
      <w:proofErr w:type="spellEnd"/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 xml:space="preserve">, </w:t>
      </w:r>
      <w:proofErr w:type="spellStart"/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>ЯКласс</w:t>
      </w:r>
      <w:proofErr w:type="spellEnd"/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 xml:space="preserve">, </w:t>
      </w:r>
      <w:proofErr w:type="spellStart"/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>ЯндексУчебник</w:t>
      </w:r>
      <w:proofErr w:type="spellEnd"/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 xml:space="preserve">, </w:t>
      </w:r>
      <w:proofErr w:type="spellStart"/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>УчиРу</w:t>
      </w:r>
      <w:proofErr w:type="spellEnd"/>
      <w:r w:rsidRPr="00BE01CB">
        <w:rPr>
          <w:rFonts w:ascii="Times New Roman" w:eastAsia="Raleway" w:hAnsi="Times New Roman" w:cs="Times New Roman"/>
          <w:bCs/>
          <w:color w:val="1A1A1A"/>
          <w:sz w:val="24"/>
          <w:szCs w:val="24"/>
        </w:rPr>
        <w:t xml:space="preserve">). А также предоставили возможность поработать в группе с такими инструментами </w:t>
      </w:r>
      <w:r w:rsidRPr="00BE01CB">
        <w:rPr>
          <w:rFonts w:ascii="Times New Roman" w:eastAsia="Raleway" w:hAnsi="Times New Roman" w:cs="Times New Roman"/>
          <w:bCs/>
          <w:sz w:val="24"/>
          <w:szCs w:val="24"/>
        </w:rPr>
        <w:t xml:space="preserve">как </w:t>
      </w:r>
      <w:hyperlink r:id="rId5" w:history="1">
        <w:proofErr w:type="spellStart"/>
        <w:r w:rsidRPr="00BE01CB">
          <w:rPr>
            <w:rStyle w:val="a4"/>
            <w:rFonts w:ascii="Times New Roman" w:eastAsia="Raleway" w:hAnsi="Times New Roman" w:cs="Times New Roman"/>
            <w:bCs/>
            <w:color w:val="auto"/>
            <w:sz w:val="24"/>
            <w:szCs w:val="24"/>
          </w:rPr>
          <w:t>Quizlet</w:t>
        </w:r>
        <w:proofErr w:type="spellEnd"/>
      </w:hyperlink>
      <w:r w:rsidRPr="00BE01CB">
        <w:rPr>
          <w:rFonts w:ascii="Times New Roman" w:eastAsia="Raleway" w:hAnsi="Times New Roman" w:cs="Times New Roman"/>
          <w:bCs/>
          <w:sz w:val="24"/>
          <w:szCs w:val="24"/>
        </w:rPr>
        <w:t xml:space="preserve">, </w:t>
      </w:r>
      <w:hyperlink r:id="rId6" w:history="1">
        <w:proofErr w:type="spellStart"/>
        <w:r w:rsidRPr="00BE01CB">
          <w:rPr>
            <w:rStyle w:val="a4"/>
            <w:rFonts w:ascii="Times New Roman" w:eastAsia="Raleway" w:hAnsi="Times New Roman" w:cs="Times New Roman"/>
            <w:bCs/>
            <w:color w:val="auto"/>
            <w:sz w:val="24"/>
            <w:szCs w:val="24"/>
          </w:rPr>
          <w:t>Quizizz</w:t>
        </w:r>
        <w:proofErr w:type="spellEnd"/>
      </w:hyperlink>
      <w:r w:rsidRPr="00BE01CB">
        <w:rPr>
          <w:rFonts w:ascii="Times New Roman" w:eastAsia="Raleway" w:hAnsi="Times New Roman" w:cs="Times New Roman"/>
          <w:bCs/>
          <w:sz w:val="24"/>
          <w:szCs w:val="24"/>
        </w:rPr>
        <w:t xml:space="preserve">, </w:t>
      </w:r>
      <w:hyperlink r:id="rId7" w:history="1">
        <w:proofErr w:type="spellStart"/>
        <w:r w:rsidRPr="00BE01CB">
          <w:rPr>
            <w:rStyle w:val="a4"/>
            <w:rFonts w:ascii="Times New Roman" w:eastAsia="Raleway" w:hAnsi="Times New Roman" w:cs="Times New Roman"/>
            <w:b/>
            <w:bCs/>
            <w:color w:val="auto"/>
            <w:sz w:val="24"/>
            <w:szCs w:val="24"/>
          </w:rPr>
          <w:t>L</w:t>
        </w:r>
      </w:hyperlink>
      <w:hyperlink r:id="rId8" w:history="1">
        <w:r w:rsidRPr="00BE01CB">
          <w:rPr>
            <w:rStyle w:val="a4"/>
            <w:rFonts w:ascii="Times New Roman" w:eastAsia="Raleway" w:hAnsi="Times New Roman" w:cs="Times New Roman"/>
            <w:b/>
            <w:bCs/>
            <w:color w:val="auto"/>
            <w:sz w:val="24"/>
            <w:szCs w:val="24"/>
          </w:rPr>
          <w:t>earningApps</w:t>
        </w:r>
        <w:proofErr w:type="spellEnd"/>
      </w:hyperlink>
      <w:r w:rsidRPr="00BE01CB">
        <w:rPr>
          <w:rFonts w:ascii="Times New Roman" w:eastAsia="Raleway" w:hAnsi="Times New Roman" w:cs="Times New Roman"/>
          <w:bCs/>
          <w:sz w:val="24"/>
          <w:szCs w:val="24"/>
        </w:rPr>
        <w:t xml:space="preserve">, </w:t>
      </w:r>
      <w:hyperlink r:id="rId9" w:history="1">
        <w:proofErr w:type="spellStart"/>
        <w:r w:rsidRPr="00BE01CB">
          <w:rPr>
            <w:rStyle w:val="a4"/>
            <w:rFonts w:ascii="Times New Roman" w:eastAsia="Raleway" w:hAnsi="Times New Roman" w:cs="Times New Roman"/>
            <w:bCs/>
            <w:color w:val="auto"/>
            <w:sz w:val="24"/>
            <w:szCs w:val="24"/>
          </w:rPr>
          <w:t>sBoard</w:t>
        </w:r>
        <w:proofErr w:type="spellEnd"/>
      </w:hyperlink>
      <w:r w:rsidRPr="00BE01CB">
        <w:rPr>
          <w:rFonts w:ascii="Times New Roman" w:eastAsia="Raleway" w:hAnsi="Times New Roman" w:cs="Times New Roman"/>
          <w:bCs/>
          <w:sz w:val="24"/>
          <w:szCs w:val="24"/>
        </w:rPr>
        <w:t>.</w:t>
      </w:r>
      <w:bookmarkStart w:id="0" w:name="_GoBack"/>
      <w:bookmarkEnd w:id="0"/>
    </w:p>
    <w:p w:rsidR="00BE01CB" w:rsidRPr="00BE01CB" w:rsidRDefault="00BE01CB" w:rsidP="00BE01CB">
      <w:pPr>
        <w:ind w:firstLine="708"/>
        <w:rPr>
          <w:rFonts w:eastAsia="Raleway"/>
          <w:bCs/>
          <w:color w:val="1A1A1A"/>
        </w:rPr>
      </w:pPr>
    </w:p>
    <w:p w:rsidR="00BE01CB" w:rsidRPr="00BE01CB" w:rsidRDefault="00BE01CB" w:rsidP="00BE01CB">
      <w:pPr>
        <w:ind w:firstLine="708"/>
        <w:rPr>
          <w:rFonts w:eastAsia="Raleway"/>
          <w:bCs/>
          <w:color w:val="1A1A1A"/>
        </w:rPr>
      </w:pPr>
    </w:p>
    <w:p w:rsidR="00BE01CB" w:rsidRPr="00BE01CB" w:rsidRDefault="00BE01CB" w:rsidP="00BE01CB">
      <w:pPr>
        <w:ind w:firstLine="708"/>
        <w:rPr>
          <w:rFonts w:ascii="Times New Roman" w:eastAsia="Raleway" w:hAnsi="Times New Roman" w:cs="Times New Roman"/>
          <w:bCs/>
          <w:color w:val="1A1A1A"/>
          <w:sz w:val="24"/>
          <w:szCs w:val="24"/>
        </w:rPr>
      </w:pPr>
    </w:p>
    <w:p w:rsidR="00BE01CB" w:rsidRPr="00BE01CB" w:rsidRDefault="00BE01CB" w:rsidP="00BE01CB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BE01CB" w:rsidRPr="00BE0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1CB"/>
    <w:rsid w:val="00061E52"/>
    <w:rsid w:val="003F4BFB"/>
    <w:rsid w:val="00537412"/>
    <w:rsid w:val="005F5499"/>
    <w:rsid w:val="00B7390A"/>
    <w:rsid w:val="00BE01CB"/>
    <w:rsid w:val="00C9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01CB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BE01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01CB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BE01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ingapps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quizizz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quizle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board.online/?utm_medium=search&amp;utm_source=yandex&amp;utm_campaign=poisk&amp;utm_term=%D0%B8%D0%BD%D1%82%D0%B5%D1%80%D0%B0%D0%BA%D1%82%D0%B8%D0%B2%D0%BD%D0%B0%D1%8F%20%D0%B4%D0%BE%D1%81%D0%BA%D0%B0%20%D0%BE%D0%BD%D0%BB%D0%B0%D0%B9%D0%BD&amp;yclid=67592173736490434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Директор</cp:lastModifiedBy>
  <cp:revision>4</cp:revision>
  <dcterms:created xsi:type="dcterms:W3CDTF">2021-12-11T14:40:00Z</dcterms:created>
  <dcterms:modified xsi:type="dcterms:W3CDTF">2021-12-11T14:41:00Z</dcterms:modified>
</cp:coreProperties>
</file>