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FA3" w:rsidRPr="00B01050" w:rsidRDefault="00B01050" w:rsidP="00B01050">
      <w:pPr>
        <w:pStyle w:val="a3"/>
        <w:shd w:val="clear" w:color="auto" w:fill="FFFFFF"/>
        <w:spacing w:before="0" w:beforeAutospacing="0" w:after="150" w:afterAutospacing="0"/>
        <w:jc w:val="center"/>
        <w:rPr>
          <w:color w:val="333333"/>
          <w:sz w:val="40"/>
          <w:szCs w:val="40"/>
        </w:rPr>
      </w:pPr>
      <w:r w:rsidRPr="00B01050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876F08B" wp14:editId="35F6E348">
            <wp:simplePos x="0" y="0"/>
            <wp:positionH relativeFrom="column">
              <wp:posOffset>7759065</wp:posOffset>
            </wp:positionH>
            <wp:positionV relativeFrom="paragraph">
              <wp:posOffset>-274320</wp:posOffset>
            </wp:positionV>
            <wp:extent cx="2007235" cy="1666875"/>
            <wp:effectExtent l="0" t="0" r="0" b="9525"/>
            <wp:wrapTight wrapText="bothSides">
              <wp:wrapPolygon edited="0">
                <wp:start x="0" y="0"/>
                <wp:lineTo x="0" y="21477"/>
                <wp:lineTo x="21320" y="21477"/>
                <wp:lineTo x="21320" y="0"/>
                <wp:lineTo x="0" y="0"/>
              </wp:wrapPolygon>
            </wp:wrapTight>
            <wp:docPr id="3" name="Рисунок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FA3" w:rsidRPr="00B01050">
        <w:rPr>
          <w:rStyle w:val="a4"/>
          <w:color w:val="2442A1"/>
          <w:sz w:val="40"/>
          <w:szCs w:val="40"/>
        </w:rPr>
        <w:t>Проект «Билет в будущее»</w:t>
      </w:r>
    </w:p>
    <w:p w:rsidR="007D5FA3" w:rsidRPr="00B01050" w:rsidRDefault="007D5FA3" w:rsidP="00B01050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B01050">
        <w:rPr>
          <w:color w:val="333333"/>
          <w:sz w:val="28"/>
          <w:szCs w:val="28"/>
        </w:rPr>
        <w:t>Оператором нового единого проекта по профориентации стал Союз «Агентство развития профессиональных сообществ и рабочих кадров «Молодые профессионалы (</w:t>
      </w:r>
      <w:proofErr w:type="spellStart"/>
      <w:r w:rsidRPr="00B01050">
        <w:rPr>
          <w:color w:val="333333"/>
          <w:sz w:val="28"/>
          <w:szCs w:val="28"/>
        </w:rPr>
        <w:t>Ворлдскиллс</w:t>
      </w:r>
      <w:proofErr w:type="spellEnd"/>
      <w:r w:rsidRPr="00B01050">
        <w:rPr>
          <w:color w:val="333333"/>
          <w:sz w:val="28"/>
          <w:szCs w:val="28"/>
        </w:rPr>
        <w:t xml:space="preserve"> Россия)». </w:t>
      </w:r>
    </w:p>
    <w:p w:rsidR="00B01050" w:rsidRDefault="00B01050" w:rsidP="00B01050">
      <w:pPr>
        <w:pStyle w:val="a3"/>
        <w:shd w:val="clear" w:color="auto" w:fill="FFFFFF"/>
        <w:spacing w:before="0" w:beforeAutospacing="0" w:after="0" w:afterAutospacing="0"/>
        <w:rPr>
          <w:rStyle w:val="a4"/>
          <w:color w:val="333333"/>
          <w:sz w:val="28"/>
          <w:szCs w:val="28"/>
        </w:rPr>
      </w:pPr>
    </w:p>
    <w:p w:rsidR="007D5FA3" w:rsidRPr="00B01050" w:rsidRDefault="007D5FA3" w:rsidP="00B01050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B01050">
        <w:rPr>
          <w:rStyle w:val="a4"/>
          <w:color w:val="00B0F0"/>
          <w:sz w:val="28"/>
          <w:szCs w:val="28"/>
        </w:rPr>
        <w:t>Цель проекта: </w:t>
      </w:r>
      <w:r w:rsidRPr="00B01050">
        <w:rPr>
          <w:color w:val="333333"/>
          <w:sz w:val="28"/>
          <w:szCs w:val="28"/>
        </w:rPr>
        <w:t>Старт для профессионального самоопределения и построения индивидуальной образовательной траектории.</w:t>
      </w:r>
    </w:p>
    <w:p w:rsidR="00B01050" w:rsidRDefault="00B01050" w:rsidP="00B01050">
      <w:pPr>
        <w:pStyle w:val="a3"/>
        <w:shd w:val="clear" w:color="auto" w:fill="FFFFFF"/>
        <w:spacing w:before="0" w:beforeAutospacing="0" w:after="0" w:afterAutospacing="0"/>
        <w:rPr>
          <w:rStyle w:val="a4"/>
          <w:color w:val="333333"/>
          <w:sz w:val="28"/>
          <w:szCs w:val="28"/>
        </w:rPr>
      </w:pPr>
    </w:p>
    <w:p w:rsidR="007D5FA3" w:rsidRPr="00B01050" w:rsidRDefault="007D5FA3" w:rsidP="00B01050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B01050">
        <w:rPr>
          <w:rStyle w:val="a4"/>
          <w:color w:val="00B0F0"/>
          <w:sz w:val="28"/>
          <w:szCs w:val="28"/>
        </w:rPr>
        <w:t>Миссия проекта:</w:t>
      </w:r>
      <w:r w:rsidRPr="00B01050">
        <w:rPr>
          <w:color w:val="00B0F0"/>
          <w:sz w:val="28"/>
          <w:szCs w:val="28"/>
        </w:rPr>
        <w:t> </w:t>
      </w:r>
      <w:r w:rsidRPr="00B01050">
        <w:rPr>
          <w:color w:val="333333"/>
          <w:sz w:val="28"/>
          <w:szCs w:val="28"/>
        </w:rPr>
        <w:t>Возможность освоения практической деятельности через работу с лучшими носителями компетенций».</w:t>
      </w:r>
    </w:p>
    <w:p w:rsidR="00B01050" w:rsidRDefault="00B01050" w:rsidP="00B01050">
      <w:pPr>
        <w:pStyle w:val="a3"/>
        <w:shd w:val="clear" w:color="auto" w:fill="FFFFFF"/>
        <w:spacing w:before="0" w:beforeAutospacing="0" w:after="0" w:afterAutospacing="0"/>
        <w:rPr>
          <w:rStyle w:val="a4"/>
          <w:color w:val="333333"/>
          <w:sz w:val="28"/>
          <w:szCs w:val="28"/>
        </w:rPr>
      </w:pPr>
    </w:p>
    <w:p w:rsidR="007D5FA3" w:rsidRPr="00B01050" w:rsidRDefault="007D5FA3" w:rsidP="00B01050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B01050">
        <w:rPr>
          <w:rStyle w:val="a4"/>
          <w:color w:val="00B0F0"/>
          <w:sz w:val="28"/>
          <w:szCs w:val="28"/>
        </w:rPr>
        <w:t>Целевая аудитория</w:t>
      </w:r>
      <w:r w:rsidRPr="00B01050">
        <w:rPr>
          <w:color w:val="00B0F0"/>
          <w:sz w:val="28"/>
          <w:szCs w:val="28"/>
        </w:rPr>
        <w:t> </w:t>
      </w:r>
      <w:r w:rsidRPr="00B01050">
        <w:rPr>
          <w:color w:val="333333"/>
          <w:sz w:val="28"/>
          <w:szCs w:val="28"/>
        </w:rPr>
        <w:t>— это те дети, которые в настоящий момент выбирают будущую профессию или направление профессиональной деятельности. Сам проект нацелен на то, чтобы дети получили возможность не просто узнать или увидеть профессию, а именно попробовать ее.</w:t>
      </w:r>
    </w:p>
    <w:p w:rsidR="00B01050" w:rsidRDefault="00B01050" w:rsidP="00B01050">
      <w:pPr>
        <w:pStyle w:val="a3"/>
        <w:shd w:val="clear" w:color="auto" w:fill="FFFFFF"/>
        <w:spacing w:before="0" w:beforeAutospacing="0" w:after="0" w:afterAutospacing="0"/>
        <w:rPr>
          <w:rStyle w:val="a4"/>
          <w:color w:val="333333"/>
          <w:sz w:val="28"/>
          <w:szCs w:val="28"/>
        </w:rPr>
      </w:pPr>
    </w:p>
    <w:p w:rsidR="007D5FA3" w:rsidRDefault="007D5FA3" w:rsidP="00B01050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B01050">
        <w:rPr>
          <w:rStyle w:val="a4"/>
          <w:color w:val="00B0F0"/>
          <w:sz w:val="28"/>
          <w:szCs w:val="28"/>
        </w:rPr>
        <w:t>Проект «Билет в будущее» </w:t>
      </w:r>
      <w:r w:rsidRPr="00B01050">
        <w:rPr>
          <w:color w:val="333333"/>
          <w:sz w:val="28"/>
          <w:szCs w:val="28"/>
        </w:rPr>
        <w:t>включает в себя проведение тестов, в целях диагностики интересов обучающихся к современным перспективным отраслям и востребованным компетенциям</w:t>
      </w:r>
    </w:p>
    <w:p w:rsidR="00B01050" w:rsidRPr="00B01050" w:rsidRDefault="00B01050" w:rsidP="00B01050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</w:p>
    <w:p w:rsidR="007D5FA3" w:rsidRPr="00B01050" w:rsidRDefault="007D5FA3" w:rsidP="00B01050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B01050">
        <w:rPr>
          <w:rStyle w:val="a4"/>
          <w:color w:val="00B0F0"/>
          <w:sz w:val="28"/>
          <w:szCs w:val="28"/>
        </w:rPr>
        <w:t xml:space="preserve">Категория </w:t>
      </w:r>
      <w:proofErr w:type="gramStart"/>
      <w:r w:rsidRPr="00B01050">
        <w:rPr>
          <w:rStyle w:val="a4"/>
          <w:color w:val="00B0F0"/>
          <w:sz w:val="28"/>
          <w:szCs w:val="28"/>
        </w:rPr>
        <w:t>обучающихся</w:t>
      </w:r>
      <w:proofErr w:type="gramEnd"/>
      <w:r w:rsidRPr="00B01050">
        <w:rPr>
          <w:rStyle w:val="a4"/>
          <w:color w:val="00B0F0"/>
          <w:sz w:val="28"/>
          <w:szCs w:val="28"/>
        </w:rPr>
        <w:t xml:space="preserve">: </w:t>
      </w:r>
      <w:r w:rsidRPr="00B01050">
        <w:rPr>
          <w:rStyle w:val="a4"/>
          <w:b w:val="0"/>
          <w:color w:val="333333"/>
          <w:sz w:val="28"/>
          <w:szCs w:val="28"/>
        </w:rPr>
        <w:t>6-11 классы</w:t>
      </w:r>
    </w:p>
    <w:p w:rsidR="007D5FA3" w:rsidRPr="00B01050" w:rsidRDefault="007D5FA3" w:rsidP="007D5FA3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B01050">
        <w:rPr>
          <w:rStyle w:val="a5"/>
          <w:color w:val="333333"/>
        </w:rPr>
        <w:t xml:space="preserve">После каждого этапа тестирования участники получают обратную связь и персональные рекомендации. При условии прохождения не менее двух этапов тестирования выдаются советы по траектории дальнейшего </w:t>
      </w:r>
      <w:proofErr w:type="gramStart"/>
      <w:r w:rsidRPr="00B01050">
        <w:rPr>
          <w:rStyle w:val="a5"/>
          <w:color w:val="333333"/>
        </w:rPr>
        <w:t>развития</w:t>
      </w:r>
      <w:proofErr w:type="gramEnd"/>
      <w:r w:rsidRPr="00B01050">
        <w:rPr>
          <w:rStyle w:val="a5"/>
          <w:color w:val="333333"/>
        </w:rPr>
        <w:t xml:space="preserve"> и открывается доступ к профессиональным пробам</w:t>
      </w:r>
      <w:r w:rsidR="00B01050">
        <w:rPr>
          <w:rStyle w:val="a5"/>
          <w:color w:val="333333"/>
        </w:rPr>
        <w:t xml:space="preserve">. </w:t>
      </w:r>
    </w:p>
    <w:p w:rsidR="00B01050" w:rsidRDefault="00B01050" w:rsidP="00B01050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color w:val="00B0F0"/>
          <w:sz w:val="28"/>
          <w:szCs w:val="28"/>
        </w:rPr>
      </w:pPr>
      <w:r w:rsidRPr="00B01050">
        <w:rPr>
          <w:noProof/>
        </w:rPr>
        <w:drawing>
          <wp:anchor distT="0" distB="0" distL="114300" distR="114300" simplePos="0" relativeHeight="251659264" behindDoc="1" locked="0" layoutInCell="1" allowOverlap="1" wp14:anchorId="77A7657A" wp14:editId="6BECE909">
            <wp:simplePos x="0" y="0"/>
            <wp:positionH relativeFrom="column">
              <wp:posOffset>280035</wp:posOffset>
            </wp:positionH>
            <wp:positionV relativeFrom="paragraph">
              <wp:posOffset>133350</wp:posOffset>
            </wp:positionV>
            <wp:extent cx="3124200" cy="1562100"/>
            <wp:effectExtent l="0" t="0" r="0" b="0"/>
            <wp:wrapTight wrapText="bothSides">
              <wp:wrapPolygon edited="0">
                <wp:start x="0" y="0"/>
                <wp:lineTo x="0" y="21337"/>
                <wp:lineTo x="21468" y="21337"/>
                <wp:lineTo x="21468" y="0"/>
                <wp:lineTo x="0" y="0"/>
              </wp:wrapPolygon>
            </wp:wrapTight>
            <wp:docPr id="2" name="Рисунок 2" descr="http://bilet-help.worldskills.ru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ilet-help.worldskills.ru/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0" t="23889" r="8924" b="10555"/>
                    <a:stretch/>
                  </pic:blipFill>
                  <pic:spPr bwMode="auto">
                    <a:xfrm>
                      <a:off x="0" y="0"/>
                      <a:ext cx="31242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1050" w:rsidRDefault="00B01050" w:rsidP="00B01050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color w:val="00B0F0"/>
          <w:sz w:val="28"/>
          <w:szCs w:val="28"/>
        </w:rPr>
      </w:pPr>
    </w:p>
    <w:p w:rsidR="00B01050" w:rsidRPr="00B01050" w:rsidRDefault="00B01050" w:rsidP="00B01050">
      <w:pPr>
        <w:pStyle w:val="a3"/>
        <w:shd w:val="clear" w:color="auto" w:fill="FFFFFF"/>
        <w:spacing w:before="0" w:beforeAutospacing="0" w:after="0" w:afterAutospacing="0"/>
        <w:jc w:val="center"/>
        <w:rPr>
          <w:color w:val="0033CC"/>
          <w:lang w:val="en-US"/>
        </w:rPr>
      </w:pPr>
      <w:r w:rsidRPr="00B01050">
        <w:rPr>
          <w:rStyle w:val="a4"/>
          <w:color w:val="00B0F0"/>
          <w:sz w:val="28"/>
          <w:szCs w:val="28"/>
        </w:rPr>
        <w:t>Сайт</w:t>
      </w:r>
      <w:r w:rsidRPr="00B01050">
        <w:rPr>
          <w:rStyle w:val="a4"/>
          <w:color w:val="00B0F0"/>
          <w:sz w:val="28"/>
          <w:szCs w:val="28"/>
          <w:lang w:val="en-US"/>
        </w:rPr>
        <w:t>:</w:t>
      </w:r>
      <w:r w:rsidRPr="00B01050">
        <w:rPr>
          <w:rStyle w:val="a4"/>
          <w:color w:val="0033CC"/>
          <w:sz w:val="40"/>
          <w:szCs w:val="40"/>
          <w:lang w:val="en-US"/>
        </w:rPr>
        <w:t> </w:t>
      </w:r>
      <w:r w:rsidRPr="00B01050">
        <w:rPr>
          <w:color w:val="0033CC"/>
          <w:sz w:val="44"/>
          <w:szCs w:val="44"/>
          <w:lang w:val="en-US"/>
        </w:rPr>
        <w:t>bilet-help.worldskills.ru</w:t>
      </w:r>
    </w:p>
    <w:p w:rsidR="001F7CC6" w:rsidRPr="00B01050" w:rsidRDefault="00B01050" w:rsidP="00B01050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44"/>
          <w:szCs w:val="44"/>
        </w:rPr>
      </w:pPr>
      <w:r w:rsidRPr="00B01050">
        <w:rPr>
          <w:b/>
          <w:color w:val="00B0F0"/>
          <w:sz w:val="28"/>
          <w:szCs w:val="28"/>
        </w:rPr>
        <w:t>Группа в ВК</w:t>
      </w:r>
      <w:r w:rsidRPr="00B01050">
        <w:rPr>
          <w:color w:val="00B0F0"/>
        </w:rPr>
        <w:t xml:space="preserve">  </w:t>
      </w:r>
      <w:hyperlink r:id="rId7" w:history="1">
        <w:r w:rsidRPr="00B01050">
          <w:rPr>
            <w:rStyle w:val="a8"/>
            <w:color w:val="0033CC"/>
            <w:sz w:val="44"/>
            <w:szCs w:val="44"/>
          </w:rPr>
          <w:t>https://vk.com/biletvbuduschee</w:t>
        </w:r>
      </w:hyperlink>
      <w:bookmarkStart w:id="0" w:name="_GoBack"/>
      <w:bookmarkEnd w:id="0"/>
    </w:p>
    <w:sectPr w:rsidR="001F7CC6" w:rsidRPr="00B01050" w:rsidSect="007D5FA3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FA3"/>
    <w:rsid w:val="001F7CC6"/>
    <w:rsid w:val="007D5FA3"/>
    <w:rsid w:val="00B01050"/>
    <w:rsid w:val="00CC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5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D5FA3"/>
    <w:rPr>
      <w:b/>
      <w:bCs/>
    </w:rPr>
  </w:style>
  <w:style w:type="character" w:styleId="a5">
    <w:name w:val="Emphasis"/>
    <w:basedOn w:val="a0"/>
    <w:uiPriority w:val="20"/>
    <w:qFormat/>
    <w:rsid w:val="007D5FA3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7D5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D5FA3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7D5F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5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D5FA3"/>
    <w:rPr>
      <w:b/>
      <w:bCs/>
    </w:rPr>
  </w:style>
  <w:style w:type="character" w:styleId="a5">
    <w:name w:val="Emphasis"/>
    <w:basedOn w:val="a0"/>
    <w:uiPriority w:val="20"/>
    <w:qFormat/>
    <w:rsid w:val="007D5FA3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7D5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D5FA3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7D5F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2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k.com/biletvbudusche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2020-09-18T09:59:00Z</dcterms:created>
  <dcterms:modified xsi:type="dcterms:W3CDTF">2020-09-23T02:11:00Z</dcterms:modified>
</cp:coreProperties>
</file>