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8876" w:type="dxa"/>
        <w:tblCellMar>
          <w:left w:w="99" w:type="dxa"/>
          <w:right w:w="99" w:type="dxa"/>
        </w:tblCellMar>
        <w:tblLook w:val="04A0" w:firstRow="1" w:lastRow="0" w:firstColumn="1" w:lastColumn="0" w:noHBand="0" w:noVBand="1"/>
      </w:tblPr>
      <w:tblGrid>
        <w:gridCol w:w="8876"/>
      </w:tblGrid>
      <w:tr w:rsidR="005C2490" w:rsidRPr="005C2490" w:rsidTr="009B0AB1">
        <w:trPr>
          <w:trHeight w:val="308"/>
        </w:trPr>
        <w:tc>
          <w:tcPr>
            <w:tcW w:w="8876" w:type="dxa"/>
            <w:tcBorders>
              <w:top w:val="nil"/>
              <w:left w:val="nil"/>
              <w:bottom w:val="nil"/>
              <w:right w:val="nil"/>
            </w:tcBorders>
            <w:shd w:val="clear" w:color="auto" w:fill="auto"/>
            <w:noWrap/>
            <w:vAlign w:val="bottom"/>
            <w:hideMark/>
          </w:tcPr>
          <w:p w:rsidR="005C2490" w:rsidRPr="005C2490" w:rsidRDefault="005C2490" w:rsidP="005C2490">
            <w:pPr>
              <w:spacing w:after="0" w:line="240" w:lineRule="auto"/>
              <w:jc w:val="center"/>
              <w:rPr>
                <w:rFonts w:ascii="Arial" w:eastAsia="돋움" w:hAnsi="Arial" w:cs="Arial"/>
                <w:b/>
                <w:bCs/>
                <w:sz w:val="24"/>
                <w:szCs w:val="24"/>
                <w:lang w:val="en-US" w:eastAsia="ko-KR"/>
              </w:rPr>
            </w:pPr>
            <w:r w:rsidRPr="005C2490">
              <w:rPr>
                <w:rFonts w:ascii="Arial" w:eastAsia="돋움" w:hAnsi="Arial" w:cs="Arial"/>
                <w:b/>
                <w:bCs/>
                <w:sz w:val="24"/>
                <w:szCs w:val="24"/>
                <w:lang w:val="en-US" w:eastAsia="ko-KR"/>
              </w:rPr>
              <w:t>HWASHIN CO.LTD.</w:t>
            </w:r>
          </w:p>
        </w:tc>
      </w:tr>
      <w:tr w:rsidR="005C2490" w:rsidRPr="005C2490" w:rsidTr="009B0AB1">
        <w:trPr>
          <w:trHeight w:val="264"/>
        </w:trPr>
        <w:tc>
          <w:tcPr>
            <w:tcW w:w="8876" w:type="dxa"/>
            <w:tcBorders>
              <w:top w:val="nil"/>
              <w:left w:val="nil"/>
              <w:bottom w:val="nil"/>
              <w:right w:val="nil"/>
            </w:tcBorders>
            <w:shd w:val="clear" w:color="auto" w:fill="auto"/>
            <w:noWrap/>
            <w:vAlign w:val="bottom"/>
            <w:hideMark/>
          </w:tcPr>
          <w:p w:rsidR="005C2490" w:rsidRPr="005C2490" w:rsidRDefault="005C2490" w:rsidP="005C2490">
            <w:pPr>
              <w:spacing w:after="0" w:line="240" w:lineRule="auto"/>
              <w:jc w:val="center"/>
              <w:rPr>
                <w:rFonts w:ascii="Arial" w:eastAsia="돋움" w:hAnsi="Arial" w:cs="Arial"/>
                <w:sz w:val="18"/>
                <w:szCs w:val="18"/>
                <w:lang w:val="en-US" w:eastAsia="ko-KR"/>
              </w:rPr>
            </w:pPr>
            <w:r w:rsidRPr="005C2490">
              <w:rPr>
                <w:rFonts w:ascii="Arial" w:eastAsia="돋움" w:hAnsi="Arial" w:cs="Arial"/>
                <w:sz w:val="18"/>
                <w:szCs w:val="18"/>
                <w:lang w:val="en-US" w:eastAsia="ko-KR"/>
              </w:rPr>
              <w:t>#412, EONHA-DONG, YEONGCHEON, GYEONG BUK, SOUTH KOREA</w:t>
            </w:r>
          </w:p>
        </w:tc>
      </w:tr>
      <w:tr w:rsidR="005C2490" w:rsidRPr="005C2490" w:rsidTr="009B0AB1">
        <w:trPr>
          <w:trHeight w:val="279"/>
        </w:trPr>
        <w:tc>
          <w:tcPr>
            <w:tcW w:w="8876" w:type="dxa"/>
            <w:tcBorders>
              <w:top w:val="nil"/>
              <w:left w:val="nil"/>
              <w:bottom w:val="single" w:sz="8" w:space="0" w:color="auto"/>
              <w:right w:val="nil"/>
            </w:tcBorders>
            <w:shd w:val="clear" w:color="auto" w:fill="auto"/>
            <w:noWrap/>
            <w:vAlign w:val="bottom"/>
            <w:hideMark/>
          </w:tcPr>
          <w:p w:rsidR="005C2490" w:rsidRPr="005C2490" w:rsidRDefault="005C2490" w:rsidP="0032543E">
            <w:pPr>
              <w:spacing w:after="0" w:line="240" w:lineRule="auto"/>
              <w:jc w:val="center"/>
              <w:rPr>
                <w:rFonts w:ascii="Arial" w:eastAsia="돋움" w:hAnsi="Arial" w:cs="Arial"/>
                <w:sz w:val="18"/>
                <w:szCs w:val="18"/>
                <w:lang w:val="en-US" w:eastAsia="ko-KR"/>
              </w:rPr>
            </w:pPr>
            <w:r w:rsidRPr="005C2490">
              <w:rPr>
                <w:rFonts w:ascii="Arial" w:eastAsia="돋움" w:hAnsi="Arial" w:cs="Arial"/>
                <w:sz w:val="18"/>
                <w:szCs w:val="18"/>
                <w:lang w:val="en-US" w:eastAsia="ko-KR"/>
              </w:rPr>
              <w:t>TEL : 82-54-330-5</w:t>
            </w:r>
            <w:r w:rsidR="0032543E">
              <w:rPr>
                <w:rFonts w:ascii="Arial" w:eastAsia="돋움" w:hAnsi="Arial" w:cs="Arial"/>
                <w:sz w:val="18"/>
                <w:szCs w:val="18"/>
                <w:lang w:val="en-US" w:eastAsia="ko-KR"/>
              </w:rPr>
              <w:t>000</w:t>
            </w:r>
            <w:r w:rsidRPr="005C2490">
              <w:rPr>
                <w:rFonts w:ascii="Arial" w:eastAsia="돋움" w:hAnsi="Arial" w:cs="Arial"/>
                <w:sz w:val="18"/>
                <w:szCs w:val="18"/>
                <w:lang w:val="en-US" w:eastAsia="ko-KR"/>
              </w:rPr>
              <w:t xml:space="preserve">   FAX: 82-54-335-0886</w:t>
            </w:r>
          </w:p>
        </w:tc>
      </w:tr>
    </w:tbl>
    <w:p w:rsidR="005C69AB" w:rsidRDefault="005C69AB" w:rsidP="005C2490">
      <w:pPr>
        <w:pStyle w:val="Default"/>
        <w:jc w:val="center"/>
        <w:rPr>
          <w:b/>
          <w:bCs/>
          <w:sz w:val="23"/>
          <w:szCs w:val="23"/>
          <w:u w:val="single"/>
        </w:rPr>
      </w:pPr>
    </w:p>
    <w:p w:rsidR="005C69AB" w:rsidRDefault="005C69AB" w:rsidP="005C2490">
      <w:pPr>
        <w:pStyle w:val="Default"/>
        <w:jc w:val="center"/>
        <w:rPr>
          <w:b/>
          <w:bCs/>
          <w:sz w:val="23"/>
          <w:szCs w:val="23"/>
          <w:u w:val="single"/>
        </w:rPr>
      </w:pPr>
    </w:p>
    <w:p w:rsidR="005C69AB" w:rsidRDefault="005C69AB" w:rsidP="005C69AB">
      <w:pPr>
        <w:pStyle w:val="Default"/>
        <w:jc w:val="center"/>
        <w:rPr>
          <w:b/>
          <w:bCs/>
          <w:sz w:val="23"/>
          <w:szCs w:val="23"/>
          <w:u w:val="single"/>
        </w:rPr>
      </w:pPr>
    </w:p>
    <w:p w:rsidR="005C69AB" w:rsidRDefault="005C69AB" w:rsidP="005C69AB">
      <w:pPr>
        <w:pStyle w:val="Default"/>
        <w:jc w:val="center"/>
        <w:rPr>
          <w:b/>
          <w:bCs/>
          <w:sz w:val="23"/>
          <w:szCs w:val="23"/>
          <w:u w:val="single"/>
        </w:rPr>
      </w:pPr>
    </w:p>
    <w:p w:rsidR="005C69AB" w:rsidRDefault="005C69AB" w:rsidP="005C69AB">
      <w:pPr>
        <w:pStyle w:val="Default"/>
        <w:jc w:val="center"/>
        <w:rPr>
          <w:b/>
          <w:bCs/>
          <w:sz w:val="23"/>
          <w:szCs w:val="23"/>
          <w:u w:val="single"/>
        </w:rPr>
      </w:pPr>
    </w:p>
    <w:p w:rsidR="005C69AB" w:rsidRDefault="005C69AB" w:rsidP="005C69AB">
      <w:pPr>
        <w:pStyle w:val="Default"/>
        <w:jc w:val="center"/>
        <w:rPr>
          <w:b/>
          <w:bCs/>
          <w:sz w:val="23"/>
          <w:szCs w:val="23"/>
          <w:u w:val="single"/>
        </w:rPr>
      </w:pPr>
    </w:p>
    <w:p w:rsidR="00621F99" w:rsidRPr="005C69AB" w:rsidRDefault="00621F99" w:rsidP="005C69AB">
      <w:pPr>
        <w:pStyle w:val="Default"/>
        <w:jc w:val="center"/>
        <w:rPr>
          <w:sz w:val="23"/>
          <w:szCs w:val="23"/>
          <w:u w:val="single"/>
        </w:rPr>
      </w:pPr>
      <w:r w:rsidRPr="005C69AB">
        <w:rPr>
          <w:b/>
          <w:bCs/>
          <w:sz w:val="23"/>
          <w:szCs w:val="23"/>
          <w:u w:val="single"/>
        </w:rPr>
        <w:t>Section III</w:t>
      </w:r>
    </w:p>
    <w:p w:rsidR="005C69AB" w:rsidRDefault="005C69AB" w:rsidP="005C69AB">
      <w:pPr>
        <w:pStyle w:val="Default"/>
        <w:jc w:val="center"/>
        <w:rPr>
          <w:sz w:val="23"/>
          <w:szCs w:val="23"/>
        </w:rPr>
      </w:pPr>
    </w:p>
    <w:p w:rsidR="00621F99" w:rsidRDefault="00621F99" w:rsidP="005C69AB">
      <w:pPr>
        <w:pStyle w:val="Default"/>
        <w:jc w:val="center"/>
        <w:rPr>
          <w:sz w:val="23"/>
          <w:szCs w:val="23"/>
        </w:rPr>
      </w:pPr>
      <w:r>
        <w:rPr>
          <w:sz w:val="23"/>
          <w:szCs w:val="23"/>
        </w:rPr>
        <w:t>(This information should be possessed before import of goods)</w:t>
      </w:r>
    </w:p>
    <w:p w:rsidR="005C69AB" w:rsidRDefault="005C69AB" w:rsidP="005C69AB">
      <w:pPr>
        <w:pStyle w:val="Default"/>
        <w:jc w:val="both"/>
        <w:rPr>
          <w:b/>
          <w:bCs/>
          <w:sz w:val="23"/>
          <w:szCs w:val="23"/>
        </w:rPr>
      </w:pPr>
    </w:p>
    <w:p w:rsidR="00621F99" w:rsidRDefault="00621F99" w:rsidP="005C69AB">
      <w:pPr>
        <w:pStyle w:val="Default"/>
        <w:jc w:val="both"/>
        <w:rPr>
          <w:sz w:val="23"/>
          <w:szCs w:val="23"/>
        </w:rPr>
      </w:pPr>
      <w:r>
        <w:rPr>
          <w:b/>
          <w:bCs/>
          <w:sz w:val="23"/>
          <w:szCs w:val="23"/>
        </w:rPr>
        <w:t xml:space="preserve">Part A: </w:t>
      </w:r>
    </w:p>
    <w:p w:rsidR="00621F99" w:rsidRDefault="00621F99" w:rsidP="005C69AB">
      <w:pPr>
        <w:pStyle w:val="Default"/>
        <w:jc w:val="both"/>
        <w:rPr>
          <w:sz w:val="23"/>
          <w:szCs w:val="23"/>
        </w:rPr>
      </w:pPr>
      <w:r>
        <w:rPr>
          <w:sz w:val="23"/>
          <w:szCs w:val="23"/>
        </w:rPr>
        <w:t xml:space="preserve">1. Briefly describe the production process undertaken in country of origin with respect to production of the imported good. Also, state which of the originating criteria prescribed in the Rules of Origin has been claimed. For example, WO, RVC + CTH/CTSH or CTH or CC or RVC, etc. </w:t>
      </w:r>
    </w:p>
    <w:p w:rsidR="00621F99" w:rsidRDefault="00621F99" w:rsidP="005C69AB">
      <w:pPr>
        <w:pStyle w:val="Default"/>
        <w:jc w:val="both"/>
        <w:rPr>
          <w:sz w:val="23"/>
          <w:szCs w:val="23"/>
        </w:rPr>
      </w:pPr>
    </w:p>
    <w:p w:rsidR="00621F99" w:rsidRDefault="00621F99" w:rsidP="005C69AB">
      <w:pPr>
        <w:pStyle w:val="Default"/>
        <w:jc w:val="both"/>
        <w:rPr>
          <w:sz w:val="23"/>
          <w:szCs w:val="23"/>
        </w:rPr>
      </w:pPr>
      <w:r>
        <w:rPr>
          <w:sz w:val="23"/>
          <w:szCs w:val="23"/>
        </w:rPr>
        <w:t xml:space="preserve">[WO: Wholly Obtained; RVC: Regional Value Content; CTH: Change in Tariff Head; CTSH: Change in Tariff Sub-Head; CC: Change in Chapter] </w:t>
      </w:r>
    </w:p>
    <w:p w:rsidR="00621F99" w:rsidRDefault="00621F99" w:rsidP="005C69AB">
      <w:pPr>
        <w:pStyle w:val="Default"/>
        <w:jc w:val="both"/>
        <w:rPr>
          <w:sz w:val="23"/>
          <w:szCs w:val="23"/>
        </w:rPr>
      </w:pPr>
    </w:p>
    <w:p w:rsidR="00621F99" w:rsidRDefault="00621F99" w:rsidP="005C69AB">
      <w:pPr>
        <w:jc w:val="both"/>
      </w:pPr>
      <w:r>
        <w:rPr>
          <w:b/>
          <w:bCs/>
          <w:sz w:val="23"/>
          <w:szCs w:val="23"/>
        </w:rPr>
        <w:t>Note 1</w:t>
      </w:r>
      <w:r>
        <w:rPr>
          <w:sz w:val="23"/>
          <w:szCs w:val="23"/>
        </w:rPr>
        <w:t>: Where the good is claimed to be “Wholly Obtained’’, mention the process through which it is claimed to fall under this category. Each trade agreement lists out such processes under a specific rule and may vary from agreement to agreement.</w:t>
      </w:r>
    </w:p>
    <w:p w:rsidR="00621F99" w:rsidRDefault="00621F99" w:rsidP="005C69AB">
      <w:pPr>
        <w:pStyle w:val="Default"/>
        <w:jc w:val="both"/>
        <w:rPr>
          <w:sz w:val="23"/>
          <w:szCs w:val="23"/>
        </w:rPr>
      </w:pPr>
      <w:r>
        <w:rPr>
          <w:sz w:val="23"/>
          <w:szCs w:val="23"/>
        </w:rPr>
        <w:t xml:space="preserve">Examples: </w:t>
      </w:r>
    </w:p>
    <w:p w:rsidR="00621F99" w:rsidRDefault="00621F99" w:rsidP="005C69AB">
      <w:pPr>
        <w:pStyle w:val="Default"/>
        <w:spacing w:after="24"/>
        <w:jc w:val="both"/>
        <w:rPr>
          <w:sz w:val="23"/>
          <w:szCs w:val="23"/>
        </w:rPr>
      </w:pPr>
      <w:r>
        <w:rPr>
          <w:rFonts w:ascii="Courier New" w:hAnsi="Courier New" w:cs="Courier New"/>
          <w:sz w:val="23"/>
          <w:szCs w:val="23"/>
        </w:rPr>
        <w:t xml:space="preserve">o </w:t>
      </w:r>
      <w:r>
        <w:rPr>
          <w:i/>
          <w:iCs/>
          <w:sz w:val="23"/>
          <w:szCs w:val="23"/>
        </w:rPr>
        <w:t xml:space="preserve">goods obtained by hunting or trapping within the land territory, or fishing or aquaculture conducted within the internal waters or within the territorial sea of the Party; </w:t>
      </w:r>
    </w:p>
    <w:p w:rsidR="00621F99" w:rsidRDefault="00621F99" w:rsidP="005C69AB">
      <w:pPr>
        <w:pStyle w:val="Default"/>
        <w:jc w:val="both"/>
        <w:rPr>
          <w:sz w:val="23"/>
          <w:szCs w:val="23"/>
        </w:rPr>
      </w:pPr>
      <w:r>
        <w:rPr>
          <w:rFonts w:ascii="Courier New" w:hAnsi="Courier New" w:cs="Courier New"/>
          <w:sz w:val="23"/>
          <w:szCs w:val="23"/>
        </w:rPr>
        <w:t xml:space="preserve">o </w:t>
      </w:r>
      <w:r>
        <w:rPr>
          <w:i/>
          <w:iCs/>
          <w:sz w:val="23"/>
          <w:szCs w:val="23"/>
        </w:rPr>
        <w:t xml:space="preserve">goods produced on board factory ships from the goods referred to in </w:t>
      </w:r>
      <w:r w:rsidR="006A255A">
        <w:rPr>
          <w:i/>
          <w:iCs/>
          <w:sz w:val="23"/>
          <w:szCs w:val="23"/>
        </w:rPr>
        <w:t>prec</w:t>
      </w:r>
      <w:r w:rsidR="006A255A">
        <w:rPr>
          <w:i/>
          <w:iCs/>
          <w:sz w:val="23"/>
          <w:szCs w:val="23"/>
          <w:lang w:eastAsia="ko-KR"/>
        </w:rPr>
        <w:t>e</w:t>
      </w:r>
      <w:r w:rsidR="006A255A">
        <w:rPr>
          <w:i/>
          <w:iCs/>
          <w:sz w:val="23"/>
          <w:szCs w:val="23"/>
        </w:rPr>
        <w:t>ding</w:t>
      </w:r>
      <w:r w:rsidR="0032543E">
        <w:rPr>
          <w:i/>
          <w:iCs/>
          <w:sz w:val="23"/>
          <w:szCs w:val="23"/>
        </w:rPr>
        <w:t xml:space="preserve"> </w:t>
      </w:r>
      <w:r>
        <w:rPr>
          <w:i/>
          <w:iCs/>
          <w:sz w:val="23"/>
          <w:szCs w:val="23"/>
        </w:rPr>
        <w:t xml:space="preserve">paragraph, provided that such factory ships are registered or recorded with a Party and fly its flag. </w:t>
      </w:r>
    </w:p>
    <w:p w:rsidR="00621F99" w:rsidRDefault="00621F99" w:rsidP="005C69AB">
      <w:pPr>
        <w:pStyle w:val="Default"/>
        <w:jc w:val="both"/>
        <w:rPr>
          <w:sz w:val="23"/>
          <w:szCs w:val="23"/>
        </w:rPr>
      </w:pPr>
    </w:p>
    <w:p w:rsidR="00621F99" w:rsidRDefault="002D27FE" w:rsidP="005C69AB">
      <w:pPr>
        <w:jc w:val="both"/>
      </w:pPr>
      <w:r>
        <w:rPr>
          <w:b/>
          <w:bCs/>
          <w:sz w:val="23"/>
          <w:szCs w:val="23"/>
        </w:rPr>
        <w:t>Note 2</w:t>
      </w:r>
      <w:r>
        <w:rPr>
          <w:sz w:val="23"/>
          <w:szCs w:val="23"/>
        </w:rPr>
        <w:t>: If the goods are not wholly obtained, the manufacturing/processing undertaken in country of origin must be ascertained</w:t>
      </w:r>
      <w:r>
        <w:rPr>
          <w:b/>
          <w:bCs/>
          <w:sz w:val="23"/>
          <w:szCs w:val="23"/>
        </w:rPr>
        <w:t>.</w:t>
      </w:r>
    </w:p>
    <w:tbl>
      <w:tblPr>
        <w:tblStyle w:val="a3"/>
        <w:tblW w:w="0" w:type="auto"/>
        <w:tblLook w:val="04A0" w:firstRow="1" w:lastRow="0" w:firstColumn="1" w:lastColumn="0" w:noHBand="0" w:noVBand="1"/>
      </w:tblPr>
      <w:tblGrid>
        <w:gridCol w:w="3823"/>
        <w:gridCol w:w="2835"/>
        <w:gridCol w:w="2358"/>
      </w:tblGrid>
      <w:tr w:rsidR="002D27FE" w:rsidTr="00D32FF5">
        <w:tc>
          <w:tcPr>
            <w:tcW w:w="3823" w:type="dxa"/>
          </w:tcPr>
          <w:p w:rsidR="002D27FE" w:rsidRPr="002D27FE" w:rsidRDefault="002D27FE" w:rsidP="005C69AB">
            <w:pPr>
              <w:pStyle w:val="Default"/>
              <w:jc w:val="both"/>
              <w:rPr>
                <w:sz w:val="23"/>
                <w:szCs w:val="23"/>
              </w:rPr>
            </w:pPr>
            <w:r>
              <w:rPr>
                <w:b/>
                <w:bCs/>
                <w:sz w:val="23"/>
                <w:szCs w:val="23"/>
              </w:rPr>
              <w:t xml:space="preserve">Description of goods </w:t>
            </w:r>
          </w:p>
        </w:tc>
        <w:tc>
          <w:tcPr>
            <w:tcW w:w="2835" w:type="dxa"/>
          </w:tcPr>
          <w:p w:rsidR="002D27FE" w:rsidRPr="002D27FE" w:rsidRDefault="002D27FE" w:rsidP="005C69AB">
            <w:pPr>
              <w:pStyle w:val="Default"/>
              <w:jc w:val="both"/>
              <w:rPr>
                <w:sz w:val="23"/>
                <w:szCs w:val="23"/>
              </w:rPr>
            </w:pPr>
            <w:r>
              <w:rPr>
                <w:b/>
                <w:bCs/>
                <w:sz w:val="23"/>
                <w:szCs w:val="23"/>
              </w:rPr>
              <w:t xml:space="preserve">Production process </w:t>
            </w:r>
          </w:p>
        </w:tc>
        <w:tc>
          <w:tcPr>
            <w:tcW w:w="2358" w:type="dxa"/>
          </w:tcPr>
          <w:p w:rsidR="002D27FE" w:rsidRPr="002D27FE" w:rsidRDefault="002D27FE" w:rsidP="005C69AB">
            <w:pPr>
              <w:pStyle w:val="Default"/>
              <w:jc w:val="both"/>
              <w:rPr>
                <w:sz w:val="23"/>
                <w:szCs w:val="23"/>
              </w:rPr>
            </w:pPr>
            <w:r>
              <w:rPr>
                <w:b/>
                <w:bCs/>
                <w:sz w:val="23"/>
                <w:szCs w:val="23"/>
              </w:rPr>
              <w:t xml:space="preserve">Originating Criterion </w:t>
            </w:r>
          </w:p>
        </w:tc>
      </w:tr>
      <w:tr w:rsidR="002D27FE" w:rsidTr="00D32FF5">
        <w:tc>
          <w:tcPr>
            <w:tcW w:w="3823" w:type="dxa"/>
          </w:tcPr>
          <w:p w:rsidR="002D27FE" w:rsidRPr="0032543E" w:rsidRDefault="0072427C" w:rsidP="009A5CBA">
            <w:pPr>
              <w:rPr>
                <w:highlight w:val="yellow"/>
                <w:lang w:eastAsia="ko-KR"/>
              </w:rPr>
            </w:pPr>
            <w:r w:rsidRPr="0072427C">
              <w:rPr>
                <w:rFonts w:ascii="Arial" w:eastAsia="맑은 고딕" w:hAnsi="Arial" w:cs="Arial"/>
                <w:color w:val="000000"/>
              </w:rPr>
              <w:t>INSPECTION FIXTURE FOR PNL ASSY-CTR FLR COMPL OF PNL &amp; MBR ASSY CTR FLR COMPL (RHD/LHD) CONSISTS OF I/F FOR BC4i MODEL</w:t>
            </w:r>
          </w:p>
        </w:tc>
        <w:tc>
          <w:tcPr>
            <w:tcW w:w="2835" w:type="dxa"/>
          </w:tcPr>
          <w:p w:rsidR="002D27FE" w:rsidRPr="0032543E" w:rsidRDefault="00374ADC" w:rsidP="00767F4F">
            <w:pPr>
              <w:jc w:val="both"/>
              <w:rPr>
                <w:sz w:val="18"/>
                <w:szCs w:val="18"/>
                <w:highlight w:val="yellow"/>
                <w:lang w:eastAsia="ko-KR"/>
              </w:rPr>
            </w:pPr>
            <w:r w:rsidRPr="009A5CBA">
              <w:rPr>
                <w:rFonts w:hint="eastAsia"/>
                <w:sz w:val="18"/>
                <w:szCs w:val="18"/>
                <w:lang w:eastAsia="ko-KR"/>
              </w:rPr>
              <w:t xml:space="preserve">Design </w:t>
            </w:r>
            <w:r w:rsidRPr="009A5CBA">
              <w:rPr>
                <w:rFonts w:ascii="맑은 고딕" w:eastAsia="맑은 고딕" w:hAnsi="맑은 고딕" w:hint="eastAsia"/>
                <w:sz w:val="18"/>
                <w:szCs w:val="18"/>
              </w:rPr>
              <w:t>→</w:t>
            </w:r>
            <w:r w:rsidR="00767F4F" w:rsidRPr="009A5CBA">
              <w:rPr>
                <w:rFonts w:ascii="맑은 고딕" w:eastAsia="맑은 고딕" w:hAnsi="맑은 고딕" w:hint="eastAsia"/>
                <w:sz w:val="18"/>
                <w:szCs w:val="18"/>
                <w:lang w:eastAsia="ko-KR"/>
              </w:rPr>
              <w:t xml:space="preserve"> </w:t>
            </w:r>
            <w:r w:rsidRPr="009A5CBA">
              <w:rPr>
                <w:rFonts w:ascii="맑은 고딕" w:eastAsia="맑은 고딕" w:hAnsi="맑은 고딕" w:hint="eastAsia"/>
                <w:sz w:val="18"/>
                <w:szCs w:val="18"/>
                <w:lang w:eastAsia="ko-KR"/>
              </w:rPr>
              <w:t xml:space="preserve">Machining </w:t>
            </w:r>
            <w:r w:rsidRPr="009A5CBA">
              <w:rPr>
                <w:rFonts w:ascii="맑은 고딕" w:eastAsia="맑은 고딕" w:hAnsi="맑은 고딕" w:hint="eastAsia"/>
                <w:sz w:val="18"/>
                <w:szCs w:val="18"/>
              </w:rPr>
              <w:t>→</w:t>
            </w:r>
            <w:r w:rsidRPr="009A5CBA">
              <w:rPr>
                <w:rFonts w:ascii="맑은 고딕" w:eastAsia="맑은 고딕" w:hAnsi="맑은 고딕" w:hint="eastAsia"/>
                <w:sz w:val="18"/>
                <w:szCs w:val="18"/>
                <w:lang w:eastAsia="ko-KR"/>
              </w:rPr>
              <w:t xml:space="preserve"> Assembly </w:t>
            </w:r>
            <w:r w:rsidRPr="009A5CBA">
              <w:rPr>
                <w:rFonts w:ascii="맑은 고딕" w:eastAsia="맑은 고딕" w:hAnsi="맑은 고딕" w:hint="eastAsia"/>
                <w:sz w:val="18"/>
                <w:szCs w:val="18"/>
              </w:rPr>
              <w:t>→</w:t>
            </w:r>
            <w:r w:rsidRPr="009A5CBA">
              <w:rPr>
                <w:rFonts w:ascii="맑은 고딕" w:eastAsia="맑은 고딕" w:hAnsi="맑은 고딕" w:hint="eastAsia"/>
                <w:sz w:val="18"/>
                <w:szCs w:val="18"/>
                <w:lang w:eastAsia="ko-KR"/>
              </w:rPr>
              <w:t xml:space="preserve"> Measurement</w:t>
            </w:r>
          </w:p>
        </w:tc>
        <w:tc>
          <w:tcPr>
            <w:tcW w:w="2358" w:type="dxa"/>
          </w:tcPr>
          <w:p w:rsidR="002D27FE" w:rsidRPr="0032543E" w:rsidRDefault="003F5ED9" w:rsidP="005C69AB">
            <w:pPr>
              <w:jc w:val="both"/>
              <w:rPr>
                <w:highlight w:val="yellow"/>
              </w:rPr>
            </w:pPr>
            <w:r w:rsidRPr="009A5CBA">
              <w:rPr>
                <w:rFonts w:hint="eastAsia"/>
                <w:lang w:eastAsia="ko-KR"/>
              </w:rPr>
              <w:t>CTSH+RVC35%</w:t>
            </w:r>
          </w:p>
        </w:tc>
      </w:tr>
    </w:tbl>
    <w:p w:rsidR="005C69AB" w:rsidRDefault="005C69AB" w:rsidP="005C69AB">
      <w:pPr>
        <w:pStyle w:val="Default"/>
        <w:jc w:val="both"/>
        <w:rPr>
          <w:rFonts w:asciiTheme="minorHAnsi" w:hAnsiTheme="minorHAnsi" w:cstheme="minorBidi"/>
          <w:color w:val="auto"/>
          <w:sz w:val="22"/>
          <w:szCs w:val="22"/>
        </w:rPr>
      </w:pPr>
    </w:p>
    <w:p w:rsidR="00721C38" w:rsidRDefault="00721C38" w:rsidP="005C69AB">
      <w:pPr>
        <w:pStyle w:val="Default"/>
        <w:jc w:val="both"/>
        <w:rPr>
          <w:b/>
          <w:bCs/>
          <w:sz w:val="23"/>
          <w:szCs w:val="23"/>
        </w:rPr>
      </w:pPr>
    </w:p>
    <w:p w:rsidR="00721C38" w:rsidRDefault="00721C38" w:rsidP="005C69AB">
      <w:pPr>
        <w:pStyle w:val="Default"/>
        <w:jc w:val="both"/>
        <w:rPr>
          <w:b/>
          <w:bCs/>
          <w:sz w:val="23"/>
          <w:szCs w:val="23"/>
        </w:rPr>
      </w:pPr>
    </w:p>
    <w:p w:rsidR="00721C38" w:rsidRDefault="00721C38" w:rsidP="005C69AB">
      <w:pPr>
        <w:pStyle w:val="Default"/>
        <w:jc w:val="both"/>
        <w:rPr>
          <w:b/>
          <w:bCs/>
          <w:sz w:val="23"/>
          <w:szCs w:val="23"/>
        </w:rPr>
      </w:pPr>
    </w:p>
    <w:p w:rsidR="00721C38" w:rsidRDefault="00721C38" w:rsidP="005C69AB">
      <w:pPr>
        <w:pStyle w:val="Default"/>
        <w:jc w:val="both"/>
        <w:rPr>
          <w:b/>
          <w:bCs/>
          <w:sz w:val="23"/>
          <w:szCs w:val="23"/>
        </w:rPr>
      </w:pPr>
    </w:p>
    <w:p w:rsidR="00721C38" w:rsidRDefault="00721C38" w:rsidP="005C69AB">
      <w:pPr>
        <w:pStyle w:val="Default"/>
        <w:jc w:val="both"/>
        <w:rPr>
          <w:b/>
          <w:bCs/>
          <w:sz w:val="23"/>
          <w:szCs w:val="23"/>
        </w:rPr>
      </w:pPr>
    </w:p>
    <w:p w:rsidR="004F6934" w:rsidRDefault="004F6934" w:rsidP="005C69AB">
      <w:pPr>
        <w:pStyle w:val="Default"/>
        <w:jc w:val="both"/>
        <w:rPr>
          <w:b/>
          <w:bCs/>
          <w:sz w:val="23"/>
          <w:szCs w:val="23"/>
        </w:rPr>
      </w:pPr>
    </w:p>
    <w:p w:rsidR="00721C38" w:rsidRDefault="00721C38" w:rsidP="005C69AB">
      <w:pPr>
        <w:pStyle w:val="Default"/>
        <w:jc w:val="both"/>
        <w:rPr>
          <w:b/>
          <w:bCs/>
          <w:sz w:val="23"/>
          <w:szCs w:val="23"/>
        </w:rPr>
      </w:pPr>
    </w:p>
    <w:p w:rsidR="00721C38" w:rsidRDefault="00721C38" w:rsidP="005C69AB">
      <w:pPr>
        <w:pStyle w:val="Default"/>
        <w:jc w:val="both"/>
        <w:rPr>
          <w:b/>
          <w:bCs/>
          <w:sz w:val="23"/>
          <w:szCs w:val="23"/>
        </w:rPr>
      </w:pPr>
    </w:p>
    <w:p w:rsidR="00721C38" w:rsidRDefault="00721C38" w:rsidP="005C69AB">
      <w:pPr>
        <w:pStyle w:val="Default"/>
        <w:jc w:val="both"/>
        <w:rPr>
          <w:b/>
          <w:bCs/>
          <w:sz w:val="23"/>
          <w:szCs w:val="23"/>
        </w:rPr>
      </w:pPr>
    </w:p>
    <w:p w:rsidR="00721C38" w:rsidRDefault="00721C38" w:rsidP="005C69AB">
      <w:pPr>
        <w:pStyle w:val="Default"/>
        <w:jc w:val="both"/>
        <w:rPr>
          <w:b/>
          <w:bCs/>
          <w:sz w:val="23"/>
          <w:szCs w:val="23"/>
        </w:rPr>
      </w:pPr>
    </w:p>
    <w:p w:rsidR="00753A50" w:rsidRDefault="00753A50" w:rsidP="005C69AB">
      <w:pPr>
        <w:pStyle w:val="Default"/>
        <w:jc w:val="both"/>
        <w:rPr>
          <w:b/>
          <w:bCs/>
          <w:sz w:val="23"/>
          <w:szCs w:val="23"/>
        </w:rPr>
      </w:pPr>
    </w:p>
    <w:p w:rsidR="000777B3" w:rsidRDefault="000777B3" w:rsidP="005C69AB">
      <w:pPr>
        <w:pStyle w:val="Default"/>
        <w:jc w:val="both"/>
        <w:rPr>
          <w:b/>
          <w:bCs/>
          <w:sz w:val="23"/>
          <w:szCs w:val="23"/>
        </w:rPr>
      </w:pPr>
    </w:p>
    <w:p w:rsidR="002D27FE" w:rsidRDefault="002D27FE" w:rsidP="005C69AB">
      <w:pPr>
        <w:pStyle w:val="Default"/>
        <w:jc w:val="both"/>
        <w:rPr>
          <w:sz w:val="23"/>
          <w:szCs w:val="23"/>
        </w:rPr>
      </w:pPr>
      <w:r>
        <w:rPr>
          <w:b/>
          <w:bCs/>
          <w:sz w:val="23"/>
          <w:szCs w:val="23"/>
        </w:rPr>
        <w:t xml:space="preserve">Part B: </w:t>
      </w:r>
    </w:p>
    <w:p w:rsidR="005C69AB" w:rsidRDefault="005C69AB" w:rsidP="005C69AB">
      <w:pPr>
        <w:pStyle w:val="Default"/>
        <w:jc w:val="both"/>
        <w:rPr>
          <w:sz w:val="23"/>
          <w:szCs w:val="23"/>
        </w:rPr>
      </w:pPr>
    </w:p>
    <w:p w:rsidR="002D27FE" w:rsidRDefault="002D27FE" w:rsidP="005C69AB">
      <w:pPr>
        <w:pStyle w:val="Default"/>
        <w:jc w:val="both"/>
        <w:rPr>
          <w:sz w:val="23"/>
          <w:szCs w:val="23"/>
        </w:rPr>
      </w:pPr>
      <w:r>
        <w:rPr>
          <w:sz w:val="23"/>
          <w:szCs w:val="23"/>
        </w:rPr>
        <w:t xml:space="preserve">(To be filled if originating criteria is NOT wholly obtained, for each of such good under import, on separate sheets) </w:t>
      </w:r>
    </w:p>
    <w:p w:rsidR="005C69AB" w:rsidRDefault="005C69AB" w:rsidP="005C69AB">
      <w:pPr>
        <w:pStyle w:val="Default"/>
        <w:jc w:val="both"/>
        <w:rPr>
          <w:sz w:val="23"/>
          <w:szCs w:val="23"/>
        </w:rPr>
      </w:pPr>
    </w:p>
    <w:p w:rsidR="002D27FE" w:rsidRDefault="002D27FE" w:rsidP="005C69AB">
      <w:pPr>
        <w:pStyle w:val="Default"/>
        <w:numPr>
          <w:ilvl w:val="0"/>
          <w:numId w:val="1"/>
        </w:numPr>
        <w:jc w:val="both"/>
        <w:rPr>
          <w:sz w:val="23"/>
          <w:szCs w:val="23"/>
        </w:rPr>
      </w:pPr>
      <w:r>
        <w:rPr>
          <w:sz w:val="23"/>
          <w:szCs w:val="23"/>
        </w:rPr>
        <w:t>State the following information for each originating material or component used in production of good subject to this request. If no originating material/components were used, same should be indicated as “None”</w:t>
      </w:r>
    </w:p>
    <w:p w:rsidR="00374ADC" w:rsidRDefault="00374ADC" w:rsidP="005C69AB">
      <w:pPr>
        <w:pStyle w:val="Default"/>
        <w:jc w:val="both"/>
        <w:rPr>
          <w:sz w:val="23"/>
          <w:szCs w:val="23"/>
          <w:lang w:eastAsia="ko-KR"/>
        </w:rPr>
      </w:pPr>
    </w:p>
    <w:p w:rsidR="005C69AB" w:rsidRDefault="0072427C" w:rsidP="00D32FF5">
      <w:pPr>
        <w:pStyle w:val="Default"/>
        <w:jc w:val="both"/>
        <w:rPr>
          <w:sz w:val="23"/>
          <w:szCs w:val="23"/>
          <w:lang w:eastAsia="ko-KR"/>
        </w:rPr>
      </w:pPr>
      <w:r>
        <w:rPr>
          <w:sz w:val="23"/>
          <w:szCs w:val="23"/>
          <w:lang w:eastAsia="ko-KR"/>
        </w:rPr>
        <w:t>INSPECTION</w:t>
      </w:r>
      <w:r w:rsidR="00D32FF5" w:rsidRPr="007678EE">
        <w:rPr>
          <w:sz w:val="23"/>
          <w:szCs w:val="23"/>
          <w:lang w:eastAsia="ko-KR"/>
        </w:rPr>
        <w:t xml:space="preserve"> FIXURE</w:t>
      </w:r>
      <w:r w:rsidR="00214A27" w:rsidRPr="007678EE">
        <w:rPr>
          <w:sz w:val="23"/>
          <w:szCs w:val="23"/>
          <w:lang w:eastAsia="ko-KR"/>
        </w:rPr>
        <w:t xml:space="preserve">: </w:t>
      </w:r>
      <w:r w:rsidR="00D32FF5" w:rsidRPr="007678EE">
        <w:rPr>
          <w:sz w:val="23"/>
          <w:szCs w:val="23"/>
          <w:lang w:eastAsia="ko-KR"/>
        </w:rPr>
        <w:t>9031.80</w:t>
      </w:r>
    </w:p>
    <w:p w:rsidR="00D32FF5" w:rsidRDefault="00D32FF5" w:rsidP="00D32FF5">
      <w:pPr>
        <w:pStyle w:val="Default"/>
        <w:jc w:val="both"/>
        <w:rPr>
          <w:b/>
          <w:bCs/>
          <w:sz w:val="23"/>
          <w:szCs w:val="23"/>
        </w:rPr>
      </w:pPr>
    </w:p>
    <w:p w:rsidR="00621F99" w:rsidRDefault="002D27FE" w:rsidP="005C69AB">
      <w:pPr>
        <w:jc w:val="both"/>
        <w:rPr>
          <w:b/>
          <w:bCs/>
          <w:sz w:val="23"/>
          <w:szCs w:val="23"/>
        </w:rPr>
      </w:pPr>
      <w:r>
        <w:rPr>
          <w:b/>
          <w:bCs/>
          <w:sz w:val="23"/>
          <w:szCs w:val="23"/>
        </w:rPr>
        <w:t>Description of good under import and its classification (8 digit):</w:t>
      </w:r>
    </w:p>
    <w:p w:rsidR="005C69AB" w:rsidRDefault="005C69AB" w:rsidP="005C69AB">
      <w:pPr>
        <w:jc w:val="both"/>
        <w:rPr>
          <w:b/>
          <w:bCs/>
          <w:sz w:val="23"/>
          <w:szCs w:val="23"/>
        </w:rPr>
      </w:pPr>
    </w:p>
    <w:tbl>
      <w:tblPr>
        <w:tblStyle w:val="a3"/>
        <w:tblW w:w="0" w:type="auto"/>
        <w:tblLook w:val="04A0" w:firstRow="1" w:lastRow="0" w:firstColumn="1" w:lastColumn="0" w:noHBand="0" w:noVBand="1"/>
      </w:tblPr>
      <w:tblGrid>
        <w:gridCol w:w="3256"/>
        <w:gridCol w:w="1701"/>
        <w:gridCol w:w="1715"/>
        <w:gridCol w:w="2344"/>
      </w:tblGrid>
      <w:tr w:rsidR="002D27FE" w:rsidRPr="002D27FE" w:rsidTr="00D32FF5">
        <w:tc>
          <w:tcPr>
            <w:tcW w:w="3256" w:type="dxa"/>
            <w:vMerge w:val="restart"/>
          </w:tcPr>
          <w:p w:rsidR="002D27FE" w:rsidRDefault="002D27FE" w:rsidP="005C69AB">
            <w:pPr>
              <w:pStyle w:val="Default"/>
              <w:jc w:val="both"/>
              <w:rPr>
                <w:sz w:val="23"/>
                <w:szCs w:val="23"/>
              </w:rPr>
            </w:pPr>
            <w:r>
              <w:rPr>
                <w:b/>
                <w:bCs/>
                <w:sz w:val="23"/>
                <w:szCs w:val="23"/>
              </w:rPr>
              <w:t xml:space="preserve">Description of the originating Materials or Component </w:t>
            </w:r>
          </w:p>
          <w:p w:rsidR="002D27FE" w:rsidRPr="002D27FE" w:rsidRDefault="002D27FE" w:rsidP="005C69AB">
            <w:pPr>
              <w:pStyle w:val="Default"/>
              <w:jc w:val="both"/>
              <w:rPr>
                <w:sz w:val="23"/>
                <w:szCs w:val="23"/>
              </w:rPr>
            </w:pPr>
          </w:p>
        </w:tc>
        <w:tc>
          <w:tcPr>
            <w:tcW w:w="1701" w:type="dxa"/>
          </w:tcPr>
          <w:p w:rsidR="002D27FE" w:rsidRDefault="002D27FE" w:rsidP="005C69AB">
            <w:pPr>
              <w:pStyle w:val="Default"/>
              <w:jc w:val="both"/>
              <w:rPr>
                <w:sz w:val="23"/>
                <w:szCs w:val="23"/>
              </w:rPr>
            </w:pPr>
            <w:r>
              <w:rPr>
                <w:b/>
                <w:bCs/>
                <w:sz w:val="23"/>
                <w:szCs w:val="23"/>
              </w:rPr>
              <w:t xml:space="preserve">Whether manufactured by producer of final good </w:t>
            </w:r>
          </w:p>
          <w:p w:rsidR="002D27FE" w:rsidRPr="002D27FE" w:rsidRDefault="002D27FE" w:rsidP="005C69AB">
            <w:pPr>
              <w:pStyle w:val="Default"/>
              <w:jc w:val="both"/>
              <w:rPr>
                <w:sz w:val="23"/>
                <w:szCs w:val="23"/>
              </w:rPr>
            </w:pPr>
          </w:p>
        </w:tc>
        <w:tc>
          <w:tcPr>
            <w:tcW w:w="1715" w:type="dxa"/>
          </w:tcPr>
          <w:p w:rsidR="002D27FE" w:rsidRDefault="002D27FE" w:rsidP="005C69AB">
            <w:pPr>
              <w:pStyle w:val="Default"/>
              <w:jc w:val="both"/>
              <w:rPr>
                <w:sz w:val="23"/>
                <w:szCs w:val="23"/>
              </w:rPr>
            </w:pPr>
            <w:r>
              <w:rPr>
                <w:b/>
                <w:bCs/>
                <w:sz w:val="23"/>
                <w:szCs w:val="23"/>
              </w:rPr>
              <w:t xml:space="preserve">Whether procured by producer locally from a third party </w:t>
            </w:r>
          </w:p>
          <w:p w:rsidR="002D27FE" w:rsidRPr="002D27FE" w:rsidRDefault="002D27FE" w:rsidP="005C69AB">
            <w:pPr>
              <w:pStyle w:val="Default"/>
              <w:jc w:val="both"/>
              <w:rPr>
                <w:sz w:val="23"/>
                <w:szCs w:val="23"/>
              </w:rPr>
            </w:pPr>
          </w:p>
        </w:tc>
        <w:tc>
          <w:tcPr>
            <w:tcW w:w="2344" w:type="dxa"/>
          </w:tcPr>
          <w:p w:rsidR="002D27FE" w:rsidRDefault="002D27FE" w:rsidP="005C69AB">
            <w:pPr>
              <w:pStyle w:val="Default"/>
              <w:jc w:val="both"/>
              <w:rPr>
                <w:sz w:val="23"/>
                <w:szCs w:val="23"/>
              </w:rPr>
            </w:pPr>
            <w:r>
              <w:rPr>
                <w:b/>
                <w:bCs/>
                <w:sz w:val="23"/>
                <w:szCs w:val="23"/>
              </w:rPr>
              <w:t xml:space="preserve">In case procured from third party, did producer of final good seek conformation and documentary proof of origin of these component? </w:t>
            </w:r>
          </w:p>
          <w:p w:rsidR="002D27FE" w:rsidRPr="002D27FE" w:rsidRDefault="002D27FE" w:rsidP="005C69AB">
            <w:pPr>
              <w:pStyle w:val="Default"/>
              <w:jc w:val="both"/>
              <w:rPr>
                <w:sz w:val="23"/>
                <w:szCs w:val="23"/>
              </w:rPr>
            </w:pPr>
          </w:p>
        </w:tc>
      </w:tr>
      <w:tr w:rsidR="002D27FE" w:rsidTr="00D32FF5">
        <w:tc>
          <w:tcPr>
            <w:tcW w:w="3256" w:type="dxa"/>
            <w:vMerge/>
          </w:tcPr>
          <w:p w:rsidR="002D27FE" w:rsidRDefault="002D27FE" w:rsidP="005C69AB">
            <w:pPr>
              <w:jc w:val="both"/>
            </w:pPr>
          </w:p>
        </w:tc>
        <w:tc>
          <w:tcPr>
            <w:tcW w:w="1701" w:type="dxa"/>
          </w:tcPr>
          <w:p w:rsidR="002D27FE" w:rsidRPr="002D27FE" w:rsidRDefault="002D27FE" w:rsidP="005C69AB">
            <w:pPr>
              <w:pStyle w:val="Default"/>
              <w:jc w:val="both"/>
              <w:rPr>
                <w:sz w:val="23"/>
                <w:szCs w:val="23"/>
              </w:rPr>
            </w:pPr>
            <w:r>
              <w:rPr>
                <w:b/>
                <w:bCs/>
                <w:sz w:val="23"/>
                <w:szCs w:val="23"/>
              </w:rPr>
              <w:t>(Yes/No)</w:t>
            </w:r>
          </w:p>
        </w:tc>
        <w:tc>
          <w:tcPr>
            <w:tcW w:w="1715" w:type="dxa"/>
          </w:tcPr>
          <w:p w:rsidR="002D27FE" w:rsidRPr="002D27FE" w:rsidRDefault="002D27FE" w:rsidP="005C69AB">
            <w:pPr>
              <w:pStyle w:val="Default"/>
              <w:jc w:val="both"/>
              <w:rPr>
                <w:sz w:val="23"/>
                <w:szCs w:val="23"/>
              </w:rPr>
            </w:pPr>
            <w:r>
              <w:rPr>
                <w:b/>
                <w:bCs/>
                <w:sz w:val="23"/>
                <w:szCs w:val="23"/>
              </w:rPr>
              <w:t>(Yes/No)</w:t>
            </w:r>
          </w:p>
        </w:tc>
        <w:tc>
          <w:tcPr>
            <w:tcW w:w="2344" w:type="dxa"/>
          </w:tcPr>
          <w:p w:rsidR="002D27FE" w:rsidRPr="002D27FE" w:rsidRDefault="002D27FE" w:rsidP="005C69AB">
            <w:pPr>
              <w:pStyle w:val="Default"/>
              <w:jc w:val="both"/>
              <w:rPr>
                <w:sz w:val="23"/>
                <w:szCs w:val="23"/>
              </w:rPr>
            </w:pPr>
            <w:r>
              <w:rPr>
                <w:b/>
                <w:bCs/>
                <w:sz w:val="23"/>
                <w:szCs w:val="23"/>
              </w:rPr>
              <w:t>(Yes/No)</w:t>
            </w:r>
          </w:p>
        </w:tc>
      </w:tr>
      <w:tr w:rsidR="00D248C6" w:rsidTr="00E3431C">
        <w:trPr>
          <w:trHeight w:val="1130"/>
        </w:trPr>
        <w:tc>
          <w:tcPr>
            <w:tcW w:w="3256" w:type="dxa"/>
          </w:tcPr>
          <w:p w:rsidR="00D248C6" w:rsidRPr="00C2518F" w:rsidRDefault="0072427C" w:rsidP="009A5CBA">
            <w:pPr>
              <w:rPr>
                <w:lang w:eastAsia="ko-KR"/>
              </w:rPr>
            </w:pPr>
            <w:r w:rsidRPr="0072427C">
              <w:rPr>
                <w:rFonts w:ascii="Arial" w:eastAsia="맑은 고딕" w:hAnsi="Arial" w:cs="Arial"/>
                <w:color w:val="000000"/>
                <w:sz w:val="20"/>
              </w:rPr>
              <w:t>INSPECTION FIXTURE FOR PNL ASSY-CTR FLR COMPL OF PNL &amp; MBR ASSY CTR FLR COMPL (RHD/LHD) CONSISTS OF I/F FOR BC4i MODEL</w:t>
            </w:r>
            <w:bookmarkStart w:id="0" w:name="_GoBack"/>
            <w:bookmarkEnd w:id="0"/>
          </w:p>
        </w:tc>
        <w:tc>
          <w:tcPr>
            <w:tcW w:w="1701" w:type="dxa"/>
          </w:tcPr>
          <w:p w:rsidR="00D248C6" w:rsidRDefault="00D248C6" w:rsidP="00D248C6">
            <w:pPr>
              <w:jc w:val="both"/>
              <w:rPr>
                <w:lang w:eastAsia="ko-KR"/>
              </w:rPr>
            </w:pPr>
            <w:r>
              <w:rPr>
                <w:rFonts w:hint="eastAsia"/>
                <w:lang w:eastAsia="ko-KR"/>
              </w:rPr>
              <w:t>No</w:t>
            </w:r>
          </w:p>
        </w:tc>
        <w:tc>
          <w:tcPr>
            <w:tcW w:w="1715" w:type="dxa"/>
          </w:tcPr>
          <w:p w:rsidR="00D248C6" w:rsidRDefault="00D248C6" w:rsidP="00D248C6">
            <w:pPr>
              <w:jc w:val="both"/>
              <w:rPr>
                <w:lang w:eastAsia="ko-KR"/>
              </w:rPr>
            </w:pPr>
            <w:r>
              <w:rPr>
                <w:lang w:eastAsia="ko-KR"/>
              </w:rPr>
              <w:t>Y</w:t>
            </w:r>
            <w:r>
              <w:rPr>
                <w:rFonts w:hint="eastAsia"/>
                <w:lang w:eastAsia="ko-KR"/>
              </w:rPr>
              <w:t>es</w:t>
            </w:r>
          </w:p>
        </w:tc>
        <w:tc>
          <w:tcPr>
            <w:tcW w:w="2344" w:type="dxa"/>
          </w:tcPr>
          <w:p w:rsidR="00D248C6" w:rsidRDefault="00D248C6" w:rsidP="00D248C6">
            <w:pPr>
              <w:jc w:val="both"/>
              <w:rPr>
                <w:lang w:eastAsia="ko-KR"/>
              </w:rPr>
            </w:pPr>
            <w:r>
              <w:rPr>
                <w:rFonts w:hint="eastAsia"/>
                <w:lang w:eastAsia="ko-KR"/>
              </w:rPr>
              <w:t>Yes</w:t>
            </w:r>
          </w:p>
        </w:tc>
      </w:tr>
    </w:tbl>
    <w:p w:rsidR="00B85F55" w:rsidRDefault="00B85F55" w:rsidP="005C69AB">
      <w:pPr>
        <w:jc w:val="both"/>
      </w:pPr>
    </w:p>
    <w:p w:rsidR="002D27FE" w:rsidRDefault="002D27FE" w:rsidP="005C69AB">
      <w:pPr>
        <w:jc w:val="both"/>
        <w:rPr>
          <w:sz w:val="23"/>
          <w:szCs w:val="23"/>
        </w:rPr>
      </w:pPr>
      <w:r>
        <w:rPr>
          <w:sz w:val="23"/>
          <w:szCs w:val="23"/>
        </w:rPr>
        <w:t>Note: If origin of any of the components used in manufacture of final good cannot be ascertained, same should be treated as non-originating.</w:t>
      </w:r>
    </w:p>
    <w:p w:rsidR="002D27FE" w:rsidRDefault="003750E7" w:rsidP="005C69AB">
      <w:pPr>
        <w:pStyle w:val="Default"/>
        <w:jc w:val="both"/>
        <w:rPr>
          <w:rFonts w:asciiTheme="minorHAnsi" w:hAnsiTheme="minorHAnsi" w:cstheme="minorBidi"/>
          <w:color w:val="auto"/>
          <w:sz w:val="23"/>
          <w:szCs w:val="23"/>
        </w:rPr>
      </w:pPr>
      <w:r>
        <w:rPr>
          <w:rFonts w:asciiTheme="minorHAnsi" w:hAnsiTheme="minorHAnsi" w:cstheme="minorBidi"/>
          <w:color w:val="auto"/>
          <w:sz w:val="23"/>
          <w:szCs w:val="23"/>
        </w:rPr>
        <w:t>2.</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670"/>
        <w:gridCol w:w="3686"/>
        <w:gridCol w:w="4353"/>
      </w:tblGrid>
      <w:tr w:rsidR="002D27FE" w:rsidTr="004F6934">
        <w:trPr>
          <w:trHeight w:val="1624"/>
        </w:trPr>
        <w:tc>
          <w:tcPr>
            <w:tcW w:w="670" w:type="dxa"/>
          </w:tcPr>
          <w:p w:rsidR="003750E7" w:rsidRDefault="003750E7" w:rsidP="005C69AB">
            <w:pPr>
              <w:pStyle w:val="Default"/>
              <w:jc w:val="both"/>
              <w:rPr>
                <w:color w:val="auto"/>
                <w:sz w:val="23"/>
                <w:szCs w:val="23"/>
              </w:rPr>
            </w:pPr>
          </w:p>
          <w:p w:rsidR="002D27FE" w:rsidRDefault="002D27FE" w:rsidP="005C69AB">
            <w:pPr>
              <w:pStyle w:val="Default"/>
              <w:jc w:val="both"/>
              <w:rPr>
                <w:sz w:val="23"/>
                <w:szCs w:val="23"/>
              </w:rPr>
            </w:pPr>
            <w:r>
              <w:rPr>
                <w:sz w:val="23"/>
                <w:szCs w:val="23"/>
              </w:rPr>
              <w:t xml:space="preserve">a. </w:t>
            </w:r>
          </w:p>
        </w:tc>
        <w:tc>
          <w:tcPr>
            <w:tcW w:w="3686" w:type="dxa"/>
          </w:tcPr>
          <w:p w:rsidR="002D27FE" w:rsidRDefault="002D27FE" w:rsidP="005C69AB">
            <w:pPr>
              <w:pStyle w:val="Default"/>
              <w:jc w:val="both"/>
              <w:rPr>
                <w:sz w:val="23"/>
                <w:szCs w:val="23"/>
              </w:rPr>
            </w:pPr>
            <w:r>
              <w:rPr>
                <w:sz w:val="23"/>
                <w:szCs w:val="23"/>
              </w:rPr>
              <w:t xml:space="preserve">Is the de </w:t>
            </w:r>
            <w:r w:rsidR="006A255A">
              <w:rPr>
                <w:sz w:val="23"/>
                <w:szCs w:val="23"/>
              </w:rPr>
              <w:t>Minimis</w:t>
            </w:r>
            <w:r>
              <w:rPr>
                <w:sz w:val="23"/>
                <w:szCs w:val="23"/>
              </w:rPr>
              <w:t xml:space="preserve"> provision used to determine whether the good subject to this request qualifies as an originating good? </w:t>
            </w:r>
          </w:p>
        </w:tc>
        <w:tc>
          <w:tcPr>
            <w:tcW w:w="4353" w:type="dxa"/>
          </w:tcPr>
          <w:p w:rsidR="002D27FE" w:rsidRDefault="002D27FE" w:rsidP="005C69AB">
            <w:pPr>
              <w:pStyle w:val="Default"/>
              <w:jc w:val="both"/>
              <w:rPr>
                <w:color w:val="auto"/>
              </w:rPr>
            </w:pPr>
          </w:p>
          <w:p w:rsidR="002D27FE" w:rsidRDefault="0032543E" w:rsidP="0032543E">
            <w:pPr>
              <w:pStyle w:val="Default"/>
              <w:jc w:val="both"/>
              <w:rPr>
                <w:rFonts w:ascii="Courier New" w:hAnsi="Courier New" w:cs="Courier New"/>
                <w:sz w:val="23"/>
                <w:szCs w:val="23"/>
              </w:rPr>
            </w:pPr>
            <w:r>
              <w:rPr>
                <w:rFonts w:ascii="Courier New" w:hAnsi="Courier New" w:cs="Courier New"/>
                <w:sz w:val="23"/>
                <w:szCs w:val="23"/>
              </w:rPr>
              <w:t xml:space="preserve">o </w:t>
            </w:r>
            <w:r w:rsidR="002D27FE">
              <w:rPr>
                <w:rFonts w:ascii="Courier New" w:hAnsi="Courier New" w:cs="Courier New"/>
                <w:sz w:val="23"/>
                <w:szCs w:val="23"/>
              </w:rPr>
              <w:t xml:space="preserve">Yes </w:t>
            </w:r>
          </w:p>
          <w:p w:rsidR="002D27FE" w:rsidRDefault="0032543E" w:rsidP="005C69AB">
            <w:pPr>
              <w:pStyle w:val="Default"/>
              <w:jc w:val="both"/>
              <w:rPr>
                <w:rFonts w:ascii="Courier New" w:hAnsi="Courier New" w:cs="Courier New"/>
                <w:sz w:val="23"/>
                <w:szCs w:val="23"/>
              </w:rPr>
            </w:pPr>
            <w:r>
              <w:rPr>
                <w:rFonts w:asciiTheme="minorEastAsia" w:hAnsiTheme="minorEastAsia" w:cs="Courier New" w:hint="eastAsia"/>
                <w:sz w:val="23"/>
                <w:szCs w:val="23"/>
              </w:rPr>
              <w:t>●</w:t>
            </w:r>
            <w:r>
              <w:rPr>
                <w:rFonts w:asciiTheme="minorEastAsia" w:hAnsiTheme="minorEastAsia" w:cs="Courier New" w:hint="eastAsia"/>
                <w:sz w:val="23"/>
                <w:szCs w:val="23"/>
                <w:lang w:eastAsia="ko-KR"/>
              </w:rPr>
              <w:t xml:space="preserve"> </w:t>
            </w:r>
            <w:r w:rsidR="002D27FE">
              <w:rPr>
                <w:rFonts w:ascii="Courier New" w:hAnsi="Courier New" w:cs="Courier New"/>
                <w:sz w:val="23"/>
                <w:szCs w:val="23"/>
              </w:rPr>
              <w:t xml:space="preserve">No </w:t>
            </w:r>
          </w:p>
          <w:p w:rsidR="002D27FE" w:rsidRPr="0032543E" w:rsidRDefault="002D27FE" w:rsidP="005C69AB">
            <w:pPr>
              <w:pStyle w:val="Default"/>
              <w:jc w:val="both"/>
              <w:rPr>
                <w:sz w:val="23"/>
                <w:szCs w:val="23"/>
              </w:rPr>
            </w:pPr>
            <w:r>
              <w:rPr>
                <w:sz w:val="23"/>
                <w:szCs w:val="23"/>
              </w:rPr>
              <w:t>If yes, describe such material and the percentage value or quantity as applicable</w:t>
            </w:r>
          </w:p>
        </w:tc>
      </w:tr>
      <w:tr w:rsidR="002D27FE" w:rsidTr="003750E7">
        <w:trPr>
          <w:trHeight w:val="581"/>
        </w:trPr>
        <w:tc>
          <w:tcPr>
            <w:tcW w:w="670" w:type="dxa"/>
          </w:tcPr>
          <w:p w:rsidR="002D27FE" w:rsidRDefault="002D27FE" w:rsidP="005C69AB">
            <w:pPr>
              <w:pStyle w:val="Default"/>
              <w:jc w:val="both"/>
              <w:rPr>
                <w:sz w:val="23"/>
                <w:szCs w:val="23"/>
              </w:rPr>
            </w:pPr>
            <w:r>
              <w:rPr>
                <w:sz w:val="23"/>
                <w:szCs w:val="23"/>
              </w:rPr>
              <w:t xml:space="preserve">b. </w:t>
            </w:r>
          </w:p>
        </w:tc>
        <w:tc>
          <w:tcPr>
            <w:tcW w:w="3686" w:type="dxa"/>
          </w:tcPr>
          <w:p w:rsidR="002D27FE" w:rsidRDefault="002D27FE" w:rsidP="005C69AB">
            <w:pPr>
              <w:pStyle w:val="Default"/>
              <w:jc w:val="both"/>
              <w:rPr>
                <w:sz w:val="23"/>
                <w:szCs w:val="23"/>
              </w:rPr>
            </w:pPr>
            <w:r>
              <w:rPr>
                <w:sz w:val="23"/>
                <w:szCs w:val="23"/>
              </w:rPr>
              <w:t xml:space="preserve">Is the accumulation/cumulation provision applied to determine whether the good subject to this request qualifies as an originating good? </w:t>
            </w:r>
          </w:p>
        </w:tc>
        <w:tc>
          <w:tcPr>
            <w:tcW w:w="4353" w:type="dxa"/>
          </w:tcPr>
          <w:p w:rsidR="002D27FE" w:rsidRDefault="002D27FE" w:rsidP="005C69AB">
            <w:pPr>
              <w:pStyle w:val="Default"/>
              <w:jc w:val="both"/>
              <w:rPr>
                <w:color w:val="auto"/>
              </w:rPr>
            </w:pPr>
          </w:p>
          <w:p w:rsidR="002D27FE" w:rsidRDefault="002D27FE" w:rsidP="005C69AB">
            <w:pPr>
              <w:pStyle w:val="Default"/>
              <w:jc w:val="both"/>
              <w:rPr>
                <w:rFonts w:ascii="Courier New" w:hAnsi="Courier New" w:cs="Courier New"/>
                <w:sz w:val="23"/>
                <w:szCs w:val="23"/>
              </w:rPr>
            </w:pPr>
            <w:r>
              <w:rPr>
                <w:rFonts w:ascii="Courier New" w:hAnsi="Courier New" w:cs="Courier New"/>
                <w:sz w:val="23"/>
                <w:szCs w:val="23"/>
              </w:rPr>
              <w:t xml:space="preserve">o Yes </w:t>
            </w:r>
          </w:p>
          <w:p w:rsidR="002D27FE" w:rsidRDefault="003F5ED9" w:rsidP="005C69AB">
            <w:pPr>
              <w:pStyle w:val="Default"/>
              <w:jc w:val="both"/>
              <w:rPr>
                <w:rFonts w:ascii="Courier New" w:hAnsi="Courier New" w:cs="Courier New"/>
                <w:sz w:val="23"/>
                <w:szCs w:val="23"/>
              </w:rPr>
            </w:pPr>
            <w:r>
              <w:rPr>
                <w:rFonts w:asciiTheme="minorEastAsia" w:hAnsiTheme="minorEastAsia" w:cs="Courier New" w:hint="eastAsia"/>
                <w:sz w:val="23"/>
                <w:szCs w:val="23"/>
              </w:rPr>
              <w:t>●</w:t>
            </w:r>
            <w:r w:rsidR="002D27FE">
              <w:rPr>
                <w:rFonts w:ascii="Courier New" w:hAnsi="Courier New" w:cs="Courier New"/>
                <w:sz w:val="23"/>
                <w:szCs w:val="23"/>
              </w:rPr>
              <w:t xml:space="preserve"> No </w:t>
            </w:r>
          </w:p>
          <w:p w:rsidR="002D27FE" w:rsidRDefault="0032543E" w:rsidP="005C69AB">
            <w:pPr>
              <w:pStyle w:val="Default"/>
              <w:jc w:val="both"/>
              <w:rPr>
                <w:sz w:val="23"/>
                <w:szCs w:val="23"/>
              </w:rPr>
            </w:pPr>
            <w:r w:rsidRPr="0032543E">
              <w:rPr>
                <w:sz w:val="23"/>
                <w:szCs w:val="23"/>
              </w:rPr>
              <w:t>If yes, describe the manner and extent of cumulation.</w:t>
            </w:r>
          </w:p>
        </w:tc>
      </w:tr>
      <w:tr w:rsidR="002D27FE" w:rsidTr="003750E7">
        <w:trPr>
          <w:trHeight w:val="741"/>
        </w:trPr>
        <w:tc>
          <w:tcPr>
            <w:tcW w:w="670" w:type="dxa"/>
          </w:tcPr>
          <w:p w:rsidR="002D27FE" w:rsidRDefault="002D27FE" w:rsidP="005C69AB">
            <w:pPr>
              <w:pStyle w:val="Default"/>
              <w:jc w:val="both"/>
              <w:rPr>
                <w:sz w:val="23"/>
                <w:szCs w:val="23"/>
              </w:rPr>
            </w:pPr>
            <w:r>
              <w:rPr>
                <w:sz w:val="23"/>
                <w:szCs w:val="23"/>
              </w:rPr>
              <w:t xml:space="preserve">c. </w:t>
            </w:r>
          </w:p>
        </w:tc>
        <w:tc>
          <w:tcPr>
            <w:tcW w:w="3686" w:type="dxa"/>
          </w:tcPr>
          <w:p w:rsidR="002D27FE" w:rsidRDefault="002D27FE" w:rsidP="005C69AB">
            <w:pPr>
              <w:pStyle w:val="Default"/>
              <w:jc w:val="both"/>
              <w:rPr>
                <w:sz w:val="23"/>
                <w:szCs w:val="23"/>
              </w:rPr>
            </w:pPr>
            <w:r>
              <w:rPr>
                <w:sz w:val="23"/>
                <w:szCs w:val="23"/>
              </w:rPr>
              <w:t xml:space="preserve">Has any other additional criteria such as indirect/neutral materials, packing materials, etc. used in ascertaining </w:t>
            </w:r>
            <w:r>
              <w:rPr>
                <w:sz w:val="23"/>
                <w:szCs w:val="23"/>
              </w:rPr>
              <w:lastRenderedPageBreak/>
              <w:t xml:space="preserve">whether the good qualifies as an originating good. </w:t>
            </w:r>
          </w:p>
        </w:tc>
        <w:tc>
          <w:tcPr>
            <w:tcW w:w="4353" w:type="dxa"/>
          </w:tcPr>
          <w:p w:rsidR="002D27FE" w:rsidRDefault="002D27FE" w:rsidP="005C69AB">
            <w:pPr>
              <w:pStyle w:val="Default"/>
              <w:jc w:val="both"/>
              <w:rPr>
                <w:color w:val="auto"/>
              </w:rPr>
            </w:pPr>
          </w:p>
          <w:p w:rsidR="002D27FE" w:rsidRDefault="003F5ED9" w:rsidP="005C69AB">
            <w:pPr>
              <w:pStyle w:val="Default"/>
              <w:jc w:val="both"/>
              <w:rPr>
                <w:rFonts w:ascii="Courier New" w:hAnsi="Courier New" w:cs="Courier New"/>
                <w:sz w:val="23"/>
                <w:szCs w:val="23"/>
              </w:rPr>
            </w:pPr>
            <w:r>
              <w:rPr>
                <w:rFonts w:ascii="Courier New" w:hAnsi="Courier New" w:cs="Courier New"/>
                <w:sz w:val="23"/>
                <w:szCs w:val="23"/>
              </w:rPr>
              <w:t>o</w:t>
            </w:r>
            <w:r w:rsidR="002D27FE">
              <w:rPr>
                <w:rFonts w:ascii="Courier New" w:hAnsi="Courier New" w:cs="Courier New"/>
                <w:sz w:val="23"/>
                <w:szCs w:val="23"/>
              </w:rPr>
              <w:t xml:space="preserve"> Yes </w:t>
            </w:r>
          </w:p>
          <w:p w:rsidR="002D27FE" w:rsidRDefault="003F5ED9" w:rsidP="005C69AB">
            <w:pPr>
              <w:pStyle w:val="Default"/>
              <w:jc w:val="both"/>
              <w:rPr>
                <w:rFonts w:ascii="Courier New" w:hAnsi="Courier New" w:cs="Courier New"/>
                <w:sz w:val="23"/>
                <w:szCs w:val="23"/>
              </w:rPr>
            </w:pPr>
            <w:r>
              <w:rPr>
                <w:rFonts w:asciiTheme="minorEastAsia" w:hAnsiTheme="minorEastAsia" w:cs="Courier New" w:hint="eastAsia"/>
                <w:sz w:val="23"/>
                <w:szCs w:val="23"/>
              </w:rPr>
              <w:t>●</w:t>
            </w:r>
            <w:r w:rsidR="00B40D87">
              <w:rPr>
                <w:rFonts w:asciiTheme="minorEastAsia" w:hAnsiTheme="minorEastAsia" w:cs="Courier New" w:hint="eastAsia"/>
                <w:sz w:val="23"/>
                <w:szCs w:val="23"/>
                <w:lang w:eastAsia="ko-KR"/>
              </w:rPr>
              <w:t xml:space="preserve"> </w:t>
            </w:r>
            <w:r w:rsidR="002D27FE">
              <w:rPr>
                <w:rFonts w:ascii="Courier New" w:hAnsi="Courier New" w:cs="Courier New"/>
                <w:sz w:val="23"/>
                <w:szCs w:val="23"/>
              </w:rPr>
              <w:t xml:space="preserve">No </w:t>
            </w:r>
          </w:p>
          <w:p w:rsidR="002D27FE" w:rsidRDefault="002D27FE" w:rsidP="005C69AB">
            <w:pPr>
              <w:pStyle w:val="Default"/>
              <w:jc w:val="both"/>
              <w:rPr>
                <w:sz w:val="23"/>
                <w:szCs w:val="23"/>
              </w:rPr>
            </w:pPr>
            <w:r>
              <w:rPr>
                <w:sz w:val="23"/>
                <w:szCs w:val="23"/>
              </w:rPr>
              <w:lastRenderedPageBreak/>
              <w:t xml:space="preserve">If yes, provide the criteria used: </w:t>
            </w:r>
          </w:p>
          <w:p w:rsidR="002D27FE" w:rsidRDefault="002D27FE" w:rsidP="005C69AB">
            <w:pPr>
              <w:pStyle w:val="Default"/>
              <w:jc w:val="both"/>
              <w:rPr>
                <w:sz w:val="23"/>
                <w:szCs w:val="23"/>
              </w:rPr>
            </w:pPr>
            <w:r>
              <w:rPr>
                <w:sz w:val="23"/>
                <w:szCs w:val="23"/>
              </w:rPr>
              <w:t xml:space="preserve">Describe the material concerned: </w:t>
            </w:r>
          </w:p>
        </w:tc>
      </w:tr>
      <w:tr w:rsidR="002D27FE" w:rsidTr="003750E7">
        <w:trPr>
          <w:trHeight w:val="1486"/>
        </w:trPr>
        <w:tc>
          <w:tcPr>
            <w:tcW w:w="670" w:type="dxa"/>
          </w:tcPr>
          <w:p w:rsidR="002D27FE" w:rsidRDefault="002D27FE" w:rsidP="005C69AB">
            <w:pPr>
              <w:pStyle w:val="Default"/>
              <w:jc w:val="both"/>
              <w:rPr>
                <w:sz w:val="23"/>
                <w:szCs w:val="23"/>
              </w:rPr>
            </w:pPr>
            <w:r>
              <w:rPr>
                <w:sz w:val="23"/>
                <w:szCs w:val="23"/>
              </w:rPr>
              <w:lastRenderedPageBreak/>
              <w:t xml:space="preserve">d. </w:t>
            </w:r>
          </w:p>
        </w:tc>
        <w:tc>
          <w:tcPr>
            <w:tcW w:w="3686" w:type="dxa"/>
          </w:tcPr>
          <w:p w:rsidR="002D27FE" w:rsidRDefault="002D27FE" w:rsidP="005C69AB">
            <w:pPr>
              <w:pStyle w:val="Default"/>
              <w:jc w:val="both"/>
              <w:rPr>
                <w:sz w:val="23"/>
                <w:szCs w:val="23"/>
              </w:rPr>
            </w:pPr>
            <w:r>
              <w:rPr>
                <w:sz w:val="23"/>
                <w:szCs w:val="23"/>
              </w:rPr>
              <w:t xml:space="preserve">Is the originating criteria based on value content? </w:t>
            </w:r>
          </w:p>
        </w:tc>
        <w:tc>
          <w:tcPr>
            <w:tcW w:w="4353" w:type="dxa"/>
          </w:tcPr>
          <w:p w:rsidR="002D27FE" w:rsidRDefault="002D27FE" w:rsidP="005C69AB">
            <w:pPr>
              <w:pStyle w:val="Default"/>
              <w:jc w:val="both"/>
              <w:rPr>
                <w:color w:val="auto"/>
              </w:rPr>
            </w:pPr>
          </w:p>
          <w:p w:rsidR="002D27FE" w:rsidRPr="00767F4F" w:rsidRDefault="003F5ED9" w:rsidP="005C69AB">
            <w:pPr>
              <w:pStyle w:val="Default"/>
              <w:jc w:val="both"/>
              <w:rPr>
                <w:rFonts w:ascii="Courier New" w:hAnsi="Courier New" w:cs="Courier New"/>
                <w:sz w:val="23"/>
                <w:szCs w:val="23"/>
              </w:rPr>
            </w:pPr>
            <w:r>
              <w:rPr>
                <w:rFonts w:asciiTheme="minorEastAsia" w:hAnsiTheme="minorEastAsia" w:cs="Courier New" w:hint="eastAsia"/>
                <w:sz w:val="23"/>
                <w:szCs w:val="23"/>
              </w:rPr>
              <w:t>●</w:t>
            </w:r>
            <w:r w:rsidR="002D27FE">
              <w:rPr>
                <w:rFonts w:ascii="Courier New" w:hAnsi="Courier New" w:cs="Courier New"/>
                <w:sz w:val="23"/>
                <w:szCs w:val="23"/>
              </w:rPr>
              <w:t xml:space="preserve"> </w:t>
            </w:r>
            <w:r w:rsidR="002D27FE" w:rsidRPr="00767F4F">
              <w:rPr>
                <w:rFonts w:ascii="Courier New" w:hAnsi="Courier New" w:cs="Courier New"/>
                <w:sz w:val="23"/>
                <w:szCs w:val="23"/>
              </w:rPr>
              <w:t xml:space="preserve">Yes </w:t>
            </w:r>
          </w:p>
          <w:p w:rsidR="002D27FE" w:rsidRPr="00767F4F" w:rsidRDefault="002D27FE" w:rsidP="005C69AB">
            <w:pPr>
              <w:pStyle w:val="Default"/>
              <w:jc w:val="both"/>
              <w:rPr>
                <w:sz w:val="23"/>
                <w:szCs w:val="23"/>
              </w:rPr>
            </w:pPr>
            <w:r w:rsidRPr="00767F4F">
              <w:rPr>
                <w:rFonts w:ascii="Courier New" w:hAnsi="Courier New" w:cs="Courier New"/>
                <w:sz w:val="23"/>
                <w:szCs w:val="23"/>
              </w:rPr>
              <w:t xml:space="preserve">o No </w:t>
            </w:r>
          </w:p>
          <w:p w:rsidR="002D27FE" w:rsidRPr="004B14BC" w:rsidRDefault="003F5ED9" w:rsidP="005C69AB">
            <w:pPr>
              <w:pStyle w:val="Default"/>
              <w:jc w:val="both"/>
              <w:rPr>
                <w:sz w:val="23"/>
                <w:szCs w:val="23"/>
              </w:rPr>
            </w:pPr>
            <w:r w:rsidRPr="00767F4F">
              <w:rPr>
                <w:sz w:val="20"/>
                <w:szCs w:val="20"/>
                <w:lang w:eastAsia="en-IN"/>
              </w:rPr>
              <w:t xml:space="preserve">: </w:t>
            </w:r>
            <w:r w:rsidRPr="00767F4F">
              <w:rPr>
                <w:rFonts w:eastAsia="맑은 고딕"/>
                <w:sz w:val="20"/>
                <w:szCs w:val="20"/>
                <w:lang w:eastAsia="en-IN"/>
              </w:rPr>
              <w:t>→</w:t>
            </w:r>
            <w:r w:rsidR="00B40D87" w:rsidRPr="00767F4F">
              <w:rPr>
                <w:sz w:val="20"/>
                <w:szCs w:val="20"/>
                <w:lang w:eastAsia="en-IN"/>
              </w:rPr>
              <w:t xml:space="preserve"> Please see attached RVC calculation form.</w:t>
            </w:r>
            <w:r w:rsidR="00B40D87">
              <w:rPr>
                <w:sz w:val="20"/>
                <w:szCs w:val="20"/>
                <w:lang w:eastAsia="en-IN"/>
              </w:rPr>
              <w:t xml:space="preserve"> </w:t>
            </w:r>
          </w:p>
          <w:p w:rsidR="002D27FE" w:rsidRDefault="002D27FE" w:rsidP="005C69AB">
            <w:pPr>
              <w:pStyle w:val="Default"/>
              <w:jc w:val="both"/>
              <w:rPr>
                <w:sz w:val="23"/>
                <w:szCs w:val="23"/>
              </w:rPr>
            </w:pPr>
            <w:r>
              <w:rPr>
                <w:sz w:val="23"/>
                <w:szCs w:val="23"/>
              </w:rPr>
              <w:t xml:space="preserve"> </w:t>
            </w:r>
          </w:p>
        </w:tc>
      </w:tr>
      <w:tr w:rsidR="002D27FE" w:rsidTr="003750E7">
        <w:trPr>
          <w:trHeight w:val="701"/>
        </w:trPr>
        <w:tc>
          <w:tcPr>
            <w:tcW w:w="670" w:type="dxa"/>
          </w:tcPr>
          <w:p w:rsidR="002D27FE" w:rsidRDefault="002D27FE" w:rsidP="005C69AB">
            <w:pPr>
              <w:pStyle w:val="Default"/>
              <w:jc w:val="both"/>
              <w:rPr>
                <w:sz w:val="23"/>
                <w:szCs w:val="23"/>
              </w:rPr>
            </w:pPr>
            <w:r>
              <w:rPr>
                <w:sz w:val="23"/>
                <w:szCs w:val="23"/>
              </w:rPr>
              <w:t xml:space="preserve">e. </w:t>
            </w:r>
          </w:p>
        </w:tc>
        <w:tc>
          <w:tcPr>
            <w:tcW w:w="3686" w:type="dxa"/>
          </w:tcPr>
          <w:p w:rsidR="002D27FE" w:rsidRDefault="002D27FE" w:rsidP="005C69AB">
            <w:pPr>
              <w:pStyle w:val="Default"/>
              <w:jc w:val="both"/>
              <w:rPr>
                <w:sz w:val="23"/>
                <w:szCs w:val="23"/>
              </w:rPr>
            </w:pPr>
            <w:r>
              <w:rPr>
                <w:sz w:val="23"/>
                <w:szCs w:val="23"/>
              </w:rPr>
              <w:t xml:space="preserve">Has CTC rule been applied for meeting originating criteria? </w:t>
            </w:r>
          </w:p>
        </w:tc>
        <w:tc>
          <w:tcPr>
            <w:tcW w:w="4353" w:type="dxa"/>
          </w:tcPr>
          <w:p w:rsidR="002D27FE" w:rsidRDefault="002D27FE" w:rsidP="005C69AB">
            <w:pPr>
              <w:pStyle w:val="Default"/>
              <w:jc w:val="both"/>
              <w:rPr>
                <w:color w:val="auto"/>
              </w:rPr>
            </w:pPr>
          </w:p>
          <w:p w:rsidR="002D27FE" w:rsidRDefault="003F5ED9" w:rsidP="005C69AB">
            <w:pPr>
              <w:pStyle w:val="Default"/>
              <w:jc w:val="both"/>
              <w:rPr>
                <w:rFonts w:ascii="Courier New" w:hAnsi="Courier New" w:cs="Courier New"/>
                <w:sz w:val="23"/>
                <w:szCs w:val="23"/>
              </w:rPr>
            </w:pPr>
            <w:r>
              <w:rPr>
                <w:rFonts w:asciiTheme="minorEastAsia" w:hAnsiTheme="minorEastAsia" w:cs="Courier New" w:hint="eastAsia"/>
                <w:sz w:val="23"/>
                <w:szCs w:val="23"/>
              </w:rPr>
              <w:t>●</w:t>
            </w:r>
            <w:r w:rsidR="002D27FE">
              <w:rPr>
                <w:rFonts w:ascii="Courier New" w:hAnsi="Courier New" w:cs="Courier New"/>
                <w:sz w:val="23"/>
                <w:szCs w:val="23"/>
              </w:rPr>
              <w:t xml:space="preserve"> Yes </w:t>
            </w:r>
          </w:p>
          <w:p w:rsidR="002D27FE" w:rsidRDefault="002D27FE" w:rsidP="005C69AB">
            <w:pPr>
              <w:pStyle w:val="Default"/>
              <w:jc w:val="both"/>
              <w:rPr>
                <w:rFonts w:ascii="Courier New" w:hAnsi="Courier New" w:cs="Courier New"/>
                <w:sz w:val="23"/>
                <w:szCs w:val="23"/>
              </w:rPr>
            </w:pPr>
            <w:r>
              <w:rPr>
                <w:rFonts w:ascii="Courier New" w:hAnsi="Courier New" w:cs="Courier New"/>
                <w:sz w:val="23"/>
                <w:szCs w:val="23"/>
              </w:rPr>
              <w:t xml:space="preserve">o No </w:t>
            </w:r>
          </w:p>
          <w:p w:rsidR="002D27FE" w:rsidRDefault="002D27FE" w:rsidP="005C69AB">
            <w:pPr>
              <w:pStyle w:val="Default"/>
              <w:jc w:val="both"/>
              <w:rPr>
                <w:rFonts w:ascii="Courier New" w:hAnsi="Courier New" w:cs="Courier New"/>
                <w:sz w:val="23"/>
                <w:szCs w:val="23"/>
              </w:rPr>
            </w:pPr>
          </w:p>
          <w:p w:rsidR="00B40D87" w:rsidRPr="00767F4F" w:rsidRDefault="002D27FE" w:rsidP="00B40D87">
            <w:pPr>
              <w:pStyle w:val="Default"/>
              <w:jc w:val="both"/>
              <w:rPr>
                <w:sz w:val="23"/>
                <w:szCs w:val="23"/>
              </w:rPr>
            </w:pPr>
            <w:r>
              <w:rPr>
                <w:sz w:val="23"/>
                <w:szCs w:val="23"/>
              </w:rPr>
              <w:t>If yes, provide HS of non-</w:t>
            </w:r>
            <w:r w:rsidRPr="00767F4F">
              <w:rPr>
                <w:sz w:val="23"/>
                <w:szCs w:val="23"/>
              </w:rPr>
              <w:t>originating material/components used in production of good:</w:t>
            </w:r>
          </w:p>
          <w:p w:rsidR="002D27FE" w:rsidRDefault="00B40D87" w:rsidP="00B40D87">
            <w:pPr>
              <w:pStyle w:val="Default"/>
              <w:jc w:val="both"/>
              <w:rPr>
                <w:sz w:val="23"/>
                <w:szCs w:val="23"/>
              </w:rPr>
            </w:pPr>
            <w:r w:rsidRPr="00767F4F">
              <w:rPr>
                <w:rFonts w:eastAsia="맑은 고딕"/>
                <w:sz w:val="20"/>
                <w:szCs w:val="20"/>
                <w:lang w:eastAsia="en-IN"/>
              </w:rPr>
              <w:t>→</w:t>
            </w:r>
            <w:r w:rsidRPr="00767F4F">
              <w:rPr>
                <w:sz w:val="20"/>
                <w:szCs w:val="20"/>
                <w:lang w:eastAsia="en-IN"/>
              </w:rPr>
              <w:t xml:space="preserve"> Please see attached RVC calculation form.</w:t>
            </w:r>
          </w:p>
        </w:tc>
      </w:tr>
      <w:tr w:rsidR="002D27FE" w:rsidTr="003750E7">
        <w:trPr>
          <w:trHeight w:val="421"/>
        </w:trPr>
        <w:tc>
          <w:tcPr>
            <w:tcW w:w="670" w:type="dxa"/>
          </w:tcPr>
          <w:p w:rsidR="002D27FE" w:rsidRDefault="002D27FE" w:rsidP="005C69AB">
            <w:pPr>
              <w:pStyle w:val="Default"/>
              <w:jc w:val="both"/>
              <w:rPr>
                <w:sz w:val="23"/>
                <w:szCs w:val="23"/>
              </w:rPr>
            </w:pPr>
            <w:r>
              <w:rPr>
                <w:sz w:val="23"/>
                <w:szCs w:val="23"/>
              </w:rPr>
              <w:t xml:space="preserve">f. </w:t>
            </w:r>
          </w:p>
        </w:tc>
        <w:tc>
          <w:tcPr>
            <w:tcW w:w="3686" w:type="dxa"/>
          </w:tcPr>
          <w:p w:rsidR="002D27FE" w:rsidRDefault="002D27FE" w:rsidP="005C69AB">
            <w:pPr>
              <w:pStyle w:val="Default"/>
              <w:jc w:val="both"/>
              <w:rPr>
                <w:sz w:val="23"/>
                <w:szCs w:val="23"/>
              </w:rPr>
            </w:pPr>
            <w:r>
              <w:rPr>
                <w:sz w:val="23"/>
                <w:szCs w:val="23"/>
              </w:rPr>
              <w:t xml:space="preserve">Has process rule been applied in ascertaining origin of good subject to this request? </w:t>
            </w:r>
          </w:p>
        </w:tc>
        <w:tc>
          <w:tcPr>
            <w:tcW w:w="4353" w:type="dxa"/>
          </w:tcPr>
          <w:p w:rsidR="002D27FE" w:rsidRDefault="002D27FE" w:rsidP="005C69AB">
            <w:pPr>
              <w:pStyle w:val="Default"/>
              <w:jc w:val="both"/>
              <w:rPr>
                <w:color w:val="auto"/>
              </w:rPr>
            </w:pPr>
          </w:p>
          <w:p w:rsidR="002D27FE" w:rsidRDefault="002D27FE" w:rsidP="005C69AB">
            <w:pPr>
              <w:pStyle w:val="Default"/>
              <w:jc w:val="both"/>
              <w:rPr>
                <w:rFonts w:ascii="Courier New" w:hAnsi="Courier New" w:cs="Courier New"/>
                <w:sz w:val="23"/>
                <w:szCs w:val="23"/>
              </w:rPr>
            </w:pPr>
            <w:r>
              <w:rPr>
                <w:rFonts w:ascii="Courier New" w:hAnsi="Courier New" w:cs="Courier New"/>
                <w:sz w:val="23"/>
                <w:szCs w:val="23"/>
              </w:rPr>
              <w:t xml:space="preserve">o Yes </w:t>
            </w:r>
          </w:p>
          <w:p w:rsidR="002D27FE" w:rsidRDefault="003F5ED9" w:rsidP="005C69AB">
            <w:pPr>
              <w:pStyle w:val="Default"/>
              <w:jc w:val="both"/>
              <w:rPr>
                <w:rFonts w:ascii="Courier New" w:hAnsi="Courier New" w:cs="Courier New"/>
                <w:sz w:val="23"/>
                <w:szCs w:val="23"/>
              </w:rPr>
            </w:pPr>
            <w:r>
              <w:rPr>
                <w:rFonts w:asciiTheme="minorEastAsia" w:hAnsiTheme="minorEastAsia" w:cs="Courier New" w:hint="eastAsia"/>
                <w:sz w:val="23"/>
                <w:szCs w:val="23"/>
              </w:rPr>
              <w:t>●</w:t>
            </w:r>
            <w:r w:rsidR="002D27FE">
              <w:rPr>
                <w:rFonts w:ascii="Courier New" w:hAnsi="Courier New" w:cs="Courier New"/>
                <w:sz w:val="23"/>
                <w:szCs w:val="23"/>
              </w:rPr>
              <w:t xml:space="preserve"> No </w:t>
            </w:r>
          </w:p>
          <w:p w:rsidR="002D27FE" w:rsidRDefault="002D27FE" w:rsidP="005C69AB">
            <w:pPr>
              <w:pStyle w:val="Default"/>
              <w:jc w:val="both"/>
              <w:rPr>
                <w:rFonts w:ascii="Courier New" w:hAnsi="Courier New" w:cs="Courier New"/>
                <w:sz w:val="23"/>
                <w:szCs w:val="23"/>
              </w:rPr>
            </w:pPr>
          </w:p>
          <w:p w:rsidR="002D27FE" w:rsidRDefault="002D27FE" w:rsidP="005C69AB">
            <w:pPr>
              <w:pStyle w:val="Default"/>
              <w:jc w:val="both"/>
              <w:rPr>
                <w:sz w:val="23"/>
                <w:szCs w:val="23"/>
              </w:rPr>
            </w:pPr>
            <w:r>
              <w:rPr>
                <w:sz w:val="23"/>
                <w:szCs w:val="23"/>
              </w:rPr>
              <w:t xml:space="preserve">If yes, provide the rule applied: </w:t>
            </w:r>
          </w:p>
        </w:tc>
      </w:tr>
      <w:tr w:rsidR="002D27FE" w:rsidTr="003750E7">
        <w:trPr>
          <w:trHeight w:val="389"/>
        </w:trPr>
        <w:tc>
          <w:tcPr>
            <w:tcW w:w="670" w:type="dxa"/>
          </w:tcPr>
          <w:p w:rsidR="002D27FE" w:rsidRDefault="002D27FE" w:rsidP="005C69AB">
            <w:pPr>
              <w:pStyle w:val="Default"/>
              <w:jc w:val="both"/>
              <w:rPr>
                <w:sz w:val="23"/>
                <w:szCs w:val="23"/>
              </w:rPr>
            </w:pPr>
            <w:r>
              <w:rPr>
                <w:sz w:val="23"/>
                <w:szCs w:val="23"/>
              </w:rPr>
              <w:t xml:space="preserve">g. </w:t>
            </w:r>
          </w:p>
        </w:tc>
        <w:tc>
          <w:tcPr>
            <w:tcW w:w="3686" w:type="dxa"/>
          </w:tcPr>
          <w:p w:rsidR="002D27FE" w:rsidRDefault="002D27FE" w:rsidP="005C69AB">
            <w:pPr>
              <w:pStyle w:val="Default"/>
              <w:jc w:val="both"/>
              <w:rPr>
                <w:sz w:val="23"/>
                <w:szCs w:val="23"/>
              </w:rPr>
            </w:pPr>
            <w:r>
              <w:rPr>
                <w:sz w:val="23"/>
                <w:szCs w:val="23"/>
              </w:rPr>
              <w:t xml:space="preserve">Has the CoO been issued retrospectively? </w:t>
            </w:r>
          </w:p>
        </w:tc>
        <w:tc>
          <w:tcPr>
            <w:tcW w:w="4353" w:type="dxa"/>
          </w:tcPr>
          <w:p w:rsidR="002D27FE" w:rsidRDefault="002D27FE" w:rsidP="005C69AB">
            <w:pPr>
              <w:pStyle w:val="Default"/>
              <w:jc w:val="both"/>
              <w:rPr>
                <w:color w:val="auto"/>
              </w:rPr>
            </w:pPr>
          </w:p>
          <w:p w:rsidR="002D27FE" w:rsidRDefault="002D27FE" w:rsidP="005C69AB">
            <w:pPr>
              <w:pStyle w:val="Default"/>
              <w:jc w:val="both"/>
              <w:rPr>
                <w:rFonts w:ascii="Courier New" w:hAnsi="Courier New" w:cs="Courier New"/>
                <w:sz w:val="23"/>
                <w:szCs w:val="23"/>
              </w:rPr>
            </w:pPr>
            <w:r>
              <w:rPr>
                <w:rFonts w:ascii="Courier New" w:hAnsi="Courier New" w:cs="Courier New"/>
                <w:sz w:val="23"/>
                <w:szCs w:val="23"/>
              </w:rPr>
              <w:t xml:space="preserve">o Yes </w:t>
            </w:r>
          </w:p>
          <w:p w:rsidR="002D27FE" w:rsidRDefault="003F5ED9" w:rsidP="005C69AB">
            <w:pPr>
              <w:pStyle w:val="Default"/>
              <w:jc w:val="both"/>
              <w:rPr>
                <w:rFonts w:ascii="Courier New" w:hAnsi="Courier New" w:cs="Courier New"/>
                <w:sz w:val="23"/>
                <w:szCs w:val="23"/>
              </w:rPr>
            </w:pPr>
            <w:r>
              <w:rPr>
                <w:rFonts w:asciiTheme="minorEastAsia" w:hAnsiTheme="minorEastAsia" w:cs="Courier New" w:hint="eastAsia"/>
                <w:sz w:val="23"/>
                <w:szCs w:val="23"/>
              </w:rPr>
              <w:t>●</w:t>
            </w:r>
            <w:r w:rsidR="002D27FE">
              <w:rPr>
                <w:rFonts w:ascii="Courier New" w:hAnsi="Courier New" w:cs="Courier New"/>
                <w:sz w:val="23"/>
                <w:szCs w:val="23"/>
              </w:rPr>
              <w:t xml:space="preserve"> No </w:t>
            </w:r>
          </w:p>
          <w:p w:rsidR="002D27FE" w:rsidRDefault="002D27FE" w:rsidP="005C69AB">
            <w:pPr>
              <w:pStyle w:val="Default"/>
              <w:jc w:val="both"/>
              <w:rPr>
                <w:rFonts w:ascii="Courier New" w:hAnsi="Courier New" w:cs="Courier New"/>
                <w:sz w:val="23"/>
                <w:szCs w:val="23"/>
              </w:rPr>
            </w:pPr>
          </w:p>
          <w:p w:rsidR="002D27FE" w:rsidRDefault="002D27FE" w:rsidP="005C69AB">
            <w:pPr>
              <w:pStyle w:val="Default"/>
              <w:jc w:val="both"/>
              <w:rPr>
                <w:sz w:val="23"/>
                <w:szCs w:val="23"/>
              </w:rPr>
            </w:pPr>
            <w:r>
              <w:rPr>
                <w:sz w:val="23"/>
                <w:szCs w:val="23"/>
              </w:rPr>
              <w:t xml:space="preserve">If yes, provide reasons for same: </w:t>
            </w:r>
          </w:p>
        </w:tc>
      </w:tr>
      <w:tr w:rsidR="003750E7" w:rsidTr="003750E7">
        <w:trPr>
          <w:trHeight w:val="389"/>
        </w:trPr>
        <w:tc>
          <w:tcPr>
            <w:tcW w:w="670" w:type="dxa"/>
            <w:tcBorders>
              <w:top w:val="single" w:sz="4" w:space="0" w:color="auto"/>
              <w:left w:val="single" w:sz="4" w:space="0" w:color="auto"/>
              <w:bottom w:val="single" w:sz="4" w:space="0" w:color="auto"/>
              <w:right w:val="single" w:sz="4" w:space="0" w:color="auto"/>
            </w:tcBorders>
          </w:tcPr>
          <w:p w:rsidR="003750E7" w:rsidRDefault="003750E7" w:rsidP="005C69AB">
            <w:pPr>
              <w:pStyle w:val="Default"/>
              <w:jc w:val="both"/>
              <w:rPr>
                <w:sz w:val="23"/>
                <w:szCs w:val="23"/>
              </w:rPr>
            </w:pPr>
            <w:r>
              <w:rPr>
                <w:sz w:val="23"/>
                <w:szCs w:val="23"/>
              </w:rPr>
              <w:t xml:space="preserve">h. </w:t>
            </w:r>
          </w:p>
        </w:tc>
        <w:tc>
          <w:tcPr>
            <w:tcW w:w="3686" w:type="dxa"/>
            <w:tcBorders>
              <w:top w:val="single" w:sz="4" w:space="0" w:color="auto"/>
              <w:left w:val="single" w:sz="4" w:space="0" w:color="auto"/>
              <w:bottom w:val="single" w:sz="4" w:space="0" w:color="auto"/>
              <w:right w:val="single" w:sz="4" w:space="0" w:color="auto"/>
            </w:tcBorders>
          </w:tcPr>
          <w:p w:rsidR="003750E7" w:rsidRDefault="003750E7" w:rsidP="005C69AB">
            <w:pPr>
              <w:pStyle w:val="Default"/>
              <w:jc w:val="both"/>
              <w:rPr>
                <w:sz w:val="23"/>
                <w:szCs w:val="23"/>
              </w:rPr>
            </w:pPr>
            <w:r>
              <w:rPr>
                <w:sz w:val="23"/>
                <w:szCs w:val="23"/>
              </w:rPr>
              <w:t xml:space="preserve">Has the consignment in question been directly shipped from country of origin? </w:t>
            </w:r>
          </w:p>
        </w:tc>
        <w:tc>
          <w:tcPr>
            <w:tcW w:w="4353" w:type="dxa"/>
            <w:tcBorders>
              <w:top w:val="single" w:sz="4" w:space="0" w:color="auto"/>
              <w:left w:val="single" w:sz="4" w:space="0" w:color="auto"/>
              <w:bottom w:val="single" w:sz="4" w:space="0" w:color="auto"/>
              <w:right w:val="single" w:sz="4" w:space="0" w:color="auto"/>
            </w:tcBorders>
          </w:tcPr>
          <w:p w:rsidR="003750E7" w:rsidRDefault="003750E7" w:rsidP="005C69AB">
            <w:pPr>
              <w:pStyle w:val="Default"/>
              <w:jc w:val="both"/>
              <w:rPr>
                <w:color w:val="auto"/>
              </w:rPr>
            </w:pPr>
          </w:p>
          <w:p w:rsidR="003750E7" w:rsidRPr="003750E7" w:rsidRDefault="003F5ED9" w:rsidP="005C69AB">
            <w:pPr>
              <w:pStyle w:val="Default"/>
              <w:jc w:val="both"/>
              <w:rPr>
                <w:color w:val="auto"/>
              </w:rPr>
            </w:pPr>
            <w:r>
              <w:rPr>
                <w:rFonts w:asciiTheme="minorEastAsia" w:hAnsiTheme="minorEastAsia" w:cs="Courier New" w:hint="eastAsia"/>
                <w:sz w:val="23"/>
                <w:szCs w:val="23"/>
              </w:rPr>
              <w:t>●</w:t>
            </w:r>
            <w:r w:rsidR="003750E7" w:rsidRPr="003750E7">
              <w:rPr>
                <w:color w:val="auto"/>
              </w:rPr>
              <w:t xml:space="preserve"> Yes </w:t>
            </w:r>
          </w:p>
          <w:p w:rsidR="003750E7" w:rsidRPr="003750E7" w:rsidRDefault="003750E7" w:rsidP="005C69AB">
            <w:pPr>
              <w:pStyle w:val="Default"/>
              <w:jc w:val="both"/>
              <w:rPr>
                <w:color w:val="auto"/>
              </w:rPr>
            </w:pPr>
            <w:r w:rsidRPr="003750E7">
              <w:rPr>
                <w:color w:val="auto"/>
              </w:rPr>
              <w:t xml:space="preserve">o No </w:t>
            </w:r>
          </w:p>
          <w:p w:rsidR="003750E7" w:rsidRPr="003750E7" w:rsidRDefault="003750E7" w:rsidP="005C69AB">
            <w:pPr>
              <w:pStyle w:val="Default"/>
              <w:jc w:val="both"/>
              <w:rPr>
                <w:color w:val="auto"/>
              </w:rPr>
            </w:pPr>
          </w:p>
          <w:p w:rsidR="003750E7" w:rsidRPr="003750E7" w:rsidRDefault="003750E7" w:rsidP="005C69AB">
            <w:pPr>
              <w:pStyle w:val="Default"/>
              <w:jc w:val="both"/>
              <w:rPr>
                <w:color w:val="auto"/>
              </w:rPr>
            </w:pPr>
            <w:r w:rsidRPr="003750E7">
              <w:rPr>
                <w:color w:val="auto"/>
              </w:rPr>
              <w:t xml:space="preserve">If not, then has it been ascertained that same is as per provisions of the concerned agreement? </w:t>
            </w:r>
          </w:p>
          <w:p w:rsidR="003750E7" w:rsidRPr="003750E7" w:rsidRDefault="003750E7" w:rsidP="005C69AB">
            <w:pPr>
              <w:pStyle w:val="Default"/>
              <w:jc w:val="both"/>
              <w:rPr>
                <w:color w:val="auto"/>
              </w:rPr>
            </w:pPr>
            <w:r w:rsidRPr="003750E7">
              <w:rPr>
                <w:color w:val="auto"/>
              </w:rPr>
              <w:t xml:space="preserve">How has it been ascertained that goods have met the prescribed conditions of Direct Shipment? </w:t>
            </w:r>
          </w:p>
        </w:tc>
      </w:tr>
    </w:tbl>
    <w:p w:rsidR="002D27FE" w:rsidRDefault="002D27FE" w:rsidP="005C69AB">
      <w:pPr>
        <w:jc w:val="both"/>
      </w:pPr>
    </w:p>
    <w:p w:rsidR="003750E7" w:rsidRDefault="003750E7" w:rsidP="005C69AB">
      <w:pPr>
        <w:jc w:val="both"/>
      </w:pPr>
    </w:p>
    <w:sectPr w:rsidR="003750E7" w:rsidSect="0047765D">
      <w:pgSz w:w="11906" w:h="16838" w:code="9"/>
      <w:pgMar w:top="1440" w:right="1440" w:bottom="1440"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7359A4" w:rsidRDefault="007359A4" w:rsidP="003F5ED9">
      <w:pPr>
        <w:spacing w:after="0" w:line="240" w:lineRule="auto"/>
      </w:pPr>
      <w:r>
        <w:separator/>
      </w:r>
    </w:p>
  </w:endnote>
  <w:endnote w:type="continuationSeparator" w:id="0">
    <w:p w:rsidR="007359A4" w:rsidRDefault="007359A4" w:rsidP="003F5ED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돋움">
    <w:altName w:val="Dotum"/>
    <w:panose1 w:val="020B0600000101010101"/>
    <w:charset w:val="81"/>
    <w:family w:val="modern"/>
    <w:pitch w:val="variable"/>
    <w:sig w:usb0="B00002AF" w:usb1="69D77CFB" w:usb2="00000030" w:usb3="00000000" w:csb0="0008009F" w:csb1="00000000"/>
  </w:font>
  <w:font w:name="Courier New">
    <w:panose1 w:val="02070309020205020404"/>
    <w:charset w:val="00"/>
    <w:family w:val="modern"/>
    <w:pitch w:val="fixed"/>
    <w:sig w:usb0="E0002E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7359A4" w:rsidRDefault="007359A4" w:rsidP="003F5ED9">
      <w:pPr>
        <w:spacing w:after="0" w:line="240" w:lineRule="auto"/>
      </w:pPr>
      <w:r>
        <w:separator/>
      </w:r>
    </w:p>
  </w:footnote>
  <w:footnote w:type="continuationSeparator" w:id="0">
    <w:p w:rsidR="007359A4" w:rsidRDefault="007359A4" w:rsidP="003F5ED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68D6391E"/>
    <w:multiLevelType w:val="hybridMultilevel"/>
    <w:tmpl w:val="81AAF60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attachedTemplate r:id="rId1"/>
  <w:defaultTabStop w:val="720"/>
  <w:drawingGridHorizontalSpacing w:val="11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51581"/>
    <w:rsid w:val="0001366E"/>
    <w:rsid w:val="0003043C"/>
    <w:rsid w:val="00047E0A"/>
    <w:rsid w:val="0007765D"/>
    <w:rsid w:val="000777B3"/>
    <w:rsid w:val="00084457"/>
    <w:rsid w:val="000D07F0"/>
    <w:rsid w:val="000E3DB5"/>
    <w:rsid w:val="000F4843"/>
    <w:rsid w:val="000F57F5"/>
    <w:rsid w:val="00141A1E"/>
    <w:rsid w:val="001459C3"/>
    <w:rsid w:val="00155DFB"/>
    <w:rsid w:val="0017437C"/>
    <w:rsid w:val="00195866"/>
    <w:rsid w:val="001E525E"/>
    <w:rsid w:val="00214A27"/>
    <w:rsid w:val="00232B6E"/>
    <w:rsid w:val="0023357D"/>
    <w:rsid w:val="00251B50"/>
    <w:rsid w:val="0025417E"/>
    <w:rsid w:val="00256D0D"/>
    <w:rsid w:val="002D27FE"/>
    <w:rsid w:val="002E0BF8"/>
    <w:rsid w:val="002F3CA7"/>
    <w:rsid w:val="00300600"/>
    <w:rsid w:val="0032543E"/>
    <w:rsid w:val="00374ADC"/>
    <w:rsid w:val="003750E7"/>
    <w:rsid w:val="003F5ED9"/>
    <w:rsid w:val="00423B3A"/>
    <w:rsid w:val="00437039"/>
    <w:rsid w:val="00437C2E"/>
    <w:rsid w:val="004479D8"/>
    <w:rsid w:val="00465267"/>
    <w:rsid w:val="0047765D"/>
    <w:rsid w:val="004B14BC"/>
    <w:rsid w:val="004F6934"/>
    <w:rsid w:val="00551430"/>
    <w:rsid w:val="00551581"/>
    <w:rsid w:val="00586565"/>
    <w:rsid w:val="005C2490"/>
    <w:rsid w:val="005C69AB"/>
    <w:rsid w:val="00621F99"/>
    <w:rsid w:val="006A255A"/>
    <w:rsid w:val="006D6BDB"/>
    <w:rsid w:val="00721C38"/>
    <w:rsid w:val="0072427C"/>
    <w:rsid w:val="007359A4"/>
    <w:rsid w:val="00753A50"/>
    <w:rsid w:val="007678EE"/>
    <w:rsid w:val="00767F4F"/>
    <w:rsid w:val="007C65C0"/>
    <w:rsid w:val="0084228B"/>
    <w:rsid w:val="00861D33"/>
    <w:rsid w:val="00993C38"/>
    <w:rsid w:val="009A5CBA"/>
    <w:rsid w:val="009B0AB1"/>
    <w:rsid w:val="009B4E79"/>
    <w:rsid w:val="009C18EC"/>
    <w:rsid w:val="009C683B"/>
    <w:rsid w:val="009D7426"/>
    <w:rsid w:val="00B40D87"/>
    <w:rsid w:val="00B85F55"/>
    <w:rsid w:val="00BF20F4"/>
    <w:rsid w:val="00C2518F"/>
    <w:rsid w:val="00CE48CD"/>
    <w:rsid w:val="00D248C6"/>
    <w:rsid w:val="00D32FF5"/>
    <w:rsid w:val="00D76169"/>
    <w:rsid w:val="00D77918"/>
    <w:rsid w:val="00DC4E7A"/>
    <w:rsid w:val="00E3431C"/>
    <w:rsid w:val="00E43AC3"/>
    <w:rsid w:val="00E63235"/>
    <w:rsid w:val="00E9444F"/>
    <w:rsid w:val="00ED2312"/>
    <w:rsid w:val="00F1347A"/>
    <w:rsid w:val="00FB28E1"/>
  </w:rsids>
  <m:mathPr>
    <m:mathFont m:val="Cambria Math"/>
    <m:brkBin m:val="before"/>
    <m:brkBinSub m:val="--"/>
    <m:smallFrac m:val="0"/>
    <m:dispDef/>
    <m:lMargin m:val="0"/>
    <m:rMargin m:val="0"/>
    <m:defJc m:val="centerGroup"/>
    <m:wrapIndent m:val="1440"/>
    <m:intLim m:val="subSup"/>
    <m:naryLim m:val="undOvr"/>
  </m:mathPr>
  <w:themeFontLang w:val="en-IN"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E98C257"/>
  <w15:chartTrackingRefBased/>
  <w15:docId w15:val="{66ADD42B-3EE6-417B-A2A9-F4D71AA0F0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Default">
    <w:name w:val="Default"/>
    <w:rsid w:val="00621F99"/>
    <w:pPr>
      <w:autoSpaceDE w:val="0"/>
      <w:autoSpaceDN w:val="0"/>
      <w:adjustRightInd w:val="0"/>
      <w:spacing w:after="0" w:line="240" w:lineRule="auto"/>
    </w:pPr>
    <w:rPr>
      <w:rFonts w:ascii="Times New Roman" w:hAnsi="Times New Roman" w:cs="Times New Roman"/>
      <w:color w:val="000000"/>
      <w:sz w:val="24"/>
      <w:szCs w:val="24"/>
    </w:rPr>
  </w:style>
  <w:style w:type="table" w:styleId="a3">
    <w:name w:val="Table Grid"/>
    <w:basedOn w:val="a1"/>
    <w:uiPriority w:val="39"/>
    <w:rsid w:val="00621F9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header"/>
    <w:basedOn w:val="a"/>
    <w:link w:val="Char"/>
    <w:uiPriority w:val="99"/>
    <w:unhideWhenUsed/>
    <w:rsid w:val="003F5ED9"/>
    <w:pPr>
      <w:tabs>
        <w:tab w:val="center" w:pos="4513"/>
        <w:tab w:val="right" w:pos="9026"/>
      </w:tabs>
      <w:snapToGrid w:val="0"/>
    </w:pPr>
  </w:style>
  <w:style w:type="character" w:customStyle="1" w:styleId="Char">
    <w:name w:val="머리글 Char"/>
    <w:basedOn w:val="a0"/>
    <w:link w:val="a4"/>
    <w:uiPriority w:val="99"/>
    <w:rsid w:val="003F5ED9"/>
  </w:style>
  <w:style w:type="paragraph" w:styleId="a5">
    <w:name w:val="footer"/>
    <w:basedOn w:val="a"/>
    <w:link w:val="Char0"/>
    <w:uiPriority w:val="99"/>
    <w:unhideWhenUsed/>
    <w:rsid w:val="003F5ED9"/>
    <w:pPr>
      <w:tabs>
        <w:tab w:val="center" w:pos="4513"/>
        <w:tab w:val="right" w:pos="9026"/>
      </w:tabs>
      <w:snapToGrid w:val="0"/>
    </w:pPr>
  </w:style>
  <w:style w:type="character" w:customStyle="1" w:styleId="Char0">
    <w:name w:val="바닥글 Char"/>
    <w:basedOn w:val="a0"/>
    <w:link w:val="a5"/>
    <w:uiPriority w:val="99"/>
    <w:rsid w:val="003F5ED9"/>
  </w:style>
  <w:style w:type="paragraph" w:styleId="a6">
    <w:name w:val="Balloon Text"/>
    <w:basedOn w:val="a"/>
    <w:link w:val="Char1"/>
    <w:uiPriority w:val="99"/>
    <w:semiHidden/>
    <w:unhideWhenUsed/>
    <w:rsid w:val="005C2490"/>
    <w:pPr>
      <w:spacing w:after="0" w:line="240" w:lineRule="auto"/>
    </w:pPr>
    <w:rPr>
      <w:rFonts w:asciiTheme="majorHAnsi" w:eastAsiaTheme="majorEastAsia" w:hAnsiTheme="majorHAnsi" w:cstheme="majorBidi"/>
      <w:sz w:val="18"/>
      <w:szCs w:val="18"/>
    </w:rPr>
  </w:style>
  <w:style w:type="character" w:customStyle="1" w:styleId="Char1">
    <w:name w:val="풍선 도움말 텍스트 Char"/>
    <w:basedOn w:val="a0"/>
    <w:link w:val="a6"/>
    <w:uiPriority w:val="99"/>
    <w:semiHidden/>
    <w:rsid w:val="005C2490"/>
    <w:rPr>
      <w:rFonts w:asciiTheme="majorHAnsi" w:eastAsiaTheme="majorEastAsia" w:hAnsiTheme="majorHAnsi" w:cstheme="majorBid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20942485">
      <w:bodyDiv w:val="1"/>
      <w:marLeft w:val="0"/>
      <w:marRight w:val="0"/>
      <w:marTop w:val="0"/>
      <w:marBottom w:val="0"/>
      <w:divBdr>
        <w:top w:val="none" w:sz="0" w:space="0" w:color="auto"/>
        <w:left w:val="none" w:sz="0" w:space="0" w:color="auto"/>
        <w:bottom w:val="none" w:sz="0" w:space="0" w:color="auto"/>
        <w:right w:val="none" w:sz="0" w:space="0" w:color="auto"/>
      </w:divBdr>
    </w:div>
    <w:div w:id="433597102">
      <w:bodyDiv w:val="1"/>
      <w:marLeft w:val="0"/>
      <w:marRight w:val="0"/>
      <w:marTop w:val="0"/>
      <w:marBottom w:val="0"/>
      <w:divBdr>
        <w:top w:val="none" w:sz="0" w:space="0" w:color="auto"/>
        <w:left w:val="none" w:sz="0" w:space="0" w:color="auto"/>
        <w:bottom w:val="none" w:sz="0" w:space="0" w:color="auto"/>
        <w:right w:val="none" w:sz="0" w:space="0" w:color="auto"/>
      </w:divBdr>
    </w:div>
    <w:div w:id="459105188">
      <w:bodyDiv w:val="1"/>
      <w:marLeft w:val="0"/>
      <w:marRight w:val="0"/>
      <w:marTop w:val="0"/>
      <w:marBottom w:val="0"/>
      <w:divBdr>
        <w:top w:val="none" w:sz="0" w:space="0" w:color="auto"/>
        <w:left w:val="none" w:sz="0" w:space="0" w:color="auto"/>
        <w:bottom w:val="none" w:sz="0" w:space="0" w:color="auto"/>
        <w:right w:val="none" w:sz="0" w:space="0" w:color="auto"/>
      </w:divBdr>
    </w:div>
    <w:div w:id="795224340">
      <w:bodyDiv w:val="1"/>
      <w:marLeft w:val="0"/>
      <w:marRight w:val="0"/>
      <w:marTop w:val="0"/>
      <w:marBottom w:val="0"/>
      <w:divBdr>
        <w:top w:val="none" w:sz="0" w:space="0" w:color="auto"/>
        <w:left w:val="none" w:sz="0" w:space="0" w:color="auto"/>
        <w:bottom w:val="none" w:sz="0" w:space="0" w:color="auto"/>
        <w:right w:val="none" w:sz="0" w:space="0" w:color="auto"/>
      </w:divBdr>
    </w:div>
    <w:div w:id="803079034">
      <w:bodyDiv w:val="1"/>
      <w:marLeft w:val="0"/>
      <w:marRight w:val="0"/>
      <w:marTop w:val="0"/>
      <w:marBottom w:val="0"/>
      <w:divBdr>
        <w:top w:val="none" w:sz="0" w:space="0" w:color="auto"/>
        <w:left w:val="none" w:sz="0" w:space="0" w:color="auto"/>
        <w:bottom w:val="none" w:sz="0" w:space="0" w:color="auto"/>
        <w:right w:val="none" w:sz="0" w:space="0" w:color="auto"/>
      </w:divBdr>
    </w:div>
    <w:div w:id="1023552197">
      <w:bodyDiv w:val="1"/>
      <w:marLeft w:val="0"/>
      <w:marRight w:val="0"/>
      <w:marTop w:val="0"/>
      <w:marBottom w:val="0"/>
      <w:divBdr>
        <w:top w:val="none" w:sz="0" w:space="0" w:color="auto"/>
        <w:left w:val="none" w:sz="0" w:space="0" w:color="auto"/>
        <w:bottom w:val="none" w:sz="0" w:space="0" w:color="auto"/>
        <w:right w:val="none" w:sz="0" w:space="0" w:color="auto"/>
      </w:divBdr>
    </w:div>
    <w:div w:id="1254171451">
      <w:bodyDiv w:val="1"/>
      <w:marLeft w:val="0"/>
      <w:marRight w:val="0"/>
      <w:marTop w:val="0"/>
      <w:marBottom w:val="0"/>
      <w:divBdr>
        <w:top w:val="none" w:sz="0" w:space="0" w:color="auto"/>
        <w:left w:val="none" w:sz="0" w:space="0" w:color="auto"/>
        <w:bottom w:val="none" w:sz="0" w:space="0" w:color="auto"/>
        <w:right w:val="none" w:sz="0" w:space="0" w:color="auto"/>
      </w:divBdr>
    </w:div>
    <w:div w:id="1598245498">
      <w:bodyDiv w:val="1"/>
      <w:marLeft w:val="0"/>
      <w:marRight w:val="0"/>
      <w:marTop w:val="0"/>
      <w:marBottom w:val="0"/>
      <w:divBdr>
        <w:top w:val="none" w:sz="0" w:space="0" w:color="auto"/>
        <w:left w:val="none" w:sz="0" w:space="0" w:color="auto"/>
        <w:bottom w:val="none" w:sz="0" w:space="0" w:color="auto"/>
        <w:right w:val="none" w:sz="0" w:space="0" w:color="auto"/>
      </w:divBdr>
    </w:div>
    <w:div w:id="20389673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ev001\Desktop\CEPA%20Decl\COO.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COO</Template>
  <TotalTime>1</TotalTime>
  <Pages>3</Pages>
  <Words>630</Words>
  <Characters>3592</Characters>
  <Application>Microsoft Office Word</Application>
  <DocSecurity>0</DocSecurity>
  <Lines>29</Lines>
  <Paragraphs>8</Paragraphs>
  <ScaleCrop>false</ScaleCrop>
  <HeadingPairs>
    <vt:vector size="4" baseType="variant">
      <vt:variant>
        <vt:lpstr>제목</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4214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DEV001</dc:creator>
  <cp:keywords/>
  <dc:description/>
  <cp:lastModifiedBy>조 희진</cp:lastModifiedBy>
  <cp:revision>4</cp:revision>
  <cp:lastPrinted>2026-05-10T06:30:00Z</cp:lastPrinted>
  <dcterms:created xsi:type="dcterms:W3CDTF">2026-05-10T06:31:00Z</dcterms:created>
  <dcterms:modified xsi:type="dcterms:W3CDTF">2026-05-19T04:13:00Z</dcterms:modified>
</cp:coreProperties>
</file>