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造字工房悦圆 G0v1 常规体" w:hAnsi="造字工房悦圆 G0v1 常规体" w:eastAsia="造字工房悦圆 G0v1 常规体" w:cs="造字工房悦圆 G0v1 常规体"/>
          <w:b/>
          <w:bCs/>
          <w:sz w:val="32"/>
          <w:szCs w:val="40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/>
          <w:bCs/>
          <w:sz w:val="32"/>
          <w:szCs w:val="40"/>
          <w:lang w:val="en-US" w:eastAsia="zh-CN"/>
        </w:rPr>
        <w:t>17INN功能说明文档</w:t>
      </w:r>
    </w:p>
    <w:p>
      <w:pPr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8"/>
          <w:szCs w:val="36"/>
          <w:lang w:val="en-US" w:eastAsia="zh-CN"/>
        </w:rPr>
      </w:pPr>
    </w:p>
    <w:p>
      <w:pPr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1.住客评价</w:t>
      </w:r>
    </w:p>
    <w:p>
      <w:pPr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</w:rPr>
        <w:drawing>
          <wp:inline distT="0" distB="0" distL="114300" distR="114300">
            <wp:extent cx="1101090" cy="113093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评分没有半星，全部住客评分平均分可出现小数点</w:t>
      </w:r>
    </w:p>
    <w:p>
      <w:pPr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</w:rPr>
        <w:drawing>
          <wp:inline distT="0" distB="0" distL="114300" distR="114300">
            <wp:extent cx="4009390" cy="16002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单独住客评分总分四舍五入。</w:t>
      </w:r>
    </w:p>
    <w:p>
      <w:pPr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房间价格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lang w:val="en-US" w:eastAsia="zh-CN"/>
              </w:rPr>
              <w:t>价格类型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日期显示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lang w:val="en-US" w:eastAsia="zh-CN"/>
              </w:rPr>
              <w:t>时租房3小时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日期不可选，显示当天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不可取消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lang w:val="en-US" w:eastAsia="zh-CN"/>
              </w:rPr>
              <w:t>会员价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日期显示半年内价格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限时取消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特惠价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日期显示有设置的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不可取消</w:t>
            </w:r>
          </w:p>
        </w:tc>
      </w:tr>
    </w:tbl>
    <w:p>
      <w:pPr>
        <w:numPr>
          <w:numId w:val="0"/>
        </w:numPr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1.时租房仅可预订未预订的房间，时租可预订时间为9:00~14:00</w:t>
      </w:r>
    </w:p>
    <w:p>
      <w:pPr>
        <w:numPr>
          <w:numId w:val="0"/>
        </w:numPr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2.如有已入住的时租房且退房时间在14:00~17:00之间，又有住客租整晚，则系统先推送其余无时租的同房型给整晚入住的住客；如其他房间也无空房，则预订整晚的住客下单时，到店时间为时租房客退房时间的后一个小时起。</w:t>
      </w:r>
    </w:p>
    <w:p>
      <w:pPr>
        <w:numPr>
          <w:numId w:val="0"/>
        </w:numPr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下单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填入信息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2~4个字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请输入正确的真实姓名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手机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11个数字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造字工房悦圆 G0v1 常规体" w:hAnsi="造字工房悦圆 G0v1 常规体" w:eastAsia="造字工房悦圆 G0v1 常规体" w:cs="造字工房悦圆 G0v1 常规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请输入正确的手机号码</w:t>
            </w:r>
          </w:p>
        </w:tc>
      </w:tr>
    </w:tbl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选择日期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第一次按的为入住日期，第二次按的为退房日期，点击完退房日期自动跳转回下单页面。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如退房日期在入住日期前，则清除入住日期重新选择；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预订总天数不得大于30天。</w:t>
      </w:r>
    </w:p>
    <w:p>
      <w:pPr>
        <w:numPr>
          <w:numId w:val="0"/>
        </w:numPr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房间数量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房间可选数量最多3间；如空余房间数量少于选择数量，提示“空余房间数量不足，试试减少一点。”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预计到店时间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实际时间已过的预计到店时间自动删除。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优惠券使用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只显示预订日期此房型可用的优惠券，自动使用可用金额最大的优惠券。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判断因素包括：优惠券是否过期，可用房型是否一致，入住日期是否在可用日期内。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待入住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续住：退房当天9点前可申请办理续住，如有空房则跳转到下单页面，付款成功后优先推送该住客的房间。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如超过办理续住时间提示“您已过了办理续住时间，您可在首页预订。”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如同类房型满房，则提示“暂无可续住房间。”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申请清洁：不可按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wifi密码：提示“入住后可查看wifi密码”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意见反馈：跳转到投诉建议页面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房间评价：提示“离店后可对房间进行评价”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致电客服：显示电话号码，可拨打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在线客服：跳转到客服页面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本页面不显示房间号码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添加入住人</w:t>
      </w:r>
    </w:p>
    <w:p>
      <w:pPr>
        <w:keepNext w:val="0"/>
        <w:keepLines w:val="0"/>
        <w:widowControl/>
        <w:suppressLineNumbers w:val="0"/>
        <w:bidi w:val="0"/>
        <w:spacing w:before="0" w:beforeAutospacing="0"/>
        <w:ind w:left="1578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743200" cy="17335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bidi w:val="0"/>
        <w:spacing w:before="71" w:beforeAutospacing="0"/>
        <w:ind w:left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695950" cy="3276600"/>
            <wp:effectExtent l="0" t="0" r="0" b="0"/>
            <wp:docPr id="7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eastAsia="zh-CN"/>
        </w:rPr>
        <w:drawing>
          <wp:inline distT="0" distB="0" distL="114300" distR="114300">
            <wp:extent cx="1956435" cy="2134235"/>
            <wp:effectExtent l="0" t="0" r="5715" b="1841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</w:rPr>
      </w:pP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被邀请人打开链接准确填写信息，进行身份验证即可成为该房间的入住人(已经有账号并已验证身份的会员不需再次验证，直接跳转到订单详细页）。房间预订人可以在“添加入住人”一栏查看或删除已经验证可办理入住的人员名单；通过验证的被邀请人可登录自己17INN小程序账户的订单列表，进入该订单详情页进行相关客房操作。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大床房最多2个入住人，双床房最多4个人，必须每个人真实姓名。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已入住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开门密码可点击眼睛选择是否可见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</w:rPr>
        <w:drawing>
          <wp:inline distT="0" distB="0" distL="114300" distR="114300">
            <wp:extent cx="1924050" cy="257175"/>
            <wp:effectExtent l="0" t="0" r="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</w:rPr>
        <w:drawing>
          <wp:inline distT="0" distB="0" distL="114300" distR="114300">
            <wp:extent cx="1909445" cy="290830"/>
            <wp:effectExtent l="0" t="0" r="14605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本页面显示房间号码</w:t>
      </w:r>
    </w:p>
    <w:p>
      <w:pPr>
        <w:numPr>
          <w:ilvl w:val="0"/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如有两个入住人，其中一位入住人先到店并登记完成，则房间状态自动更新为已入住状态。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spacing w:before="0" w:beforeAutospacing="0"/>
        <w:ind w:left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000500" cy="3028950"/>
            <wp:effectExtent l="0" t="0" r="0" b="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申请清洁：提示“房间清洁时间于每天的12:00~14:00。是否需要清洁您的房间?”</w:t>
      </w:r>
    </w:p>
    <w:p>
      <w:pPr>
        <w:numPr>
          <w:ilvl w:val="0"/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wifi密码：提示“wifi账号：17inn，wifi密码:17innforu”</w:t>
      </w:r>
    </w:p>
    <w:p>
      <w:pPr>
        <w:numPr>
          <w:ilvl w:val="0"/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房间评价：</w:t>
      </w:r>
      <w:r>
        <w:rPr>
          <w:rFonts w:hint="eastAsia" w:ascii="造字工房悦圆 G0v1 常规体" w:hAnsi="造字工房悦圆 G0v1 常规体" w:eastAsia="造字工房悦圆 G0v1 常规体" w:cs="造字工房悦圆 G0v1 常规体"/>
          <w:b w:val="0"/>
          <w:bCs w:val="0"/>
          <w:sz w:val="21"/>
          <w:szCs w:val="21"/>
          <w:lang w:val="en-US" w:eastAsia="zh-CN"/>
        </w:rPr>
        <w:t>提示“离店后可对房间进行评价”</w:t>
      </w:r>
    </w:p>
    <w:p>
      <w:pPr>
        <w:numPr>
          <w:ilvl w:val="0"/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已离店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办理续住、申请清洁、远程开门、wifi密码不可选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房间评价：跳转到本订单的发表点评页面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我的评价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评价分为三种状态：待点评，已点评，店家已回复。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已点评店家未回复则不显示店家回复。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我的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性别图标和会员图标在未注册或未进行身份验证时不显示。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我的优惠券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可在后台设置指定口令或兑换码兑换指定优惠券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积分</w:t>
      </w:r>
    </w:p>
    <w:p>
      <w:pP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1元（实际付款金额）=1积分；</w:t>
      </w:r>
    </w:p>
    <w:p>
      <w:pP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离店后增加积分；</w:t>
      </w:r>
    </w:p>
    <w:p>
      <w:pP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积分兑换免费券时如果积分不足以兑换免费券，提示“您的积分不足以兑换。”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身份验证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先进行身份证验证，查询是否为真实身份证，如是，把身份证信息存放后台，订单详细页自动填写姓名，其余不予展示；再进行人脸识别，判断人与身份证照片是否同一人。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成功身份验证的住客到店后刷身份证，判断是否与订单下单入住人身份信息相同，无误后住客的身份证信息和对应房号自动填入出租屋管理系统里。</w:t>
      </w:r>
    </w:p>
    <w:p>
      <w:pPr>
        <w:numPr>
          <w:numId w:val="0"/>
        </w:numPr>
        <w:ind w:left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会员等级及折扣</w:t>
      </w:r>
    </w:p>
    <w:p>
      <w:pP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</w:rPr>
        <w:drawing>
          <wp:inline distT="0" distB="0" distL="114300" distR="114300">
            <wp:extent cx="2958465" cy="2753995"/>
            <wp:effectExtent l="0" t="0" r="13335" b="825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每个等级的会员进入小程序时显示各自等级对应的价格，即原价×折扣；</w:t>
      </w:r>
    </w:p>
    <w:p>
      <w:pP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房晚数不显示，会员满足升级条件的次日升级，升级后房晚数清零。</w:t>
      </w:r>
    </w:p>
    <w:p>
      <w:pP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 xml:space="preserve"> 投诉建议</w:t>
      </w:r>
    </w:p>
    <w:p>
      <w:pPr>
        <w:numPr>
          <w:numId w:val="0"/>
        </w:numPr>
        <w:ind w:leftChars="0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r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  <w:t>投诉建议的提交后不显示在前端，只能在后台看到。</w:t>
      </w:r>
    </w:p>
    <w:p>
      <w:pPr>
        <w:numPr>
          <w:numId w:val="0"/>
        </w:numPr>
        <w:ind w:leftChars="0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造字工房悦圆 G0v1 常规体" w:hAnsi="造字工房悦圆 G0v1 常规体" w:eastAsia="造字工房悦圆 G0v1 常规体" w:cs="造字工房悦圆 G0v1 常规体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一线天吟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 G0v1 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68818"/>
    <w:multiLevelType w:val="singleLevel"/>
    <w:tmpl w:val="3F3688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57364"/>
    <w:rsid w:val="01A84497"/>
    <w:rsid w:val="161A6C9F"/>
    <w:rsid w:val="205E5322"/>
    <w:rsid w:val="2A6830FB"/>
    <w:rsid w:val="36F418D1"/>
    <w:rsid w:val="370857F0"/>
    <w:rsid w:val="3B082BC6"/>
    <w:rsid w:val="3B9C0993"/>
    <w:rsid w:val="3EA833F1"/>
    <w:rsid w:val="4BD00B32"/>
    <w:rsid w:val="4FED73C7"/>
    <w:rsid w:val="56532664"/>
    <w:rsid w:val="573E758E"/>
    <w:rsid w:val="58CD77D2"/>
    <w:rsid w:val="5CA57364"/>
    <w:rsid w:val="621D5AD6"/>
    <w:rsid w:val="69BE461A"/>
    <w:rsid w:val="6D535020"/>
    <w:rsid w:val="78097E11"/>
    <w:rsid w:val="7B543D44"/>
    <w:rsid w:val="7EA0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2018-06-15T08:28:00Z</dcterms:created>
  <dc:creator>JAlvin1426062353</dc:creator>
  <cp:lastModifiedBy>JAlvin1426062353</cp:lastModifiedBy>
  <dcterms:modified xsi:type="dcterms:W3CDTF">2018-06-22T03:29:43Z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