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eastAsia="宋体" w:cs="Arial"/>
          <w:sz w:val="32"/>
          <w:szCs w:val="32"/>
        </w:rPr>
        <w:drawing>
          <wp:inline distT="0" distB="0" distL="114300" distR="114300">
            <wp:extent cx="2221230" cy="732790"/>
            <wp:effectExtent l="0" t="0" r="7620" b="10160"/>
            <wp:docPr id="9" name="图片 1" descr="C:\Users\wangzhenxiong\Desktop\201715133248746.png201715133248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C:\Users\wangzhenxiong\Desktop\201715133248746.png2017151332487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eastAsia="宋体" w:cs="Arial"/>
          <w:b/>
          <w:sz w:val="48"/>
          <w:szCs w:val="48"/>
          <w:u w:val="none"/>
          <w:lang w:val="en-US" w:eastAsia="zh-CN"/>
        </w:rPr>
      </w:pPr>
      <w:r>
        <w:rPr>
          <w:rFonts w:hint="default" w:ascii="Arial" w:hAnsi="Arial" w:eastAsia="宋体" w:cs="Arial"/>
          <w:b/>
          <w:sz w:val="48"/>
          <w:szCs w:val="48"/>
          <w:u w:val="none"/>
          <w:lang w:val="en-US" w:eastAsia="zh-CN"/>
        </w:rPr>
        <w:t xml:space="preserve">快检服务云平台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eastAsia="宋体" w:cs="Arial"/>
          <w:b/>
          <w:sz w:val="48"/>
          <w:szCs w:val="48"/>
          <w:u w:val="none"/>
          <w:lang w:eastAsia="zh-CN"/>
        </w:rPr>
      </w:pPr>
      <w:r>
        <w:rPr>
          <w:rFonts w:hint="eastAsia" w:ascii="Arial" w:hAnsi="Arial" w:eastAsia="宋体" w:cs="Arial"/>
          <w:b/>
          <w:sz w:val="48"/>
          <w:szCs w:val="48"/>
          <w:u w:val="none"/>
          <w:lang w:eastAsia="zh-CN"/>
        </w:rPr>
        <w:t>快检服务器云平台对外接口文档</w:t>
      </w: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tbl>
      <w:tblPr>
        <w:tblStyle w:val="11"/>
        <w:tblpPr w:leftFromText="180" w:rightFromText="180" w:vertAnchor="text" w:horzAnchor="page" w:tblpXSpec="center" w:tblpY="219"/>
        <w:tblW w:w="58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4324"/>
      </w:tblGrid>
      <w:tr>
        <w:tblPrEx>
          <w:tblLayout w:type="fixed"/>
        </w:tblPrEx>
        <w:trPr>
          <w:trHeight w:val="529" w:hRule="atLeast"/>
          <w:jc w:val="center"/>
        </w:trPr>
        <w:tc>
          <w:tcPr>
            <w:tcW w:w="1476" w:type="dxa"/>
            <w:vAlign w:val="center"/>
          </w:tcPr>
          <w:p>
            <w:pPr>
              <w:ind w:right="105" w:rightChars="50"/>
              <w:jc w:val="both"/>
              <w:rPr>
                <w:rFonts w:hint="default" w:ascii="Arial" w:hAnsi="Arial" w:eastAsia="宋体" w:cs="Arial"/>
                <w:b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</w:rPr>
              <w:t>版本编号：</w:t>
            </w:r>
          </w:p>
        </w:tc>
        <w:tc>
          <w:tcPr>
            <w:tcW w:w="4324" w:type="dxa"/>
            <w:vAlign w:val="center"/>
          </w:tcPr>
          <w:p>
            <w:pPr>
              <w:jc w:val="both"/>
              <w:rPr>
                <w:rFonts w:hint="default" w:ascii="Arial" w:hAnsi="Arial" w:eastAsia="宋体" w:cs="Arial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</w:rPr>
              <w:t>V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Arial" w:hAnsi="Arial" w:eastAsia="宋体" w:cs="Arial"/>
                <w:sz w:val="24"/>
                <w:szCs w:val="24"/>
              </w:rPr>
              <w:t>.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476" w:type="dxa"/>
            <w:vAlign w:val="center"/>
          </w:tcPr>
          <w:p>
            <w:pPr>
              <w:ind w:right="105" w:rightChars="50"/>
              <w:jc w:val="both"/>
              <w:rPr>
                <w:rFonts w:hint="default" w:ascii="Arial" w:hAnsi="Arial" w:eastAsia="宋体" w:cs="Arial"/>
                <w:b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sz w:val="24"/>
                <w:szCs w:val="24"/>
              </w:rPr>
              <w:t>发布时间：</w:t>
            </w:r>
          </w:p>
        </w:tc>
        <w:tc>
          <w:tcPr>
            <w:tcW w:w="4324" w:type="dxa"/>
            <w:vAlign w:val="center"/>
          </w:tcPr>
          <w:p>
            <w:pPr>
              <w:jc w:val="both"/>
              <w:rPr>
                <w:rFonts w:hint="default" w:ascii="Arial" w:hAnsi="Arial" w:eastAsia="宋体" w:cs="Arial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sz w:val="24"/>
                <w:szCs w:val="24"/>
              </w:rPr>
              <w:t>201</w:t>
            </w:r>
            <w:r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4"/>
                <w:szCs w:val="24"/>
              </w:rPr>
              <w:t>-</w:t>
            </w:r>
            <w:r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  <w:t>11</w:t>
            </w:r>
            <w:r>
              <w:rPr>
                <w:rFonts w:hint="default" w:ascii="Arial" w:hAnsi="Arial" w:eastAsia="宋体" w:cs="Arial"/>
                <w:sz w:val="24"/>
                <w:szCs w:val="24"/>
              </w:rPr>
              <w:t>-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7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  <w:br w:type="page"/>
      </w: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  <w:br w:type="page"/>
      </w:r>
    </w:p>
    <w:p>
      <w:pPr>
        <w:spacing w:after="163" w:afterLines="50"/>
        <w:jc w:val="center"/>
        <w:rPr>
          <w:rFonts w:hint="default" w:ascii="Arial" w:hAnsi="Arial" w:eastAsia="宋体" w:cs="Arial"/>
          <w:b/>
          <w:sz w:val="28"/>
          <w:szCs w:val="28"/>
        </w:rPr>
      </w:pPr>
      <w:r>
        <w:rPr>
          <w:rFonts w:hint="default" w:ascii="Arial" w:hAnsi="Arial" w:eastAsia="宋体" w:cs="Arial"/>
          <w:b/>
          <w:sz w:val="28"/>
          <w:szCs w:val="28"/>
        </w:rPr>
        <w:t>版本修订批准记录</w:t>
      </w:r>
    </w:p>
    <w:p>
      <w:pPr>
        <w:spacing w:after="163" w:afterLines="50"/>
        <w:ind w:firstLine="482"/>
        <w:jc w:val="center"/>
        <w:rPr>
          <w:rFonts w:hint="default" w:ascii="Arial" w:hAnsi="Arial" w:eastAsia="宋体" w:cs="Arial"/>
          <w:b/>
          <w:bCs/>
          <w:sz w:val="24"/>
          <w:szCs w:val="24"/>
        </w:rPr>
      </w:pPr>
      <w:r>
        <w:rPr>
          <w:rFonts w:hint="default" w:ascii="Arial" w:hAnsi="Arial" w:eastAsia="宋体" w:cs="Arial"/>
          <w:b/>
          <w:bCs/>
          <w:sz w:val="24"/>
          <w:szCs w:val="24"/>
        </w:rPr>
        <w:t>【</w:t>
      </w:r>
      <w:r>
        <w:rPr>
          <w:rFonts w:hint="default" w:ascii="Arial" w:hAnsi="Arial" w:eastAsia="宋体" w:cs="Arial"/>
          <w:sz w:val="24"/>
          <w:szCs w:val="24"/>
        </w:rPr>
        <w:t xml:space="preserve"> 历次版本修订记录，版本修订描述重要说明</w:t>
      </w:r>
      <w:r>
        <w:rPr>
          <w:rFonts w:hint="default" w:ascii="Arial" w:hAnsi="Arial" w:eastAsia="宋体" w:cs="Arial"/>
          <w:b/>
          <w:bCs/>
          <w:sz w:val="24"/>
          <w:szCs w:val="24"/>
        </w:rPr>
        <w:t>】</w:t>
      </w:r>
    </w:p>
    <w:tbl>
      <w:tblPr>
        <w:tblStyle w:val="11"/>
        <w:tblpPr w:leftFromText="180" w:rightFromText="180" w:vertAnchor="text" w:horzAnchor="margin" w:tblpXSpec="center" w:tblpY="250"/>
        <w:tblW w:w="93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1458"/>
        <w:gridCol w:w="992"/>
        <w:gridCol w:w="3222"/>
        <w:gridCol w:w="1598"/>
        <w:gridCol w:w="1054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日期</w:t>
            </w:r>
          </w:p>
        </w:tc>
        <w:tc>
          <w:tcPr>
            <w:tcW w:w="99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版本号</w:t>
            </w:r>
          </w:p>
        </w:tc>
        <w:tc>
          <w:tcPr>
            <w:tcW w:w="3222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版本修订描述</w:t>
            </w:r>
          </w:p>
        </w:tc>
        <w:tc>
          <w:tcPr>
            <w:tcW w:w="1598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拟制/修订人</w:t>
            </w:r>
          </w:p>
        </w:tc>
        <w:tc>
          <w:tcPr>
            <w:tcW w:w="105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审核人</w:t>
            </w:r>
          </w:p>
        </w:tc>
        <w:tc>
          <w:tcPr>
            <w:tcW w:w="105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</w:t>
            </w: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0.8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24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起草，确定平台、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APP、仪器的对接流程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V1.0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24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初次拟制</w:t>
            </w: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，确定平台、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APP、仪器的对接流程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  <w:lang w:eastAsia="zh-CN"/>
              </w:rPr>
              <w:t>用户登录、基础数据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赖晖、肖裕玲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8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仪器注册、仪器检测项目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赖晖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9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29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  <w:t>监管对象、检测任务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赖晖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  <w:t>、钟达钊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10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21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完善接口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赖晖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  <w:lang w:eastAsia="zh-CN"/>
              </w:rPr>
              <w:t>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sz w:val="21"/>
                <w:szCs w:val="21"/>
              </w:rPr>
              <w:t>201</w:t>
            </w:r>
            <w:r>
              <w:rPr>
                <w:rFonts w:hint="default" w:ascii="Arial" w:hAnsi="Arial" w:eastAsia="宋体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11</w:t>
            </w:r>
            <w:r>
              <w:rPr>
                <w:rFonts w:hint="default" w:ascii="Arial" w:hAnsi="Arial" w:eastAsia="宋体" w:cs="Arial"/>
                <w:sz w:val="21"/>
                <w:szCs w:val="21"/>
              </w:rPr>
              <w:t>-</w:t>
            </w: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00"/>
                <w:sz w:val="21"/>
                <w:szCs w:val="21"/>
              </w:rPr>
              <w:t>V1.</w:t>
            </w:r>
            <w:r>
              <w:rPr>
                <w:rFonts w:hint="eastAsia" w:ascii="Arial" w:hAnsi="Arial" w:eastAsia="宋体" w:cs="Arial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详细化接口每个数据项说明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2017-11-07</w:t>
            </w: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V1.6</w:t>
            </w: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新增系统软件升级更新接口</w:t>
            </w:r>
          </w:p>
        </w:tc>
        <w:tc>
          <w:tcPr>
            <w:tcW w:w="1598" w:type="dxa"/>
            <w:vAlign w:val="center"/>
          </w:tcPr>
          <w:p>
            <w:pP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val="en-US" w:eastAsia="zh-CN"/>
              </w:rPr>
              <w:t>肖裕玲</w:t>
            </w: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pStyle w:val="13"/>
              <w:spacing w:after="0" w:line="360" w:lineRule="auto"/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54" w:hRule="atLeast"/>
          <w:jc w:val="center"/>
        </w:trPr>
        <w:tc>
          <w:tcPr>
            <w:tcW w:w="145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3222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598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  <w:tc>
          <w:tcPr>
            <w:tcW w:w="1054" w:type="dxa"/>
            <w:vAlign w:val="center"/>
          </w:tcPr>
          <w:p>
            <w:pPr>
              <w:rPr>
                <w:rFonts w:hint="default" w:ascii="Arial" w:hAnsi="Arial" w:eastAsia="宋体" w:cs="Arial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</w:p>
    <w:p>
      <w:pPr>
        <w:spacing w:line="360" w:lineRule="auto"/>
        <w:jc w:val="both"/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</w:pPr>
      <w:r>
        <w:rPr>
          <w:rFonts w:hint="default" w:ascii="Arial" w:hAnsi="Arial" w:eastAsia="宋体" w:cs="Arial"/>
          <w:b w:val="0"/>
          <w:bCs w:val="0"/>
          <w:color w:val="auto"/>
          <w:sz w:val="28"/>
          <w:szCs w:val="28"/>
        </w:rPr>
        <w:br w:type="page"/>
      </w:r>
    </w:p>
    <w:p>
      <w:pPr>
        <w:spacing w:line="360" w:lineRule="auto"/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目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录</w:t>
      </w:r>
    </w:p>
    <w:p>
      <w:pPr>
        <w:pStyle w:val="8"/>
        <w:tabs>
          <w:tab w:val="right" w:leader="dot" w:pos="8306"/>
        </w:tabs>
      </w:pP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TOC \o "1-3" \h \u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_Toc19418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 xml:space="preserve">一、 </w:t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前言</w:t>
      </w:r>
      <w:r>
        <w:tab/>
      </w:r>
      <w:r>
        <w:fldChar w:fldCharType="begin"/>
      </w:r>
      <w:r>
        <w:instrText xml:space="preserve"> PAGEREF _Toc19418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_Toc9897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_Toc9897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_Toc12262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名词定义</w:t>
      </w:r>
      <w:r>
        <w:tab/>
      </w:r>
      <w:r>
        <w:fldChar w:fldCharType="begin"/>
      </w:r>
      <w:r>
        <w:instrText xml:space="preserve"> PAGEREF _Toc12262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_Toc9060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 xml:space="preserve">二、 </w:t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接口设计</w:t>
      </w:r>
      <w:r>
        <w:tab/>
      </w:r>
      <w:r>
        <w:fldChar w:fldCharType="begin"/>
      </w:r>
      <w:r>
        <w:instrText xml:space="preserve"> PAGEREF _Toc9060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_Toc18109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设计要求</w:t>
      </w:r>
      <w:r>
        <w:tab/>
      </w:r>
      <w:r>
        <w:fldChar w:fldCharType="begin"/>
      </w:r>
      <w:r>
        <w:instrText xml:space="preserve"> PAGEREF _Toc18109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_Toc8422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接口地址</w:t>
      </w:r>
      <w:r>
        <w:tab/>
      </w:r>
      <w:r>
        <w:fldChar w:fldCharType="begin"/>
      </w:r>
      <w:r>
        <w:instrText xml:space="preserve"> PAGEREF _Toc8422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_Toc19643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eastAsia" w:ascii="宋体" w:hAnsi="宋体" w:eastAsia="宋体" w:cs="宋体"/>
          <w:szCs w:val="32"/>
          <w:lang w:val="en-US" w:eastAsia="zh-CN"/>
        </w:rPr>
        <w:t xml:space="preserve">三、 </w:t>
      </w:r>
      <w:r>
        <w:rPr>
          <w:rFonts w:hint="eastAsia" w:asciiTheme="minorEastAsia" w:hAnsiTheme="minorEastAsia" w:eastAsiaTheme="minorEastAsia" w:cstheme="minorEastAsia"/>
          <w:szCs w:val="32"/>
          <w:lang w:val="en-US" w:eastAsia="zh-CN"/>
        </w:rPr>
        <w:t>接口方法</w:t>
      </w:r>
      <w:r>
        <w:tab/>
      </w:r>
      <w:r>
        <w:fldChar w:fldCharType="begin"/>
      </w:r>
      <w:r>
        <w:instrText xml:space="preserve"> PAGEREF _Toc19643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_Toc17786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用户验证</w:t>
      </w:r>
      <w:r>
        <w:tab/>
      </w:r>
      <w:r>
        <w:fldChar w:fldCharType="begin"/>
      </w:r>
      <w:r>
        <w:instrText xml:space="preserve"> PAGEREF _Toc17786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_Toc9464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1.1.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用户登录</w:t>
      </w:r>
      <w:r>
        <w:tab/>
      </w:r>
      <w:r>
        <w:fldChar w:fldCharType="begin"/>
      </w:r>
      <w:r>
        <w:instrText xml:space="preserve"> PAGEREF _Toc9464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_Toc11777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1.2.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用户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注销</w:t>
      </w:r>
      <w:r>
        <w:tab/>
      </w:r>
      <w:r>
        <w:fldChar w:fldCharType="begin"/>
      </w:r>
      <w:r>
        <w:instrText xml:space="preserve"> PAGEREF _Toc11777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_Toc20042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1.3.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修改密码</w:t>
      </w:r>
      <w:r>
        <w:tab/>
      </w:r>
      <w:r>
        <w:fldChar w:fldCharType="begin"/>
      </w:r>
      <w:r>
        <w:instrText xml:space="preserve"> PAGEREF _Toc20042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_Toc25968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基础数据同步</w:t>
      </w:r>
      <w:r>
        <w:tab/>
      </w:r>
      <w:r>
        <w:fldChar w:fldCharType="begin"/>
      </w:r>
      <w:r>
        <w:instrText xml:space="preserve"> PAGEREF _Toc25968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_Toc31083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2.1.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食品分类food</w:t>
      </w:r>
      <w:r>
        <w:tab/>
      </w:r>
      <w:r>
        <w:fldChar w:fldCharType="begin"/>
      </w:r>
      <w:r>
        <w:instrText xml:space="preserve"> PAGEREF _Toc31083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_Toc11495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2.2.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检测标准standard</w:t>
      </w:r>
      <w:r>
        <w:tab/>
      </w:r>
      <w:r>
        <w:fldChar w:fldCharType="begin"/>
      </w:r>
      <w:r>
        <w:instrText xml:space="preserve"> PAGEREF _Toc11495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_Toc4377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2.3.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检测项目item</w:t>
      </w:r>
      <w:r>
        <w:tab/>
      </w:r>
      <w:r>
        <w:fldChar w:fldCharType="begin"/>
      </w:r>
      <w:r>
        <w:instrText xml:space="preserve"> PAGEREF _Toc4377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_Toc16836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2.4.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样品/检测项目/标准关联foodItem</w:t>
      </w:r>
      <w:r>
        <w:tab/>
      </w:r>
      <w:r>
        <w:fldChar w:fldCharType="begin"/>
      </w:r>
      <w:r>
        <w:instrText xml:space="preserve"> PAGEREF _Toc16836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_Toc19563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2.5.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法律法规laws</w:t>
      </w:r>
      <w:r>
        <w:tab/>
      </w:r>
      <w:r>
        <w:fldChar w:fldCharType="begin"/>
      </w:r>
      <w:r>
        <w:instrText xml:space="preserve"> PAGEREF _Toc19563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_Toc31020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不合格处理</w:t>
      </w:r>
      <w:r>
        <w:tab/>
      </w:r>
      <w:r>
        <w:fldChar w:fldCharType="begin"/>
      </w:r>
      <w:r>
        <w:instrText xml:space="preserve"> PAGEREF _Toc31020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_Toc25786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3.1.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不合格处理数据下载</w:t>
      </w:r>
      <w:r>
        <w:tab/>
      </w:r>
      <w:r>
        <w:fldChar w:fldCharType="begin"/>
      </w:r>
      <w:r>
        <w:instrText xml:space="preserve"> PAGEREF _Toc25786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_Toc1231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3.2.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不合格处理数据上传</w:t>
      </w:r>
      <w:r>
        <w:tab/>
      </w:r>
      <w:r>
        <w:fldChar w:fldCharType="begin"/>
      </w:r>
      <w:r>
        <w:instrText xml:space="preserve"> PAGEREF _Toc1231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_Toc5059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4.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App签到数据接口</w:t>
      </w:r>
      <w:r>
        <w:tab/>
      </w:r>
      <w:r>
        <w:fldChar w:fldCharType="begin"/>
      </w:r>
      <w:r>
        <w:instrText xml:space="preserve"> PAGEREF _Toc5059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_Toc4863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4.1.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签到数据下载</w:t>
      </w:r>
      <w:r>
        <w:tab/>
      </w:r>
      <w:r>
        <w:fldChar w:fldCharType="begin"/>
      </w:r>
      <w:r>
        <w:instrText xml:space="preserve"> PAGEREF _Toc4863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_Toc25586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4.2.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签到数据上传</w:t>
      </w:r>
      <w:r>
        <w:tab/>
      </w:r>
      <w:r>
        <w:fldChar w:fldCharType="begin"/>
      </w:r>
      <w:r>
        <w:instrText xml:space="preserve"> PAGEREF _Toc25586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_Toc19539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5.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监管对象</w:t>
      </w:r>
      <w:r>
        <w:tab/>
      </w:r>
      <w:r>
        <w:fldChar w:fldCharType="begin"/>
      </w:r>
      <w:r>
        <w:instrText xml:space="preserve"> PAGEREF _Toc19539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_Toc27640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5.1.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监管对象regulatory</w:t>
      </w:r>
      <w:r>
        <w:tab/>
      </w:r>
      <w:r>
        <w:fldChar w:fldCharType="begin"/>
      </w:r>
      <w:r>
        <w:instrText xml:space="preserve"> PAGEREF _Toc27640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_Toc862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5.2.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许可证照license</w:t>
      </w:r>
      <w:r>
        <w:tab/>
      </w:r>
      <w:r>
        <w:fldChar w:fldCharType="begin"/>
      </w:r>
      <w:r>
        <w:instrText xml:space="preserve"> PAGEREF _Toc862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_Toc6170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5.3.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经营户business</w:t>
      </w:r>
      <w:r>
        <w:tab/>
      </w:r>
      <w:r>
        <w:fldChar w:fldCharType="begin"/>
      </w:r>
      <w:r>
        <w:instrText xml:space="preserve"> PAGEREF _Toc6170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_Toc20307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5.4. </w:t>
      </w:r>
      <w:r>
        <w:rPr>
          <w:rFonts w:hint="eastAsia" w:asciiTheme="minorEastAsia" w:hAnsiTheme="minorEastAsia" w:eastAsiaTheme="minorEastAsia" w:cstheme="minorEastAsia"/>
          <w:szCs w:val="24"/>
          <w:lang w:val="en-US" w:eastAsia="zh-CN"/>
        </w:rPr>
        <w:t>监管对象人员personnel</w:t>
      </w:r>
      <w:r>
        <w:tab/>
      </w:r>
      <w:r>
        <w:fldChar w:fldCharType="begin"/>
      </w:r>
      <w:r>
        <w:instrText xml:space="preserve"> PAGEREF _Toc20307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_Toc30418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6.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扫描经营户二维码</w:t>
      </w:r>
      <w:r>
        <w:tab/>
      </w:r>
      <w:r>
        <w:fldChar w:fldCharType="begin"/>
      </w:r>
      <w:r>
        <w:instrText xml:space="preserve"> PAGEREF _Toc30418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_Toc20614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4"/>
          <w:lang w:val="en-US" w:eastAsia="zh-CN"/>
        </w:rPr>
        <w:t xml:space="preserve">6.1. </w:t>
      </w:r>
      <w:r>
        <w:rPr>
          <w:rFonts w:hint="eastAsia" w:asciiTheme="minorEastAsia" w:hAnsiTheme="minorEastAsia" w:cstheme="minorEastAsia"/>
          <w:szCs w:val="24"/>
          <w:lang w:val="en-US" w:eastAsia="zh-CN"/>
        </w:rPr>
        <w:t>查看经营户与检测结果信息</w:t>
      </w:r>
      <w:r>
        <w:tab/>
      </w:r>
      <w:r>
        <w:fldChar w:fldCharType="begin"/>
      </w:r>
      <w:r>
        <w:instrText xml:space="preserve"> PAGEREF _Toc20614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_Toc27588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7.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任务管理</w:t>
      </w:r>
      <w:r>
        <w:tab/>
      </w:r>
      <w:r>
        <w:fldChar w:fldCharType="begin"/>
      </w:r>
      <w:r>
        <w:instrText xml:space="preserve"> PAGEREF _Toc27588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_Toc5671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7.1.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未接受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任务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数量</w:t>
      </w:r>
      <w:r>
        <w:tab/>
      </w:r>
      <w:r>
        <w:fldChar w:fldCharType="begin"/>
      </w:r>
      <w:r>
        <w:instrText xml:space="preserve"> PAGEREF _Toc5671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_Toc791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7.2.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接收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任务</w:t>
      </w:r>
      <w:r>
        <w:tab/>
      </w:r>
      <w:r>
        <w:fldChar w:fldCharType="begin"/>
      </w:r>
      <w:r>
        <w:instrText xml:space="preserve"> PAGEREF _Toc791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_Toc5806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7.3.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更新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任务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状态</w:t>
      </w:r>
      <w:r>
        <w:tab/>
      </w:r>
      <w:r>
        <w:fldChar w:fldCharType="begin"/>
      </w:r>
      <w:r>
        <w:instrText xml:space="preserve"> PAGEREF _Toc5806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_Toc12450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8.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抽样单</w:t>
      </w:r>
      <w:r>
        <w:tab/>
      </w:r>
      <w:r>
        <w:fldChar w:fldCharType="begin"/>
      </w:r>
      <w:r>
        <w:instrText xml:space="preserve"> PAGEREF _Toc12450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_Toc30927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8.1.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APP上传抽样单</w:t>
      </w:r>
      <w:r>
        <w:tab/>
      </w:r>
      <w:r>
        <w:fldChar w:fldCharType="begin"/>
      </w:r>
      <w:r>
        <w:instrText xml:space="preserve"> PAGEREF _Toc30927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_Toc24986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8.2.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APP下载抽样单</w:t>
      </w:r>
      <w:r>
        <w:tab/>
      </w:r>
      <w:r>
        <w:fldChar w:fldCharType="begin"/>
      </w:r>
      <w:r>
        <w:instrText xml:space="preserve"> PAGEREF _Toc24986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_Toc6388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8.3.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扫描二维码查看抽样单</w:t>
      </w:r>
      <w:r>
        <w:tab/>
      </w:r>
      <w:r>
        <w:fldChar w:fldCharType="begin"/>
      </w:r>
      <w:r>
        <w:instrText xml:space="preserve"> PAGEREF _Toc6388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_Toc15524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8.4.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APP查看抽样单</w:t>
      </w:r>
      <w:r>
        <w:tab/>
      </w:r>
      <w:r>
        <w:fldChar w:fldCharType="begin"/>
      </w:r>
      <w:r>
        <w:instrText xml:space="preserve"> PAGEREF _Toc15524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_Toc22408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9.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检测结果</w:t>
      </w:r>
      <w:r>
        <w:tab/>
      </w:r>
      <w:r>
        <w:fldChar w:fldCharType="begin"/>
      </w:r>
      <w:r>
        <w:instrText xml:space="preserve"> PAGEREF _Toc22408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_Toc2932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9.1.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检测结果上传</w:t>
      </w:r>
      <w:r>
        <w:tab/>
      </w:r>
      <w:r>
        <w:fldChar w:fldCharType="begin"/>
      </w:r>
      <w:r>
        <w:instrText xml:space="preserve"> PAGEREF _Toc2932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_Toc24216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9.2.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检测结果下载</w:t>
      </w:r>
      <w:r>
        <w:tab/>
      </w:r>
      <w:r>
        <w:fldChar w:fldCharType="begin"/>
      </w:r>
      <w:r>
        <w:instrText xml:space="preserve"> PAGEREF _Toc24216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_Toc25185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eastAsiaTheme="minorEastAsia"/>
          <w:b w:val="0"/>
          <w:bCs w:val="0"/>
          <w:szCs w:val="24"/>
          <w:lang w:val="en-US" w:eastAsia="zh-CN"/>
        </w:rPr>
        <w:t>10</w:t>
      </w:r>
      <w:r>
        <w:rPr>
          <w:rFonts w:hint="default" w:eastAsiaTheme="minorEastAsia"/>
          <w:szCs w:val="24"/>
          <w:lang w:val="en-US" w:eastAsia="zh-CN"/>
        </w:rPr>
        <w:t xml:space="preserve">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仪器检测任务</w:t>
      </w:r>
      <w:r>
        <w:tab/>
      </w:r>
      <w:r>
        <w:fldChar w:fldCharType="begin"/>
      </w:r>
      <w:r>
        <w:instrText xml:space="preserve"> PAGEREF _Toc25185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_Toc16797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10.1.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仪器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获取检测任务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数量</w:t>
      </w:r>
      <w:r>
        <w:tab/>
      </w:r>
      <w:r>
        <w:fldChar w:fldCharType="begin"/>
      </w:r>
      <w:r>
        <w:instrText xml:space="preserve"> PAGEREF _Toc16797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_Toc32146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10.2.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仪器下载检测任务</w:t>
      </w:r>
      <w:r>
        <w:tab/>
      </w:r>
      <w:r>
        <w:fldChar w:fldCharType="begin"/>
      </w:r>
      <w:r>
        <w:instrText xml:space="preserve"> PAGEREF _Toc32146 </w:instrText>
      </w:r>
      <w:r>
        <w:fldChar w:fldCharType="separate"/>
      </w:r>
      <w:r>
        <w:t>67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_Toc12392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10.3. </w:t>
      </w:r>
      <w:r>
        <w:rPr>
          <w:rFonts w:hint="eastAsia" w:asciiTheme="minorEastAsia" w:hAnsiTheme="minorEastAsia" w:cstheme="minorEastAsia"/>
          <w:szCs w:val="28"/>
          <w:lang w:val="en-US" w:eastAsia="zh-CN"/>
        </w:rPr>
        <w:t>更新仪器接受状态</w:t>
      </w:r>
      <w:r>
        <w:tab/>
      </w:r>
      <w:r>
        <w:fldChar w:fldCharType="begin"/>
      </w:r>
      <w:r>
        <w:instrText xml:space="preserve"> PAGEREF _Toc12392 </w:instrText>
      </w:r>
      <w:r>
        <w:fldChar w:fldCharType="separate"/>
      </w:r>
      <w:r>
        <w:t>74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_Toc18616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11.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仪器相关</w:t>
      </w:r>
      <w:r>
        <w:tab/>
      </w:r>
      <w:r>
        <w:fldChar w:fldCharType="begin"/>
      </w:r>
      <w:r>
        <w:instrText xml:space="preserve"> PAGEREF _Toc18616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_Toc32384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cstheme="minorEastAsia"/>
          <w:strike w:val="0"/>
          <w:dstrike w:val="0"/>
          <w:szCs w:val="28"/>
          <w:lang w:val="en-US" w:eastAsia="zh-CN"/>
        </w:rPr>
        <w:t xml:space="preserve">11.1. </w:t>
      </w:r>
      <w:r>
        <w:rPr>
          <w:rFonts w:hint="eastAsia" w:asciiTheme="minorEastAsia" w:hAnsiTheme="minorEastAsia" w:cstheme="minorEastAsia"/>
          <w:strike w:val="0"/>
          <w:dstrike w:val="0"/>
          <w:szCs w:val="28"/>
          <w:lang w:val="en-US" w:eastAsia="zh-CN"/>
        </w:rPr>
        <w:t>仪器系列下载</w:t>
      </w:r>
      <w:r>
        <w:tab/>
      </w:r>
      <w:r>
        <w:fldChar w:fldCharType="begin"/>
      </w:r>
      <w:r>
        <w:instrText xml:space="preserve"> PAGEREF _Toc32384 </w:instrText>
      </w:r>
      <w:r>
        <w:fldChar w:fldCharType="separate"/>
      </w:r>
      <w:r>
        <w:t>75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_Toc28016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trike w:val="0"/>
          <w:dstrike w:val="0"/>
          <w:szCs w:val="28"/>
          <w:lang w:val="en-US" w:eastAsia="zh-CN"/>
        </w:rPr>
        <w:t xml:space="preserve">11.2. </w:t>
      </w:r>
      <w:r>
        <w:rPr>
          <w:rFonts w:hint="eastAsia" w:asciiTheme="minorEastAsia" w:hAnsiTheme="minorEastAsia" w:cstheme="minorEastAsia"/>
          <w:strike w:val="0"/>
          <w:dstrike w:val="0"/>
          <w:szCs w:val="28"/>
          <w:lang w:val="en-US" w:eastAsia="zh-CN"/>
        </w:rPr>
        <w:t>仪器注册</w:t>
      </w:r>
      <w:r>
        <w:tab/>
      </w:r>
      <w:r>
        <w:fldChar w:fldCharType="begin"/>
      </w:r>
      <w:r>
        <w:instrText xml:space="preserve"> PAGEREF _Toc28016 </w:instrText>
      </w:r>
      <w:r>
        <w:fldChar w:fldCharType="separate"/>
      </w:r>
      <w:r>
        <w:t>77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_Toc2683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cstheme="minorEastAsia"/>
          <w:strike w:val="0"/>
          <w:dstrike w:val="0"/>
          <w:szCs w:val="28"/>
          <w:lang w:val="en-US" w:eastAsia="zh-CN"/>
        </w:rPr>
        <w:t xml:space="preserve">11.3. </w:t>
      </w:r>
      <w:r>
        <w:rPr>
          <w:rFonts w:hint="eastAsia" w:asciiTheme="minorEastAsia" w:hAnsiTheme="minorEastAsia" w:cstheme="minorEastAsia"/>
          <w:strike w:val="0"/>
          <w:dstrike w:val="0"/>
          <w:szCs w:val="28"/>
          <w:lang w:val="en-US" w:eastAsia="zh-CN"/>
        </w:rPr>
        <w:t>仪器的检测项目</w:t>
      </w:r>
      <w:r>
        <w:tab/>
      </w:r>
      <w:r>
        <w:fldChar w:fldCharType="begin"/>
      </w:r>
      <w:r>
        <w:instrText xml:space="preserve"> PAGEREF _Toc2683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_Toc26039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12.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仪器相关（暂缓）</w:t>
      </w:r>
      <w:r>
        <w:tab/>
      </w:r>
      <w:r>
        <w:fldChar w:fldCharType="begin"/>
      </w:r>
      <w:r>
        <w:instrText xml:space="preserve"> PAGEREF _Toc26039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_Toc11545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trike w:val="0"/>
          <w:dstrike w:val="0"/>
          <w:szCs w:val="28"/>
          <w:lang w:val="en-US" w:eastAsia="zh-CN"/>
        </w:rPr>
        <w:t xml:space="preserve">12.1. 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Cs w:val="28"/>
          <w:lang w:val="en-US" w:eastAsia="zh-CN"/>
        </w:rPr>
        <w:t>心跳包</w:t>
      </w:r>
      <w:r>
        <w:tab/>
      </w:r>
      <w:r>
        <w:fldChar w:fldCharType="begin"/>
      </w:r>
      <w:r>
        <w:instrText xml:space="preserve"> PAGEREF _Toc11545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_Toc15139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12.2.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仪器使用情况上传</w:t>
      </w:r>
      <w:r>
        <w:tab/>
      </w:r>
      <w:r>
        <w:fldChar w:fldCharType="begin"/>
      </w:r>
      <w:r>
        <w:instrText xml:space="preserve"> PAGEREF _Toc15139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_Toc22050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12.3.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故障信息上报</w:t>
      </w:r>
      <w:r>
        <w:tab/>
      </w:r>
      <w:r>
        <w:fldChar w:fldCharType="begin"/>
      </w:r>
      <w:r>
        <w:instrText xml:space="preserve"> PAGEREF _Toc22050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_Toc8379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12.4.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收集仪器的所有检测数据</w:t>
      </w:r>
      <w:r>
        <w:tab/>
      </w:r>
      <w:r>
        <w:fldChar w:fldCharType="begin"/>
      </w:r>
      <w:r>
        <w:instrText xml:space="preserve"> PAGEREF _Toc8379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_Toc27998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12.5.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仪器的使用频率</w:t>
      </w:r>
      <w:r>
        <w:tab/>
      </w:r>
      <w:r>
        <w:fldChar w:fldCharType="begin"/>
      </w:r>
      <w:r>
        <w:instrText xml:space="preserve"> PAGEREF _Toc27998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_Toc17565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12.6.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仪器软件版本更新</w:t>
      </w:r>
      <w:r>
        <w:tab/>
      </w:r>
      <w:r>
        <w:fldChar w:fldCharType="begin"/>
      </w:r>
      <w:r>
        <w:instrText xml:space="preserve"> PAGEREF _Toc17565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28"/>
          <w:lang w:val="en-US" w:eastAsia="zh-CN"/>
        </w:rPr>
        <w:t xml:space="preserve">12.7. </w:t>
      </w:r>
      <w:r>
        <w:rPr>
          <w:rFonts w:hint="eastAsia" w:asciiTheme="minorEastAsia" w:hAnsiTheme="minorEastAsia" w:eastAsiaTheme="minorEastAsia" w:cstheme="minorEastAsia"/>
          <w:szCs w:val="28"/>
          <w:lang w:val="en-US" w:eastAsia="zh-CN"/>
        </w:rPr>
        <w:t>推送通知</w:t>
      </w:r>
      <w:r>
        <w:tab/>
      </w:r>
      <w:r>
        <w:fldChar w:fldCharType="begin"/>
      </w:r>
      <w:r>
        <w:instrText xml:space="preserve"> PAGEREF _Toc28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_Toc24537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13.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定位设备服务器与端口设置</w:t>
      </w:r>
      <w:r>
        <w:tab/>
      </w:r>
      <w:r>
        <w:fldChar w:fldCharType="begin"/>
      </w:r>
      <w:r>
        <w:instrText xml:space="preserve"> PAGEREF _Toc24537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  <w:lang w:eastAsia="zh-CN"/>
        </w:rPr>
        <w:fldChar w:fldCharType="begin"/>
      </w:r>
      <w:r>
        <w:rPr>
          <w:rFonts w:hint="eastAsia"/>
          <w:szCs w:val="24"/>
          <w:lang w:eastAsia="zh-CN"/>
        </w:rPr>
        <w:instrText xml:space="preserve"> HYPERLINK \l _Toc18468 </w:instrText>
      </w:r>
      <w:r>
        <w:rPr>
          <w:rFonts w:hint="eastAsia"/>
          <w:szCs w:val="24"/>
          <w:lang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Cs w:val="30"/>
          <w:lang w:val="en-US" w:eastAsia="zh-CN"/>
        </w:rPr>
        <w:t xml:space="preserve">14. </w:t>
      </w:r>
      <w:r>
        <w:rPr>
          <w:rFonts w:hint="eastAsia" w:asciiTheme="minorEastAsia" w:hAnsiTheme="minorEastAsia" w:eastAsiaTheme="minorEastAsia" w:cstheme="minorEastAsia"/>
          <w:szCs w:val="30"/>
          <w:lang w:val="en-US" w:eastAsia="zh-CN"/>
        </w:rPr>
        <w:t>返回值</w:t>
      </w:r>
      <w:r>
        <w:tab/>
      </w:r>
      <w:r>
        <w:fldChar w:fldCharType="begin"/>
      </w:r>
      <w:r>
        <w:instrText xml:space="preserve"> PAGEREF _Toc18468 </w:instrText>
      </w:r>
      <w:r>
        <w:fldChar w:fldCharType="separate"/>
      </w:r>
      <w:r>
        <w:t>85</w:t>
      </w:r>
      <w:r>
        <w:fldChar w:fldCharType="end"/>
      </w:r>
      <w:r>
        <w:rPr>
          <w:rFonts w:hint="eastAsia"/>
          <w:szCs w:val="24"/>
          <w:lang w:eastAsia="zh-CN"/>
        </w:rPr>
        <w:fldChar w:fldCharType="end"/>
      </w:r>
    </w:p>
    <w:p>
      <w:pPr>
        <w:spacing w:line="360" w:lineRule="auto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Cs w:val="24"/>
          <w:lang w:eastAsia="zh-CN"/>
        </w:rPr>
        <w:fldChar w:fldCharType="end"/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0" w:name="_Toc19418"/>
      <w:bookmarkStart w:id="1" w:name="_Toc22057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前言</w:t>
      </w:r>
      <w:bookmarkEnd w:id="0"/>
      <w:bookmarkEnd w:id="1"/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" w:name="_Toc9897"/>
      <w:bookmarkStart w:id="3" w:name="_Toc3150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编写目的</w:t>
      </w:r>
      <w:bookmarkEnd w:id="2"/>
      <w:bookmarkEnd w:id="3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快检服务云平台为了与仪器软件、工作站（数据采集）、客户端APP互联互通，提高平台兼容性，实现基础数据和检测数据的跨平台对接，特编写接口设计文档，以便为设备接入平台提供指导。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4" w:name="_Toc19734"/>
      <w:bookmarkStart w:id="5" w:name="_Toc1226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名词定义</w:t>
      </w:r>
      <w:bookmarkEnd w:id="4"/>
      <w:bookmarkEnd w:id="5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HTTPS</w:t>
      </w:r>
      <w:r>
        <w:rPr>
          <w:rFonts w:hint="eastAsia"/>
          <w:sz w:val="24"/>
          <w:szCs w:val="24"/>
          <w:lang w:val="en-US" w:eastAsia="zh-CN"/>
        </w:rPr>
        <w:t>：全称Hyper Text Transfer Protocol over Secure Socket Layer，是安全的HTTP通道。HTTP下加入SSL层，HTTPS的安全基础是SSL，提供了身份验证与加密通讯方法。它被广泛用于互联网上安全敏感的通讯。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WebService</w:t>
      </w:r>
      <w:r>
        <w:rPr>
          <w:rFonts w:hint="eastAsia"/>
          <w:sz w:val="24"/>
          <w:szCs w:val="24"/>
          <w:lang w:val="en-US" w:eastAsia="zh-CN"/>
        </w:rPr>
        <w:t>：是一个平台独立的，低耦合的，自包含的、基于可编程的web的应用程序，用于开发分布式的互操作的应用程序，很方便的实现数据跨平台使用。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JSon</w:t>
      </w:r>
      <w:r>
        <w:rPr>
          <w:rFonts w:hint="eastAsia"/>
          <w:sz w:val="24"/>
          <w:szCs w:val="24"/>
          <w:lang w:val="en-US" w:eastAsia="zh-CN"/>
        </w:rPr>
        <w:t>：JavaScript Object Notation, 是一种轻量级的数据交换格式。它基于 ECMAScript (w3c制定的js规范)的一个子集，采用完全独立于编程语言的文本格式来存储和表示数据。简洁和清晰的层次结构使得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6" w:name="_Toc9060"/>
      <w:bookmarkStart w:id="7" w:name="_Toc24522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接口设计</w:t>
      </w:r>
      <w:bookmarkEnd w:id="6"/>
      <w:bookmarkEnd w:id="7"/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8" w:name="_Toc27765"/>
      <w:bookmarkStart w:id="9" w:name="_Toc1810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设计要求</w:t>
      </w:r>
      <w:bookmarkEnd w:id="8"/>
      <w:bookmarkEnd w:id="9"/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数据传输方式：https；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接口采用：</w:t>
      </w:r>
      <w:r>
        <w:rPr>
          <w:rFonts w:hint="eastAsia"/>
          <w:sz w:val="24"/>
          <w:szCs w:val="24"/>
          <w:lang w:val="en-US" w:eastAsia="zh-CN"/>
        </w:rPr>
        <w:t>WebService；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请求方式：Post；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返回的数据格式：</w:t>
      </w:r>
      <w:r>
        <w:rPr>
          <w:rFonts w:hint="eastAsia"/>
          <w:sz w:val="24"/>
          <w:szCs w:val="24"/>
          <w:lang w:val="en-US" w:eastAsia="zh-CN"/>
        </w:rPr>
        <w:t>JSon；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用户通过验证后，生成一个唯一身份标识</w:t>
      </w: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token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调用接口必传唯一身份标识</w:t>
      </w: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token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数据字段：获取相应表（或关联表）的全部字段，使用方根据实际情况使用相应字段；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接口参数和返回结果，都应该要保留一定的扩展能力，建议每个保留3-5个参数可扩展；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返回码尽量同错误的返回码一致；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" w:name="_Toc6801"/>
      <w:bookmarkStart w:id="11" w:name="_Toc842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接口地址</w:t>
      </w:r>
      <w:bookmarkEnd w:id="10"/>
      <w:bookmarkEnd w:id="11"/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https://124.42.240.136:8899/dykjfw2/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bookmarkStart w:id="12" w:name="_Toc27796"/>
      <w:bookmarkStart w:id="13" w:name="_Toc19643"/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接口方法</w:t>
      </w:r>
      <w:bookmarkEnd w:id="12"/>
      <w:bookmarkEnd w:id="13"/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4" w:name="_Toc17786"/>
      <w:bookmarkStart w:id="15" w:name="_Toc601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用户验证</w:t>
      </w:r>
      <w:bookmarkEnd w:id="14"/>
      <w:bookmarkEnd w:id="15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6" w:name="_Toc21021"/>
      <w:bookmarkStart w:id="17" w:name="_Toc9464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用户登录</w:t>
      </w:r>
      <w:bookmarkEnd w:id="16"/>
      <w:bookmarkEnd w:id="17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向接口提交用户名</w:t>
      </w:r>
      <w:r>
        <w:rPr>
          <w:rFonts w:hint="eastAsia"/>
          <w:sz w:val="24"/>
          <w:szCs w:val="24"/>
          <w:lang w:val="en-US" w:eastAsia="zh-CN"/>
        </w:rPr>
        <w:t>+密码+机器码+软件名称和版本（选填项）+GPS坐标（选填项）+IP地址等</w:t>
      </w:r>
      <w:r>
        <w:rPr>
          <w:rFonts w:hint="eastAsia"/>
          <w:sz w:val="24"/>
          <w:szCs w:val="24"/>
          <w:lang w:eastAsia="zh-CN"/>
        </w:rPr>
        <w:t>信息进行验证，记录登录用户的软件名称和版本</w:t>
      </w:r>
      <w:r>
        <w:rPr>
          <w:rFonts w:hint="eastAsia"/>
          <w:sz w:val="24"/>
          <w:szCs w:val="24"/>
          <w:lang w:val="en-US" w:eastAsia="zh-CN"/>
        </w:rPr>
        <w:t>+GPS坐标+IP地址信息</w:t>
      </w:r>
      <w:r>
        <w:rPr>
          <w:rFonts w:hint="eastAsia"/>
          <w:sz w:val="24"/>
          <w:szCs w:val="24"/>
          <w:lang w:eastAsia="zh-CN"/>
        </w:rPr>
        <w:t>，验证成功后返回用户的基本信息、权限信息，以及平台生成唯一身份标识，方便后续接口使用，出现错误按错误码返回；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default" w:ascii="Arial" w:hAnsi="Arial" w:eastAsia="宋体" w:cs="Arial"/>
          <w:sz w:val="24"/>
          <w:szCs w:val="24"/>
          <w:lang w:val="en-US" w:eastAsia="zh-CN"/>
        </w:rPr>
      </w:pPr>
      <w:r>
        <w:rPr>
          <w:rFonts w:hint="default" w:ascii="Arial" w:hAnsi="Arial" w:eastAsia="宋体" w:cs="Arial"/>
          <w:sz w:val="24"/>
          <w:szCs w:val="24"/>
          <w:lang w:val="en-US" w:eastAsia="zh-CN"/>
        </w:rPr>
        <w:t>接口方法:</w:t>
      </w:r>
      <w:r>
        <w:rPr>
          <w:rFonts w:hint="default" w:ascii="Arial" w:hAnsi="Arial" w:eastAsia="宋体" w:cs="Arial"/>
          <w:b w:val="0"/>
          <w:bCs/>
          <w:sz w:val="24"/>
          <w:szCs w:val="24"/>
          <w:lang w:val="en-US" w:eastAsia="zh-CN"/>
        </w:rPr>
        <w:t>@server/interfaces/userLogin/login.do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请求参数</w:t>
      </w:r>
    </w:p>
    <w:tbl>
      <w:tblPr>
        <w:tblStyle w:val="12"/>
        <w:tblW w:w="90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212"/>
        <w:gridCol w:w="4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用户名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密码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deviceCode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softWareVersion</w:t>
            </w:r>
          </w:p>
        </w:tc>
        <w:tc>
          <w:tcPr>
            <w:tcW w:w="221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软件名称和版本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place</w:t>
            </w:r>
          </w:p>
        </w:tc>
        <w:tc>
          <w:tcPr>
            <w:tcW w:w="2212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GPS坐标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ip</w:t>
            </w:r>
          </w:p>
        </w:tc>
        <w:tc>
          <w:tcPr>
            <w:tcW w:w="2212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param1</w:t>
            </w:r>
          </w:p>
        </w:tc>
        <w:tc>
          <w:tcPr>
            <w:tcW w:w="2212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param2</w:t>
            </w:r>
          </w:p>
        </w:tc>
        <w:tc>
          <w:tcPr>
            <w:tcW w:w="2212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476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预留参数2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Arial" w:hAnsi="Arial" w:eastAsia="宋体" w:cs="Arial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sz w:val="24"/>
          <w:szCs w:val="24"/>
          <w:lang w:val="en-US" w:eastAsia="zh-CN"/>
        </w:rPr>
        <w:t>返回值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"rights": "200,201,202,204,300,310,311,312,380",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"user": {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"workers_id":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"user_name": "admin",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"password": "F59BD65F7EDAFB087A81D4DCA06C4910",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"realname": "系统管理员",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"depart_id":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"point_id":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"role_id":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"status":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"sorting":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"create_by":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"create_date":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"update_by": "4028935e5e418d8b015e418d8b060000",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"update_date": "2017-09-08 10:11:45",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"delete_flag":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"login_count": 1062,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"login_time": "2017-09-09 16:40:31",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"d_id": "1",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"d_depart_name": "广州市食药监局",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"d_description": "广州市食品药品监督管理局",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"d_depart_pid": "0",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"d_project_id": "0",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"d_principal_id":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"d_region_id":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"d_depart_code":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"d_depart_type":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"d_mobile_phone":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"d_fax":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"d_address": "广州市越秀区高达上路1号",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"d_sorting": 1,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"d_delete_flag": 0,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"d_is_outsourcing":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"d_create_by":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"d_create_date":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"d_update_by":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"d_update_date":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"p_point_name":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"p_point_code":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"p_point_type":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"p_depart_id":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"p_region_id":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"p_manager_id":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"p_license_plate":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"p_phone":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"p_address":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"p_place_x":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"p_place_y":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"p_remark":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"p_IMEI":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"p_sorting":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"p_delete_flag":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"p_create_by":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"p_create_date":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"p_update_by": "",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"p_update_date": ""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"token": "574498080524509936285884607258380"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rights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权限ID集合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workers_id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关联人员ID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用户对应的角色id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状态:0启用，1停用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login_count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登录次数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login_time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d_depart_name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d_description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d_depart_pid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父部门ID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d_project_id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d_principal_id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d_region_id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d_depart_code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机构编码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d_depart_type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机构类型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d_mobile_phone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固话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d_fax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d_is_outsourcing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是否外部项目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p_point_name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p_point_code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p_point_type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检测点类型 0_检测点,1_检测车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p_depart_id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所属组织机构ID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p_region_id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地域id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p_manager_id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p_license_plate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车牌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p_place_x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p_place_y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p_IMEI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设备IMEI(快检测使用的定位设备)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8" w:name="_Toc21914"/>
      <w:bookmarkStart w:id="19" w:name="_Toc11777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注销</w:t>
      </w:r>
      <w:bookmarkEnd w:id="18"/>
      <w:bookmarkEnd w:id="19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用户上传toke进行用户注销；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接口方法:@server/interfaces/userLogin/writeOff.do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tbl>
      <w:tblPr>
        <w:tblStyle w:val="12"/>
        <w:tblW w:w="9045" w:type="dxa"/>
        <w:jc w:val="center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success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resultCode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msg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Json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attributes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其他参数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0" w:name="_Toc20042"/>
      <w:bookmarkStart w:id="21" w:name="_Toc1656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修改密码</w:t>
      </w:r>
      <w:bookmarkEnd w:id="20"/>
      <w:bookmarkEnd w:id="21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根据当前用户的旧密码和新密码进行修改，出现错误预定的错误码返回；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接口方法:@server/interfaces/userLogin/resetPassword.do</w:t>
      </w: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oldPassword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newPassword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新密码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tbl>
      <w:tblPr>
        <w:tblStyle w:val="12"/>
        <w:tblW w:w="9045" w:type="dxa"/>
        <w:jc w:val="center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success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resultCode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msg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Json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attributes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其他参数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2" w:name="_Toc12201"/>
      <w:bookmarkStart w:id="23" w:name="_Toc2596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基础数据同步</w:t>
      </w:r>
      <w:bookmarkEnd w:id="22"/>
      <w:bookmarkEnd w:id="23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基础数据采用增量同步方式进行，基础数据在平台端的增加、删除和修改都会记录更新时间，更新时根据此时间标识进行同步，初次下载数据可以把时间调到比较前的一个时间（</w:t>
      </w:r>
      <w:r>
        <w:rPr>
          <w:rFonts w:hint="eastAsia"/>
          <w:sz w:val="24"/>
          <w:szCs w:val="24"/>
          <w:lang w:val="en-US" w:eastAsia="zh-CN"/>
        </w:rPr>
        <w:t>2000-1-1 00:00:01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基础数据接口主要负责：</w:t>
      </w:r>
      <w:r>
        <w:rPr>
          <w:rFonts w:hint="eastAsia" w:asciiTheme="minorEastAsia" w:hAnsiTheme="minorEastAsia"/>
          <w:color w:val="000000"/>
          <w:sz w:val="24"/>
          <w:szCs w:val="24"/>
          <w:lang w:val="en-US" w:eastAsia="zh-CN"/>
        </w:rPr>
        <w:t>食品信息、检测标准、检测项目、样品与检测项目关联等数据的下载。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接口方法:@server/interfaces/download/basicData.do</w:t>
      </w: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下载基础数据类型（必填）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食品信息:food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检测标准:standard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检测项目:item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样品与检测项目关联表:foodItem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法律法规：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laws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serialNumber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页码数(选填)</w:t>
            </w:r>
          </w:p>
        </w:tc>
      </w:tr>
    </w:tbl>
    <w:p>
      <w:pPr>
        <w:numPr>
          <w:ilvl w:val="0"/>
          <w:numId w:val="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tbl>
      <w:tblPr>
        <w:tblStyle w:val="12"/>
        <w:tblW w:w="9045" w:type="dxa"/>
        <w:jc w:val="center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545"/>
        <w:gridCol w:w="2566"/>
        <w:gridCol w:w="2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父节点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success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resultCode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/>
                <w:szCs w:val="24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msg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string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obj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Json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40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Cs w:val="24"/>
              </w:rPr>
              <w:t>attributes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无</w:t>
            </w:r>
          </w:p>
        </w:tc>
        <w:tc>
          <w:tcPr>
            <w:tcW w:w="2566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Map&lt;String,Object&gt;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Cs w:val="24"/>
                <w:lang w:val="en-US" w:eastAsia="zh-CN"/>
              </w:rPr>
              <w:t>其他参数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4" w:name="_Toc31083"/>
      <w:bookmarkStart w:id="25" w:name="_Toc2437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食品分类food</w:t>
      </w:r>
      <w:bookmarkEnd w:id="24"/>
      <w:bookmarkEnd w:id="25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"food":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2839,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"food_name": "test",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"food_name_en":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"food_name_other":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"parent_id": 15,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"cimonitor_level":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"2017-10-12 09:30:57",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10:40:37",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"isFood": 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样品ID（表主键）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food_</w:t>
            </w: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food_</w:t>
            </w: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_en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food_name_other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parent_</w:t>
            </w: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cimonitor_level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监控等级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isFood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是否是具体食品：0是类别，1是食品名称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food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6" w:name="_Toc29637"/>
      <w:bookmarkStart w:id="27" w:name="_Toc1149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检测标准standard</w:t>
      </w:r>
      <w:bookmarkEnd w:id="26"/>
      <w:bookmarkEnd w:id="27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"standard":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833,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"std_code": "GB 10146-2015",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"std_name": "GB 10146-2015食用动物油脂",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"std_title": "食品安全国家标准 食用动物油脂",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"std_unit": "中华人民共和国国家卫生和计划生育委员会",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"std_type": "国家标准",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"std_status": "现行",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"imp_time": "2016-11-13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"rel_time": "2015-11-13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"url_path": "GB 10146-2015 食用动物油脂.pdf",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"use_status":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"std_id":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10:33:26"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</w:pPr>
            <w:r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</w:pPr>
            <w:r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</w:pPr>
            <w:r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</w:pPr>
            <w:r>
              <w:rPr>
                <w:rFonts w:hint="default" w:ascii="Calibri" w:hAnsi="Calibri" w:cs="Calibri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std_title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标准类型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标准状态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imp_time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实时日期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rel_time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url_path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项目状态：0未使用，1:使用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standard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8" w:name="_Toc17204"/>
      <w:bookmarkStart w:id="29" w:name="_Toc4377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检测项目item</w:t>
      </w:r>
      <w:bookmarkEnd w:id="28"/>
      <w:bookmarkEnd w:id="29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//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t_开头字段表示</w:t>
      </w:r>
      <w:r>
        <w:rPr>
          <w:rFonts w:hint="eastAsia" w:ascii="Consolas" w:hAnsi="Consolas" w:eastAsia="Consolas"/>
          <w:b/>
          <w:bCs/>
          <w:color w:val="FF0000"/>
          <w:sz w:val="24"/>
          <w:highlight w:val="white"/>
        </w:rPr>
        <w:t>base_item_type</w:t>
      </w:r>
      <w:r>
        <w:rPr>
          <w:rFonts w:hint="eastAsia" w:ascii="Consolas" w:hAnsi="Consolas" w:eastAsia="宋体"/>
          <w:b/>
          <w:bCs/>
          <w:color w:val="FF0000"/>
          <w:sz w:val="24"/>
          <w:highlight w:val="white"/>
          <w:lang w:val="en-US" w:eastAsia="zh-CN"/>
        </w:rPr>
        <w:t>表数据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"detectItem":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"id": "2a1d0009bd7646b0bb2bc0bcb9fa4143",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"detect_item_name": "农药残留（农标）",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"detect_item_code":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"detect_item_typeid": "4",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"standard_id": "23802",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"detect_sign": "&lt;",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"detect_value": "70",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"detect_value_unit": "%",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"cimonitor_level":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"update_date": "2017-10-31 09:34:16",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"t_id": "4",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"t_item_name": "农药残留类",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"t_sorting":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"t_create_date": "2017-07-01 13:00:00",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"t_update_by":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"t_update_date": "2017-07-01 13:00:00"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detect_item_name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detect_item_typeid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standard_id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detect_sign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检测标准判定符号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cimonitor_level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t_item_name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0" w:name="_Toc16836"/>
      <w:bookmarkStart w:id="31" w:name="_Toc2403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样品/检测项目/标准关联foodItem</w:t>
      </w:r>
      <w:bookmarkEnd w:id="30"/>
      <w:bookmarkEnd w:id="31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返回值示例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（对应数据表:base_food_item）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trike w:val="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sz w:val="24"/>
          <w:szCs w:val="24"/>
          <w:lang w:val="en-US" w:eastAsia="zh-CN"/>
        </w:rPr>
        <w:t xml:space="preserve">// </w:t>
      </w:r>
      <w:r>
        <w:rPr>
          <w:rFonts w:hint="eastAsia"/>
          <w:b/>
          <w:bCs/>
          <w:strike w:val="0"/>
          <w:dstrike w:val="0"/>
          <w:color w:val="FF0000"/>
          <w:sz w:val="24"/>
          <w:szCs w:val="24"/>
          <w:lang w:val="en-US" w:eastAsia="zh-CN"/>
        </w:rPr>
        <w:t>use_default=1时，获取的检测值detect_values是自定义的；use_default=0时获取检测项目表的检测值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"foodItem":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"id": "4028935e5f704f18015f704f18b70000",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"food_id": 2849,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"item_id": "cfbb4a8d0e584c9db28bd26ac500d876",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"detect_sign":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"detect_value":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"detect_value_unit":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"use_default":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"checked":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"create_date": "2017-10-31 10:42:32",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"update_date": "2017-10-31 10:44:14"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样品与检测项目关联信息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detect_sign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检测标准判定符号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(自定义时使用)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检测标准值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(自定义时使用)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detect_value_unit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检测标准值单位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(自定义时使用)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use_default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是否使用默认值,0:是 1:否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有效状态(暂未使用)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foodItem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2" w:name="_Toc19563"/>
      <w:bookmarkStart w:id="33" w:name="_Toc2864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法律法规laws</w:t>
      </w:r>
      <w:bookmarkEnd w:id="32"/>
      <w:bookmarkEnd w:id="33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"laws":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"id": 14849,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"law_name": "湖北省动物卫生监物卫生监督工作纪律的通知",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"law_type": "地方法规",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"law_unit": "湖北省动物卫生监督所",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"law_num":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"law_status":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"law_notes":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"rel_date": "2012-10-29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"imp_date": "2017-10-31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"failure_date":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"url_path": "湖北省动物卫生监督监督工作纪律的通知.pdf",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"use_status":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"create_date":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    "update_date": "2017-10-31 09:26:01"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法律法规信息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法律名称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law_num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law_notes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rel_date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imp_date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实施日期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failure_date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失效日期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url_path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use_status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项目使用状态0：未使用，1：使用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laws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34" w:name="_Toc31020"/>
      <w:bookmarkStart w:id="35" w:name="_Toc3087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不合格处理</w:t>
      </w:r>
      <w:bookmarkEnd w:id="34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6" w:name="_Toc2578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不合格处理数据下载</w:t>
      </w:r>
      <w:bookmarkEnd w:id="36"/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接口方法:@server/interfaces/dataUnqualified/download.do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处理规则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config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处理数据下载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dataUnqualified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处理规则: type=config</w:t>
      </w: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返回值示例: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"handle_name": "警告",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"handle_type":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"value_type":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"2017-07-01 13:00:00",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"2017-10-13 14:20:26",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"handle_name": "罚款",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"handle_type": 3,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"value_type": "元",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2,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"2017-07-01 13:00:00",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"2017-07-01 13:00:00",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"3：单位为元，提供金额输入框"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处理规则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handle_name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handle_type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类型：0：无框、1：文本输入框-无单位、2：数字输入框-单位公斤、3：货币输入框-单位元、4：数字输入框-单位天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value_type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单位：元、公斤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审核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处理数据: type=dataUnqualified</w:t>
      </w: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"check_recording_id": "201710301453207700013",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"deal_method":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"deal_type":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"deal_imgURL":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"sperson_name":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"sperson_phone":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"send_date": "2017-10-21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"recheck_date":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"end_date":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"recheck_value":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"recheck_result":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"recheck_depart":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"supervision_depart":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"supervisor": "7757",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"supervisor_phone":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"deal_situation":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"2017-10-21 15:09:39",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"4028935e5e418d8b015e418d8b060000",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"2017-10-21 15:09:39",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"4028935e5e418d8b015e418d8b060000",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"param1":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"param2":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"param3":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"dud_id": "4028935e5f3e4e06015f3e4e06d60000",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"dud_unid":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"dud_dispose_id":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"dud_dispose_value":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"dud_dispose_value1": 500,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"dud_dispose_type": "元"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check_recording_id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deal_method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处理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方式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 xml:space="preserve"> 0处理中 1已处理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deal_type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处理状态  0合格处理 1不合格处理 2有异议合格处理 3有异议不合格处理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deal_imgURL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处理图片URL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sperson_name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送检人名称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sperson_phone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送检人联系方式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send_date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送检日期/收到检验报告日期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recheck_date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复检日期/启动稽查处置日期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处置完毕日期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recheck_value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复检检测值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recheck_result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复检结果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recheck_depart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复检机构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supervision_depart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supervisor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supervisor_phone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监督人联系方式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deal_situation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更新人员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处理明细ID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dud_unid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不合格处理ID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dud_dispose_id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处置类型id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dud_dispose_value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处置内容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dud_dispose_value1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dud_dispose_type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单位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7" w:name="_Toc1231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不合格处理数据上传</w:t>
      </w:r>
      <w:bookmarkEnd w:id="37"/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接口方法:@server/interfaces/dataUnqualified/uploadUnqualifiedData.do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json格式数据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file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MultipartFile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附件上传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spacing w:after="0" w:line="240" w:lineRule="auto"/>
        <w:jc w:val="both"/>
        <w:rPr>
          <w:rFonts w:hint="eastAsia" w:asciiTheme="minorEastAsia" w:hAnsiTheme="minorEastAsia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result数据格式如下: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"result":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"treatment":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"id": "4028935e5f2853e1015f2853e15e0000",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"checkRecordingId": "5",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"dealMethod": 1,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"dealType":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"dealImgurl":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"spersonName":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"spersonPhone":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"sendDate":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"recheckDate":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"endDate":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"recheckValue":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"recheckResult":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"recheckDepart":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"supervisionDepart":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"supervisor": "小米",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"supervisorPhone": "13512345671",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"dealSituation":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"updateDate":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"updateBy":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"createDate":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"createBy":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"remark":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"param3":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"param1":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"param2": ""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},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"disposeList": [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"id": "4028935e5f2853e1015f2853e4a10001",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"unid": "4028935e5f2853e1015f2853e15e0000",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"disposeId":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"disposeValue":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"disposeValue1": 500,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"disposeType": "元"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},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"id": "4028935e5f2853e1015f2853e51f0002",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"unid": "4028935e5f2853e1015f2853e15e0000",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"disposeId": "2",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"disposeValue":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"disposeValue1": 100,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"disposeType": "公斤"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}</w:t>
      </w: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"obj": ""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38" w:name="_Toc5059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App签到数据接口</w:t>
      </w:r>
      <w:bookmarkEnd w:id="38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39" w:name="_Toc4863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签到数据下载</w:t>
      </w:r>
      <w:bookmarkEnd w:id="39"/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接口方法:@server/interfaces/tbSignin/download.do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 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页码数(选填)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[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"id": 65,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"longitude": "113.502075",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"latitude": "23.156471",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"address": "中国广东省广州市萝岗区开源大道11",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"delete_flag":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"create_by":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"create_date": "2017-10-21 12:34:23",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"update_by":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"update_date": "2017-10-21 12:34:23",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"param3": ""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]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latitude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0" w:name="_Toc25586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签到数据上传</w:t>
      </w:r>
      <w:bookmarkEnd w:id="40"/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接口方法:@server/interfaces/tbSignin/uploadData.do</w:t>
      </w:r>
    </w:p>
    <w:p>
      <w:pPr>
        <w:numPr>
          <w:ilvl w:val="0"/>
          <w:numId w:val="1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json格式数据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spacing w:after="0" w:line="240" w:lineRule="auto"/>
        <w:jc w:val="both"/>
        <w:rPr>
          <w:rFonts w:hint="eastAsia" w:asciiTheme="minorEastAsia" w:hAnsiTheme="minorEastAsia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color w:val="000000"/>
          <w:sz w:val="21"/>
          <w:szCs w:val="21"/>
          <w:lang w:val="en-US" w:eastAsia="zh-CN"/>
        </w:rPr>
        <w:t>result数据格式如下: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"result": {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"longitude": "113.502075",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"latitude": "23.156471",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"address": "中国广东省广州市萝岗区开源大道11",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"createBy": "1",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"createDate": "2017-10-21 15: 34: 23",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"param1": "",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"param2": "",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"param3": ""</w:t>
      </w:r>
    </w:p>
    <w:p>
      <w:pPr>
        <w:keepNext w:val="0"/>
        <w:keepLines w:val="0"/>
        <w:widowControl/>
        <w:suppressLineNumbers w:val="0"/>
        <w:spacing w:line="23" w:lineRule="atLeast"/>
        <w:ind w:left="420"/>
        <w:jc w:val="left"/>
        <w:rPr>
          <w:rFonts w:hint="default" w:ascii="Calibri" w:hAnsi="Calibri" w:cs="Calibri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longitude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latitude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default" w:ascii="Calibri" w:hAnsi="Calibri" w:cs="Calibri" w:eastAsiaTheme="minorEastAsia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返回值示例：返回记录ID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"obj": "67"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}</w:t>
      </w:r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color w:val="000000"/>
          <w:sz w:val="21"/>
          <w:szCs w:val="21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41" w:name="_Toc19539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监管对象</w:t>
      </w:r>
      <w:bookmarkEnd w:id="35"/>
      <w:bookmarkEnd w:id="41"/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接口方法:@server/interfaces/download/basicData.do</w:t>
      </w:r>
    </w:p>
    <w:p>
      <w:pPr>
        <w:numPr>
          <w:ilvl w:val="0"/>
          <w:numId w:val="1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下载基础数据类型（必填）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  <w:t>监管对象：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regulatory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  <w:t>许可证照：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license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经营户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business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  <w:t>监管对象人员：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personnel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serialNumber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页码数(选填)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2" w:name="_Toc27640"/>
      <w:bookmarkStart w:id="43" w:name="_Toc29545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监管对象regulatory</w:t>
      </w:r>
      <w:bookmarkEnd w:id="42"/>
      <w:bookmarkEnd w:id="43"/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"regulatory": [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"depart_id":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"reg_name": "姬堂农贸市场",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"reg_type": "经营单位",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"link_user": "王一",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"link_phone": "13549345466",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"link_idcard": "440111199206301852",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"fax":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"post": "2",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"region_id": 3,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"reg_address": "4",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"place_x": "5",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"place_y": "6",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"2017-08-31 18:01:36",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11:26:16"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depart_id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link_user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联系人名称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link_phone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link_idcard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联系人身份证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fax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post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region_id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所属区域id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place_x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place_y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regulatory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4" w:name="_Toc862"/>
      <w:bookmarkStart w:id="45" w:name="_Toc472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许可证照license</w:t>
      </w:r>
      <w:bookmarkEnd w:id="44"/>
      <w:bookmarkEnd w:id="45"/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"license": [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"402891305f483d26015f483d26510000",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"source_id":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"source_type":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"legal_person": "222",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"idcard": "222",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"capital": 222,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"license_name": "222",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"license_code": "222",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"license_type":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"license_rdate": "2017-10-11 00:00:00",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"license_sdate": "2017-10-05 00:00:00",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"license_edate": "2017-10-10 00:00:00",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"license_image":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"scope":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"authority":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"sorting": 1,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"2017-10-23 15:58:07",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16:19:04"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source_id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证件来源ID（监管对象，经营户）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source_type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证件来源类型（0监管对象，1经营户）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legal_person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idcard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法人身份证号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capital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注册资金（万）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证件名称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证件编号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证件类型（0营业执照，1许可证）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license_rdate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license_sdate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有效期至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license_image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许可证图片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scope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authority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发证机关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license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spacing w:after="0" w:line="240" w:lineRule="auto"/>
        <w:jc w:val="both"/>
        <w:rPr>
          <w:rFonts w:hint="eastAsia" w:asciiTheme="minorEastAsia" w:hAnsiTheme="minorEastAsia" w:eastAsiaTheme="minorEastAsia"/>
          <w:color w:val="000000"/>
          <w:sz w:val="21"/>
          <w:szCs w:val="21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6" w:name="_Toc6170"/>
      <w:bookmarkStart w:id="47" w:name="_Toc23487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经营户business</w:t>
      </w:r>
      <w:bookmarkEnd w:id="46"/>
      <w:bookmarkEnd w:id="47"/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"business": [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"id":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"reg_id":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"ope_shop_name": "冰冻河鲜档",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"ope_shop_code": "C档2号",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"ope_name": "王洪",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"ope_idcard": "440111199102233892",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"ope_phone": "13500090909",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"credit_rating": 1,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"monitoring_level": 1,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"qrcode": "4028935f5f235109015f235109230000.png",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"remark": "112",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"checked": 0,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"sorting": 1,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"create_by": "",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"create_date": "2017-07-01 13:00:00",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"update_by": "1",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    "update_date": "2017-10-31 16:19:04"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},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 xml:space="preserve">    "success": true</w:t>
      </w:r>
    </w:p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档口/店面名称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ope_shop_code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ope_idcard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credit_rating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monitoring_level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监控级别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qrcode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是否审核：0未审核，1审核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</w:rPr>
              <w:t>business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spacing w:after="0" w:line="240" w:lineRule="auto"/>
        <w:jc w:val="both"/>
        <w:rPr>
          <w:rFonts w:hint="default" w:ascii="Calibri" w:hAnsi="Calibri" w:cs="Calibri" w:eastAsiaTheme="minorEastAsia"/>
          <w:color w:val="000000"/>
          <w:sz w:val="24"/>
          <w:szCs w:val="24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48" w:name="_Toc20110"/>
      <w:bookmarkStart w:id="49" w:name="_Toc20307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监管对象人员personnel</w:t>
      </w:r>
      <w:bookmarkEnd w:id="48"/>
      <w:bookmarkEnd w:id="49"/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"personnel":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"reg_id":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"name": "洪通",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"job_title": "营养师",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"idcard": "440111199501233293",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"phone": "13507986756",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"proof_code": "JKZ-12001",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"proof_sdate": "2017-09-05 01:00:00",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"proof_edate": "2018-09-11 01:00:00",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"remark": "备注",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"sorting":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"create_date": "2017-07-01 13:00:00",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    "update_date": "2017-10-31 17:15:27"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},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 xml:space="preserve">    "success": true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</w:pPr>
      <w:r>
        <w:rPr>
          <w:rFonts w:hint="default" w:ascii="Calibri" w:hAnsi="Calibri" w:cs="Calibri" w:eastAsiaTheme="minorEastAsia"/>
          <w:color w:val="000000"/>
          <w:sz w:val="24"/>
          <w:szCs w:val="24"/>
          <w:lang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监管对象ID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job_title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idcard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proof_code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健康证编号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proof_sdate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健康证发证日期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proof_edate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健康证有效期至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lang w:eastAsia="zh-CN"/>
              </w:rPr>
              <w:t>personnel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50" w:name="_Toc30418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扫描经营户二维码</w:t>
      </w:r>
      <w:bookmarkEnd w:id="50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51" w:name="_Toc20614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查看经营户与检测结果信息</w:t>
      </w:r>
      <w:bookmarkEnd w:id="51"/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接口方法:@server/iRegulatory/businessApp.do</w:t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监管对象ID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85640" cy="580009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580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52" w:name="_Toc27588"/>
      <w:bookmarkStart w:id="53" w:name="_Toc1063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任务管理</w:t>
      </w:r>
      <w:bookmarkEnd w:id="52"/>
      <w:bookmarkEnd w:id="53"/>
    </w:p>
    <w:p>
      <w:pPr>
        <w:spacing w:line="360" w:lineRule="auto"/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APP或仪器软件定时（20秒）获取是否有检测任务，仪器返回任务数量。收到&gt;0的任务，再发送获取任务明细的接口，并获取任务。仪器打开检测任务时，把当前任务的状态更行为已读。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54" w:name="_Toc5671"/>
      <w:bookmarkStart w:id="55" w:name="_Toc2749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未接受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任务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  <w:bookmarkEnd w:id="54"/>
      <w:bookmarkEnd w:id="55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获取当前用户所在单位的检测任务，接口返回任务数量，当任务数量大于</w:t>
      </w:r>
      <w:r>
        <w:rPr>
          <w:rFonts w:hint="eastAsia"/>
          <w:sz w:val="24"/>
          <w:szCs w:val="24"/>
          <w:lang w:val="en-US" w:eastAsia="zh-CN"/>
        </w:rPr>
        <w:t>0时</w:t>
      </w:r>
      <w:r>
        <w:rPr>
          <w:rFonts w:hint="eastAsia"/>
          <w:sz w:val="24"/>
          <w:szCs w:val="24"/>
          <w:lang w:eastAsia="zh-CN"/>
        </w:rPr>
        <w:t>，再一次请求获取任务明细。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接口方法:@server/interfaces/task/tasksNumber.do</w:t>
      </w:r>
    </w:p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 （默认为：2000-01-01 00:00:01）</w:t>
            </w:r>
          </w:p>
        </w:tc>
      </w:tr>
    </w:tbl>
    <w:p>
      <w:pPr>
        <w:numPr>
          <w:ilvl w:val="0"/>
          <w:numId w:val="1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b w:val="0"/>
          <w:bCs w:val="0"/>
          <w:color w:val="00000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{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"attributes": "",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"msg": "操作成功",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"success": true,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"resultCode": "0X00000",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"obj": {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"tasks": [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"tasksNumber": 1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]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56" w:name="_Toc791"/>
      <w:bookmarkStart w:id="57" w:name="_Toc19595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接收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任务</w:t>
      </w:r>
      <w:bookmarkEnd w:id="56"/>
      <w:bookmarkEnd w:id="57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获取任务的明细。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接口方法:@server/interfaces/task/receiveTasks.do</w:t>
      </w: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pageNumber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页码(选填)</w:t>
            </w:r>
          </w:p>
        </w:tc>
      </w:tr>
    </w:tbl>
    <w:p>
      <w:pPr>
        <w:numPr>
          <w:ilvl w:val="0"/>
          <w:numId w:val="1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"tasks":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"t_id": "4028935f5f7009be015f702e054f000c",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"t_task_title": "20171031001",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"t_task_content":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"t_task_detail_pId":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"t_project_id":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"t_task_type": "日常检查",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"t_task_source": "紧急",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"t_task_status":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"t_task_total": 20,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"t_sample_number":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"t_task_sdate": "2017-10-31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"t_task_edate": "2017-10-31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"t_task_pdate":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"t_task_fdate":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"t_task_departId": "广州市食药监局",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"t_task_announcer":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"t_task_cdate": "2017-10-31 10:06:25",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"t_view_flag":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"t_create_date": "2017-10-31 10:06:25",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"t_update_date": "2017-10-31 10:06:25",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"d_id": "4028935f5f7009be015f702e05c2000d",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"d_task_id": "4028935f5f7009be015f702e054f000c",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"d_detail_code":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"d_sample_id": "2677",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"d_sample": "生干坚果与籽类食品",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"d_item_id": "e53758410cb8434d8de519b333ebf5db",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"d_item": "重金属铅",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"d_task_fdate":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"d_receive_pointid":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"d_receive_point":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"d_receive_nodeid":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"d_receive_node": "广州1",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"d_receive_userid":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"d_receive_username":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"d_receive_status":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"d_task_total": 10,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"d_sample_number":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    "d_remark":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t_task_title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t_task_content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t_task_detail_pId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二级分发任务父ID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t_project_id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归属项目ID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t_task_source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任务状态 -1_终止,0_暂存,1_已下发,2_已完成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已完成数量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t_task_sdate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t_task_pdate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警报时间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t_task_fdate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t_task_departId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发布任务组织ID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t_task_announcer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发布任务人ID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t_task_cdate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发布任务日期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t_view_flag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查看状态(0未查看，1已查看)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t_file_path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d_detail_code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任务明细编号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检测样品ID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d_task_fdate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d_receive_pointid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d_receive_point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d_receive_nodeid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d_receive_node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任务接收人ID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任务接收人名称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d_receive_status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接收状态(0未接收,1已接收)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d_task_total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已抽检数量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US" w:eastAsia="zh-CN"/>
              </w:rPr>
              <w:t>tasks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58" w:name="_Toc25435"/>
      <w:bookmarkStart w:id="59" w:name="_Toc5806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更新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任务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状态</w:t>
      </w:r>
      <w:bookmarkEnd w:id="58"/>
      <w:bookmarkEnd w:id="59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发送任务编号和当前用户的</w:t>
      </w:r>
      <w:r>
        <w:rPr>
          <w:rFonts w:hint="eastAsia"/>
          <w:sz w:val="24"/>
          <w:szCs w:val="24"/>
          <w:lang w:val="en-US" w:eastAsia="zh-CN"/>
        </w:rPr>
        <w:t>toke，更新任务为已读。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接口方法:@server/interfaces/task/viewTask.do</w:t>
      </w:r>
    </w:p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auto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auto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auto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auto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auto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detailId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auto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</w:rPr>
              <w:t>任务明细ID</w:t>
            </w:r>
            <w:r>
              <w:rPr>
                <w:rFonts w:hint="eastAsia" w:asciiTheme="minorEastAsia" w:hAnsiTheme="minorEastAsia"/>
                <w:color w:val="auto"/>
                <w:sz w:val="21"/>
                <w:szCs w:val="21"/>
                <w:lang w:val="en-US" w:eastAsia="zh-CN"/>
              </w:rPr>
              <w:t xml:space="preserve"> （必填）</w:t>
            </w:r>
          </w:p>
        </w:tc>
      </w:tr>
    </w:tbl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b w:val="0"/>
          <w:bCs w:val="0"/>
          <w:color w:val="00000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返回值示例（略）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 xml:space="preserve">    "obj":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  <w:szCs w:val="24"/>
          <w:lang w:eastAsia="zh-CN"/>
        </w:rPr>
      </w:pPr>
      <w:r>
        <w:rPr>
          <w:rFonts w:hint="default" w:ascii="Calibri" w:hAnsi="Calibri" w:cs="Calibri"/>
          <w:sz w:val="24"/>
          <w:szCs w:val="24"/>
          <w:lang w:eastAsia="zh-CN"/>
        </w:rPr>
        <w:t>}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60" w:name="_Toc13171"/>
      <w:bookmarkStart w:id="61" w:name="_Toc1245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抽样单</w:t>
      </w:r>
      <w:bookmarkEnd w:id="60"/>
      <w:bookmarkEnd w:id="61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2" w:name="_Toc18951"/>
      <w:bookmarkStart w:id="63" w:name="_Toc30927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APP上传抽样单</w:t>
      </w:r>
      <w:bookmarkEnd w:id="62"/>
      <w:bookmarkEnd w:id="63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APP完成抽样后上传抽样单，系统返回抽样单号。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接口方法:@server/iSampling/uploadSampling.do</w:t>
      </w: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 xml:space="preserve">dataSource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数据来源:A--&gt;app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json对象抽样单数据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经营户签名文件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color w:val="000000"/>
          <w:sz w:val="24"/>
          <w:szCs w:val="24"/>
          <w:lang w:val="en-US" w:eastAsia="zh-CN"/>
        </w:rPr>
        <w:t>抽样单数据上传格式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"result":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"id": "5451fab0b6e24af792868121be623487b",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"samplingDate": "2017-06-19 01: 00: 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"pointId":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"regName": "广州交易市场",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"regLicence": "43242K743A",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"regLinkPerson": "李白",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"regLinkPhone": "15000000001",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"opeShopCode": "A01",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"opeShopName": "放心菜店",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"opeName": "黃飛鴻",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"opePhone": "15000000001",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"taskId":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"placeY":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"placeX":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"samplingUserid":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"samplingUsername": "李白",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"samplingDetails":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"id": "6451fab0b6e24af792868121be623487b",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"samplingId": "5451fab0b6e24af792868121be623487b",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"sampleCode": "样品编号1",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"foodId":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"foodName": "小白菜",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"sampleNumber": 11.3,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"purchaseAmount": 211.22,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"purchaseDate": "2017-07-12 15: 31: 14",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"itemId":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"itemName": "农药残留",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"origin": "产地xx",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"supplier": "供应商xxx",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"supplierAddress": "供货地址：白宫",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"supplierPerson": "进货人：秦始皇",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"supplierPhone": "进货电话：10086",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"batchNumber": "批号：20170711A001",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"opeShopName": "档口名称",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"remark": "这个是备注77",</w:t>
      </w:r>
    </w:p>
    <w:p>
      <w:pPr>
        <w:numPr>
          <w:ilvl w:val="0"/>
          <w:numId w:val="0"/>
        </w:numPr>
        <w:spacing w:line="360" w:lineRule="auto"/>
        <w:ind w:left="1260" w:leftChars="0"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</w:t>
      </w:r>
      <w:r>
        <w:rPr>
          <w:rFonts w:hint="default"/>
          <w:sz w:val="24"/>
          <w:szCs w:val="24"/>
          <w:lang w:val="en-US" w:eastAsia="zh-CN"/>
        </w:rPr>
        <w:t>param1</w:t>
      </w:r>
      <w:r>
        <w:rPr>
          <w:rFonts w:hint="eastAsia"/>
          <w:sz w:val="24"/>
          <w:szCs w:val="24"/>
          <w:lang w:val="en-US" w:eastAsia="zh-CN"/>
        </w:rPr>
        <w:t>":"预留参数1(抽样费用)",</w:t>
      </w:r>
    </w:p>
    <w:p>
      <w:pPr>
        <w:numPr>
          <w:ilvl w:val="0"/>
          <w:numId w:val="0"/>
        </w:numPr>
        <w:spacing w:line="360" w:lineRule="auto"/>
        <w:ind w:left="1260" w:leftChars="0"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</w:t>
      </w:r>
      <w:r>
        <w:rPr>
          <w:rFonts w:hint="default"/>
          <w:sz w:val="24"/>
          <w:szCs w:val="24"/>
          <w:lang w:val="en-US" w:eastAsia="zh-CN"/>
        </w:rPr>
        <w:t>param</w:t>
      </w:r>
      <w:r>
        <w:rPr>
          <w:rFonts w:hint="eastAsia"/>
          <w:sz w:val="24"/>
          <w:szCs w:val="24"/>
          <w:lang w:val="en-US" w:eastAsia="zh-CN"/>
        </w:rPr>
        <w:t>3":"预留参数3"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samplingDate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pointId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受检单位ID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受检单位名称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regLicence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受检单位证照号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regLinkPerson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regLinkPhone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opeShopCode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opeShopName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opePhone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placeY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placeX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抽样明细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sampleCode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抽样明细样品编号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sampleNumber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purchaseAmount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purchaseDate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origin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supplier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supplierAddress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supplierPerson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supplierPhone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供货者/生产者联系电话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batchNumber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opeShopName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预留参数1(抽样费用)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eastAsia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预留参数2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返回抽样单号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"A201711010001"</w:t>
      </w:r>
    </w:p>
    <w:p>
      <w:pPr>
        <w:spacing w:after="0" w:line="24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4" w:name="_Toc25700"/>
      <w:bookmarkStart w:id="65" w:name="_Toc24986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APP下载抽样单</w:t>
      </w:r>
      <w:bookmarkEnd w:id="64"/>
      <w:bookmarkEnd w:id="65"/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接口方法:@server/iSampling/downloadSampling.do</w:t>
      </w: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App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下载抽样单：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type=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sampling（必填）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lastUpdateTime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页码数(选填)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1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"sampling_no": "A201710300001",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"point_id":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"reg_name": "姬堂农贸市场",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"reg_licence": "GTZZ-001",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"reg_link_person": "王一",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"reg_link_phone": "13549345466",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"ope_shop_code": "C档2号",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"ope_shop_name": "冰冻河鲜档",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"ope_name": "王洪",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"ope_phone": "13500090909",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"qrcode": "A201710300001.png",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"task_id": "402893b65f6b5b38015f6b9823350009",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"status":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"place_x":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"place_y":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"sampling_userid":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"sampling_username":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"ope_signature": "1.jpg",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"sheet_address": "https://124.42.240.136:8899/dykjfw/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iSampling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/toWord.do?samplingNo=A201710300001",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"d_id": "402893b65f6bbe21015f6bbe21370000",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"d_sampling_id":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"d_sample_code": "A201710300001-01",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"d_food_id": "1882",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"d_food_name": "蔬菜类",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"d_sample_number": 0.5,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"d_purchase_amount":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"d_sample_date":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"d_purchase_date": "2017-10-30 00:00:00",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"d_item_id": "cfbb4a8d0e584c9db28bd26ac500d876",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"d_item_name": "农药残留",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"d_origin":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"d_supplier":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"d_supplier_address":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"d_supplier_person":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"d_supplier_phone":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"d_batch_number":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"d_status": 1,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"d_recevie_device": "DY-3500_20171029184419",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"d_ope_shop_name":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"d_param2": "",</w:t>
      </w:r>
    </w:p>
    <w:p>
      <w:pPr>
        <w:spacing w:after="0" w:line="240" w:lineRule="auto"/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"d_param3": ""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,</w:t>
      </w:r>
    </w:p>
    <w:p>
      <w:pPr>
        <w:spacing w:after="0" w:line="240" w:lineRule="auto"/>
        <w:ind w:firstLine="1920" w:firstLineChars="800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"total": 1,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"completionNum": 4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sampling_no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sampling_date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reg_licence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受检单位证照号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reg_link_person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reg_link_phone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ope_shop_code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qrcode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place_x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place_y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sampling_userid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sampling_username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ope_signature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sheet_address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app查看抽样单接口地址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预留参数1(购样费用)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(任务明细ID)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d_sampling_id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抽样明细样品编号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d_food_id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d_food_name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d_purchase_amount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d_sample_date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d_purchase_date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d_item_name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d_origin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d_supplier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d_supplier_address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d_supplier_person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d_supplier_phone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d_batch_number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:0未领取，1领取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d_recevie_device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检测明细接收的设备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d_param3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总批次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completionNum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已完成数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6" w:name="_Toc25328"/>
      <w:bookmarkStart w:id="67" w:name="_Toc6388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扫描二维码查看抽样单</w:t>
      </w:r>
      <w:bookmarkEnd w:id="66"/>
      <w:bookmarkEnd w:id="67"/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接口方法:@server/iSampling/samplingDetail.do</w:t>
      </w:r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 xml:space="preserve">samplingNo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抽样单号</w:t>
            </w: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(必填)</w:t>
            </w:r>
          </w:p>
        </w:tc>
      </w:tr>
    </w:tbl>
    <w:p>
      <w:pPr>
        <w:numPr>
          <w:ilvl w:val="0"/>
          <w:numId w:val="1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49866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8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8" w:name="_Toc1681"/>
      <w:bookmarkStart w:id="69" w:name="_Toc15524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APP查看抽样单</w:t>
      </w:r>
      <w:bookmarkEnd w:id="68"/>
      <w:bookmarkEnd w:id="69"/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接口方法:@server/iSampling/toWord.do</w:t>
      </w:r>
    </w:p>
    <w:p>
      <w:pPr>
        <w:numPr>
          <w:ilvl w:val="0"/>
          <w:numId w:val="2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samplingNo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抽样单号</w:t>
            </w:r>
            <w:r>
              <w:rPr>
                <w:rFonts w:hint="eastAsia" w:asciiTheme="minorEastAsia" w:hAnsiTheme="minorEastAsia"/>
                <w:color w:val="000000"/>
                <w:sz w:val="24"/>
                <w:szCs w:val="24"/>
                <w:lang w:val="en-US" w:eastAsia="zh-CN"/>
              </w:rPr>
              <w:t>(必填)</w:t>
            </w:r>
          </w:p>
        </w:tc>
      </w:tr>
    </w:tbl>
    <w:p>
      <w:pPr>
        <w:numPr>
          <w:ilvl w:val="0"/>
          <w:numId w:val="20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 w:asciiTheme="minorEastAsia" w:hAnsiTheme="minorEastAsia" w:eastAsiaTheme="minorEastAsia"/>
          <w:b w:val="0"/>
          <w:bCs w:val="0"/>
          <w:color w:val="00000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5267325" cy="489712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9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70" w:name="_Toc22408"/>
      <w:bookmarkStart w:id="71" w:name="_Toc25940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检测结果</w:t>
      </w:r>
      <w:bookmarkEnd w:id="70"/>
      <w:bookmarkEnd w:id="71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仪器、工作站把检测完成的数据进行上传，需要提交的参数需要仪器、App、工作站同事一起确定；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72" w:name="_Toc13765"/>
      <w:bookmarkStart w:id="73" w:name="_Toc293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检测结果上传</w:t>
      </w:r>
      <w:bookmarkEnd w:id="72"/>
      <w:bookmarkEnd w:id="73"/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仪器的检测结果上传。</w:t>
      </w: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接口方法:@server/interfaces/dataChecking/uploadData.do</w:t>
      </w: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</w:rPr>
              <w:t xml:space="preserve">result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检测结果Json数据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检测结果上传json数据格式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"taskId": "402893b65e1980fe015e1980fe900000",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"taskName": "士大夫多少",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"samplingId": "5",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"samplingDetailId": "5",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"foodId": "50862012f92f4184ba2b4742818a867f",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"foodName": "辣椒",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"itemId": "2",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"itemName": "重金属",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"checkResult": "12.5",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"limitValue": "12.1",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"checkAccordId":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"checkAccord": "标准3.2",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"checkUnit": "&lt;",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"conclusion": "不合格",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"regId": "4028935f5e4b9322015e4b9322310000",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"regName":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"regUserId":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"regUserName": "火村农贸市场",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"checkUserid": "4",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"checkUsername": "小米4",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"checkDate": "2017-09-29 16:00:00",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"uploadId": "5",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"uploadName": "上报人名称5",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"statusFalg":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"auditorId": "4",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"auditorName": "审核人名称4",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"uploadDate": "2017-09-29 16:00:00",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"deviceId": "2",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"deviceName": "LZ-7000农药残留快速测试仪",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"deviceModel": "检测方法3",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"deviceMethod": "分光光度",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"deviceCompany": "厂家3",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"dataSource":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"departId": "2",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"departName": "天河区食药监局",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"pointId":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"pointName": "天河1",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"foodTypeId": "f9e4d1a192bb4e59b6c116ed221e042a",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"foodTypeName": "香辛料类",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"checkCode": "5",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"param1":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"param2":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"param3":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检测数据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任务ID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taskName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主题,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抽样单ID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samplingDetailId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抽样单明细ID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样品ID（必填）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样品名称（必填）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itemId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itemName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limitValue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限定值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checkAccordId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checkAccord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conclusion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被检单位ID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被检单位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regUserName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uploadId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上报人员ID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uploadName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上报人员姓名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statusFalg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状态：0为未审核，1为已审核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auditorId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审核人员ID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auditorName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审核人员姓名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uploadDate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上报时间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检测设备唯一标识(必填)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deviceModel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deviceMethod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deviceCompany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dataSource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数据来源:0检测工作站,1监管通app,2.仪器上传,3平台录入,4导入(必填)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departId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所属机构ID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departId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与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pointId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二选一必填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departName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所属机构名称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pointId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departId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与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pointId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二选一必填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pointName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foodTypeId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样品父类ID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foodTypeName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样品父类名称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任务明细ID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检测任务下载中获取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</w:t>
            </w: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74" w:name="_Toc24216"/>
      <w:bookmarkStart w:id="75" w:name="_Toc2487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检测结果下载</w:t>
      </w:r>
      <w:bookmarkEnd w:id="74"/>
      <w:bookmarkEnd w:id="75"/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检测结果下载。</w:t>
      </w: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接口方法:@server/interfaces/dataChecking/downloadData.do</w:t>
      </w: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serialNumber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仪器唯一标识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(仪器下载时为必填项)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lastUpdateTime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</w:t>
            </w:r>
          </w:p>
        </w:tc>
      </w:tr>
    </w:tbl>
    <w:p>
      <w:pPr>
        <w:numPr>
          <w:ilvl w:val="0"/>
          <w:numId w:val="22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返回值示例: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"id": "201710301333098300009",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"check_accord": "GB/T 5009.199-2003",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"limit_value": "50",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"check_result": "0.000",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"check_unit": "%",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"conclusion": "合格",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"check_date": "2017-10-30 13:33:08",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"check_code": "402893b65f6bbe21015f6bbe21370000",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"check_username":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"auditor_name":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"upload_name":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"upload_date": "2017-10-30 13:33:14",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"task_name": "1030检测任务",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"depart_id":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"depart_name": "广州市食药监局",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"device_model": "分光光度",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"device_method": "系数法",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"device_company": "广东达元绿洲食安全科技股份有限公司",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"data_source": 1,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"point_id":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"item_id": "cfbb4a8d0e584c9db28bd26ac500d876",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"item_name": "农药残留",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"food_name": "蔬菜类",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"point_name": "广州1",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"task_id": "402893b65f6b5b38015f6b9823350009",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"sampling_detail_id": "402893b65f6bbe21015f6bbe21370000",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"food_type_id":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"food_type_name": "蔬菜及其制品",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"food_id": "1882",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"reg_name": "姬堂农贸市场",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"reg_user_id":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"reg_user_name": "冰冻河鲜档",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"check_userid":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"auditor_id":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"upload_id":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"check_accord_id": "201710301333098300009",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"device_id": "402893b65f667773015f6799044c0008",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"device_name": "DY-3500_01",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"reload_flag":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"status_falg":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"create_by":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"create_date": "2017-10-30 13:33:07",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"update_by":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"update_date": "2017-10-30 13:33:07",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"sampling_no": "A201710300001",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"reg_licence": "GTZZ-001",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"reg_link_phone": "13549345466",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"ope_shop_code": "C档2号",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"ope_phone": "13500090909",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"reg_link_person": "王一",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"ope_shop_name": "冰冻河鲜档",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"sample_number": 0.5,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"purchase_amount":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"purchase_date": "2017-10-30 00:00:00",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"origin":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"supplier_address":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"supplier_phone":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"supplier_person":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"batch_number":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"sample_code": "A201710300001-01"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检测结果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task_name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sampling_detail_id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抽样明细ID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food_type_id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样品种类ID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food_type_name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样品名称ID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被检单位ID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被检单位名称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reg_user_id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经营户ID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reg_user_name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经营户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所属机构ID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所属机构名称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check_username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auditor_id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审核人员id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auditor_name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审核人员名称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upload_id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上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报人员ID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upload_name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上报人员名称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upload_date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上报时间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check_accord_id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检测依据id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check_accord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limit_value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限定值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检测结果(检测值)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check_unit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检测结果单位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conclusion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device_model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device_method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device_company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仪器厂家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reload_flag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重传标志：0未重传，1重传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data_source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status_falg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状态：0为未审核，1为已审核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eastAsiaTheme="minorEastAsia"/>
          <w:sz w:val="24"/>
          <w:szCs w:val="24"/>
          <w:lang w:val="en-US" w:eastAsia="zh-CN"/>
        </w:rPr>
      </w:pPr>
      <w:bookmarkStart w:id="76" w:name="_Toc25185"/>
      <w:bookmarkStart w:id="77" w:name="_Toc8175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仪器检测任务</w:t>
      </w:r>
      <w:bookmarkEnd w:id="76"/>
      <w:bookmarkEnd w:id="77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78" w:name="_Toc6953"/>
      <w:bookmarkStart w:id="79" w:name="_Toc16797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仪器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获取检测任务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  <w:bookmarkEnd w:id="78"/>
      <w:bookmarkEnd w:id="79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获取当前仪器的检测任务，请求参数唯一标识和</w:t>
      </w:r>
      <w:r>
        <w:rPr>
          <w:rFonts w:hint="eastAsia"/>
          <w:sz w:val="24"/>
          <w:szCs w:val="24"/>
          <w:lang w:val="en-US" w:eastAsia="zh-CN"/>
        </w:rPr>
        <w:t>toke，获取当前仪器未下载的检测任务，检测任务的返回值按所在表的字段全部返回，并预留3个字段备用；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软件查询待检测的任务数量，仪器定时调用该接口，获取分配给该仪器的待件任务数量。</w:t>
      </w:r>
    </w:p>
    <w:p>
      <w:pPr>
        <w:numPr>
          <w:ilvl w:val="0"/>
          <w:numId w:val="2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接口方法:@server/iSampling/samplingNumber.do</w:t>
      </w:r>
    </w:p>
    <w:p>
      <w:pPr>
        <w:numPr>
          <w:ilvl w:val="0"/>
          <w:numId w:val="23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器唯一标识（必填）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lastUpdateTime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16"/>
        </w:numPr>
        <w:spacing w:line="360" w:lineRule="auto"/>
        <w:ind w:left="425" w:leftChars="0" w:hanging="425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返回检测任务数量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"count":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2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80" w:name="_Toc21431"/>
      <w:bookmarkStart w:id="81" w:name="_Toc32146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仪器下载检测任务</w:t>
      </w:r>
      <w:bookmarkEnd w:id="80"/>
      <w:bookmarkEnd w:id="81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仪器获取到待检任务数量大于0后调用此接口下载仪器检测任务明细。</w:t>
      </w:r>
    </w:p>
    <w:p>
      <w:pPr>
        <w:numPr>
          <w:ilvl w:val="0"/>
          <w:numId w:val="2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接口方法:@server/iSampling/downloadSampling.do</w:t>
      </w:r>
    </w:p>
    <w:p>
      <w:pPr>
        <w:numPr>
          <w:ilvl w:val="0"/>
          <w:numId w:val="2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onsolas" w:hAnsi="Consolas" w:eastAsia="宋体"/>
                <w:color w:val="2A00FF"/>
                <w:sz w:val="21"/>
                <w:szCs w:val="21"/>
                <w:highlight w:val="white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type=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recevieSampling（必填）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serialNumber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唯一标识（必填）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 xml:space="preserve">lastUpdateTime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页码数(选填)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24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"result": [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"id": "402893b65f6bbe21015f6bbe21370000",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"sampling_id":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"sample_code": "A201710300001-01",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"food_id": "1882",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"food_name": "蔬菜类",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"sample_number": 0.5,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"purchase_amount":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"sample_date":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"purchase_date": "2017-10-30 00:00:00",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"item_id": "cfbb4a8d0e584c9db28bd26ac500d876",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"item_name": "农药残留",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"origin":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"supplier_address":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"supplier_person":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"supplier_phone":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"batch_number":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"status":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"recevie_device": "DY-3500_20171029184419",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"ope_shop_name":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"s_id": "312b9ab260d8b8c75ccb19a5b6ae8a73",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"s_sampling_no": "A201710300001",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"s_sampling_date":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"s_point_id":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"s_reg_name": "姬堂农贸市场",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"s_reg_licence": "GTZZ-001",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"s_reg_link_person": "王一",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"s_reg_link_phone": "13549345466",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"s_ope_id": "1",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"s_ope_shop_code": "C档2号",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"s_ope_shop_name": "冰冻河鲜档",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"s_qrcode": "A201710300001.png",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"s_task_id": "402893b65f6b5b38015f6b9823350009",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"s_status": 0,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"s_place_x":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"s_place_y":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"s_sampling_userid": "6",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"s_sampling_username": "广州中心用户1",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"s_ope_signature": "1.jpg",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"s_create_by":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"s_create_date":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"s_update_by":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"s_update_date": "2017-10-30 13:25:43",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"s_sheet_address": "https://124.42.240.136:8899/dykjfw/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iSampling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/toWord.do?samplingNo=A201710300001",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"s_param1":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"s_param2":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"s_param3":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"t_task_code":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"t_task_title":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"t_task_content":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"t_task_detail_pId":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"t_project_id":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"t_task_type":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"t_task_source":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"t_task_status":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"t_task_total":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"t_sample_number":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"t_task_sdate":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"t_task_edate":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"t_task_pdate":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"t_task_fdate":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"t_task_departId":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"t_task_announcer":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"t_task_cdate":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"t_remark":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"t_view_flag":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"t_file_path":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"t_delete_flag":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"t_create_by":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"t_create_date":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"t_update_by":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"t_update_date":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"td_task_id":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"td_detail_code":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"td_sample_id":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"td_sample":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"td_item_id":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"td_item":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"td_task_fdate":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"td_receive_pointid":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"td_receive_point":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"td_receive_nodeid":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"td_receive_node":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"td_receive_userid":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"td_receive_username":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"td_receive_status":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"td_task_total":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"td_sample_number":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    "td_remark": ""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检测结果</w:t>
            </w: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sampling_id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抽样明细样品编号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food_name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食品种类名称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purchase_amount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进货数量（公斤）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sample_date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purchase_date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进货日期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item_name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抽检项目名称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origin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产地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供货者/生产者名联系人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供货者/生产者联系电话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batch_number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批号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:0未领取，1领取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recevie_device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检测明细接收的设备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唯一号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s_sampling_no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抽样单号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s_sampling_date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s_reg_id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s_reg_name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s_reg_licence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受检单位证照号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s_reg_link_person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受检单位负责人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s_reg_link_phone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受检单位联系电话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s_ope_id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s_ope_shop_code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档口/店面编号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s_ope_shop_name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档口/车牌号/店面名称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s_ope_name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经营户名称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s_ope_phone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经营者联系电话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s_qrcode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s_place_x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s_place_y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坐标y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eastAsia"/>
              </w:rPr>
              <w:t>s_sampling_userid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s_sampling_username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抽样人姓名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s_ope_signature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经营户签名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s_sheet_address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app查看抽样单接口地址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预留参数1(购样费用)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s_param2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(任务明细ID)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s_param3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检测任务编号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t_task_title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t_task_content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t_task_detail_pId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二级分发任务父ID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t_project_id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归属项目ID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t_task_source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任务状态 -1_终止,0_暂存,1_已下发,2_已完成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已完成数量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t_task_sdate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起始日期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t_task_edate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t_task_pdate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警报时间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t_task_fdate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t_task_departId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发布任务组织ID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t_task_announcer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发布任务人ID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t_task_cdate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发布任务日期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t_view_flag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查看状态(0未查看，1已查看)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t_file_path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t_update_date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任务明细ID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td_task_id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color w:val="000000"/>
                <w:sz w:val="21"/>
                <w:szCs w:val="21"/>
                <w:lang w:val="en-US" w:eastAsia="zh-CN"/>
              </w:rPr>
              <w:t>主任务ID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td_detail_code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任务明细编号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td_sample_id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检测样品ID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td_sample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检测样品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检测项目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td_task_fdate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td_receive_pointid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td_receive_point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td_receive_nodeid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td_receive_node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接收检测点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td_receive_userid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任务接收人ID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td_receive_username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任务接收人名称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td_receive_status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接收状态(0未接收,1已接收)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td_task_total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任务数量总数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td_sample_number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已抽检数量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td_remark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default" w:ascii="Calibri" w:hAnsi="Calibri" w:cs="Calibri" w:eastAsia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82" w:name="_Toc31052"/>
      <w:bookmarkStart w:id="83" w:name="_Toc12392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更新仪器接受状态</w:t>
      </w:r>
      <w:bookmarkEnd w:id="82"/>
      <w:bookmarkEnd w:id="83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仪器更新仪器接收检测任务的状态，</w:t>
      </w:r>
      <w:r>
        <w:rPr>
          <w:rFonts w:hint="eastAsia"/>
          <w:sz w:val="24"/>
          <w:szCs w:val="24"/>
          <w:lang w:eastAsia="zh-CN"/>
        </w:rPr>
        <w:t>拒绝接受检测任务，任务自动分配给下一优先级的仪器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接口方法:@server/iSampling/updateStatus.do</w:t>
      </w:r>
    </w:p>
    <w:p>
      <w:pPr>
        <w:numPr>
          <w:ilvl w:val="0"/>
          <w:numId w:val="2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sdId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抽样单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明细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recevieSerialNumber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接收仪器唯一标识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 xml:space="preserve">recevieStatus 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接收状态：0未接收，1接收，2拒绝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25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</w:t>
      </w:r>
    </w:p>
    <w:p>
      <w:pPr>
        <w:spacing w:after="0" w:line="24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{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   "obj": ""</w:t>
      </w:r>
    </w:p>
    <w:p>
      <w:pPr>
        <w:spacing w:after="0" w:line="240" w:lineRule="auto"/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84" w:name="_Toc18616"/>
      <w:bookmarkStart w:id="85" w:name="_Toc28926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仪器相关</w:t>
      </w:r>
      <w:bookmarkEnd w:id="84"/>
      <w:bookmarkEnd w:id="85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bookmarkStart w:id="86" w:name="_Toc32384"/>
      <w:bookmarkStart w:id="87" w:name="_Toc3590"/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仪器系列下载</w:t>
      </w:r>
      <w:bookmarkEnd w:id="86"/>
      <w:bookmarkEnd w:id="87"/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下载仪器系列主要用于仪器注册时，选择仪器的系列。</w:t>
      </w:r>
    </w:p>
    <w:p>
      <w:pPr>
        <w:numPr>
          <w:ilvl w:val="0"/>
          <w:numId w:val="2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接口方法:@server/interfaces/download/basicData.do</w:t>
      </w:r>
    </w:p>
    <w:p>
      <w:pPr>
        <w:numPr>
          <w:ilvl w:val="0"/>
          <w:numId w:val="26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下载数据类型（必填）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下载仪器系列：deviceSeries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serialName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仪器系列名称为空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最后更新时间 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页码数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"deviceSeries":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"4028935e5f5208f9015f522d46890009",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"device_name": "test",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"device_series": "LZ3500",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"device_version":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"device_maker": "qwdfsf",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"description":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"file_path":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"checked":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"2017-10-25 14:16:59",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"2017-10-31 09:37:01"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标准信息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device_name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device_series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device_version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device_maker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file_path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仪器图片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checked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实时日期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deviceSeries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trike w:val="0"/>
          <w:dstrike w:val="0"/>
          <w:sz w:val="28"/>
          <w:szCs w:val="28"/>
          <w:lang w:val="en-US" w:eastAsia="zh-CN"/>
        </w:rPr>
      </w:pPr>
      <w:bookmarkStart w:id="88" w:name="_Toc12869"/>
      <w:bookmarkStart w:id="89" w:name="_Toc28016"/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仪器注册</w:t>
      </w:r>
      <w:bookmarkEnd w:id="88"/>
      <w:bookmarkEnd w:id="89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eastAsia="zh-CN"/>
        </w:rPr>
      </w:pPr>
      <w:r>
        <w:rPr>
          <w:rFonts w:hint="eastAsia"/>
          <w:strike w:val="0"/>
          <w:dstrike w:val="0"/>
          <w:sz w:val="24"/>
          <w:szCs w:val="24"/>
          <w:lang w:eastAsia="zh-CN"/>
        </w:rPr>
        <w:t>检测点设置仪器，仪器列表、名称、出厂编号、生成日期、保修期、说明等信息已经配置。仪器在客户端登陆后，需要一个注册过程。注册过程就是为仪器与平台建立关联，确保仪器的唯一性。</w:t>
      </w:r>
    </w:p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接口方法:@server/interfaces/devices/registerDevice.do</w:t>
      </w:r>
    </w:p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series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仪器系列（必填）如：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LZ-7000，</w:t>
            </w:r>
            <w:r>
              <w:rPr>
                <w:rFonts w:hint="eastAsia"/>
                <w:strike w:val="0"/>
                <w:dstrike w:val="0"/>
                <w:sz w:val="21"/>
                <w:szCs w:val="21"/>
                <w:lang w:val="en-US" w:eastAsia="zh-CN"/>
              </w:rPr>
              <w:t>匹配用户所在机构中的检测点的仪器型号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mac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仪器mac地址（必填）</w:t>
            </w:r>
            <w:r>
              <w:rPr>
                <w:rFonts w:hint="eastAsia"/>
                <w:strike w:val="0"/>
                <w:dstrike w:val="0"/>
                <w:sz w:val="21"/>
                <w:szCs w:val="21"/>
                <w:lang w:val="en-US" w:eastAsia="zh-CN"/>
              </w:rPr>
              <w:t>确保上传仪器的唯一性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  <w:t>后台验证：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如检测点未配置上报的仪器型号，给出相应的提醒和错误码；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根据仪器型号与MAC验证该仪器是否已经注册，若已经注册则返回仪器的唯一标识码和其相应的信息；若不存在就生成一个唯一标识码，生成规则：仪器类型_201709150001，并把仪器信息返回给仪器；</w:t>
      </w:r>
    </w:p>
    <w:p>
      <w:pPr>
        <w:numPr>
          <w:ilvl w:val="0"/>
          <w:numId w:val="27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返回值：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返回仪器类别、名称、出厂编号、仪器唯一标识码、出厂日期、保修期、说明等信息。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仪器在本地保存该仪器的相关信息。在仪器的检测项目的数据同步做中，需要上传一起唯一标识码，精确下载该仪器对应的检测项目。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  <w:t>返回值示例: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"id": "402893b65f6bbe21015f6c1134de0013",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"device_code":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"device_name": "7000",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"device_type_id": "26426d3c89314586bfb0c47cfb574cd4",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"depart_id":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"point_id": "1",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"base_user_id":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"use_date":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"month":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"warranty_period":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"sorting":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"description":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"status":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"remark": "",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"mac_address": "F13D29B8-ED5C-481F-B746-AD4B5D7DE739",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"serial_number": "LZ-7000_20171101091130",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"delete_flag": 0,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"create_by": "1",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"create_date": "2017-10-30 14:56:27",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"update_by": "1",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"update_date": "2017-10-30 14:56:27"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device_code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出厂编号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device_name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device_type_id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系列id，base_device_type.id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depart_id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point_id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base_user_id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负责人 base_user.id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use_date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开始使用日期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保修有效期(月)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warranty_period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保修期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sorting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仪器是否被使用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mac_address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serial_number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仪器唯一标识(由仪器系列series+yyyyMMdd+4位随机数)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bookmarkStart w:id="90" w:name="_Toc31863"/>
      <w:bookmarkStart w:id="91" w:name="_Toc2683"/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仪器的检测项目</w:t>
      </w:r>
      <w:bookmarkEnd w:id="90"/>
      <w:bookmarkEnd w:id="91"/>
    </w:p>
    <w:p>
      <w:pPr>
        <w:numPr>
          <w:ilvl w:val="0"/>
          <w:numId w:val="2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接口方法:@server/interfaces/download/basicData.do</w:t>
      </w:r>
    </w:p>
    <w:p>
      <w:pPr>
        <w:numPr>
          <w:ilvl w:val="0"/>
          <w:numId w:val="28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Token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下载数据类型（必填）</w:t>
            </w:r>
          </w:p>
          <w:p>
            <w:pPr>
              <w:spacing w:after="0" w:line="240" w:lineRule="auto"/>
              <w:ind w:leftChars="100"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仪器检测项目：deviceItem;(serialNumber必填)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serialNumber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仪器唯一标识(必填)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lastDateTime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最后更新时间（默认为：2000-01-01 00:00:01）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pageNumber</w:t>
            </w:r>
          </w:p>
        </w:tc>
        <w:tc>
          <w:tcPr>
            <w:tcW w:w="153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5445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页码数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返回值示例：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"deviceItem": [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"id": "402893625f146dc5015f146dc5410000",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"device_type_id": "26c62832bf1044518026343cec229a06",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"item_id": "cfbb4a8d0e584c9db28bd26ac500d876",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"project_type": "分光光度",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"detect_method": "抑制率法",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"detect_unit": "mg",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"operation_password":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"food_code":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"invalid_value":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"check_hole1":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"check_hole2":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"wavelength": 410,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"pre_time": 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"dec_time": 10,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"stdA0":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"stdB0":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"stdA":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"stdB":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"national_stdmin":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"national_stdmax":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"yin_min": 35,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"yin_max": 3,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"yang_min": 4,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"yang_max": 55,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"yinT":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"yangT":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"absX":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"ctAbsX": 1,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"division":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"parameter":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"trailingEdgeC":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"trailingEdgeT":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"suspiciousMin":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"suspiciousMax":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"reserved3":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"reserved4":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"reserved5":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"remark": "在进行“样品”测试前",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"create_date": "2017-10-13 14:30:59",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"update_by": "1",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"update_date": "2017-10-28 10:05:12"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仪器检测项目信息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ID（表主键）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device_type_id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仪器类别id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item_id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project_type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detect_method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检测方法名称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detect_unit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operation_password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仪器操作密码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food_code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样品编号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invalid_value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检测无效值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check_hole1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检查孔1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check_hole2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检查孔2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wavelength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选择波长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pre_time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dec_time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stdA0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标准曲线1A0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标准曲线1A1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标准曲线1A2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标准曲线1A3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stdB0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标准曲线2B0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标准曲线2B1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标准曲线2B2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标准曲线2B3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stdA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矫正曲线A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stdB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矫正曲线B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national_stdmin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国标值下限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national_stdmax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国标值上限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yin_min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阴性范围下限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yin_max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阴性范围上限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yang_min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阳性范围下限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yang_max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阳性范围上限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yinT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阴性T&gt;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yangT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阳性T&lt;=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absX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AbsX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ctAbsX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|C-T|&gt;AbsX;0：阴性，1：阳性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division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分界值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parameter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带入参数0:A ,1:B,2:C ,3D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trailingEdgeC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连续下降沿点数C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trailingEdgeT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连续下降沿点数T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suspiciousMin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数据可疑Min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suspiciousMax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数据可疑Max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reserved4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reserved5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预留字段</w:t>
            </w: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remark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/>
                <w:sz w:val="24"/>
                <w:szCs w:val="24"/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  <w:t>deviceItem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trike w:val="0"/>
          <w:dstrike w:val="0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92" w:name="_Toc26039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仪器相关（暂缓）</w:t>
      </w:r>
      <w:bookmarkEnd w:id="92"/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trike w:val="0"/>
          <w:dstrike w:val="0"/>
          <w:sz w:val="28"/>
          <w:szCs w:val="28"/>
          <w:lang w:val="en-US" w:eastAsia="zh-CN"/>
        </w:rPr>
      </w:pPr>
      <w:bookmarkStart w:id="93" w:name="_Toc15937"/>
      <w:bookmarkStart w:id="94" w:name="_Toc11545"/>
      <w:r>
        <w:rPr>
          <w:rFonts w:hint="eastAsia" w:asciiTheme="minorEastAsia" w:hAnsiTheme="minorEastAsia" w:eastAsiaTheme="minorEastAsia" w:cstheme="minorEastAsia"/>
          <w:strike w:val="0"/>
          <w:dstrike w:val="0"/>
          <w:sz w:val="28"/>
          <w:szCs w:val="28"/>
          <w:lang w:val="en-US" w:eastAsia="zh-CN"/>
        </w:rPr>
        <w:t>心跳包</w:t>
      </w:r>
      <w:bookmarkEnd w:id="93"/>
      <w:bookmarkEnd w:id="94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trike w:val="0"/>
          <w:dstrike w:val="0"/>
          <w:sz w:val="24"/>
          <w:szCs w:val="24"/>
          <w:lang w:eastAsia="zh-CN"/>
        </w:rPr>
      </w:pPr>
      <w:r>
        <w:rPr>
          <w:rFonts w:hint="eastAsia"/>
          <w:strike w:val="0"/>
          <w:dstrike w:val="0"/>
          <w:sz w:val="24"/>
          <w:szCs w:val="24"/>
          <w:lang w:eastAsia="zh-CN"/>
        </w:rPr>
        <w:t>当前用户与平台正常通讯，当心跳包断开一定单位时间时，可使唯一身份标识失效，提示重新登录验证；客户端考虑联网状态和非联网状态，无网络时无需发心跳包；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</w:pPr>
      <w:bookmarkStart w:id="95" w:name="_Toc2096"/>
      <w:bookmarkStart w:id="96" w:name="_Toc15139"/>
      <w:r>
        <w:rPr>
          <w:rFonts w:hint="eastAsia" w:asciiTheme="minorEastAsia" w:hAnsiTheme="minorEastAsia" w:eastAsiaTheme="minorEastAsia" w:cstheme="minor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仪器使用情况上传</w:t>
      </w:r>
      <w:bookmarkEnd w:id="95"/>
      <w:bookmarkEnd w:id="96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24"/>
          <w:szCs w:val="24"/>
          <w:lang w:eastAsia="zh-CN"/>
          <w14:textFill>
            <w14:solidFill>
              <w14:schemeClr w14:val="accent2"/>
            </w14:solidFill>
          </w14:textFill>
        </w:rPr>
        <w:t>将仪器的实时使用情况上传；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97" w:name="_Toc27439"/>
      <w:bookmarkStart w:id="98" w:name="_Toc2205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故障信息上报</w:t>
      </w:r>
      <w:bookmarkEnd w:id="97"/>
      <w:bookmarkEnd w:id="98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仪器上报故障（日志上报）和核心部件工作状态信息上报，出现故障是上报仪器的坐标；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99" w:name="_Toc29628"/>
      <w:bookmarkStart w:id="100" w:name="_Toc8379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收集仪器的所有检测数据</w:t>
      </w:r>
      <w:bookmarkEnd w:id="99"/>
      <w:bookmarkEnd w:id="100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收集仪器的所有检测数据，静默传输；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1" w:name="_Toc10660"/>
      <w:bookmarkStart w:id="102" w:name="_Toc2799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仪器的使用频率</w:t>
      </w:r>
      <w:bookmarkEnd w:id="101"/>
      <w:bookmarkEnd w:id="102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收集用户使用习惯（每个软件模块的使用频率），记录仪器每天使用时间，使用的项目，操作日志，并针对每个仪器做使用情况统计分析；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3" w:name="_Toc11443"/>
      <w:bookmarkStart w:id="104" w:name="_Toc1756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仪器软件版本更新</w:t>
      </w:r>
      <w:bookmarkEnd w:id="103"/>
      <w:bookmarkEnd w:id="104"/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根据软件名称</w:t>
      </w:r>
      <w:bookmarkStart w:id="110" w:name="_GoBack"/>
      <w:bookmarkEnd w:id="11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查询软件最新版本信息;在客户端软件或app验证版本号确定是否需要升级；确认需要升级则请求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 w:val="24"/>
          <w:szCs w:val="24"/>
          <w:lang w:val="en-US" w:eastAsia="zh-CN"/>
        </w:rPr>
        <w:t>url_path下载软件版本即可。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接口方法:@server/upload/checkVersion.do</w:t>
      </w:r>
    </w:p>
    <w:p>
      <w:pPr>
        <w:numPr>
          <w:ilvl w:val="0"/>
          <w:numId w:val="29"/>
        </w:numPr>
        <w:spacing w:line="360" w:lineRule="auto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</w:t>
      </w:r>
    </w:p>
    <w:tbl>
      <w:tblPr>
        <w:tblStyle w:val="12"/>
        <w:tblW w:w="9030" w:type="dxa"/>
        <w:jc w:val="center"/>
        <w:tblInd w:w="-2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1531"/>
        <w:gridCol w:w="5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482"/>
              <w:jc w:val="both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属性名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类型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482"/>
              <w:jc w:val="center"/>
              <w:rPr>
                <w:rFonts w:eastAsiaTheme="minorEastAsia"/>
                <w:b/>
                <w:color w:val="000000"/>
              </w:rPr>
            </w:pPr>
            <w:r>
              <w:rPr>
                <w:rFonts w:hint="eastAsia" w:eastAsiaTheme="minorEastAsia"/>
                <w:b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appName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软件名称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param1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param2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4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param3</w:t>
            </w:r>
          </w:p>
        </w:tc>
        <w:tc>
          <w:tcPr>
            <w:tcW w:w="153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445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eastAsia="zh-CN"/>
              </w:rPr>
              <w:t>预留参数</w:t>
            </w:r>
            <w:r>
              <w:rPr>
                <w:rFonts w:hint="eastAsia" w:asciiTheme="minorEastAsia" w:hAnsiTheme="minor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b/>
          <w:bCs/>
          <w:strike w:val="0"/>
          <w:dstrike w:val="0"/>
          <w:sz w:val="24"/>
          <w:szCs w:val="24"/>
          <w:lang w:val="en-US" w:eastAsia="zh-CN"/>
        </w:rPr>
        <w:t>返回值示例: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"attributes":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"resultCode": "0X00000",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"msg": "操作成功",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"success": true,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"obj": {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"id": 2,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"app_type":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"app_name": "app",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"version": "2.0",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"url_path": "https://124.42.240.136:8899/dykjfw/resources/update/note.txt",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"description":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"imp_date": "2017-11-05 00:00:00",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"delete_flag": 0,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"create_by":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"create_date": "2017-11-07 11:53:56",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"update_by":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"update_date":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"param1":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"param2": "",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    "param3": ""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trike w:val="0"/>
          <w:dstrike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参数说明:</w:t>
      </w:r>
    </w:p>
    <w:tbl>
      <w:tblPr>
        <w:tblStyle w:val="12"/>
        <w:tblpPr w:leftFromText="180" w:rightFromText="180" w:vertAnchor="text" w:horzAnchor="page" w:tblpX="1780" w:tblpY="43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84"/>
        <w:gridCol w:w="1701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属性名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父节点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类型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eastAsiaTheme="minorEastAsia"/>
                <w:b/>
                <w:bCs w:val="0"/>
                <w:color w:val="000000"/>
              </w:rPr>
            </w:pPr>
            <w:r>
              <w:rPr>
                <w:rFonts w:hint="eastAsia" w:eastAsiaTheme="minorEastAsia"/>
                <w:b/>
                <w:bCs w:val="0"/>
                <w:color w:val="00000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attributes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Json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其他参数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软件版本信息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请求状态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after="0" w:line="240" w:lineRule="auto"/>
              <w:ind w:firstLine="0" w:firstLineChars="0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无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结果代码，代码定义详见：附表-代码定义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id自增主键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app_type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系统类型，App，DY-3500等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app_name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软件名称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url_path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下载路径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imp_date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启用日期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delete_flag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删除状态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:0未删除，1已删除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update_by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update_date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param1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aram</w:t>
            </w:r>
            <w:r>
              <w:rPr>
                <w:rFonts w:hint="eastAsia" w:asciiTheme="minorAscii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line="360" w:lineRule="auto"/>
              <w:jc w:val="left"/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Ascii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Theme="minorAscii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aram</w:t>
            </w:r>
            <w:r>
              <w:rPr>
                <w:rFonts w:hint="eastAsia" w:asciiTheme="minorAscii" w:hAnsi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84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obj</w:t>
            </w:r>
          </w:p>
        </w:tc>
        <w:tc>
          <w:tcPr>
            <w:tcW w:w="1701" w:type="dxa"/>
            <w:vAlign w:val="top"/>
          </w:tcPr>
          <w:p>
            <w:pPr>
              <w:spacing w:after="0" w:line="240" w:lineRule="auto"/>
              <w:ind w:firstLine="0" w:firstLineChars="0"/>
              <w:jc w:val="center"/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b w:val="0"/>
                <w:bCs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602" w:type="dxa"/>
            <w:vAlign w:val="top"/>
          </w:tcPr>
          <w:p>
            <w:pPr>
              <w:spacing w:after="0" w:line="240" w:lineRule="auto"/>
              <w:ind w:firstLine="0" w:firstLineChars="0"/>
              <w:jc w:val="both"/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000000"/>
                <w:sz w:val="21"/>
                <w:szCs w:val="21"/>
                <w:lang w:val="en-US" w:eastAsia="zh-CN"/>
              </w:rPr>
              <w:t>预留参数3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05" w:name="_Toc28"/>
      <w:bookmarkStart w:id="106" w:name="_Toc15075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推送通知</w:t>
      </w:r>
      <w:bookmarkEnd w:id="105"/>
      <w:bookmarkEnd w:id="106"/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仪器维护提醒，软件更新推送，仪器故障信息推送。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07" w:name="_Toc24537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定位设备服务器与端口设置</w:t>
      </w:r>
      <w:bookmarkEnd w:id="107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定位设备号码为:15138963740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用手机发送短信至该号码: SERVER,0,124.42.240.136,8892,0#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注:124.42.240.136为服务器IP地址，8892为端口号；需保证服务器地址和端口号允许外网访问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bookmarkStart w:id="108" w:name="_Toc31016"/>
      <w:bookmarkStart w:id="109" w:name="_Toc18468"/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返回值</w:t>
      </w:r>
      <w:bookmarkEnd w:id="108"/>
      <w:bookmarkEnd w:id="109"/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所有的成功结果返回0X0000和相应的数据集合；</w:t>
      </w:r>
    </w:p>
    <w:tbl>
      <w:tblPr>
        <w:tblStyle w:val="12"/>
        <w:tblW w:w="89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5969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5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返回代码</w:t>
            </w:r>
          </w:p>
        </w:tc>
        <w:tc>
          <w:tcPr>
            <w:tcW w:w="5969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代码描叙</w:t>
            </w:r>
          </w:p>
        </w:tc>
        <w:tc>
          <w:tcPr>
            <w:tcW w:w="177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0X00000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0X00001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参数XX不能为空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0X00002</w:t>
            </w:r>
          </w:p>
        </w:tc>
        <w:tc>
          <w:tcPr>
            <w:tcW w:w="596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账户不存在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0X00003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密码错误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0X00004</w:t>
            </w:r>
          </w:p>
        </w:tc>
        <w:tc>
          <w:tcPr>
            <w:tcW w:w="596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账户被停用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0X00005</w:t>
            </w:r>
          </w:p>
        </w:tc>
        <w:tc>
          <w:tcPr>
            <w:tcW w:w="596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下载类型未定义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0X00006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参数格式不正确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0X0000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记录不存在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0X4000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用户token失效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7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0X50000</w:t>
            </w:r>
          </w:p>
        </w:tc>
        <w:tc>
          <w:tcPr>
            <w:tcW w:w="596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未知异常</w:t>
            </w:r>
          </w:p>
        </w:tc>
        <w:tc>
          <w:tcPr>
            <w:tcW w:w="177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长城仿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504020202030204"/>
    <w:charset w:val="00"/>
    <w:family w:val="swiss"/>
    <w:pitch w:val="default"/>
    <w:sig w:usb0="00000000" w:usb1="00000000" w:usb2="00000000" w:usb3="00000000" w:csb0="000001FF" w:csb1="00000000"/>
  </w:font>
  <w:font w:name="文鼎粗黑">
    <w:altName w:val="黑体"/>
    <w:panose1 w:val="020B060901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04b_21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63BD"/>
    <w:multiLevelType w:val="multilevel"/>
    <w:tmpl w:val="590F63BD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2．%3．"/>
      <w:lvlJc w:val="left"/>
      <w:pPr>
        <w:ind w:left="0" w:leftChars="0" w:firstLine="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91A77CC"/>
    <w:multiLevelType w:val="multilevel"/>
    <w:tmpl w:val="591A77C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96D9E7A"/>
    <w:multiLevelType w:val="singleLevel"/>
    <w:tmpl w:val="596D9E7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6DB28A"/>
    <w:multiLevelType w:val="multilevel"/>
    <w:tmpl w:val="596DB2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596DB41D"/>
    <w:multiLevelType w:val="multilevel"/>
    <w:tmpl w:val="596DB41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5">
    <w:nsid w:val="59BB7DAE"/>
    <w:multiLevelType w:val="singleLevel"/>
    <w:tmpl w:val="59BB7DA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BB7E69"/>
    <w:multiLevelType w:val="singleLevel"/>
    <w:tmpl w:val="59BB7E6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CE06BF"/>
    <w:multiLevelType w:val="singleLevel"/>
    <w:tmpl w:val="59CE06B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CE0850"/>
    <w:multiLevelType w:val="singleLevel"/>
    <w:tmpl w:val="59CE085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9CE0863"/>
    <w:multiLevelType w:val="singleLevel"/>
    <w:tmpl w:val="59CE086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9CE099E"/>
    <w:multiLevelType w:val="singleLevel"/>
    <w:tmpl w:val="59CE099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9CE0BB9"/>
    <w:multiLevelType w:val="singleLevel"/>
    <w:tmpl w:val="59CE0BB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9CE0CA1"/>
    <w:multiLevelType w:val="singleLevel"/>
    <w:tmpl w:val="59CE0CA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9CE0CB4"/>
    <w:multiLevelType w:val="singleLevel"/>
    <w:tmpl w:val="59CE0CB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9CEF004"/>
    <w:multiLevelType w:val="singleLevel"/>
    <w:tmpl w:val="59CEF00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">
    <w:nsid w:val="59CEF0AB"/>
    <w:multiLevelType w:val="singleLevel"/>
    <w:tmpl w:val="59CEF0A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6">
    <w:nsid w:val="59CEF16F"/>
    <w:multiLevelType w:val="singleLevel"/>
    <w:tmpl w:val="59CEF16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7">
    <w:nsid w:val="59CEF1A4"/>
    <w:multiLevelType w:val="singleLevel"/>
    <w:tmpl w:val="59CEF1A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8">
    <w:nsid w:val="59CEF242"/>
    <w:multiLevelType w:val="singleLevel"/>
    <w:tmpl w:val="59CEF24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9">
    <w:nsid w:val="59CEF300"/>
    <w:multiLevelType w:val="singleLevel"/>
    <w:tmpl w:val="59CEF30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0">
    <w:nsid w:val="59CEFE3C"/>
    <w:multiLevelType w:val="singleLevel"/>
    <w:tmpl w:val="59CEFE3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1">
    <w:nsid w:val="59CF0E52"/>
    <w:multiLevelType w:val="singleLevel"/>
    <w:tmpl w:val="59CF0E5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2">
    <w:nsid w:val="59CF0F48"/>
    <w:multiLevelType w:val="singleLevel"/>
    <w:tmpl w:val="59CF0F4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3">
    <w:nsid w:val="59EB1024"/>
    <w:multiLevelType w:val="singleLevel"/>
    <w:tmpl w:val="59EB102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4">
    <w:nsid w:val="59EB103D"/>
    <w:multiLevelType w:val="singleLevel"/>
    <w:tmpl w:val="59EB103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5">
    <w:nsid w:val="59EB113D"/>
    <w:multiLevelType w:val="singleLevel"/>
    <w:tmpl w:val="59EB113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6">
    <w:nsid w:val="59F98F80"/>
    <w:multiLevelType w:val="singleLevel"/>
    <w:tmpl w:val="59F98F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7">
    <w:nsid w:val="59F98FB8"/>
    <w:multiLevelType w:val="singleLevel"/>
    <w:tmpl w:val="59F98FB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8">
    <w:nsid w:val="59FFFEA9"/>
    <w:multiLevelType w:val="singleLevel"/>
    <w:tmpl w:val="59FFFEA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26"/>
  </w:num>
  <w:num w:numId="9">
    <w:abstractNumId w:val="27"/>
  </w:num>
  <w:num w:numId="10">
    <w:abstractNumId w:val="7"/>
  </w:num>
  <w:num w:numId="11">
    <w:abstractNumId w:val="23"/>
  </w:num>
  <w:num w:numId="12">
    <w:abstractNumId w:val="24"/>
  </w:num>
  <w:num w:numId="13">
    <w:abstractNumId w:val="25"/>
  </w:num>
  <w:num w:numId="14">
    <w:abstractNumId w:val="11"/>
  </w:num>
  <w:num w:numId="15">
    <w:abstractNumId w:val="12"/>
  </w:num>
  <w:num w:numId="16">
    <w:abstractNumId w:val="13"/>
  </w:num>
  <w:num w:numId="17">
    <w:abstractNumId w:val="15"/>
  </w:num>
  <w:num w:numId="18">
    <w:abstractNumId w:val="16"/>
  </w:num>
  <w:num w:numId="19">
    <w:abstractNumId w:val="17"/>
  </w:num>
  <w:num w:numId="20">
    <w:abstractNumId w:val="19"/>
  </w:num>
  <w:num w:numId="21">
    <w:abstractNumId w:val="21"/>
  </w:num>
  <w:num w:numId="22">
    <w:abstractNumId w:val="22"/>
  </w:num>
  <w:num w:numId="23">
    <w:abstractNumId w:val="14"/>
  </w:num>
  <w:num w:numId="24">
    <w:abstractNumId w:val="20"/>
  </w:num>
  <w:num w:numId="25">
    <w:abstractNumId w:val="18"/>
  </w:num>
  <w:num w:numId="26">
    <w:abstractNumId w:val="9"/>
  </w:num>
  <w:num w:numId="27">
    <w:abstractNumId w:val="8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7B53"/>
    <w:rsid w:val="00560AAE"/>
    <w:rsid w:val="008B7743"/>
    <w:rsid w:val="00B06310"/>
    <w:rsid w:val="00B85292"/>
    <w:rsid w:val="01415430"/>
    <w:rsid w:val="01C1393E"/>
    <w:rsid w:val="01E45FDD"/>
    <w:rsid w:val="021A3410"/>
    <w:rsid w:val="02733818"/>
    <w:rsid w:val="02AB6322"/>
    <w:rsid w:val="02DF2581"/>
    <w:rsid w:val="02E357A5"/>
    <w:rsid w:val="02E5045B"/>
    <w:rsid w:val="02EA0DAD"/>
    <w:rsid w:val="035A5AAA"/>
    <w:rsid w:val="03664CF8"/>
    <w:rsid w:val="0368614F"/>
    <w:rsid w:val="036E3BE2"/>
    <w:rsid w:val="03702630"/>
    <w:rsid w:val="03B01143"/>
    <w:rsid w:val="03F574C9"/>
    <w:rsid w:val="046B10A4"/>
    <w:rsid w:val="04D2568D"/>
    <w:rsid w:val="04FE1736"/>
    <w:rsid w:val="0523467B"/>
    <w:rsid w:val="052863CD"/>
    <w:rsid w:val="056756A1"/>
    <w:rsid w:val="058C605A"/>
    <w:rsid w:val="05C15878"/>
    <w:rsid w:val="05C20996"/>
    <w:rsid w:val="05E450D5"/>
    <w:rsid w:val="060E65AB"/>
    <w:rsid w:val="061B349C"/>
    <w:rsid w:val="062D6745"/>
    <w:rsid w:val="064919DC"/>
    <w:rsid w:val="06594D73"/>
    <w:rsid w:val="06DF7AE3"/>
    <w:rsid w:val="07523204"/>
    <w:rsid w:val="07813CA5"/>
    <w:rsid w:val="08846911"/>
    <w:rsid w:val="08B23337"/>
    <w:rsid w:val="08C36BB2"/>
    <w:rsid w:val="08E04730"/>
    <w:rsid w:val="08E660C6"/>
    <w:rsid w:val="08F4179C"/>
    <w:rsid w:val="08F9482D"/>
    <w:rsid w:val="094A0DBE"/>
    <w:rsid w:val="09567C96"/>
    <w:rsid w:val="0966260A"/>
    <w:rsid w:val="09EF2773"/>
    <w:rsid w:val="09FD4B98"/>
    <w:rsid w:val="09FE5C53"/>
    <w:rsid w:val="0A0E44F4"/>
    <w:rsid w:val="0A1B0B1C"/>
    <w:rsid w:val="0A2E64E0"/>
    <w:rsid w:val="0A5B028A"/>
    <w:rsid w:val="0A9A0B96"/>
    <w:rsid w:val="0AAA1B25"/>
    <w:rsid w:val="0AAA5DAD"/>
    <w:rsid w:val="0ADA3C16"/>
    <w:rsid w:val="0B0B12BF"/>
    <w:rsid w:val="0B3D6C35"/>
    <w:rsid w:val="0B5A26C1"/>
    <w:rsid w:val="0BA4602C"/>
    <w:rsid w:val="0BD0230D"/>
    <w:rsid w:val="0BE05B07"/>
    <w:rsid w:val="0C277A25"/>
    <w:rsid w:val="0C9106A1"/>
    <w:rsid w:val="0C9245EE"/>
    <w:rsid w:val="0CC9743B"/>
    <w:rsid w:val="0CE7391F"/>
    <w:rsid w:val="0D034F27"/>
    <w:rsid w:val="0D192790"/>
    <w:rsid w:val="0D3F3F69"/>
    <w:rsid w:val="0DC6175C"/>
    <w:rsid w:val="0E01603C"/>
    <w:rsid w:val="0E44408E"/>
    <w:rsid w:val="0E564F17"/>
    <w:rsid w:val="0E5D0CE4"/>
    <w:rsid w:val="0E721D36"/>
    <w:rsid w:val="0E7D6EF2"/>
    <w:rsid w:val="0E90686E"/>
    <w:rsid w:val="0EA67657"/>
    <w:rsid w:val="0EAE4AD2"/>
    <w:rsid w:val="0EB113F9"/>
    <w:rsid w:val="0EB2303D"/>
    <w:rsid w:val="0EB40E8A"/>
    <w:rsid w:val="0F683C26"/>
    <w:rsid w:val="0F9A13F0"/>
    <w:rsid w:val="0FB8784E"/>
    <w:rsid w:val="0FEB7F53"/>
    <w:rsid w:val="106B1476"/>
    <w:rsid w:val="106D4DBE"/>
    <w:rsid w:val="10B253C7"/>
    <w:rsid w:val="10E46664"/>
    <w:rsid w:val="112B3D3F"/>
    <w:rsid w:val="11F5513A"/>
    <w:rsid w:val="1222791A"/>
    <w:rsid w:val="12233655"/>
    <w:rsid w:val="12590560"/>
    <w:rsid w:val="127905E9"/>
    <w:rsid w:val="13C26329"/>
    <w:rsid w:val="13CC3054"/>
    <w:rsid w:val="13CE1D90"/>
    <w:rsid w:val="14232A80"/>
    <w:rsid w:val="142A38B0"/>
    <w:rsid w:val="14685ACE"/>
    <w:rsid w:val="151215C6"/>
    <w:rsid w:val="15903F83"/>
    <w:rsid w:val="16124603"/>
    <w:rsid w:val="161F6DFC"/>
    <w:rsid w:val="1636208F"/>
    <w:rsid w:val="16981B61"/>
    <w:rsid w:val="16FA2C43"/>
    <w:rsid w:val="16FF0851"/>
    <w:rsid w:val="17465E90"/>
    <w:rsid w:val="17550F32"/>
    <w:rsid w:val="175D0A4B"/>
    <w:rsid w:val="17AD5978"/>
    <w:rsid w:val="17C41DE4"/>
    <w:rsid w:val="181376C0"/>
    <w:rsid w:val="181E1321"/>
    <w:rsid w:val="184E735A"/>
    <w:rsid w:val="18A628B2"/>
    <w:rsid w:val="18BC357E"/>
    <w:rsid w:val="18E0527E"/>
    <w:rsid w:val="18E221B2"/>
    <w:rsid w:val="18E836B0"/>
    <w:rsid w:val="1977009A"/>
    <w:rsid w:val="19A727B6"/>
    <w:rsid w:val="19C83702"/>
    <w:rsid w:val="19EB2262"/>
    <w:rsid w:val="19EC2B01"/>
    <w:rsid w:val="19EC4358"/>
    <w:rsid w:val="1A9324DD"/>
    <w:rsid w:val="1A95299F"/>
    <w:rsid w:val="1ABA674B"/>
    <w:rsid w:val="1AEA30D1"/>
    <w:rsid w:val="1B387B3A"/>
    <w:rsid w:val="1B3E7163"/>
    <w:rsid w:val="1BC425B4"/>
    <w:rsid w:val="1C810F5B"/>
    <w:rsid w:val="1CAE410D"/>
    <w:rsid w:val="1CE02D0B"/>
    <w:rsid w:val="1D255A97"/>
    <w:rsid w:val="1D2D3417"/>
    <w:rsid w:val="1D2F609F"/>
    <w:rsid w:val="1D645ECC"/>
    <w:rsid w:val="1D7E5CF5"/>
    <w:rsid w:val="1E8C3902"/>
    <w:rsid w:val="1E9A35FE"/>
    <w:rsid w:val="1E9F7B1A"/>
    <w:rsid w:val="1ECE75A5"/>
    <w:rsid w:val="1F1C34E5"/>
    <w:rsid w:val="1F5B1FED"/>
    <w:rsid w:val="1FDE5E8C"/>
    <w:rsid w:val="207116DD"/>
    <w:rsid w:val="20AB00EE"/>
    <w:rsid w:val="20DA782D"/>
    <w:rsid w:val="20DD500D"/>
    <w:rsid w:val="20EC3E53"/>
    <w:rsid w:val="21487885"/>
    <w:rsid w:val="2164021C"/>
    <w:rsid w:val="218F3F9D"/>
    <w:rsid w:val="21C1651A"/>
    <w:rsid w:val="21C45846"/>
    <w:rsid w:val="21DB234E"/>
    <w:rsid w:val="22341E5F"/>
    <w:rsid w:val="22C52C9E"/>
    <w:rsid w:val="2356690A"/>
    <w:rsid w:val="236131BA"/>
    <w:rsid w:val="23901424"/>
    <w:rsid w:val="23B4462F"/>
    <w:rsid w:val="23F87BF6"/>
    <w:rsid w:val="247D10E2"/>
    <w:rsid w:val="254B180E"/>
    <w:rsid w:val="25A82F7B"/>
    <w:rsid w:val="25B10690"/>
    <w:rsid w:val="264136FA"/>
    <w:rsid w:val="265A06E4"/>
    <w:rsid w:val="266658D0"/>
    <w:rsid w:val="2671343A"/>
    <w:rsid w:val="26824F93"/>
    <w:rsid w:val="26AE4E76"/>
    <w:rsid w:val="26C23674"/>
    <w:rsid w:val="26E73516"/>
    <w:rsid w:val="270158D8"/>
    <w:rsid w:val="27173FFD"/>
    <w:rsid w:val="2723504D"/>
    <w:rsid w:val="27E853AB"/>
    <w:rsid w:val="28316BAB"/>
    <w:rsid w:val="284C6A02"/>
    <w:rsid w:val="289E4949"/>
    <w:rsid w:val="28A112D1"/>
    <w:rsid w:val="28C460F3"/>
    <w:rsid w:val="28E4098A"/>
    <w:rsid w:val="29133F5D"/>
    <w:rsid w:val="29141BE9"/>
    <w:rsid w:val="29374E7E"/>
    <w:rsid w:val="293D0877"/>
    <w:rsid w:val="295A7713"/>
    <w:rsid w:val="29600BD4"/>
    <w:rsid w:val="299B06B0"/>
    <w:rsid w:val="299E258D"/>
    <w:rsid w:val="29F72E22"/>
    <w:rsid w:val="2A2A5880"/>
    <w:rsid w:val="2ACC3746"/>
    <w:rsid w:val="2AEA5448"/>
    <w:rsid w:val="2B0A00AD"/>
    <w:rsid w:val="2B330624"/>
    <w:rsid w:val="2B5E6270"/>
    <w:rsid w:val="2B73239C"/>
    <w:rsid w:val="2B826F02"/>
    <w:rsid w:val="2B9001D3"/>
    <w:rsid w:val="2BB73B4C"/>
    <w:rsid w:val="2BBC4DD9"/>
    <w:rsid w:val="2BD3352E"/>
    <w:rsid w:val="2C1918D8"/>
    <w:rsid w:val="2C514EF0"/>
    <w:rsid w:val="2C635F10"/>
    <w:rsid w:val="2C6661F8"/>
    <w:rsid w:val="2C7A6765"/>
    <w:rsid w:val="2C8627B8"/>
    <w:rsid w:val="2D272462"/>
    <w:rsid w:val="2D8B099D"/>
    <w:rsid w:val="2DA15CDC"/>
    <w:rsid w:val="2DDB4918"/>
    <w:rsid w:val="2DE7777D"/>
    <w:rsid w:val="2E045B33"/>
    <w:rsid w:val="2E193771"/>
    <w:rsid w:val="2E404250"/>
    <w:rsid w:val="2E537F31"/>
    <w:rsid w:val="2E806A5F"/>
    <w:rsid w:val="2EB20ED2"/>
    <w:rsid w:val="2EC06311"/>
    <w:rsid w:val="2EE146E5"/>
    <w:rsid w:val="2F315F21"/>
    <w:rsid w:val="2F4E0AF9"/>
    <w:rsid w:val="2F8802A3"/>
    <w:rsid w:val="303E36FA"/>
    <w:rsid w:val="30B9413F"/>
    <w:rsid w:val="30E32B78"/>
    <w:rsid w:val="30E85E96"/>
    <w:rsid w:val="313E3B79"/>
    <w:rsid w:val="31402EAD"/>
    <w:rsid w:val="31715DE8"/>
    <w:rsid w:val="318379DA"/>
    <w:rsid w:val="31D83F96"/>
    <w:rsid w:val="3205395E"/>
    <w:rsid w:val="32205F44"/>
    <w:rsid w:val="32361006"/>
    <w:rsid w:val="324B0A8C"/>
    <w:rsid w:val="32C6180B"/>
    <w:rsid w:val="32D31ACE"/>
    <w:rsid w:val="33481734"/>
    <w:rsid w:val="33615971"/>
    <w:rsid w:val="336E4FD6"/>
    <w:rsid w:val="337C6D2C"/>
    <w:rsid w:val="338874F9"/>
    <w:rsid w:val="33C06DAA"/>
    <w:rsid w:val="340D5403"/>
    <w:rsid w:val="340D7EB3"/>
    <w:rsid w:val="34316FA5"/>
    <w:rsid w:val="343B43BB"/>
    <w:rsid w:val="3448679B"/>
    <w:rsid w:val="3489451D"/>
    <w:rsid w:val="34BD24C2"/>
    <w:rsid w:val="35132BDD"/>
    <w:rsid w:val="352676EA"/>
    <w:rsid w:val="352778FF"/>
    <w:rsid w:val="35AE2397"/>
    <w:rsid w:val="35F974EC"/>
    <w:rsid w:val="366876F3"/>
    <w:rsid w:val="36783EC2"/>
    <w:rsid w:val="36B10D42"/>
    <w:rsid w:val="36B761FF"/>
    <w:rsid w:val="3733231C"/>
    <w:rsid w:val="379A774A"/>
    <w:rsid w:val="381464BA"/>
    <w:rsid w:val="386B0F98"/>
    <w:rsid w:val="38CB708B"/>
    <w:rsid w:val="391335C6"/>
    <w:rsid w:val="391931DE"/>
    <w:rsid w:val="394B3D65"/>
    <w:rsid w:val="399D55C2"/>
    <w:rsid w:val="39AE41B6"/>
    <w:rsid w:val="39D14675"/>
    <w:rsid w:val="3A0047EA"/>
    <w:rsid w:val="3A2100A5"/>
    <w:rsid w:val="3A3552BE"/>
    <w:rsid w:val="3A5B181F"/>
    <w:rsid w:val="3A8205B2"/>
    <w:rsid w:val="3A9D5FC6"/>
    <w:rsid w:val="3AB967DB"/>
    <w:rsid w:val="3AD8014F"/>
    <w:rsid w:val="3AE26CCC"/>
    <w:rsid w:val="3AEF5337"/>
    <w:rsid w:val="3B785E63"/>
    <w:rsid w:val="3B952E8E"/>
    <w:rsid w:val="3BF8776D"/>
    <w:rsid w:val="3C102BB9"/>
    <w:rsid w:val="3C521877"/>
    <w:rsid w:val="3C8469F5"/>
    <w:rsid w:val="3CF8670F"/>
    <w:rsid w:val="3DE72D90"/>
    <w:rsid w:val="3E10485C"/>
    <w:rsid w:val="3E2A536E"/>
    <w:rsid w:val="3E422B2C"/>
    <w:rsid w:val="3E4A140E"/>
    <w:rsid w:val="3E560120"/>
    <w:rsid w:val="3EE3658E"/>
    <w:rsid w:val="3F022269"/>
    <w:rsid w:val="3F2C3F97"/>
    <w:rsid w:val="3F860183"/>
    <w:rsid w:val="3FFE5106"/>
    <w:rsid w:val="400171F9"/>
    <w:rsid w:val="401D7A48"/>
    <w:rsid w:val="40620AE1"/>
    <w:rsid w:val="408E3BE8"/>
    <w:rsid w:val="40913D97"/>
    <w:rsid w:val="40AA67E7"/>
    <w:rsid w:val="40B13DCE"/>
    <w:rsid w:val="410561F0"/>
    <w:rsid w:val="413B299C"/>
    <w:rsid w:val="422D4D15"/>
    <w:rsid w:val="423753FF"/>
    <w:rsid w:val="425A5C6E"/>
    <w:rsid w:val="426C1733"/>
    <w:rsid w:val="428D656F"/>
    <w:rsid w:val="42D62A76"/>
    <w:rsid w:val="43074E40"/>
    <w:rsid w:val="43087A57"/>
    <w:rsid w:val="432C5C81"/>
    <w:rsid w:val="436A1C00"/>
    <w:rsid w:val="43A247C9"/>
    <w:rsid w:val="43BD2CB9"/>
    <w:rsid w:val="43CC6E77"/>
    <w:rsid w:val="43D7200E"/>
    <w:rsid w:val="43FD6852"/>
    <w:rsid w:val="44373148"/>
    <w:rsid w:val="444B6C09"/>
    <w:rsid w:val="446324C5"/>
    <w:rsid w:val="44744150"/>
    <w:rsid w:val="447F07FD"/>
    <w:rsid w:val="44FD4171"/>
    <w:rsid w:val="45502B78"/>
    <w:rsid w:val="45573639"/>
    <w:rsid w:val="45873313"/>
    <w:rsid w:val="45922F89"/>
    <w:rsid w:val="45A5460B"/>
    <w:rsid w:val="45DE74E6"/>
    <w:rsid w:val="465B2B89"/>
    <w:rsid w:val="466E76A5"/>
    <w:rsid w:val="468921ED"/>
    <w:rsid w:val="46B71E16"/>
    <w:rsid w:val="46C564D4"/>
    <w:rsid w:val="46CC6E9C"/>
    <w:rsid w:val="474247F4"/>
    <w:rsid w:val="47660937"/>
    <w:rsid w:val="47754414"/>
    <w:rsid w:val="477E181D"/>
    <w:rsid w:val="478A5169"/>
    <w:rsid w:val="47914BE0"/>
    <w:rsid w:val="47A21B82"/>
    <w:rsid w:val="47AB3B8C"/>
    <w:rsid w:val="47AE26D5"/>
    <w:rsid w:val="47EE5693"/>
    <w:rsid w:val="48182A45"/>
    <w:rsid w:val="48A132FB"/>
    <w:rsid w:val="48BC04BF"/>
    <w:rsid w:val="48C14985"/>
    <w:rsid w:val="48E54184"/>
    <w:rsid w:val="49680FA4"/>
    <w:rsid w:val="49C1273B"/>
    <w:rsid w:val="4A832A64"/>
    <w:rsid w:val="4AA04EB7"/>
    <w:rsid w:val="4AAA09AA"/>
    <w:rsid w:val="4ACC463A"/>
    <w:rsid w:val="4AE045E5"/>
    <w:rsid w:val="4AF26C86"/>
    <w:rsid w:val="4B4166F7"/>
    <w:rsid w:val="4B4C71F0"/>
    <w:rsid w:val="4C185E52"/>
    <w:rsid w:val="4C1F0F6F"/>
    <w:rsid w:val="4C397299"/>
    <w:rsid w:val="4C407835"/>
    <w:rsid w:val="4C6E70E6"/>
    <w:rsid w:val="4C8F2E7F"/>
    <w:rsid w:val="4CBC28C6"/>
    <w:rsid w:val="4D0E1D96"/>
    <w:rsid w:val="4D1210A2"/>
    <w:rsid w:val="4D130193"/>
    <w:rsid w:val="4D1F5778"/>
    <w:rsid w:val="4D6F3AB1"/>
    <w:rsid w:val="4D7F48A4"/>
    <w:rsid w:val="4D944E4D"/>
    <w:rsid w:val="4DC63CC1"/>
    <w:rsid w:val="4DCD4E68"/>
    <w:rsid w:val="4E7B325D"/>
    <w:rsid w:val="4EA860DA"/>
    <w:rsid w:val="4EC00570"/>
    <w:rsid w:val="4F430742"/>
    <w:rsid w:val="4F514018"/>
    <w:rsid w:val="4F57380F"/>
    <w:rsid w:val="4F587273"/>
    <w:rsid w:val="4F671887"/>
    <w:rsid w:val="4F6B7B1A"/>
    <w:rsid w:val="4F951354"/>
    <w:rsid w:val="4FBB6BC7"/>
    <w:rsid w:val="4FC25C74"/>
    <w:rsid w:val="4FE736CC"/>
    <w:rsid w:val="4FF320EF"/>
    <w:rsid w:val="50253DAB"/>
    <w:rsid w:val="50586B93"/>
    <w:rsid w:val="50A15CBC"/>
    <w:rsid w:val="50A271FB"/>
    <w:rsid w:val="50BA5A8C"/>
    <w:rsid w:val="50E21ED3"/>
    <w:rsid w:val="512810B7"/>
    <w:rsid w:val="5172543D"/>
    <w:rsid w:val="51A67918"/>
    <w:rsid w:val="520215AF"/>
    <w:rsid w:val="525D350C"/>
    <w:rsid w:val="52B47B93"/>
    <w:rsid w:val="53544028"/>
    <w:rsid w:val="5366722A"/>
    <w:rsid w:val="53A70503"/>
    <w:rsid w:val="53B12485"/>
    <w:rsid w:val="53B77DAD"/>
    <w:rsid w:val="54474F39"/>
    <w:rsid w:val="5462066D"/>
    <w:rsid w:val="54864AF7"/>
    <w:rsid w:val="548B7C32"/>
    <w:rsid w:val="54935514"/>
    <w:rsid w:val="54BB2215"/>
    <w:rsid w:val="54D814EC"/>
    <w:rsid w:val="54FE11BF"/>
    <w:rsid w:val="5532457C"/>
    <w:rsid w:val="55447AFB"/>
    <w:rsid w:val="55830A99"/>
    <w:rsid w:val="55BE3359"/>
    <w:rsid w:val="55CE15B0"/>
    <w:rsid w:val="560C1FE7"/>
    <w:rsid w:val="563D5174"/>
    <w:rsid w:val="56505534"/>
    <w:rsid w:val="566126DA"/>
    <w:rsid w:val="566C623B"/>
    <w:rsid w:val="569D0951"/>
    <w:rsid w:val="56AB2C26"/>
    <w:rsid w:val="56E343E7"/>
    <w:rsid w:val="56EB02F2"/>
    <w:rsid w:val="57294DCD"/>
    <w:rsid w:val="574D5C52"/>
    <w:rsid w:val="576A19E3"/>
    <w:rsid w:val="577D22AE"/>
    <w:rsid w:val="577E6476"/>
    <w:rsid w:val="5807632F"/>
    <w:rsid w:val="582611ED"/>
    <w:rsid w:val="58581392"/>
    <w:rsid w:val="589E62FB"/>
    <w:rsid w:val="58AA47C8"/>
    <w:rsid w:val="58AA63BD"/>
    <w:rsid w:val="58B05FF8"/>
    <w:rsid w:val="58BE5272"/>
    <w:rsid w:val="58C5130C"/>
    <w:rsid w:val="5972453D"/>
    <w:rsid w:val="5989150B"/>
    <w:rsid w:val="59B033F6"/>
    <w:rsid w:val="59D80BA6"/>
    <w:rsid w:val="5A1C3313"/>
    <w:rsid w:val="5A5958C1"/>
    <w:rsid w:val="5A5F6CA2"/>
    <w:rsid w:val="5AC465C2"/>
    <w:rsid w:val="5AE260D4"/>
    <w:rsid w:val="5B2950A3"/>
    <w:rsid w:val="5B2E0440"/>
    <w:rsid w:val="5B45726B"/>
    <w:rsid w:val="5B721A34"/>
    <w:rsid w:val="5BA40285"/>
    <w:rsid w:val="5BC779C0"/>
    <w:rsid w:val="5BC872D9"/>
    <w:rsid w:val="5BD143FA"/>
    <w:rsid w:val="5BDE3814"/>
    <w:rsid w:val="5BE71A49"/>
    <w:rsid w:val="5CB824DF"/>
    <w:rsid w:val="5D2D3E0F"/>
    <w:rsid w:val="5D3F51A3"/>
    <w:rsid w:val="5D433BA5"/>
    <w:rsid w:val="5D465E4F"/>
    <w:rsid w:val="5D841F70"/>
    <w:rsid w:val="5DAB2CF6"/>
    <w:rsid w:val="5DB92366"/>
    <w:rsid w:val="5DBD0963"/>
    <w:rsid w:val="5DCC6978"/>
    <w:rsid w:val="5DDD70FA"/>
    <w:rsid w:val="5DFD3EB0"/>
    <w:rsid w:val="5E21079C"/>
    <w:rsid w:val="5E6053E4"/>
    <w:rsid w:val="5E753A76"/>
    <w:rsid w:val="5E782B6D"/>
    <w:rsid w:val="5E7B6790"/>
    <w:rsid w:val="5E886970"/>
    <w:rsid w:val="5E8D67D9"/>
    <w:rsid w:val="5EFD6E68"/>
    <w:rsid w:val="5F8C011B"/>
    <w:rsid w:val="5F903376"/>
    <w:rsid w:val="5FA505D9"/>
    <w:rsid w:val="5FB11A94"/>
    <w:rsid w:val="601B0A10"/>
    <w:rsid w:val="607F4FF1"/>
    <w:rsid w:val="6085382E"/>
    <w:rsid w:val="60962AF4"/>
    <w:rsid w:val="60A04BE7"/>
    <w:rsid w:val="60B95D39"/>
    <w:rsid w:val="61462CDB"/>
    <w:rsid w:val="6174426D"/>
    <w:rsid w:val="61766C3A"/>
    <w:rsid w:val="61997AC4"/>
    <w:rsid w:val="620B697F"/>
    <w:rsid w:val="620F0993"/>
    <w:rsid w:val="621E7D67"/>
    <w:rsid w:val="6274095B"/>
    <w:rsid w:val="62E670E8"/>
    <w:rsid w:val="62FC1311"/>
    <w:rsid w:val="634C51EA"/>
    <w:rsid w:val="636C030B"/>
    <w:rsid w:val="63A5625E"/>
    <w:rsid w:val="63B054C0"/>
    <w:rsid w:val="63BA301E"/>
    <w:rsid w:val="63C40E9F"/>
    <w:rsid w:val="64195054"/>
    <w:rsid w:val="64206E59"/>
    <w:rsid w:val="64320883"/>
    <w:rsid w:val="644E0664"/>
    <w:rsid w:val="64A1622E"/>
    <w:rsid w:val="64C4767B"/>
    <w:rsid w:val="64D047D5"/>
    <w:rsid w:val="65363DB5"/>
    <w:rsid w:val="653C31BF"/>
    <w:rsid w:val="655D2CC6"/>
    <w:rsid w:val="657606EE"/>
    <w:rsid w:val="665B2459"/>
    <w:rsid w:val="66697340"/>
    <w:rsid w:val="66C57022"/>
    <w:rsid w:val="67CB0C79"/>
    <w:rsid w:val="686E584E"/>
    <w:rsid w:val="68B21859"/>
    <w:rsid w:val="691C0D61"/>
    <w:rsid w:val="691F69BC"/>
    <w:rsid w:val="699F7938"/>
    <w:rsid w:val="69A767D4"/>
    <w:rsid w:val="6A5B1C3C"/>
    <w:rsid w:val="6A705507"/>
    <w:rsid w:val="6B5544C3"/>
    <w:rsid w:val="6B57091F"/>
    <w:rsid w:val="6B6E3BF4"/>
    <w:rsid w:val="6B857AE0"/>
    <w:rsid w:val="6BD34626"/>
    <w:rsid w:val="6C4879BB"/>
    <w:rsid w:val="6C4D0CBE"/>
    <w:rsid w:val="6C8C4260"/>
    <w:rsid w:val="6CAE1BFD"/>
    <w:rsid w:val="6D027D22"/>
    <w:rsid w:val="6D0746B1"/>
    <w:rsid w:val="6D0841A2"/>
    <w:rsid w:val="6D3D0A30"/>
    <w:rsid w:val="6D41402A"/>
    <w:rsid w:val="6DC8677C"/>
    <w:rsid w:val="6DDB2228"/>
    <w:rsid w:val="6E5A0B1D"/>
    <w:rsid w:val="6E6E45FA"/>
    <w:rsid w:val="6E7B1628"/>
    <w:rsid w:val="6E944060"/>
    <w:rsid w:val="6EA0157B"/>
    <w:rsid w:val="6F22707B"/>
    <w:rsid w:val="6F67568E"/>
    <w:rsid w:val="6F824395"/>
    <w:rsid w:val="6F9F4ACC"/>
    <w:rsid w:val="6FFC1575"/>
    <w:rsid w:val="706D1A2C"/>
    <w:rsid w:val="70B56A51"/>
    <w:rsid w:val="70C75926"/>
    <w:rsid w:val="70D46231"/>
    <w:rsid w:val="70E9175F"/>
    <w:rsid w:val="710F6CAD"/>
    <w:rsid w:val="718F5134"/>
    <w:rsid w:val="71CD00AC"/>
    <w:rsid w:val="71CE2D34"/>
    <w:rsid w:val="72784BB3"/>
    <w:rsid w:val="72A02F61"/>
    <w:rsid w:val="72BD7736"/>
    <w:rsid w:val="72C15638"/>
    <w:rsid w:val="733A063A"/>
    <w:rsid w:val="733D6127"/>
    <w:rsid w:val="73607CC9"/>
    <w:rsid w:val="73FA7D15"/>
    <w:rsid w:val="743E5308"/>
    <w:rsid w:val="74A241B4"/>
    <w:rsid w:val="74AF5C27"/>
    <w:rsid w:val="74EA1FA6"/>
    <w:rsid w:val="750D1B22"/>
    <w:rsid w:val="75D45F75"/>
    <w:rsid w:val="75F90ECB"/>
    <w:rsid w:val="765A5F3A"/>
    <w:rsid w:val="765B6353"/>
    <w:rsid w:val="76A63FD7"/>
    <w:rsid w:val="76E34BC2"/>
    <w:rsid w:val="773E0A1E"/>
    <w:rsid w:val="77517CDD"/>
    <w:rsid w:val="777D4F47"/>
    <w:rsid w:val="779718F2"/>
    <w:rsid w:val="77A644DF"/>
    <w:rsid w:val="77E10662"/>
    <w:rsid w:val="782D1024"/>
    <w:rsid w:val="783C7407"/>
    <w:rsid w:val="784F5B8E"/>
    <w:rsid w:val="785E6A68"/>
    <w:rsid w:val="7868323B"/>
    <w:rsid w:val="78B47F47"/>
    <w:rsid w:val="78CA5BFE"/>
    <w:rsid w:val="78D51203"/>
    <w:rsid w:val="78DC76CE"/>
    <w:rsid w:val="78E51F65"/>
    <w:rsid w:val="78FF0E8D"/>
    <w:rsid w:val="793C362A"/>
    <w:rsid w:val="7983154F"/>
    <w:rsid w:val="798B6207"/>
    <w:rsid w:val="79AD0E8E"/>
    <w:rsid w:val="79BC05D3"/>
    <w:rsid w:val="7A000CE6"/>
    <w:rsid w:val="7A360B01"/>
    <w:rsid w:val="7A4B5D81"/>
    <w:rsid w:val="7A5201F4"/>
    <w:rsid w:val="7AA44BC1"/>
    <w:rsid w:val="7AA93A22"/>
    <w:rsid w:val="7AB05077"/>
    <w:rsid w:val="7AF22A7B"/>
    <w:rsid w:val="7B3C6661"/>
    <w:rsid w:val="7B4507E9"/>
    <w:rsid w:val="7B807FE0"/>
    <w:rsid w:val="7B9314E4"/>
    <w:rsid w:val="7BD77C35"/>
    <w:rsid w:val="7BFB4A1C"/>
    <w:rsid w:val="7C89052E"/>
    <w:rsid w:val="7C993489"/>
    <w:rsid w:val="7CA74BFC"/>
    <w:rsid w:val="7CEB28F0"/>
    <w:rsid w:val="7D432185"/>
    <w:rsid w:val="7D551186"/>
    <w:rsid w:val="7D8254AF"/>
    <w:rsid w:val="7DD139FC"/>
    <w:rsid w:val="7DF17905"/>
    <w:rsid w:val="7E260A89"/>
    <w:rsid w:val="7E453BEC"/>
    <w:rsid w:val="7EB5161F"/>
    <w:rsid w:val="7F292513"/>
    <w:rsid w:val="7F4C045A"/>
    <w:rsid w:val="7F721215"/>
    <w:rsid w:val="7F9B10C4"/>
    <w:rsid w:val="7FAC0A81"/>
    <w:rsid w:val="7FB02029"/>
    <w:rsid w:val="7FC968EE"/>
    <w:rsid w:val="7FE157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firstLine="0"/>
      <w:outlineLvl w:val="3"/>
    </w:pPr>
    <w:rPr>
      <w:rFonts w:ascii="等线 Light" w:hAnsi="等线 Light" w:eastAsia="等线 Light"/>
      <w:b/>
      <w:bCs/>
      <w:sz w:val="28"/>
      <w:szCs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tabletext"/>
    <w:basedOn w:val="1"/>
    <w:qFormat/>
    <w:uiPriority w:val="0"/>
    <w:pPr>
      <w:widowControl/>
      <w:spacing w:after="120" w:line="240" w:lineRule="atLeast"/>
      <w:jc w:val="left"/>
    </w:pPr>
    <w:rPr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2017-07-18T01:22:00Z</dcterms:created>
  <dc:creator>Administrator</dc:creator>
  <cp:lastModifiedBy>xyl</cp:lastModifiedBy>
  <dcterms:modified xsi:type="dcterms:W3CDTF">2017-11-07T05:16:40Z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