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w:t>
      </w:r>
      <w:r>
        <w:rPr>
          <w:rFonts w:hint="eastAsia"/>
          <w:color w:val="FF0000"/>
        </w:rPr>
        <w:t>抽象策略（比如：Strategy</w:t>
      </w:r>
      <w:r>
        <w:rPr>
          <w:rFonts w:hint="eastAsia"/>
        </w:rPr>
        <w:t>，抽象策略）和</w:t>
      </w:r>
      <w:r>
        <w:rPr>
          <w:rFonts w:hint="eastAsia"/>
          <w:color w:val="FF0000"/>
        </w:rPr>
        <w:t>具体策略（比如：ConcreStrategyA</w:t>
      </w:r>
      <w:r>
        <w:rPr>
          <w:rFonts w:hint="eastAsia"/>
        </w:rPr>
        <w:t>，具体策略A）。</w:t>
      </w:r>
    </w:p>
    <w:p>
      <w:pPr>
        <w:ind w:firstLine="420"/>
      </w:pPr>
      <w:r>
        <w:rPr>
          <w:rFonts w:hint="eastAsia"/>
          <w:color w:val="FF0000"/>
        </w:rPr>
        <w:t>环境（比如：Context</w:t>
      </w:r>
      <w:r>
        <w:rPr>
          <w:rFonts w:hint="eastAsia"/>
        </w:rPr>
        <w: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42.2.1 jstat -gc</w:t>
      </w:r>
    </w:p>
    <w:p>
      <w:pPr>
        <w:ind w:firstLine="420" w:firstLineChars="0"/>
        <w:rPr>
          <w:rFonts w:hint="eastAsia"/>
          <w:lang w:val="en-US" w:eastAsia="zh-CN"/>
        </w:rPr>
      </w:pPr>
      <w:r>
        <w:rPr>
          <w:rFonts w:hint="eastAsia"/>
          <w:lang w:val="en-US" w:eastAsia="zh-CN"/>
        </w:rPr>
        <w:t>jstat -gc的空间单位是</w:t>
      </w:r>
      <w:r>
        <w:rPr>
          <w:rFonts w:hint="eastAsia"/>
          <w:color w:val="FF0000"/>
          <w:lang w:val="en-US" w:eastAsia="zh-CN"/>
        </w:rPr>
        <w:t>字节</w:t>
      </w:r>
      <w:r>
        <w:rPr>
          <w:rFonts w:hint="eastAsia"/>
          <w:lang w:val="en-US" w:eastAsia="zh-CN"/>
        </w:rPr>
        <w:t>，时间单位是</w:t>
      </w:r>
      <w:r>
        <w:rPr>
          <w:rFonts w:hint="eastAsia"/>
          <w:color w:val="FF0000"/>
          <w:lang w:val="en-US" w:eastAsia="zh-CN"/>
        </w:rPr>
        <w:t>秒</w:t>
      </w:r>
      <w:r>
        <w:rPr>
          <w:rFonts w:hint="eastAsia"/>
          <w:color w:val="000000" w:themeColor="text1"/>
          <w:lang w:val="en-US" w:eastAsia="zh-CN"/>
          <w14:textFill>
            <w14:solidFill>
              <w14:schemeClr w14:val="tx1"/>
            </w14:solidFill>
          </w14:textFill>
        </w:rPr>
        <w:t>，</w:t>
      </w:r>
      <w:r>
        <w:rPr>
          <w:rFonts w:hint="eastAsia"/>
          <w:lang w:val="en-US" w:eastAsia="zh-CN"/>
        </w:rPr>
        <w:t>次数单位是</w:t>
      </w:r>
      <w:r>
        <w:rPr>
          <w:rFonts w:hint="eastAsia"/>
          <w:color w:val="FF0000"/>
          <w:lang w:val="en-US" w:eastAsia="zh-CN"/>
        </w:rPr>
        <w:t>次</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306695" cy="365125"/>
            <wp:effectExtent l="0" t="0" r="8255" b="15875"/>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
                    <pic:cNvPicPr>
                      <a:picLocks noChangeAspect="1"/>
                    </pic:cNvPicPr>
                  </pic:nvPicPr>
                  <pic:blipFill>
                    <a:blip r:embed="rId80"/>
                    <a:stretch>
                      <a:fillRect/>
                    </a:stretch>
                  </pic:blipFill>
                  <pic:spPr>
                    <a:xfrm>
                      <a:off x="0" y="0"/>
                      <a:ext cx="5306695" cy="365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42.2.2 jstat -gcutil</w:t>
      </w:r>
    </w:p>
    <w:p>
      <w:pPr>
        <w:ind w:firstLine="420" w:firstLineChars="0"/>
        <w:rPr>
          <w:rFonts w:hint="eastAsia"/>
          <w:lang w:val="en-US" w:eastAsia="zh-CN"/>
        </w:rPr>
      </w:pPr>
      <w:r>
        <w:rPr>
          <w:rFonts w:hint="eastAsia"/>
          <w:lang w:val="en-US" w:eastAsia="zh-CN"/>
        </w:rPr>
        <w:t>jstat -gcutil更关注的是已使用的百分比。</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770" cy="266065"/>
            <wp:effectExtent l="0" t="0" r="5080" b="63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81"/>
                    <a:stretch>
                      <a:fillRect/>
                    </a:stretch>
                  </pic:blipFill>
                  <pic:spPr>
                    <a:xfrm>
                      <a:off x="0" y="0"/>
                      <a:ext cx="5271770" cy="26606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2"/>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3"/>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4"/>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5"/>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6"/>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7"/>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8"/>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9"/>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90"/>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91"/>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2"/>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3"/>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4"/>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5"/>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6"/>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7"/>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8"/>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9"/>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100"/>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101"/>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2"/>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3"/>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5"/>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6"/>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7"/>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8"/>
                    <a:stretch>
                      <a:fillRect/>
                    </a:stretch>
                  </pic:blipFill>
                  <pic:spPr>
                    <a:xfrm>
                      <a:off x="0" y="0"/>
                      <a:ext cx="4314190" cy="3143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47 Java异常</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238625" cy="5247640"/>
            <wp:effectExtent l="0" t="0" r="9525" b="1016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9" cstate="print"/>
                    <a:stretch>
                      <a:fillRect/>
                    </a:stretch>
                  </pic:blipFill>
                  <pic:spPr>
                    <a:xfrm>
                      <a:off x="0" y="0"/>
                      <a:ext cx="4238625" cy="5247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47.1 检查异常和非检查异常</w:t>
      </w:r>
    </w:p>
    <w:p>
      <w:pPr>
        <w:ind w:firstLine="420" w:firstLineChars="0"/>
        <w:rPr>
          <w:rFonts w:hint="eastAsia"/>
          <w:lang w:val="en-US" w:eastAsia="zh-CN"/>
        </w:rPr>
      </w:pPr>
    </w:p>
    <w:p>
      <w:pPr>
        <w:ind w:firstLine="420" w:firstLineChars="0"/>
        <w:jc w:val="both"/>
        <w:rPr>
          <w:rFonts w:hint="eastAsia"/>
          <w:lang w:val="en-US" w:eastAsia="zh-CN"/>
        </w:rPr>
      </w:pPr>
      <w:r>
        <w:rPr>
          <w:rFonts w:hint="eastAsia"/>
          <w:lang w:val="en-US" w:eastAsia="zh-CN"/>
        </w:rPr>
        <w:t>Java的异常分为检查异常和非检查异常。除了RuntimeException及其子类，以及Error，其他都是检查异常。对于检查异常，编译器要求一定要在方法里面捕捉或者继续抛出。</w:t>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48 字节等单位换算</w:t>
      </w:r>
    </w:p>
    <w:p>
      <w:pPr>
        <w:ind w:firstLine="420" w:firstLineChars="0"/>
        <w:rPr>
          <w:rFonts w:hint="eastAsia"/>
          <w:lang w:val="en-US" w:eastAsia="zh-CN"/>
        </w:rPr>
      </w:pPr>
      <w:r>
        <w:rPr>
          <w:rFonts w:hint="eastAsia"/>
          <w:lang w:val="en-US" w:eastAsia="zh-CN"/>
        </w:rPr>
        <w:t>1GB=1024MB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1MB=1024KB（M是兆的意思，可以简单理解为1000,000Byte）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1KB=1024Byte（K是千的意思，可以简单理解为1000Byte）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1Byte=8bit（Byte简写为B，bit简写为b</w:t>
      </w:r>
      <w:bookmarkStart w:id="0" w:name="_GoBack"/>
      <w:bookmarkEnd w:id="0"/>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1bit=1个二进制数（0或1）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238B2"/>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82560"/>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C41F6"/>
    <w:rsid w:val="052D5319"/>
    <w:rsid w:val="053C7E17"/>
    <w:rsid w:val="05400636"/>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6E73E9"/>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6B2C1B"/>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23D60"/>
    <w:rsid w:val="1AC32FA5"/>
    <w:rsid w:val="1AE37F8D"/>
    <w:rsid w:val="1B0542B0"/>
    <w:rsid w:val="1B0A67DB"/>
    <w:rsid w:val="1B0F132E"/>
    <w:rsid w:val="1B12308C"/>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1732AD"/>
    <w:rsid w:val="1D217C14"/>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22235"/>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326E0"/>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3132D"/>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B6BC0"/>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21B66"/>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06854"/>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6140B"/>
    <w:rsid w:val="3BDC765F"/>
    <w:rsid w:val="3BE2290C"/>
    <w:rsid w:val="3BE80B82"/>
    <w:rsid w:val="3BE9399F"/>
    <w:rsid w:val="3BF15D53"/>
    <w:rsid w:val="3BF5437E"/>
    <w:rsid w:val="3C060FDA"/>
    <w:rsid w:val="3C160F21"/>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9D61DF"/>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B77437"/>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0FB6348"/>
    <w:rsid w:val="510930B5"/>
    <w:rsid w:val="510D787E"/>
    <w:rsid w:val="51114A54"/>
    <w:rsid w:val="51142D31"/>
    <w:rsid w:val="51241079"/>
    <w:rsid w:val="512656E4"/>
    <w:rsid w:val="512D07B1"/>
    <w:rsid w:val="513C397F"/>
    <w:rsid w:val="51420B6E"/>
    <w:rsid w:val="514D11FE"/>
    <w:rsid w:val="51526E09"/>
    <w:rsid w:val="5154247D"/>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986767"/>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24357"/>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15C82"/>
    <w:rsid w:val="64C42EF7"/>
    <w:rsid w:val="64D44ED0"/>
    <w:rsid w:val="64E97E75"/>
    <w:rsid w:val="64F61FDB"/>
    <w:rsid w:val="65107C19"/>
    <w:rsid w:val="653C6FBB"/>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10A7"/>
    <w:rsid w:val="6634769A"/>
    <w:rsid w:val="6638767E"/>
    <w:rsid w:val="66592772"/>
    <w:rsid w:val="66675E8E"/>
    <w:rsid w:val="66740765"/>
    <w:rsid w:val="667625DE"/>
    <w:rsid w:val="66804026"/>
    <w:rsid w:val="668A766D"/>
    <w:rsid w:val="668C52C3"/>
    <w:rsid w:val="66A15623"/>
    <w:rsid w:val="66AA556E"/>
    <w:rsid w:val="66AB6AE1"/>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A51E1"/>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1A0253"/>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850A67"/>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9206B5"/>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8A1DB2"/>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2" Type="http://schemas.openxmlformats.org/officeDocument/2006/relationships/fontTable" Target="fontTable.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6</TotalTime>
  <ScaleCrop>false</ScaleCrop>
  <LinksUpToDate>false</LinksUpToDate>
  <CharactersWithSpaces>13073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2018-07-03T03:43:46Z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