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String：字符串类型。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（注意：在Scala中的String类型其实是java.lang.String，Scala本身没有String类型）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匿名函数没有函数名，左边是形参列表（包括形参名字和形参类型，</w:t>
      </w:r>
      <w:r>
        <w:rPr>
          <w:rFonts w:hint="eastAsia"/>
          <w:color w:val="FF0000"/>
          <w:lang w:val="en-US" w:eastAsia="zh-CN"/>
        </w:rPr>
        <w:t>注意：形参类型可以不写</w:t>
      </w:r>
      <w:r>
        <w:rPr>
          <w:rFonts w:hint="eastAsia"/>
          <w:lang w:val="en-US" w:eastAsia="zh-CN"/>
        </w:rPr>
        <w:t>），右边是函数体。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（注意：匿名函数</w:t>
      </w:r>
      <w:r>
        <w:rPr>
          <w:rFonts w:hint="eastAsia"/>
          <w:color w:val="FF0000"/>
          <w:lang w:val="en-US" w:eastAsia="zh-CN"/>
        </w:rPr>
        <w:t>不需要写函数返回类型</w:t>
      </w:r>
      <w:r>
        <w:rPr>
          <w:rFonts w:hint="eastAsia"/>
          <w:lang w:val="en-US" w:eastAsia="zh-CN"/>
        </w:rPr>
        <w:t>，Scala会自动猜测）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匿名函数的类型声明</w:t>
      </w:r>
      <w:r>
        <w:rPr>
          <w:rFonts w:hint="eastAsia"/>
          <w:lang w:val="en-US" w:eastAsia="zh-CN"/>
        </w:rPr>
        <w:t>：左边是形参类型（注意：没有形参名称），右边是函数返回值类型（注意：没有函数体{xxx}）。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14220"/>
            <wp:effectExtent l="0" t="0" r="5080" b="508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class中除了方法以外的代码</w:t>
      </w:r>
      <w:r>
        <w:rPr>
          <w:rFonts w:hint="eastAsia"/>
          <w:lang w:val="en-US" w:eastAsia="zh-CN"/>
        </w:rPr>
        <w:t>都是</w:t>
      </w:r>
      <w:r>
        <w:rPr>
          <w:rFonts w:hint="eastAsia"/>
          <w:color w:val="FF0000"/>
          <w:lang w:val="en-US" w:eastAsia="zh-CN"/>
        </w:rPr>
        <w:t>主构造函数的方法体，即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class中除了def定义的方法以外的代码，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都会被执行</w:t>
      </w:r>
      <w:r>
        <w:rPr>
          <w:rFonts w:hint="eastAsia"/>
          <w:lang w:val="en-US" w:eastAsia="zh-CN"/>
        </w:rPr>
        <w:t>）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（注意：隐式转换函数放在哪个类中并不重要，只要从3个地方能找到就好，重要的是：</w:t>
      </w:r>
      <w:r>
        <w:rPr>
          <w:rFonts w:hint="eastAsia"/>
          <w:color w:val="FF0000"/>
          <w:lang w:val="en-US" w:eastAsia="zh-CN"/>
        </w:rPr>
        <w:t>隐式转换函数的参数类型是待转换类型，隐式转换函数的返回值类型是转换后的类型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Spark的RDD隐式转换成PairRDDFunctions的例子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18820"/>
            <wp:effectExtent l="0" t="0" r="3175" b="508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063A3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387C30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7833A3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503F1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5F20B9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4A6766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85314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24F1C"/>
    <w:rsid w:val="306A7EB3"/>
    <w:rsid w:val="3081759A"/>
    <w:rsid w:val="30C53002"/>
    <w:rsid w:val="30DC316B"/>
    <w:rsid w:val="30F86696"/>
    <w:rsid w:val="315244E8"/>
    <w:rsid w:val="31F43EBF"/>
    <w:rsid w:val="320E535C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0563B1"/>
    <w:rsid w:val="341A50B5"/>
    <w:rsid w:val="34261DB2"/>
    <w:rsid w:val="342C7AD3"/>
    <w:rsid w:val="34465FA5"/>
    <w:rsid w:val="344B61E3"/>
    <w:rsid w:val="34CE0DEB"/>
    <w:rsid w:val="34D50C69"/>
    <w:rsid w:val="34F742AE"/>
    <w:rsid w:val="350649D6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27763E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AB70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D0094B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6A49C7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7F533F9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20717"/>
    <w:rsid w:val="4BEB6DB6"/>
    <w:rsid w:val="4BF0270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557F4C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740D68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9A3FE0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061AC8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03BD4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5359D0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D77B8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6F798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4A3E12"/>
    <w:rsid w:val="6D7653D8"/>
    <w:rsid w:val="6D7C445D"/>
    <w:rsid w:val="6DD212D2"/>
    <w:rsid w:val="6DDE1674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82AF1"/>
    <w:rsid w:val="71BB38FE"/>
    <w:rsid w:val="71D502BD"/>
    <w:rsid w:val="72320F4F"/>
    <w:rsid w:val="7236147A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5B0FAA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1A684F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8E46222"/>
    <w:rsid w:val="79391364"/>
    <w:rsid w:val="79401D46"/>
    <w:rsid w:val="79471111"/>
    <w:rsid w:val="799235B1"/>
    <w:rsid w:val="79D277C8"/>
    <w:rsid w:val="79E23B37"/>
    <w:rsid w:val="79E649C9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DE31979"/>
    <w:rsid w:val="7E1356C1"/>
    <w:rsid w:val="7E6F6447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391198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7" Type="http://schemas.openxmlformats.org/officeDocument/2006/relationships/fontTable" Target="fontTable.xml"/><Relationship Id="rId126" Type="http://schemas.openxmlformats.org/officeDocument/2006/relationships/numbering" Target="numbering.xml"/><Relationship Id="rId125" Type="http://schemas.openxmlformats.org/officeDocument/2006/relationships/customXml" Target="../customXml/item1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2018-10-24T07:17:07Z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