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垃圾分类积分细则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村垃圾分拣员负责每日检查各户分类情况。针对农户实际分类情况予以打分，按照分类完全正确，分类较好，无分类这三项标准分别给予“点赞”，“鲜花”，和空白评价;同时，对于分类有误的农户现场予以指导。其中，每周二由包村领导，包村干部及村两委员到户进行打分评价；每月25号由村党总支组织党员到农户家参与打分评价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结蒙村积分换物明细表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9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  <w:t>积分</w:t>
            </w:r>
          </w:p>
        </w:tc>
        <w:tc>
          <w:tcPr>
            <w:tcW w:w="4261" w:type="dxa"/>
          </w:tcPr>
          <w:p>
            <w:pPr>
              <w:tabs>
                <w:tab w:val="left" w:pos="69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  <w:t>奖品（多样的为任选一样）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112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  <w:t>150</w:t>
            </w:r>
          </w:p>
        </w:tc>
        <w:tc>
          <w:tcPr>
            <w:tcW w:w="4261" w:type="dxa"/>
          </w:tcPr>
          <w:p>
            <w:pPr>
              <w:tabs>
                <w:tab w:val="left" w:pos="661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  <w:t>肥皂，餐巾纸，垃圾袋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112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  <w:t>300</w:t>
            </w:r>
          </w:p>
        </w:tc>
        <w:tc>
          <w:tcPr>
            <w:tcW w:w="4261" w:type="dxa"/>
          </w:tcPr>
          <w:p>
            <w:pPr>
              <w:ind w:firstLine="547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洗衣粉，洗洁精，毛巾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111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  <w:t>500</w:t>
            </w:r>
          </w:p>
        </w:tc>
        <w:tc>
          <w:tcPr>
            <w:tcW w:w="4261" w:type="dxa"/>
          </w:tcPr>
          <w:p>
            <w:pPr>
              <w:tabs>
                <w:tab w:val="left" w:pos="85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  <w:t>雨伞，洗发水，热水瓶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112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  <w:t>800</w:t>
            </w:r>
          </w:p>
        </w:tc>
        <w:tc>
          <w:tcPr>
            <w:tcW w:w="4261" w:type="dxa"/>
          </w:tcPr>
          <w:p>
            <w:pPr>
              <w:tabs>
                <w:tab w:val="left" w:pos="99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  <w:t>大米，油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tabs>
                <w:tab w:val="left" w:pos="274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  <w:t>年度积分（包含一兑换的积分总额）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74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  <w:t>年度积分前五（年度环之星）</w:t>
            </w:r>
          </w:p>
        </w:tc>
        <w:tc>
          <w:tcPr>
            <w:tcW w:w="4261" w:type="dxa"/>
          </w:tcPr>
          <w:p>
            <w:pPr>
              <w:tabs>
                <w:tab w:val="left" w:pos="117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  <w:t>电茶壶，毛毯</w:t>
            </w:r>
          </w:p>
        </w:tc>
      </w:tr>
    </w:tbl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备注：每个“赞”积10朵，每朵“花”积5分，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积分兑换后，在每户积分总额上减去相应分数，剩余积分可在之后月份叠加使用。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年度积分排名不减去已兑换积分来计算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积分超市在每月6日开放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开放时间：上午8:00-10:00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下午17:00-19:00</w:t>
      </w:r>
      <w:bookmarkStart w:id="0" w:name="_GoBack"/>
    </w:p>
    <w:bookmarkEnd w:id="0"/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积分超市地点：结蒙村村委办公楼二楼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A0B73"/>
    <w:rsid w:val="0AEA0B73"/>
    <w:rsid w:val="39036B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2018-06-13T02:07:00Z</dcterms:created>
  <dc:creator>ASUS</dc:creator>
  <cp:lastModifiedBy>ASUS</cp:lastModifiedBy>
  <dcterms:modified xsi:type="dcterms:W3CDTF">2018-06-13T02:28:46Z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