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410"/>
        <w:gridCol w:w="191"/>
        <w:gridCol w:w="1368"/>
        <w:gridCol w:w="3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pPr>
              <w:jc w:val="center"/>
              <w:rPr>
                <w:rFonts w:hint="eastAsia"/>
                <w:b/>
                <w:sz w:val="28"/>
                <w:szCs w:val="28"/>
                <w:shd w:val="pct10" w:color="auto" w:fill="FFFFFF"/>
              </w:rPr>
            </w:pPr>
            <w:r>
              <w:rPr>
                <w:rFonts w:hint="eastAsia"/>
                <w:b/>
                <w:sz w:val="28"/>
                <w:szCs w:val="28"/>
                <w:shd w:val="pct10" w:color="auto" w:fill="FFFFFF"/>
              </w:rPr>
              <w:t>淳安县梓桐镇关于</w:t>
            </w:r>
            <w:r>
              <w:rPr>
                <w:rFonts w:hint="eastAsia"/>
                <w:b/>
                <w:sz w:val="28"/>
                <w:szCs w:val="28"/>
                <w:shd w:val="pct10" w:color="auto" w:fill="FFFFFF"/>
                <w:lang w:val="en-US" w:eastAsia="zh-CN"/>
              </w:rPr>
              <w:t>梓桐</w:t>
            </w:r>
            <w:r>
              <w:rPr>
                <w:rFonts w:hint="eastAsia"/>
                <w:b/>
                <w:sz w:val="28"/>
                <w:szCs w:val="28"/>
                <w:shd w:val="pct10" w:color="auto" w:fill="FFFFFF"/>
              </w:rPr>
              <w:t>智慧监管平台</w:t>
            </w:r>
          </w:p>
          <w:p>
            <w:pPr>
              <w:jc w:val="center"/>
              <w:rPr>
                <w:b/>
                <w:sz w:val="28"/>
                <w:szCs w:val="28"/>
                <w:shd w:val="pct10" w:color="auto" w:fill="FFFFFF"/>
              </w:rPr>
            </w:pPr>
            <w:r>
              <w:rPr>
                <w:rFonts w:hint="eastAsia"/>
                <w:b/>
                <w:sz w:val="28"/>
                <w:szCs w:val="28"/>
                <w:shd w:val="pct10" w:color="auto" w:fill="FFFFFF"/>
                <w:lang w:val="en-US" w:eastAsia="zh-CN"/>
              </w:rPr>
              <w:t>前期汇报以及存在的问题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distribute"/>
              <w:rPr>
                <w:b/>
                <w:sz w:val="28"/>
                <w:szCs w:val="28"/>
              </w:rPr>
            </w:pPr>
            <w:r>
              <w:rPr>
                <w:rFonts w:hint="eastAsia"/>
                <w:b/>
                <w:sz w:val="28"/>
                <w:szCs w:val="28"/>
              </w:rPr>
              <w:t>时间</w:t>
            </w:r>
          </w:p>
        </w:tc>
        <w:tc>
          <w:tcPr>
            <w:tcW w:w="2601" w:type="dxa"/>
            <w:gridSpan w:val="2"/>
          </w:tcPr>
          <w:p>
            <w:pPr>
              <w:rPr>
                <w:rFonts w:hint="eastAsia"/>
                <w:sz w:val="28"/>
                <w:szCs w:val="28"/>
              </w:rPr>
            </w:pPr>
            <w:r>
              <w:rPr>
                <w:rFonts w:hint="eastAsia"/>
                <w:sz w:val="28"/>
                <w:szCs w:val="28"/>
              </w:rPr>
              <w:t>2018年</w:t>
            </w:r>
            <w:r>
              <w:rPr>
                <w:rFonts w:hint="eastAsia"/>
                <w:sz w:val="28"/>
                <w:szCs w:val="28"/>
                <w:lang w:val="en-US" w:eastAsia="zh-CN"/>
              </w:rPr>
              <w:t>10</w:t>
            </w:r>
            <w:r>
              <w:rPr>
                <w:rFonts w:hint="eastAsia"/>
                <w:sz w:val="28"/>
                <w:szCs w:val="28"/>
              </w:rPr>
              <w:t>月</w:t>
            </w:r>
            <w:r>
              <w:rPr>
                <w:rFonts w:hint="eastAsia"/>
                <w:sz w:val="28"/>
                <w:szCs w:val="28"/>
                <w:lang w:val="en-US" w:eastAsia="zh-CN"/>
              </w:rPr>
              <w:t>10</w:t>
            </w:r>
            <w:r>
              <w:rPr>
                <w:rFonts w:hint="eastAsia"/>
                <w:sz w:val="28"/>
                <w:szCs w:val="28"/>
              </w:rPr>
              <w:t>日</w:t>
            </w:r>
          </w:p>
          <w:p>
            <w:pPr>
              <w:rPr>
                <w:rFonts w:hint="eastAsia" w:eastAsiaTheme="minorEastAsia"/>
                <w:sz w:val="28"/>
                <w:szCs w:val="28"/>
                <w:lang w:val="en-US" w:eastAsia="zh-CN"/>
              </w:rPr>
            </w:pPr>
            <w:r>
              <w:rPr>
                <w:rFonts w:hint="eastAsia"/>
                <w:sz w:val="28"/>
                <w:szCs w:val="28"/>
                <w:lang w:val="en-US" w:eastAsia="zh-CN"/>
              </w:rPr>
              <w:t>上午10点00分</w:t>
            </w:r>
          </w:p>
        </w:tc>
        <w:tc>
          <w:tcPr>
            <w:tcW w:w="1368" w:type="dxa"/>
          </w:tcPr>
          <w:p>
            <w:pPr>
              <w:jc w:val="distribute"/>
              <w:rPr>
                <w:b/>
                <w:sz w:val="28"/>
                <w:szCs w:val="28"/>
              </w:rPr>
            </w:pPr>
            <w:r>
              <w:rPr>
                <w:rFonts w:hint="eastAsia"/>
                <w:b/>
                <w:sz w:val="28"/>
                <w:szCs w:val="28"/>
              </w:rPr>
              <w:t>地点</w:t>
            </w:r>
          </w:p>
        </w:tc>
        <w:tc>
          <w:tcPr>
            <w:tcW w:w="3169" w:type="dxa"/>
          </w:tcPr>
          <w:p>
            <w:pPr>
              <w:rPr>
                <w:rFonts w:hint="eastAsia" w:eastAsiaTheme="minorEastAsia"/>
                <w:sz w:val="28"/>
                <w:szCs w:val="28"/>
                <w:lang w:val="en-US" w:eastAsia="zh-CN"/>
              </w:rPr>
            </w:pPr>
            <w:r>
              <w:rPr>
                <w:rFonts w:hint="eastAsia"/>
                <w:sz w:val="28"/>
                <w:szCs w:val="28"/>
                <w:lang w:val="en-US" w:eastAsia="zh-CN"/>
              </w:rPr>
              <w:t>招待室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distribute"/>
              <w:rPr>
                <w:rFonts w:hint="eastAsia"/>
                <w:b/>
                <w:sz w:val="28"/>
                <w:szCs w:val="28"/>
              </w:rPr>
            </w:pPr>
            <w:r>
              <w:rPr>
                <w:rFonts w:hint="eastAsia"/>
                <w:b/>
                <w:sz w:val="28"/>
                <w:szCs w:val="28"/>
              </w:rPr>
              <w:t>主持人</w:t>
            </w:r>
          </w:p>
        </w:tc>
        <w:tc>
          <w:tcPr>
            <w:tcW w:w="2601" w:type="dxa"/>
            <w:gridSpan w:val="2"/>
          </w:tcPr>
          <w:p>
            <w:pPr>
              <w:rPr>
                <w:rFonts w:hint="eastAsia" w:eastAsiaTheme="minorEastAsia"/>
                <w:sz w:val="28"/>
                <w:szCs w:val="28"/>
                <w:lang w:val="en-US" w:eastAsia="zh-CN"/>
              </w:rPr>
            </w:pPr>
            <w:r>
              <w:rPr>
                <w:rFonts w:hint="eastAsia"/>
                <w:sz w:val="28"/>
                <w:szCs w:val="28"/>
                <w:lang w:val="en-US" w:eastAsia="zh-CN"/>
              </w:rPr>
              <w:t>钱书记</w:t>
            </w:r>
          </w:p>
        </w:tc>
        <w:tc>
          <w:tcPr>
            <w:tcW w:w="1368" w:type="dxa"/>
          </w:tcPr>
          <w:p>
            <w:pPr>
              <w:jc w:val="distribute"/>
              <w:rPr>
                <w:rFonts w:hint="eastAsia"/>
                <w:b/>
                <w:sz w:val="28"/>
                <w:szCs w:val="28"/>
              </w:rPr>
            </w:pPr>
            <w:r>
              <w:rPr>
                <w:rFonts w:hint="eastAsia"/>
                <w:b/>
                <w:sz w:val="28"/>
                <w:szCs w:val="28"/>
              </w:rPr>
              <w:t>协助人</w:t>
            </w:r>
          </w:p>
        </w:tc>
        <w:tc>
          <w:tcPr>
            <w:tcW w:w="3169" w:type="dxa"/>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rPr>
                <w:rFonts w:hint="eastAsia"/>
                <w:b/>
                <w:sz w:val="28"/>
                <w:szCs w:val="28"/>
              </w:rPr>
            </w:pPr>
            <w:r>
              <w:rPr>
                <w:rFonts w:hint="eastAsia"/>
                <w:b/>
                <w:sz w:val="28"/>
                <w:szCs w:val="28"/>
              </w:rPr>
              <w:t>参加人员</w:t>
            </w:r>
          </w:p>
        </w:tc>
        <w:tc>
          <w:tcPr>
            <w:tcW w:w="7138" w:type="dxa"/>
            <w:gridSpan w:val="4"/>
          </w:tcPr>
          <w:p>
            <w:pPr>
              <w:rPr>
                <w:rFonts w:hint="eastAsia" w:eastAsiaTheme="minorEastAsia"/>
                <w:sz w:val="28"/>
                <w:szCs w:val="28"/>
                <w:lang w:val="en-US" w:eastAsia="zh-CN"/>
              </w:rPr>
            </w:pPr>
            <w:r>
              <w:rPr>
                <w:rFonts w:hint="eastAsia"/>
                <w:sz w:val="28"/>
                <w:szCs w:val="28"/>
                <w:lang w:val="en-US" w:eastAsia="zh-CN"/>
              </w:rPr>
              <w:t>钱书记、张总，季主席、钱万明、李金花、唐亚馨、刘盟盟、张一明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rPr>
                <w:rFonts w:hint="eastAsia"/>
                <w:b/>
                <w:sz w:val="28"/>
                <w:szCs w:val="28"/>
              </w:rPr>
            </w:pPr>
            <w:r>
              <w:rPr>
                <w:rFonts w:hint="eastAsia"/>
                <w:b/>
                <w:sz w:val="28"/>
                <w:szCs w:val="28"/>
              </w:rPr>
              <w:t>应到人数</w:t>
            </w:r>
          </w:p>
        </w:tc>
        <w:tc>
          <w:tcPr>
            <w:tcW w:w="2410" w:type="dxa"/>
          </w:tcPr>
          <w:p>
            <w:pPr>
              <w:rPr>
                <w:rFonts w:hint="eastAsia"/>
                <w:sz w:val="28"/>
                <w:szCs w:val="28"/>
              </w:rPr>
            </w:pPr>
            <w:r>
              <w:rPr>
                <w:rFonts w:hint="eastAsia"/>
                <w:sz w:val="28"/>
                <w:szCs w:val="28"/>
                <w:lang w:val="en-US" w:eastAsia="zh-CN"/>
              </w:rPr>
              <w:t>8</w:t>
            </w:r>
            <w:r>
              <w:rPr>
                <w:rFonts w:hint="eastAsia"/>
                <w:sz w:val="28"/>
                <w:szCs w:val="28"/>
              </w:rPr>
              <w:t>人</w:t>
            </w:r>
          </w:p>
        </w:tc>
        <w:tc>
          <w:tcPr>
            <w:tcW w:w="1559" w:type="dxa"/>
            <w:gridSpan w:val="2"/>
          </w:tcPr>
          <w:p>
            <w:pPr>
              <w:rPr>
                <w:rFonts w:hint="eastAsia"/>
                <w:b/>
                <w:sz w:val="28"/>
                <w:szCs w:val="28"/>
              </w:rPr>
            </w:pPr>
            <w:r>
              <w:rPr>
                <w:rFonts w:hint="eastAsia"/>
                <w:b/>
                <w:w w:val="92"/>
                <w:kern w:val="0"/>
                <w:sz w:val="28"/>
                <w:szCs w:val="28"/>
                <w:fitText w:val="1124" w:id="0"/>
              </w:rPr>
              <w:t>实到人</w:t>
            </w:r>
            <w:r>
              <w:rPr>
                <w:rFonts w:hint="eastAsia"/>
                <w:b/>
                <w:spacing w:val="-75"/>
                <w:w w:val="92"/>
                <w:kern w:val="0"/>
                <w:sz w:val="28"/>
                <w:szCs w:val="28"/>
                <w:fitText w:val="1124" w:id="0"/>
              </w:rPr>
              <w:t>数</w:t>
            </w:r>
          </w:p>
        </w:tc>
        <w:tc>
          <w:tcPr>
            <w:tcW w:w="3169" w:type="dxa"/>
          </w:tcPr>
          <w:p>
            <w:pPr>
              <w:rPr>
                <w:rFonts w:hint="eastAsia"/>
                <w:sz w:val="28"/>
                <w:szCs w:val="28"/>
              </w:rPr>
            </w:pPr>
            <w:r>
              <w:rPr>
                <w:rFonts w:hint="eastAsia"/>
                <w:sz w:val="28"/>
                <w:szCs w:val="28"/>
                <w:lang w:val="en-US" w:eastAsia="zh-CN"/>
              </w:rPr>
              <w:t>8</w:t>
            </w:r>
            <w:r>
              <w:rPr>
                <w:rFonts w:hint="eastAsia"/>
                <w:sz w:val="28"/>
                <w:szCs w:val="28"/>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1" w:hRule="atLeast"/>
        </w:trPr>
        <w:tc>
          <w:tcPr>
            <w:tcW w:w="1384" w:type="dxa"/>
          </w:tcPr>
          <w:p>
            <w:pPr>
              <w:spacing w:line="720" w:lineRule="auto"/>
              <w:jc w:val="center"/>
              <w:rPr>
                <w:rFonts w:hint="eastAsia"/>
                <w:b/>
                <w:sz w:val="28"/>
                <w:szCs w:val="28"/>
              </w:rPr>
            </w:pPr>
            <w:r>
              <w:rPr>
                <w:rFonts w:hint="eastAsia"/>
                <w:b/>
                <w:sz w:val="28"/>
                <w:szCs w:val="28"/>
              </w:rPr>
              <w:t>会议主题</w:t>
            </w:r>
          </w:p>
        </w:tc>
        <w:tc>
          <w:tcPr>
            <w:tcW w:w="7138" w:type="dxa"/>
            <w:gridSpan w:val="4"/>
          </w:tcPr>
          <w:p>
            <w:pPr>
              <w:rPr>
                <w:rFonts w:hint="eastAsia" w:eastAsiaTheme="minorEastAsia"/>
                <w:sz w:val="28"/>
                <w:szCs w:val="28"/>
                <w:lang w:val="en-US" w:eastAsia="zh-CN"/>
              </w:rPr>
            </w:pPr>
            <w:r>
              <w:rPr>
                <w:rFonts w:hint="eastAsia"/>
                <w:sz w:val="28"/>
                <w:szCs w:val="28"/>
                <w:shd w:val="pct10" w:color="auto" w:fill="FFFFFF"/>
              </w:rPr>
              <w:t>关于梓桐镇智慧监管平台</w:t>
            </w:r>
            <w:r>
              <w:rPr>
                <w:rFonts w:hint="eastAsia"/>
                <w:sz w:val="28"/>
                <w:szCs w:val="28"/>
                <w:shd w:val="pct10" w:color="auto" w:fill="FFFFFF"/>
                <w:lang w:val="en-US" w:eastAsia="zh-CN"/>
              </w:rPr>
              <w:t>前期试运行的汇报，以及还存在的问题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79" w:hRule="atLeast"/>
        </w:trPr>
        <w:tc>
          <w:tcPr>
            <w:tcW w:w="1384" w:type="dxa"/>
          </w:tcPr>
          <w:p>
            <w:pPr>
              <w:spacing w:line="720" w:lineRule="auto"/>
              <w:jc w:val="center"/>
              <w:rPr>
                <w:rFonts w:hint="eastAsia"/>
                <w:b/>
                <w:sz w:val="28"/>
                <w:szCs w:val="28"/>
              </w:rPr>
            </w:pPr>
          </w:p>
          <w:p>
            <w:pPr>
              <w:spacing w:line="720" w:lineRule="auto"/>
              <w:jc w:val="center"/>
              <w:rPr>
                <w:rFonts w:hint="eastAsia"/>
                <w:b/>
                <w:sz w:val="28"/>
                <w:szCs w:val="28"/>
              </w:rPr>
            </w:pPr>
          </w:p>
          <w:p>
            <w:pPr>
              <w:spacing w:line="720" w:lineRule="auto"/>
              <w:jc w:val="center"/>
              <w:rPr>
                <w:rFonts w:hint="eastAsia"/>
                <w:b/>
                <w:sz w:val="28"/>
                <w:szCs w:val="28"/>
              </w:rPr>
            </w:pPr>
            <w:r>
              <w:rPr>
                <w:rFonts w:hint="eastAsia"/>
                <w:b/>
                <w:sz w:val="28"/>
                <w:szCs w:val="28"/>
              </w:rPr>
              <w:t>会</w:t>
            </w:r>
          </w:p>
          <w:p>
            <w:pPr>
              <w:spacing w:line="720" w:lineRule="auto"/>
              <w:jc w:val="center"/>
              <w:rPr>
                <w:rFonts w:hint="eastAsia"/>
                <w:b/>
                <w:sz w:val="28"/>
                <w:szCs w:val="28"/>
              </w:rPr>
            </w:pPr>
            <w:r>
              <w:rPr>
                <w:rFonts w:hint="eastAsia"/>
                <w:b/>
                <w:sz w:val="28"/>
                <w:szCs w:val="28"/>
              </w:rPr>
              <w:t>议</w:t>
            </w:r>
          </w:p>
          <w:p>
            <w:pPr>
              <w:spacing w:line="720" w:lineRule="auto"/>
              <w:jc w:val="center"/>
              <w:rPr>
                <w:rFonts w:hint="eastAsia"/>
                <w:b/>
                <w:sz w:val="28"/>
                <w:szCs w:val="28"/>
              </w:rPr>
            </w:pPr>
            <w:r>
              <w:rPr>
                <w:rFonts w:hint="eastAsia"/>
                <w:b/>
                <w:sz w:val="28"/>
                <w:szCs w:val="28"/>
              </w:rPr>
              <w:t>内</w:t>
            </w:r>
          </w:p>
          <w:p>
            <w:pPr>
              <w:spacing w:line="720" w:lineRule="auto"/>
              <w:jc w:val="center"/>
              <w:rPr>
                <w:rFonts w:hint="eastAsia"/>
                <w:b/>
                <w:sz w:val="28"/>
                <w:szCs w:val="28"/>
              </w:rPr>
            </w:pPr>
            <w:r>
              <w:rPr>
                <w:rFonts w:hint="eastAsia"/>
                <w:b/>
                <w:sz w:val="28"/>
                <w:szCs w:val="28"/>
              </w:rPr>
              <w:t>容</w:t>
            </w:r>
          </w:p>
          <w:p>
            <w:pPr>
              <w:spacing w:line="720" w:lineRule="auto"/>
              <w:jc w:val="both"/>
              <w:rPr>
                <w:rFonts w:hint="eastAsia"/>
                <w:b/>
                <w:sz w:val="28"/>
                <w:szCs w:val="28"/>
              </w:rPr>
            </w:pPr>
          </w:p>
        </w:tc>
        <w:tc>
          <w:tcPr>
            <w:tcW w:w="7138" w:type="dxa"/>
            <w:gridSpan w:val="4"/>
          </w:tcPr>
          <w:p>
            <w:pPr>
              <w:numPr>
                <w:ilvl w:val="0"/>
                <w:numId w:val="0"/>
              </w:numPr>
              <w:ind w:leftChars="0"/>
              <w:rPr>
                <w:rFonts w:hint="eastAsia"/>
                <w:sz w:val="28"/>
                <w:szCs w:val="28"/>
                <w:shd w:val="pct10" w:color="auto" w:fill="FFFFFF"/>
                <w:lang w:val="en-US" w:eastAsia="zh-CN"/>
              </w:rPr>
            </w:pPr>
            <w:r>
              <w:rPr>
                <w:rFonts w:hint="eastAsia"/>
                <w:sz w:val="28"/>
                <w:szCs w:val="28"/>
                <w:shd w:val="pct10" w:color="auto" w:fill="FFFFFF"/>
                <w:lang w:val="en-US" w:eastAsia="zh-CN"/>
              </w:rPr>
              <w:t>本次会议的主要重点是app前期试点运行的情况的了解，以及呈现在平台上什么格式的数据，平台上还要修改的问题</w:t>
            </w:r>
          </w:p>
          <w:p>
            <w:pPr>
              <w:numPr>
                <w:ilvl w:val="0"/>
                <w:numId w:val="0"/>
              </w:numPr>
              <w:rPr>
                <w:rFonts w:hint="eastAsia"/>
                <w:sz w:val="28"/>
                <w:szCs w:val="28"/>
                <w:shd w:val="pct10" w:color="auto" w:fill="FFFFFF"/>
                <w:lang w:val="en-US" w:eastAsia="zh-CN"/>
              </w:rPr>
            </w:pPr>
            <w:r>
              <w:rPr>
                <w:rFonts w:hint="eastAsia"/>
                <w:sz w:val="28"/>
                <w:szCs w:val="28"/>
                <w:shd w:val="pct10" w:color="auto" w:fill="FFFFFF"/>
                <w:lang w:val="en-US" w:eastAsia="zh-CN"/>
              </w:rPr>
              <w:t>1，对于一些表格列表展示的数据，加上序列号，以方便清晰的看到有多少条数据。</w:t>
            </w:r>
          </w:p>
          <w:p>
            <w:pPr>
              <w:numPr>
                <w:ilvl w:val="0"/>
                <w:numId w:val="0"/>
              </w:numPr>
              <w:rPr>
                <w:rFonts w:hint="eastAsia"/>
                <w:sz w:val="28"/>
                <w:szCs w:val="28"/>
                <w:shd w:val="pct10" w:color="auto" w:fill="FFFFFF"/>
                <w:lang w:val="en-US" w:eastAsia="zh-CN"/>
              </w:rPr>
            </w:pPr>
            <w:r>
              <w:rPr>
                <w:rFonts w:hint="eastAsia"/>
                <w:sz w:val="28"/>
                <w:szCs w:val="28"/>
                <w:shd w:val="pct10" w:color="auto" w:fill="FFFFFF"/>
                <w:lang w:val="en-US" w:eastAsia="zh-CN"/>
              </w:rPr>
              <w:t>2，针对于保洁员，由于每天处理农户的二维码过多，每家农户相邻，无法连成轨迹图，钱书记说可以提供每个保洁员的里程，证明今天农户去工作了，清楚的知道他们今天走了多少米。</w:t>
            </w:r>
          </w:p>
          <w:p>
            <w:pPr>
              <w:numPr>
                <w:ilvl w:val="0"/>
                <w:numId w:val="0"/>
              </w:numPr>
              <w:rPr>
                <w:rFonts w:hint="eastAsia"/>
                <w:sz w:val="28"/>
                <w:szCs w:val="28"/>
                <w:shd w:val="pct10" w:color="auto" w:fill="FFFFFF"/>
                <w:lang w:val="en-US" w:eastAsia="zh-CN"/>
              </w:rPr>
            </w:pPr>
            <w:r>
              <w:rPr>
                <w:rFonts w:hint="eastAsia"/>
                <w:sz w:val="28"/>
                <w:szCs w:val="28"/>
                <w:shd w:val="pct10" w:color="auto" w:fill="FFFFFF"/>
                <w:lang w:val="en-US" w:eastAsia="zh-CN"/>
              </w:rPr>
              <w:t>3，对于运维员，需要每个运维员有个轨迹图，例如每个村有三到五终端池，终端池都有经纬度的，每个终端池都有个二维码，当发现问题时他们去扫码，这几个终端池连成一条直线，并提供他们的里程数</w:t>
            </w:r>
          </w:p>
          <w:p>
            <w:pPr>
              <w:numPr>
                <w:ilvl w:val="0"/>
                <w:numId w:val="0"/>
              </w:numPr>
              <w:rPr>
                <w:rFonts w:hint="eastAsia"/>
                <w:sz w:val="28"/>
                <w:szCs w:val="28"/>
                <w:shd w:val="pct10" w:color="auto" w:fill="FFFFFF"/>
                <w:lang w:val="en-US" w:eastAsia="zh-CN"/>
              </w:rPr>
            </w:pPr>
            <w:r>
              <w:rPr>
                <w:rFonts w:hint="eastAsia"/>
                <w:sz w:val="28"/>
                <w:szCs w:val="28"/>
                <w:shd w:val="pct10" w:color="auto" w:fill="FFFFFF"/>
                <w:lang w:val="en-US" w:eastAsia="zh-CN"/>
              </w:rPr>
              <w:t>4，对于未考勤人员的短信提醒，汇总一份发送给相应的负责人</w:t>
            </w:r>
          </w:p>
          <w:p>
            <w:pPr>
              <w:numPr>
                <w:ilvl w:val="0"/>
                <w:numId w:val="0"/>
              </w:numPr>
              <w:rPr>
                <w:rFonts w:hint="eastAsia"/>
                <w:color w:val="0000FF"/>
                <w:sz w:val="28"/>
                <w:szCs w:val="28"/>
                <w:shd w:val="pct10" w:color="auto" w:fill="FFFFFF"/>
                <w:lang w:val="en-US" w:eastAsia="zh-CN"/>
              </w:rPr>
            </w:pPr>
            <w:r>
              <w:rPr>
                <w:rFonts w:hint="eastAsia"/>
                <w:sz w:val="28"/>
                <w:szCs w:val="28"/>
                <w:shd w:val="pct10" w:color="auto" w:fill="FFFFFF"/>
                <w:lang w:val="en-US" w:eastAsia="zh-CN"/>
              </w:rPr>
              <w:t>5，</w:t>
            </w:r>
            <w:r>
              <w:rPr>
                <w:rFonts w:hint="eastAsia"/>
                <w:color w:val="0000FF"/>
                <w:sz w:val="28"/>
                <w:szCs w:val="28"/>
                <w:shd w:val="pct10" w:color="auto" w:fill="FFFFFF"/>
                <w:lang w:val="en-US" w:eastAsia="zh-CN"/>
              </w:rPr>
              <w:t>党建模块，主要一点，在发现设备有问题导出报表的同时，并提供选择这份附件针对性要发送给谁的邮箱，发送完成时，短信提醒他请查阅这份文件，在个人中心也能看到这个提示。</w:t>
            </w:r>
          </w:p>
          <w:p>
            <w:pPr>
              <w:numPr>
                <w:ilvl w:val="0"/>
                <w:numId w:val="0"/>
              </w:numPr>
              <w:rPr>
                <w:rFonts w:hint="eastAsia"/>
                <w:sz w:val="28"/>
                <w:szCs w:val="28"/>
                <w:shd w:val="pct10" w:color="auto" w:fill="FFFFFF"/>
                <w:lang w:val="en-US" w:eastAsia="zh-CN"/>
              </w:rPr>
            </w:pPr>
            <w:r>
              <w:rPr>
                <w:rFonts w:hint="eastAsia"/>
                <w:sz w:val="28"/>
                <w:szCs w:val="28"/>
                <w:shd w:val="pct10" w:color="auto" w:fill="FFFFFF"/>
                <w:lang w:val="en-US" w:eastAsia="zh-CN"/>
              </w:rPr>
              <w:t>6，等级的分类，领导还分为：干部领导，村书记，镇领导，镇干部，村干部，班子成员</w:t>
            </w:r>
          </w:p>
          <w:p>
            <w:pPr>
              <w:numPr>
                <w:ilvl w:val="0"/>
                <w:numId w:val="0"/>
              </w:numPr>
              <w:rPr>
                <w:rFonts w:hint="eastAsia"/>
                <w:color w:val="0000FF"/>
                <w:sz w:val="28"/>
                <w:szCs w:val="28"/>
                <w:shd w:val="pct10" w:color="auto" w:fill="FFFFFF"/>
                <w:lang w:val="en-US" w:eastAsia="zh-CN"/>
              </w:rPr>
            </w:pPr>
            <w:r>
              <w:rPr>
                <w:rFonts w:hint="eastAsia"/>
                <w:sz w:val="28"/>
                <w:szCs w:val="28"/>
                <w:shd w:val="pct10" w:color="auto" w:fill="FFFFFF"/>
                <w:lang w:val="en-US" w:eastAsia="zh-CN"/>
              </w:rPr>
              <w:t>7，</w:t>
            </w:r>
            <w:r>
              <w:rPr>
                <w:rFonts w:hint="eastAsia"/>
                <w:color w:val="0000FF"/>
                <w:sz w:val="28"/>
                <w:szCs w:val="28"/>
                <w:shd w:val="pct10" w:color="auto" w:fill="FFFFFF"/>
                <w:lang w:val="en-US" w:eastAsia="zh-CN"/>
              </w:rPr>
              <w:t>针对支部主题党日干部，每月25日短信提醒各个村的村书记上传相应内容，最后在截止日期之后还没有上传的还应该汇总未上传人员发送短信给业务科室负责人。</w:t>
            </w:r>
          </w:p>
          <w:p>
            <w:pPr>
              <w:numPr>
                <w:ilvl w:val="0"/>
                <w:numId w:val="0"/>
              </w:numPr>
              <w:rPr>
                <w:rFonts w:hint="eastAsia"/>
                <w:color w:val="0000FF"/>
                <w:sz w:val="28"/>
                <w:szCs w:val="28"/>
                <w:shd w:val="pct10" w:color="auto" w:fill="FFFFFF"/>
                <w:lang w:val="en-US" w:eastAsia="zh-CN"/>
              </w:rPr>
            </w:pPr>
            <w:r>
              <w:rPr>
                <w:rFonts w:hint="eastAsia"/>
                <w:color w:val="000000" w:themeColor="text1"/>
                <w:sz w:val="28"/>
                <w:szCs w:val="28"/>
                <w:shd w:val="pct10" w:color="auto" w:fill="FFFFFF"/>
                <w:lang w:val="en-US" w:eastAsia="zh-CN"/>
                <w14:textFill>
                  <w14:solidFill>
                    <w14:schemeClr w14:val="tx1"/>
                  </w14:solidFill>
                </w14:textFill>
              </w:rPr>
              <w:t>8，</w:t>
            </w:r>
            <w:r>
              <w:rPr>
                <w:rFonts w:hint="eastAsia"/>
                <w:color w:val="0000FF"/>
                <w:sz w:val="28"/>
                <w:szCs w:val="28"/>
                <w:shd w:val="pct10" w:color="auto" w:fill="FFFFFF"/>
                <w:lang w:val="en-US" w:eastAsia="zh-CN"/>
              </w:rPr>
              <w:t>恢复原来的从相册选择的功能。</w:t>
            </w:r>
          </w:p>
          <w:p>
            <w:pPr>
              <w:numPr>
                <w:ilvl w:val="0"/>
                <w:numId w:val="0"/>
              </w:numPr>
              <w:rPr>
                <w:rFonts w:hint="eastAsia"/>
                <w:color w:val="000000" w:themeColor="text1"/>
                <w:sz w:val="28"/>
                <w:szCs w:val="28"/>
                <w:shd w:val="pct10" w:color="auto" w:fill="FFFFFF"/>
                <w:lang w:val="en-US" w:eastAsia="zh-CN"/>
                <w14:textFill>
                  <w14:solidFill>
                    <w14:schemeClr w14:val="tx1"/>
                  </w14:solidFill>
                </w14:textFill>
              </w:rPr>
            </w:pPr>
            <w:r>
              <w:rPr>
                <w:rFonts w:hint="eastAsia"/>
                <w:color w:val="000000" w:themeColor="text1"/>
                <w:sz w:val="28"/>
                <w:szCs w:val="28"/>
                <w:shd w:val="pct10" w:color="auto" w:fill="FFFFFF"/>
                <w:lang w:val="en-US" w:eastAsia="zh-CN"/>
                <w14:textFill>
                  <w14:solidFill>
                    <w14:schemeClr w14:val="tx1"/>
                  </w14:solidFill>
                </w14:textFill>
              </w:rPr>
              <w:t>9，饮用水水草业务，增加一类人员，总共六个人，实现打卡制度，以及对设备出现问题拍照上传功能，并把问题汇总到相关人员。</w:t>
            </w:r>
          </w:p>
          <w:p>
            <w:pPr>
              <w:numPr>
                <w:ilvl w:val="0"/>
                <w:numId w:val="0"/>
              </w:numPr>
              <w:rPr>
                <w:rFonts w:hint="eastAsia"/>
                <w:color w:val="558ED5" w:themeColor="text2" w:themeTint="99"/>
                <w:sz w:val="28"/>
                <w:szCs w:val="28"/>
                <w:shd w:val="pct10" w:color="auto" w:fill="FFFFFF"/>
                <w:lang w:val="en-US" w:eastAsia="zh-CN"/>
                <w14:textFill>
                  <w14:solidFill>
                    <w14:schemeClr w14:val="tx2">
                      <w14:lumMod w14:val="60000"/>
                      <w14:lumOff w14:val="40000"/>
                    </w14:schemeClr>
                  </w14:solidFill>
                </w14:textFill>
              </w:rPr>
            </w:pPr>
            <w:r>
              <w:rPr>
                <w:rFonts w:hint="eastAsia"/>
                <w:color w:val="000000" w:themeColor="text1"/>
                <w:sz w:val="28"/>
                <w:szCs w:val="28"/>
                <w:shd w:val="pct10" w:color="auto" w:fill="FFFFFF"/>
                <w:lang w:val="en-US" w:eastAsia="zh-CN"/>
                <w14:textFill>
                  <w14:solidFill>
                    <w14:schemeClr w14:val="tx1"/>
                  </w14:solidFill>
                </w14:textFill>
              </w:rPr>
              <w:t>10</w:t>
            </w:r>
            <w:r>
              <w:rPr>
                <w:rFonts w:hint="eastAsia"/>
                <w:color w:val="558ED5" w:themeColor="text2" w:themeTint="99"/>
                <w:sz w:val="28"/>
                <w:szCs w:val="28"/>
                <w:shd w:val="pct10" w:color="auto" w:fill="FFFFFF"/>
                <w:lang w:val="en-US" w:eastAsia="zh-CN"/>
                <w14:textFill>
                  <w14:solidFill>
                    <w14:schemeClr w14:val="tx2">
                      <w14:lumMod w14:val="60000"/>
                      <w14:lumOff w14:val="40000"/>
                    </w14:schemeClr>
                  </w14:solidFill>
                </w14:textFill>
              </w:rPr>
              <w:t>，</w:t>
            </w:r>
            <w:r>
              <w:rPr>
                <w:rFonts w:hint="eastAsia"/>
                <w:color w:val="558ED5" w:themeColor="text2" w:themeTint="99"/>
                <w:sz w:val="28"/>
                <w:szCs w:val="28"/>
                <w:shd w:val="pct10" w:color="auto" w:fill="FFFFFF"/>
                <w:lang w:val="en-US" w:eastAsia="zh-CN"/>
                <w14:textFill>
                  <w14:solidFill>
                    <w14:schemeClr w14:val="tx2">
                      <w14:lumMod w14:val="60000"/>
                      <w14:lumOff w14:val="40000"/>
                    </w14:schemeClr>
                  </w14:solidFill>
                </w14:textFill>
              </w:rPr>
              <w:t>杭兰英等省“千名好支书”先进事迹改为党建相关的学习文件。</w:t>
            </w:r>
          </w:p>
          <w:p>
            <w:pPr>
              <w:numPr>
                <w:ilvl w:val="0"/>
                <w:numId w:val="0"/>
              </w:numPr>
              <w:rPr>
                <w:rFonts w:hint="eastAsia"/>
                <w:color w:val="558ED5" w:themeColor="text2" w:themeTint="99"/>
                <w:sz w:val="28"/>
                <w:szCs w:val="28"/>
                <w:shd w:val="pct10" w:color="auto" w:fill="FFFFFF"/>
                <w:lang w:val="en-US" w:eastAsia="zh-CN"/>
                <w14:textFill>
                  <w14:solidFill>
                    <w14:schemeClr w14:val="tx2">
                      <w14:lumMod w14:val="60000"/>
                      <w14:lumOff w14:val="40000"/>
                    </w14:schemeClr>
                  </w14:solidFill>
                </w14:textFill>
              </w:rPr>
            </w:pPr>
            <w:r>
              <w:rPr>
                <w:rFonts w:hint="eastAsia"/>
                <w:color w:val="000000" w:themeColor="text1"/>
                <w:sz w:val="28"/>
                <w:szCs w:val="28"/>
                <w:shd w:val="pct10" w:color="auto" w:fill="FFFFFF"/>
                <w:lang w:val="en-US" w:eastAsia="zh-CN"/>
                <w14:textFill>
                  <w14:solidFill>
                    <w14:schemeClr w14:val="tx1"/>
                  </w14:solidFill>
                </w14:textFill>
              </w:rPr>
              <w:t>11，</w:t>
            </w:r>
            <w:r>
              <w:rPr>
                <w:rFonts w:hint="eastAsia"/>
                <w:color w:val="558ED5" w:themeColor="text2" w:themeTint="99"/>
                <w:sz w:val="28"/>
                <w:szCs w:val="28"/>
                <w:shd w:val="pct10" w:color="auto" w:fill="FFFFFF"/>
                <w:lang w:val="en-US" w:eastAsia="zh-CN"/>
                <w14:textFill>
                  <w14:solidFill>
                    <w14:schemeClr w14:val="tx2">
                      <w14:lumMod w14:val="60000"/>
                      <w14:lumOff w14:val="40000"/>
                    </w14:schemeClr>
                  </w14:solidFill>
                </w14:textFill>
              </w:rPr>
              <w:t>乡镇干部走</w:t>
            </w:r>
            <w:bookmarkStart w:id="0" w:name="_GoBack"/>
            <w:bookmarkEnd w:id="0"/>
            <w:r>
              <w:rPr>
                <w:rFonts w:hint="eastAsia"/>
                <w:color w:val="558ED5" w:themeColor="text2" w:themeTint="99"/>
                <w:sz w:val="28"/>
                <w:szCs w:val="28"/>
                <w:shd w:val="pct10" w:color="auto" w:fill="FFFFFF"/>
                <w:lang w:val="en-US" w:eastAsia="zh-CN"/>
                <w14:textFill>
                  <w14:solidFill>
                    <w14:schemeClr w14:val="tx2">
                      <w14:lumMod w14:val="60000"/>
                      <w14:lumOff w14:val="40000"/>
                    </w14:schemeClr>
                  </w14:solidFill>
                </w14:textFill>
              </w:rPr>
              <w:t>访农户情况移到其他需公开事项前面。</w:t>
            </w:r>
          </w:p>
          <w:p>
            <w:pPr>
              <w:numPr>
                <w:ilvl w:val="0"/>
                <w:numId w:val="0"/>
              </w:numPr>
              <w:rPr>
                <w:rFonts w:hint="eastAsia"/>
                <w:color w:val="558ED5" w:themeColor="text2" w:themeTint="99"/>
                <w:sz w:val="28"/>
                <w:szCs w:val="28"/>
                <w:shd w:val="pct10" w:color="auto" w:fill="FFFFFF"/>
                <w:lang w:val="en-US" w:eastAsia="zh-CN"/>
                <w14:textFill>
                  <w14:solidFill>
                    <w14:schemeClr w14:val="tx2">
                      <w14:lumMod w14:val="60000"/>
                      <w14:lumOff w14:val="40000"/>
                    </w14:schemeClr>
                  </w14:solidFill>
                </w14:textFill>
              </w:rPr>
            </w:pPr>
            <w:r>
              <w:rPr>
                <w:rFonts w:hint="eastAsia"/>
                <w:color w:val="558ED5" w:themeColor="text2" w:themeTint="99"/>
                <w:sz w:val="28"/>
                <w:szCs w:val="28"/>
                <w:shd w:val="pct10" w:color="auto" w:fill="FFFFFF"/>
                <w:lang w:val="en-US" w:eastAsia="zh-CN"/>
                <w14:textFill>
                  <w14:solidFill>
                    <w14:schemeClr w14:val="tx2">
                      <w14:lumMod w14:val="60000"/>
                      <w14:lumOff w14:val="40000"/>
                    </w14:schemeClr>
                  </w14:solidFill>
                </w14:textFill>
              </w:rPr>
              <w:t>12，会议签到通过二维码签到，每个村的党员信息，可以由书记代签，打个勾提交，在后台统计参会的和不参会人员的信息。</w:t>
            </w:r>
          </w:p>
          <w:p>
            <w:pPr>
              <w:numPr>
                <w:ilvl w:val="0"/>
                <w:numId w:val="0"/>
              </w:numPr>
              <w:rPr>
                <w:rFonts w:hint="eastAsia"/>
                <w:sz w:val="28"/>
                <w:szCs w:val="28"/>
                <w:shd w:val="pct10" w:color="auto" w:fill="FFFFFF"/>
                <w:lang w:val="en-US" w:eastAsia="zh-CN"/>
              </w:rPr>
            </w:pPr>
            <w:r>
              <w:rPr>
                <w:rFonts w:hint="eastAsia"/>
                <w:sz w:val="28"/>
                <w:szCs w:val="28"/>
                <w:shd w:val="pct10" w:color="auto" w:fill="FFFFFF"/>
                <w:lang w:val="en-US" w:eastAsia="zh-CN"/>
              </w:rPr>
              <w:t>总结：对于这次汇报得到的结论，如果以后需要用到服务器的事情一般要放到晚上，不要耽误平台和app的使用；再次汇报时数据需要贯穿一条线，演示的时候一条直线顺下来；在完成一个功能模块时再考虑下用户是不是也想要这样的流程和操作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384" w:type="dxa"/>
          </w:tcPr>
          <w:p>
            <w:pPr>
              <w:rPr>
                <w:rFonts w:hint="eastAsia"/>
                <w:b/>
                <w:sz w:val="28"/>
                <w:szCs w:val="28"/>
              </w:rPr>
            </w:pPr>
            <w:r>
              <w:rPr>
                <w:rFonts w:hint="eastAsia"/>
                <w:b/>
                <w:sz w:val="28"/>
                <w:szCs w:val="28"/>
              </w:rPr>
              <w:t>记录人员</w:t>
            </w:r>
          </w:p>
        </w:tc>
        <w:tc>
          <w:tcPr>
            <w:tcW w:w="7138" w:type="dxa"/>
            <w:gridSpan w:val="4"/>
          </w:tcPr>
          <w:p>
            <w:pPr>
              <w:rPr>
                <w:rFonts w:hint="eastAsia" w:eastAsiaTheme="minorEastAsia"/>
                <w:sz w:val="28"/>
                <w:szCs w:val="28"/>
                <w:shd w:val="pct10" w:color="auto" w:fill="FFFFFF"/>
                <w:lang w:val="en-US" w:eastAsia="zh-CN"/>
              </w:rPr>
            </w:pPr>
            <w:r>
              <w:rPr>
                <w:rFonts w:hint="eastAsia"/>
                <w:sz w:val="28"/>
                <w:szCs w:val="28"/>
                <w:shd w:val="pct10" w:color="auto" w:fill="FFFFFF"/>
                <w:lang w:val="en-US" w:eastAsia="zh-CN"/>
              </w:rPr>
              <w:t>刘盟盟</w:t>
            </w:r>
          </w:p>
        </w:tc>
      </w:tr>
    </w:tbl>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r>
      <w:drawing>
        <wp:inline distT="0" distB="0" distL="0" distR="0">
          <wp:extent cx="1212850" cy="462915"/>
          <wp:effectExtent l="19050" t="0" r="6012" b="0"/>
          <wp:docPr id="1" name="图片 0" descr="logo 横.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logo 横.png"/>
                  <pic:cNvPicPr>
                    <a:picLocks noChangeAspect="1"/>
                  </pic:cNvPicPr>
                </pic:nvPicPr>
                <pic:blipFill>
                  <a:blip r:embed="rId1"/>
                  <a:stretch>
                    <a:fillRect/>
                  </a:stretch>
                </pic:blipFill>
                <pic:spPr>
                  <a:xfrm>
                    <a:off x="0" y="0"/>
                    <a:ext cx="1216065" cy="464492"/>
                  </a:xfrm>
                  <a:prstGeom prst="rect">
                    <a:avLst/>
                  </a:prstGeom>
                </pic:spPr>
              </pic:pic>
            </a:graphicData>
          </a:graphic>
        </wp:inline>
      </w:drawing>
    </w:r>
    <w:r>
      <w:rPr>
        <w:rFonts w:hint="eastAsia"/>
      </w:rPr>
      <w:t xml:space="preserve">                                                    编号：2018</w:t>
    </w:r>
    <w:r>
      <w:rPr>
        <w:rFonts w:hint="eastAsia"/>
        <w:lang w:val="en-US" w:eastAsia="zh-CN"/>
      </w:rPr>
      <w:t>0416</w:t>
    </w:r>
    <w:r>
      <w:rPr>
        <w:rFonts w:hint="eastAsia"/>
      </w:rPr>
      <w:t>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160"/>
    <w:rsid w:val="00054031"/>
    <w:rsid w:val="00064D64"/>
    <w:rsid w:val="00170398"/>
    <w:rsid w:val="002C0959"/>
    <w:rsid w:val="002C3F51"/>
    <w:rsid w:val="00492F29"/>
    <w:rsid w:val="004C483E"/>
    <w:rsid w:val="004F6E07"/>
    <w:rsid w:val="00522160"/>
    <w:rsid w:val="00695681"/>
    <w:rsid w:val="006B3EAD"/>
    <w:rsid w:val="00760DC8"/>
    <w:rsid w:val="00F14B21"/>
    <w:rsid w:val="0A5D0707"/>
    <w:rsid w:val="186F144D"/>
    <w:rsid w:val="24D64084"/>
    <w:rsid w:val="25B63C90"/>
    <w:rsid w:val="25E4050D"/>
    <w:rsid w:val="25E96202"/>
    <w:rsid w:val="30DB7841"/>
    <w:rsid w:val="36D568F3"/>
    <w:rsid w:val="430027A7"/>
    <w:rsid w:val="44C0315D"/>
    <w:rsid w:val="466C520C"/>
    <w:rsid w:val="5E4C743E"/>
    <w:rsid w:val="645D79D3"/>
    <w:rsid w:val="69542EFB"/>
    <w:rsid w:val="6D254538"/>
    <w:rsid w:val="76154276"/>
    <w:rsid w:val="78B15FE9"/>
    <w:rsid w:val="79567DA5"/>
    <w:rsid w:val="796662AA"/>
    <w:rsid w:val="7DEC5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semiHidden="0" w:name="HTML Cite"/>
    <w:lsdException w:qFormat="1" w:uiPriority="99" w:semiHidden="0" w:name="HTML Code"/>
    <w:lsdException w:qFormat="1" w:uiPriority="99" w:semiHidden="0" w:name="HTML Definition"/>
    <w:lsdException w:qFormat="1" w:uiPriority="99" w:semiHidden="0" w:name="HTML Keyboard"/>
    <w:lsdException w:uiPriority="99" w:name="HTML Preformatted"/>
    <w:lsdException w:qFormat="1" w:uiPriority="99" w:semiHidden="0" w:name="HTML Sample"/>
    <w:lsdException w:uiPriority="99" w:name="HTML Typewriter"/>
    <w:lsdException w:uiPriority="99" w:semiHidden="0"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20"/>
    <w:unhideWhenUsed/>
    <w:qFormat/>
    <w:uiPriority w:val="99"/>
    <w:rPr>
      <w:sz w:val="18"/>
      <w:szCs w:val="18"/>
    </w:rPr>
  </w:style>
  <w:style w:type="paragraph" w:styleId="3">
    <w:name w:val="footer"/>
    <w:basedOn w:val="1"/>
    <w:link w:val="19"/>
    <w:unhideWhenUsed/>
    <w:qFormat/>
    <w:uiPriority w:val="99"/>
    <w:pPr>
      <w:tabs>
        <w:tab w:val="center" w:pos="4153"/>
        <w:tab w:val="right" w:pos="8306"/>
      </w:tabs>
      <w:snapToGrid w:val="0"/>
      <w:jc w:val="left"/>
    </w:pPr>
    <w:rPr>
      <w:sz w:val="18"/>
      <w:szCs w:val="18"/>
    </w:rPr>
  </w:style>
  <w:style w:type="paragraph" w:styleId="4">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22"/>
    <w:rPr>
      <w:b/>
    </w:rPr>
  </w:style>
  <w:style w:type="character" w:styleId="7">
    <w:name w:val="FollowedHyperlink"/>
    <w:basedOn w:val="5"/>
    <w:unhideWhenUsed/>
    <w:qFormat/>
    <w:uiPriority w:val="99"/>
    <w:rPr>
      <w:color w:val="337AB7"/>
      <w:u w:val="none"/>
    </w:rPr>
  </w:style>
  <w:style w:type="character" w:styleId="8">
    <w:name w:val="Emphasis"/>
    <w:basedOn w:val="5"/>
    <w:qFormat/>
    <w:uiPriority w:val="20"/>
  </w:style>
  <w:style w:type="character" w:styleId="9">
    <w:name w:val="HTML Definition"/>
    <w:basedOn w:val="5"/>
    <w:unhideWhenUsed/>
    <w:qFormat/>
    <w:uiPriority w:val="99"/>
  </w:style>
  <w:style w:type="character" w:styleId="10">
    <w:name w:val="HTML Variable"/>
    <w:basedOn w:val="5"/>
    <w:unhideWhenUsed/>
    <w:uiPriority w:val="99"/>
  </w:style>
  <w:style w:type="character" w:styleId="11">
    <w:name w:val="Hyperlink"/>
    <w:basedOn w:val="5"/>
    <w:unhideWhenUsed/>
    <w:qFormat/>
    <w:uiPriority w:val="99"/>
    <w:rPr>
      <w:color w:val="337AB7"/>
      <w:u w:val="none"/>
    </w:rPr>
  </w:style>
  <w:style w:type="character" w:styleId="12">
    <w:name w:val="HTML Code"/>
    <w:basedOn w:val="5"/>
    <w:unhideWhenUsed/>
    <w:qFormat/>
    <w:uiPriority w:val="99"/>
    <w:rPr>
      <w:rFonts w:hint="default" w:ascii="Courier New" w:hAnsi="Courier New" w:eastAsia="Courier New" w:cs="Courier New"/>
      <w:color w:val="C7254E"/>
      <w:sz w:val="21"/>
      <w:szCs w:val="21"/>
      <w:shd w:val="clear" w:fill="F9F2F4"/>
    </w:rPr>
  </w:style>
  <w:style w:type="character" w:styleId="13">
    <w:name w:val="HTML Cite"/>
    <w:basedOn w:val="5"/>
    <w:unhideWhenUsed/>
    <w:uiPriority w:val="99"/>
  </w:style>
  <w:style w:type="character" w:styleId="14">
    <w:name w:val="HTML Keyboard"/>
    <w:basedOn w:val="5"/>
    <w:unhideWhenUsed/>
    <w:qFormat/>
    <w:uiPriority w:val="99"/>
    <w:rPr>
      <w:rFonts w:ascii="Courier New" w:hAnsi="Courier New" w:eastAsia="Courier New" w:cs="Courier New"/>
      <w:color w:val="FFFFFF"/>
      <w:sz w:val="21"/>
      <w:szCs w:val="21"/>
      <w:shd w:val="clear" w:fill="333333"/>
    </w:rPr>
  </w:style>
  <w:style w:type="character" w:styleId="15">
    <w:name w:val="HTML Sample"/>
    <w:basedOn w:val="5"/>
    <w:unhideWhenUsed/>
    <w:qFormat/>
    <w:uiPriority w:val="99"/>
    <w:rPr>
      <w:rFonts w:hint="default" w:ascii="Courier New" w:hAnsi="Courier New" w:eastAsia="Courier New" w:cs="Courier New"/>
      <w:sz w:val="21"/>
      <w:szCs w:val="21"/>
    </w:rPr>
  </w:style>
  <w:style w:type="table" w:styleId="17">
    <w:name w:val="Table Grid"/>
    <w:basedOn w:val="1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页眉 Char"/>
    <w:basedOn w:val="5"/>
    <w:link w:val="4"/>
    <w:semiHidden/>
    <w:qFormat/>
    <w:uiPriority w:val="99"/>
    <w:rPr>
      <w:sz w:val="18"/>
      <w:szCs w:val="18"/>
    </w:rPr>
  </w:style>
  <w:style w:type="character" w:customStyle="1" w:styleId="19">
    <w:name w:val="页脚 Char"/>
    <w:basedOn w:val="5"/>
    <w:link w:val="3"/>
    <w:semiHidden/>
    <w:qFormat/>
    <w:uiPriority w:val="99"/>
    <w:rPr>
      <w:sz w:val="18"/>
      <w:szCs w:val="18"/>
    </w:rPr>
  </w:style>
  <w:style w:type="character" w:customStyle="1" w:styleId="20">
    <w:name w:val="批注框文本 Char"/>
    <w:basedOn w:val="5"/>
    <w:link w:val="2"/>
    <w:semiHidden/>
    <w:qFormat/>
    <w:uiPriority w:val="99"/>
    <w:rPr>
      <w:sz w:val="18"/>
      <w:szCs w:val="18"/>
    </w:rPr>
  </w:style>
  <w:style w:type="character" w:customStyle="1" w:styleId="21">
    <w:name w:val="first-of-type"/>
    <w:basedOn w:val="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179</Words>
  <Characters>1023</Characters>
  <Lines>8</Lines>
  <Paragraphs>2</Paragraphs>
  <ScaleCrop>false</ScaleCrop>
  <LinksUpToDate>false</LinksUpToDate>
  <CharactersWithSpaces>1200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2018-03-27T15:08:00Z</dcterms:created>
  <dc:creator>kl</dc:creator>
  <cp:lastModifiedBy>ASUS</cp:lastModifiedBy>
  <dcterms:modified xsi:type="dcterms:W3CDTF">2018-10-11T06:59:55Z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