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E22" w:rsidRDefault="006F0AA1" w:rsidP="006F0AA1">
      <w:pPr>
        <w:pStyle w:val="a3"/>
        <w:numPr>
          <w:ilvl w:val="0"/>
          <w:numId w:val="1"/>
        </w:numPr>
        <w:ind w:firstLineChars="0"/>
      </w:pPr>
      <w:r w:rsidRPr="00FE4D4E">
        <w:rPr>
          <w:rFonts w:hint="eastAsia"/>
          <w:b/>
        </w:rPr>
        <w:t>面相</w:t>
      </w:r>
      <w:r w:rsidRPr="00FE4D4E">
        <w:rPr>
          <w:b/>
        </w:rPr>
        <w:t>对象的特征</w:t>
      </w:r>
      <w:r>
        <w:t>：</w:t>
      </w:r>
    </w:p>
    <w:p w:rsidR="006F0AA1" w:rsidRDefault="006F0AA1" w:rsidP="006F0AA1"/>
    <w:p w:rsidR="006F0AA1" w:rsidRDefault="006F0AA1" w:rsidP="006F0AA1">
      <w:r w:rsidRPr="00B444B2">
        <w:rPr>
          <w:rFonts w:hint="eastAsia"/>
          <w:b/>
        </w:rPr>
        <w:t>抽象</w:t>
      </w:r>
      <w:r>
        <w:t>：</w:t>
      </w:r>
      <w:r w:rsidR="00B03842">
        <w:rPr>
          <w:rFonts w:hint="eastAsia"/>
        </w:rPr>
        <w:t>数据抽象</w:t>
      </w:r>
      <w:r w:rsidR="00B03842">
        <w:t>和行为抽象。是</w:t>
      </w:r>
      <w:r w:rsidR="00B03842">
        <w:rPr>
          <w:rFonts w:hint="eastAsia"/>
        </w:rPr>
        <w:t>将</w:t>
      </w:r>
      <w:r w:rsidR="00B03842">
        <w:t>一类</w:t>
      </w:r>
      <w:r w:rsidR="00B03842">
        <w:rPr>
          <w:rFonts w:hint="eastAsia"/>
        </w:rPr>
        <w:t>对象</w:t>
      </w:r>
      <w:r w:rsidR="00B03842">
        <w:t>的共同特征总结出来构造类的过程。</w:t>
      </w:r>
      <w:r w:rsidR="00B03842">
        <w:rPr>
          <w:rFonts w:hint="eastAsia"/>
        </w:rPr>
        <w:t>只</w:t>
      </w:r>
      <w:r w:rsidR="00B03842">
        <w:t>关注</w:t>
      </w:r>
      <w:r w:rsidR="00B03842">
        <w:rPr>
          <w:rFonts w:hint="eastAsia"/>
        </w:rPr>
        <w:t>对象</w:t>
      </w:r>
      <w:r w:rsidR="00B03842">
        <w:t>有哪些属性和行为，不关心这些行为的细节。</w:t>
      </w:r>
    </w:p>
    <w:p w:rsidR="00B03842" w:rsidRPr="00B03842" w:rsidRDefault="00B03842" w:rsidP="00B03842">
      <w:r w:rsidRPr="00B03842">
        <w:rPr>
          <w:rFonts w:hint="eastAsia"/>
        </w:rPr>
        <w:t>用到</w:t>
      </w:r>
      <w:r w:rsidRPr="00B03842">
        <w:rPr>
          <w:rFonts w:hint="eastAsia"/>
        </w:rPr>
        <w:t>java</w:t>
      </w:r>
      <w:r w:rsidRPr="00B03842">
        <w:rPr>
          <w:rFonts w:hint="eastAsia"/>
        </w:rPr>
        <w:t>上，就比方，我要定义一个方法和类。但还没确定怎么去实现它的具体一点的子方法，那我就可以用抽象类或接口</w:t>
      </w:r>
    </w:p>
    <w:p w:rsidR="00B03842" w:rsidRDefault="00B03842" w:rsidP="006F0AA1"/>
    <w:p w:rsidR="00F81CFB" w:rsidRDefault="00F81CFB" w:rsidP="006F0AA1"/>
    <w:p w:rsidR="00F81CFB" w:rsidRDefault="00F81CFB" w:rsidP="006F0AA1">
      <w:r w:rsidRPr="00B444B2">
        <w:rPr>
          <w:rFonts w:hint="eastAsia"/>
          <w:b/>
        </w:rPr>
        <w:t>继承</w:t>
      </w:r>
      <w:r>
        <w:t>：子类继承父类。</w:t>
      </w:r>
    </w:p>
    <w:p w:rsidR="00F81CFB" w:rsidRPr="00CD4817" w:rsidRDefault="00F81CFB" w:rsidP="006F0AA1"/>
    <w:p w:rsidR="00F81CFB" w:rsidRDefault="00F81CFB" w:rsidP="006F0AA1">
      <w:r w:rsidRPr="00B444B2">
        <w:rPr>
          <w:rFonts w:hint="eastAsia"/>
          <w:b/>
        </w:rPr>
        <w:t>封装</w:t>
      </w:r>
      <w:r>
        <w:t>：</w:t>
      </w:r>
      <w:r>
        <w:rPr>
          <w:rFonts w:hint="eastAsia"/>
        </w:rPr>
        <w:t>把</w:t>
      </w:r>
      <w:r>
        <w:t>数据和</w:t>
      </w:r>
      <w:r>
        <w:rPr>
          <w:rFonts w:hint="eastAsia"/>
        </w:rPr>
        <w:t>数据</w:t>
      </w:r>
      <w:r>
        <w:t>的方法绑定起来。对</w:t>
      </w:r>
      <w:r>
        <w:rPr>
          <w:rFonts w:hint="eastAsia"/>
        </w:rPr>
        <w:t>数据</w:t>
      </w:r>
      <w:r>
        <w:t>的访问只能</w:t>
      </w:r>
      <w:r>
        <w:rPr>
          <w:rFonts w:hint="eastAsia"/>
        </w:rPr>
        <w:t>通过</w:t>
      </w:r>
      <w:r>
        <w:t>已定义的接口。</w:t>
      </w:r>
      <w:r>
        <w:t xml:space="preserve">  </w:t>
      </w:r>
      <w:r>
        <w:rPr>
          <w:rFonts w:hint="eastAsia"/>
        </w:rPr>
        <w:t>比如</w:t>
      </w:r>
      <w:r>
        <w:t>，</w:t>
      </w:r>
      <w:r>
        <w:rPr>
          <w:rFonts w:hint="eastAsia"/>
        </w:rPr>
        <w:t>类</w:t>
      </w:r>
      <w:r>
        <w:t>中的</w:t>
      </w:r>
      <w:r>
        <w:t>private</w:t>
      </w:r>
      <w:r>
        <w:t>数据，</w:t>
      </w:r>
      <w:r>
        <w:rPr>
          <w:rFonts w:hint="eastAsia"/>
        </w:rPr>
        <w:t>它</w:t>
      </w:r>
      <w:r>
        <w:t>的</w:t>
      </w:r>
      <w:r>
        <w:t>get</w:t>
      </w:r>
      <w:r>
        <w:t>和</w:t>
      </w:r>
      <w:r>
        <w:t>set</w:t>
      </w:r>
      <w:r>
        <w:t>方法</w:t>
      </w:r>
    </w:p>
    <w:p w:rsidR="00F81CFB" w:rsidRDefault="00F81CFB" w:rsidP="006F0AA1"/>
    <w:p w:rsidR="00F81CFB" w:rsidRDefault="00900533" w:rsidP="006F0AA1">
      <w:r w:rsidRPr="00B444B2">
        <w:rPr>
          <w:rFonts w:hint="eastAsia"/>
          <w:b/>
        </w:rPr>
        <w:t>多态性</w:t>
      </w:r>
      <w:r>
        <w:t>：</w:t>
      </w:r>
      <w:r>
        <w:rPr>
          <w:rFonts w:hint="eastAsia"/>
        </w:rPr>
        <w:t>同一个</w:t>
      </w:r>
      <w:r>
        <w:t>行为</w:t>
      </w:r>
      <w:r>
        <w:rPr>
          <w:rFonts w:hint="eastAsia"/>
        </w:rPr>
        <w:t xml:space="preserve"> </w:t>
      </w:r>
      <w:r>
        <w:rPr>
          <w:rFonts w:hint="eastAsia"/>
        </w:rPr>
        <w:t>具有</w:t>
      </w:r>
      <w:r>
        <w:t>多个不同表现形式或形态的能力。</w:t>
      </w:r>
      <w:r>
        <w:rPr>
          <w:rFonts w:hint="eastAsia"/>
        </w:rPr>
        <w:t>即，同样</w:t>
      </w:r>
      <w:r>
        <w:t>的</w:t>
      </w:r>
      <w:r>
        <w:rPr>
          <w:rFonts w:hint="eastAsia"/>
        </w:rPr>
        <w:t>对象</w:t>
      </w:r>
      <w:r>
        <w:t>应用</w:t>
      </w:r>
      <w:r>
        <w:rPr>
          <w:rFonts w:hint="eastAsia"/>
        </w:rPr>
        <w:t xml:space="preserve"> </w:t>
      </w:r>
      <w:r>
        <w:rPr>
          <w:rFonts w:hint="eastAsia"/>
        </w:rPr>
        <w:t>调用</w:t>
      </w:r>
      <w:r>
        <w:rPr>
          <w:rFonts w:hint="eastAsia"/>
        </w:rPr>
        <w:t xml:space="preserve"> </w:t>
      </w:r>
      <w:r>
        <w:rPr>
          <w:rFonts w:hint="eastAsia"/>
        </w:rPr>
        <w:t>同样</w:t>
      </w:r>
      <w:r>
        <w:t>的方法，</w:t>
      </w:r>
      <w:r>
        <w:rPr>
          <w:rFonts w:hint="eastAsia"/>
        </w:rPr>
        <w:t>却</w:t>
      </w:r>
      <w:r>
        <w:t>做了不同的操作。比如</w:t>
      </w:r>
      <w:r>
        <w:rPr>
          <w:rFonts w:hint="eastAsia"/>
        </w:rPr>
        <w:t>：</w:t>
      </w:r>
      <w:r>
        <w:rPr>
          <w:rFonts w:hint="eastAsia"/>
        </w:rPr>
        <w:t xml:space="preserve"> A</w:t>
      </w:r>
      <w:r>
        <w:t>nimol a = new Cat();  Animol b = new Dog</w:t>
      </w:r>
      <w:r>
        <w:rPr>
          <w:rFonts w:hint="eastAsia"/>
        </w:rPr>
        <w:t xml:space="preserve">(). </w:t>
      </w:r>
      <w:r>
        <w:t xml:space="preserve"> a</w:t>
      </w:r>
      <w:r>
        <w:rPr>
          <w:rFonts w:hint="eastAsia"/>
        </w:rPr>
        <w:t>.eat()</w:t>
      </w:r>
      <w:r>
        <w:t xml:space="preserve">; b.eat();  </w:t>
      </w:r>
      <w:r>
        <w:rPr>
          <w:rFonts w:hint="eastAsia"/>
        </w:rPr>
        <w:t>同样</w:t>
      </w:r>
      <w:r>
        <w:t>是</w:t>
      </w:r>
      <w:r>
        <w:rPr>
          <w:rFonts w:hint="eastAsia"/>
        </w:rPr>
        <w:t>A</w:t>
      </w:r>
      <w:r>
        <w:t>nimol</w:t>
      </w:r>
      <w:r>
        <w:rPr>
          <w:rFonts w:hint="eastAsia"/>
        </w:rPr>
        <w:t>的</w:t>
      </w:r>
      <w:r>
        <w:t>引用，却做了不同的操作。</w:t>
      </w:r>
    </w:p>
    <w:p w:rsidR="00FE4D4E" w:rsidRDefault="00FE4D4E" w:rsidP="00FE4D4E">
      <w:pPr>
        <w:pStyle w:val="a4"/>
        <w:shd w:val="clear" w:color="auto" w:fill="FFFFFF"/>
        <w:spacing w:before="0" w:beforeAutospacing="0" w:after="0" w:afterAutospacing="0" w:line="480" w:lineRule="atLeast"/>
        <w:ind w:firstLine="400"/>
        <w:rPr>
          <w:rFonts w:ascii="Helvetica" w:hAnsi="Helvetica" w:cs="Helvetica"/>
          <w:color w:val="333333"/>
          <w:sz w:val="20"/>
          <w:szCs w:val="20"/>
        </w:rPr>
      </w:pPr>
      <w:r>
        <w:rPr>
          <w:rFonts w:ascii="Helvetica" w:hAnsi="Helvetica" w:cs="Helvetica"/>
          <w:color w:val="333333"/>
          <w:sz w:val="20"/>
          <w:szCs w:val="20"/>
        </w:rPr>
        <w:t>当使用多态方式调用方法时，首先检查父类中是否有该方法，如果没有，则编译错误；如果有，再去调用子类的同名方法。</w:t>
      </w:r>
    </w:p>
    <w:p w:rsidR="00FE4D4E" w:rsidRDefault="00FE4D4E" w:rsidP="00FE4D4E">
      <w:pPr>
        <w:pStyle w:val="a4"/>
        <w:shd w:val="clear" w:color="auto" w:fill="FFFFFF"/>
        <w:spacing w:before="0" w:beforeAutospacing="0" w:after="0" w:afterAutospacing="0" w:line="480" w:lineRule="atLeast"/>
        <w:ind w:firstLine="400"/>
        <w:rPr>
          <w:rFonts w:ascii="Helvetica" w:hAnsi="Helvetica" w:cs="Helvetica"/>
          <w:color w:val="333333"/>
          <w:sz w:val="20"/>
          <w:szCs w:val="20"/>
        </w:rPr>
      </w:pPr>
      <w:r>
        <w:rPr>
          <w:rFonts w:ascii="Helvetica" w:hAnsi="Helvetica" w:cs="Helvetica"/>
          <w:color w:val="333333"/>
          <w:sz w:val="20"/>
          <w:szCs w:val="20"/>
        </w:rPr>
        <w:t>多态的好处：可以使程序有良好的扩展，并可以对所有类的对象进行通用处理。</w:t>
      </w:r>
    </w:p>
    <w:p w:rsidR="00FE4D4E" w:rsidRPr="00FE4D4E" w:rsidRDefault="00FE4D4E" w:rsidP="006F0AA1"/>
    <w:p w:rsidR="00B50815" w:rsidRDefault="00B50815" w:rsidP="00B50815">
      <w:pPr>
        <w:pStyle w:val="a4"/>
        <w:shd w:val="clear" w:color="auto" w:fill="FFFFFF"/>
        <w:spacing w:before="0" w:beforeAutospacing="0" w:after="0" w:afterAutospacing="0" w:line="480" w:lineRule="atLeast"/>
        <w:rPr>
          <w:rFonts w:ascii="Helvetica" w:hAnsi="Helvetica" w:cs="Helvetica"/>
          <w:color w:val="333333"/>
          <w:sz w:val="20"/>
          <w:szCs w:val="20"/>
        </w:rPr>
      </w:pPr>
      <w:r>
        <w:tab/>
      </w:r>
      <w:r>
        <w:rPr>
          <w:rFonts w:hint="eastAsia"/>
        </w:rPr>
        <w:t>运行时多态：over</w:t>
      </w:r>
      <w:r>
        <w:t xml:space="preserve">ride </w:t>
      </w:r>
      <w:r>
        <w:rPr>
          <w:rFonts w:hint="eastAsia"/>
        </w:rPr>
        <w:t>重写</w:t>
      </w:r>
      <w:r>
        <w:t>，是运行时多态。子</w:t>
      </w:r>
      <w:r>
        <w:rPr>
          <w:rFonts w:hint="eastAsia"/>
        </w:rPr>
        <w:t>类</w:t>
      </w:r>
      <w:r>
        <w:t>的方法</w:t>
      </w:r>
      <w:r>
        <w:rPr>
          <w:rFonts w:hint="eastAsia"/>
        </w:rPr>
        <w:t>重写父</w:t>
      </w:r>
      <w:r>
        <w:t>类的方法</w:t>
      </w:r>
      <w:r>
        <w:rPr>
          <w:rFonts w:hint="eastAsia"/>
        </w:rPr>
        <w:t>-</w:t>
      </w:r>
      <w:r>
        <w:t>--</w:t>
      </w:r>
      <w:r>
        <w:rPr>
          <w:rFonts w:ascii="Helvetica" w:hAnsi="Helvetica" w:cs="Helvetica"/>
          <w:color w:val="333333"/>
          <w:sz w:val="20"/>
          <w:szCs w:val="20"/>
        </w:rPr>
        <w:t>在编译阶段，只是检查参数的引用类型。然而在运行时，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r w:rsidR="00D62B15">
        <w:rPr>
          <w:rFonts w:ascii="Helvetica" w:hAnsi="Helvetica" w:cs="Helvetica" w:hint="eastAsia"/>
          <w:color w:val="333333"/>
          <w:sz w:val="20"/>
          <w:szCs w:val="20"/>
        </w:rPr>
        <w:t xml:space="preserve"> </w:t>
      </w:r>
      <w:r w:rsidR="00D62B15">
        <w:rPr>
          <w:rFonts w:ascii="Helvetica" w:hAnsi="Helvetica" w:cs="Helvetica" w:hint="eastAsia"/>
          <w:color w:val="333333"/>
          <w:sz w:val="20"/>
          <w:szCs w:val="20"/>
        </w:rPr>
        <w:t>编译</w:t>
      </w:r>
      <w:r w:rsidR="00D62B15">
        <w:rPr>
          <w:rFonts w:ascii="Helvetica" w:hAnsi="Helvetica" w:cs="Helvetica"/>
          <w:color w:val="333333"/>
          <w:sz w:val="20"/>
          <w:szCs w:val="20"/>
        </w:rPr>
        <w:t>时，</w:t>
      </w:r>
      <w:r w:rsidR="00D62B15">
        <w:rPr>
          <w:rFonts w:ascii="Helvetica" w:hAnsi="Helvetica" w:cs="Helvetica"/>
          <w:color w:val="333333"/>
          <w:sz w:val="20"/>
          <w:szCs w:val="20"/>
        </w:rPr>
        <w:t xml:space="preserve">Animol </w:t>
      </w:r>
      <w:r w:rsidR="00D62B15">
        <w:rPr>
          <w:rFonts w:ascii="Helvetica" w:hAnsi="Helvetica" w:cs="Helvetica" w:hint="eastAsia"/>
          <w:color w:val="333333"/>
          <w:sz w:val="20"/>
          <w:szCs w:val="20"/>
        </w:rPr>
        <w:t>有</w:t>
      </w:r>
      <w:r w:rsidR="00D62B15">
        <w:rPr>
          <w:rFonts w:ascii="Helvetica" w:hAnsi="Helvetica" w:cs="Helvetica"/>
          <w:color w:val="333333"/>
          <w:sz w:val="20"/>
          <w:szCs w:val="20"/>
        </w:rPr>
        <w:t>方法</w:t>
      </w:r>
      <w:r w:rsidR="00D62B15">
        <w:rPr>
          <w:rFonts w:ascii="Helvetica" w:hAnsi="Helvetica" w:cs="Helvetica" w:hint="eastAsia"/>
          <w:color w:val="333333"/>
          <w:sz w:val="20"/>
          <w:szCs w:val="20"/>
        </w:rPr>
        <w:t xml:space="preserve"> </w:t>
      </w:r>
      <w:r w:rsidR="00D62B15">
        <w:rPr>
          <w:rFonts w:ascii="Helvetica" w:hAnsi="Helvetica" w:cs="Helvetica"/>
          <w:color w:val="333333"/>
          <w:sz w:val="20"/>
          <w:szCs w:val="20"/>
        </w:rPr>
        <w:t>eat()</w:t>
      </w:r>
      <w:r w:rsidR="00D62B15">
        <w:rPr>
          <w:rFonts w:ascii="Helvetica" w:hAnsi="Helvetica" w:cs="Helvetica" w:hint="eastAsia"/>
          <w:color w:val="333333"/>
          <w:sz w:val="20"/>
          <w:szCs w:val="20"/>
        </w:rPr>
        <w:t>，</w:t>
      </w:r>
      <w:r w:rsidR="00D62B15">
        <w:rPr>
          <w:rFonts w:ascii="Helvetica" w:hAnsi="Helvetica" w:cs="Helvetica"/>
          <w:color w:val="333333"/>
          <w:sz w:val="20"/>
          <w:szCs w:val="20"/>
        </w:rPr>
        <w:t>运行时</w:t>
      </w:r>
      <w:r w:rsidR="00D62B15">
        <w:rPr>
          <w:rFonts w:ascii="Helvetica" w:hAnsi="Helvetica" w:cs="Helvetica" w:hint="eastAsia"/>
          <w:color w:val="333333"/>
          <w:sz w:val="20"/>
          <w:szCs w:val="20"/>
        </w:rPr>
        <w:t>,</w:t>
      </w:r>
      <w:r w:rsidR="00D62B15">
        <w:rPr>
          <w:rFonts w:ascii="Helvetica" w:hAnsi="Helvetica" w:cs="Helvetica" w:hint="eastAsia"/>
          <w:color w:val="333333"/>
          <w:sz w:val="20"/>
          <w:szCs w:val="20"/>
        </w:rPr>
        <w:t>运行</w:t>
      </w:r>
      <w:r w:rsidR="00D62B15">
        <w:rPr>
          <w:rFonts w:ascii="Helvetica" w:hAnsi="Helvetica" w:cs="Helvetica" w:hint="eastAsia"/>
          <w:color w:val="333333"/>
          <w:sz w:val="20"/>
          <w:szCs w:val="20"/>
        </w:rPr>
        <w:t xml:space="preserve"> </w:t>
      </w:r>
      <w:r w:rsidR="00D62B15">
        <w:rPr>
          <w:rFonts w:ascii="Helvetica" w:hAnsi="Helvetica" w:cs="Helvetica"/>
          <w:color w:val="333333"/>
          <w:sz w:val="20"/>
          <w:szCs w:val="20"/>
        </w:rPr>
        <w:t>cat</w:t>
      </w:r>
      <w:r w:rsidR="00C741DE">
        <w:rPr>
          <w:rFonts w:ascii="Helvetica" w:hAnsi="Helvetica" w:cs="Helvetica" w:hint="eastAsia"/>
          <w:color w:val="333333"/>
          <w:sz w:val="20"/>
          <w:szCs w:val="20"/>
        </w:rPr>
        <w:t>和</w:t>
      </w:r>
      <w:r w:rsidR="00D62B15">
        <w:rPr>
          <w:rFonts w:ascii="Helvetica" w:hAnsi="Helvetica" w:cs="Helvetica" w:hint="eastAsia"/>
          <w:color w:val="333333"/>
          <w:sz w:val="20"/>
          <w:szCs w:val="20"/>
        </w:rPr>
        <w:t xml:space="preserve"> </w:t>
      </w:r>
      <w:r w:rsidR="00D62B15">
        <w:rPr>
          <w:rFonts w:ascii="Helvetica" w:hAnsi="Helvetica" w:cs="Helvetica"/>
          <w:color w:val="333333"/>
          <w:sz w:val="20"/>
          <w:szCs w:val="20"/>
        </w:rPr>
        <w:t>dog</w:t>
      </w:r>
      <w:r w:rsidR="00D62B15">
        <w:rPr>
          <w:rFonts w:ascii="Helvetica" w:hAnsi="Helvetica" w:cs="Helvetica" w:hint="eastAsia"/>
          <w:color w:val="333333"/>
          <w:sz w:val="20"/>
          <w:szCs w:val="20"/>
        </w:rPr>
        <w:t>的</w:t>
      </w:r>
      <w:r w:rsidR="00D62B15">
        <w:rPr>
          <w:rFonts w:ascii="Helvetica" w:hAnsi="Helvetica" w:cs="Helvetica"/>
          <w:color w:val="333333"/>
          <w:sz w:val="20"/>
          <w:szCs w:val="20"/>
        </w:rPr>
        <w:t>eat()</w:t>
      </w:r>
    </w:p>
    <w:p w:rsidR="00B50815" w:rsidRPr="00B50815" w:rsidRDefault="00B50815" w:rsidP="006F0AA1"/>
    <w:p w:rsidR="00B50815" w:rsidRDefault="00B50815" w:rsidP="006F0AA1">
      <w:pPr>
        <w:rPr>
          <w:rFonts w:ascii="Helvetica" w:hAnsi="Helvetica" w:cs="Helvetica"/>
          <w:color w:val="333333"/>
          <w:sz w:val="20"/>
          <w:szCs w:val="20"/>
          <w:shd w:val="clear" w:color="auto" w:fill="FFFFFF"/>
        </w:rPr>
      </w:pPr>
      <w:r>
        <w:rPr>
          <w:rFonts w:hint="eastAsia"/>
        </w:rPr>
        <w:t xml:space="preserve"> </w:t>
      </w:r>
      <w:r>
        <w:rPr>
          <w:rFonts w:hint="eastAsia"/>
        </w:rPr>
        <w:tab/>
      </w:r>
      <w:r>
        <w:rPr>
          <w:rFonts w:hint="eastAsia"/>
        </w:rPr>
        <w:t>编译</w:t>
      </w:r>
      <w:r>
        <w:t>时多态：</w:t>
      </w:r>
      <w:r>
        <w:rPr>
          <w:rFonts w:hint="eastAsia"/>
        </w:rPr>
        <w:t xml:space="preserve">overload </w:t>
      </w:r>
      <w:r>
        <w:rPr>
          <w:rFonts w:hint="eastAsia"/>
        </w:rPr>
        <w:t>重载</w:t>
      </w:r>
      <w:r>
        <w:t>，是编译时多态</w:t>
      </w:r>
      <w:r w:rsidR="00B444B2">
        <w:rPr>
          <w:rFonts w:hint="eastAsia"/>
        </w:rPr>
        <w:t>。</w:t>
      </w:r>
      <w:r w:rsidR="00B444B2">
        <w:rPr>
          <w:rFonts w:ascii="Helvetica" w:hAnsi="Helvetica" w:cs="Helvetica"/>
          <w:color w:val="333333"/>
          <w:sz w:val="20"/>
          <w:szCs w:val="20"/>
          <w:shd w:val="clear" w:color="auto" w:fill="FFFFFF"/>
        </w:rPr>
        <w:t>重载</w:t>
      </w:r>
      <w:r w:rsidR="00B444B2">
        <w:rPr>
          <w:rFonts w:ascii="Helvetica" w:hAnsi="Helvetica" w:cs="Helvetica"/>
          <w:color w:val="333333"/>
          <w:sz w:val="20"/>
          <w:szCs w:val="20"/>
          <w:shd w:val="clear" w:color="auto" w:fill="FFFFFF"/>
        </w:rPr>
        <w:t xml:space="preserve">(overloading) </w:t>
      </w:r>
      <w:r w:rsidR="00B444B2">
        <w:rPr>
          <w:rFonts w:ascii="Helvetica" w:hAnsi="Helvetica" w:cs="Helvetica"/>
          <w:color w:val="333333"/>
          <w:sz w:val="20"/>
          <w:szCs w:val="20"/>
          <w:shd w:val="clear" w:color="auto" w:fill="FFFFFF"/>
        </w:rPr>
        <w:t>是在一个类里面，方法名字相同，而参数不同。返回类型可以相同也可以不同。每个重载的方法（或者构造函数）都必须有一个独一无二的参数类型列表。最常用的地方就是构造器的重载</w:t>
      </w:r>
      <w:r w:rsidR="00B444B2">
        <w:rPr>
          <w:rFonts w:ascii="Helvetica" w:hAnsi="Helvetica" w:cs="Helvetica" w:hint="eastAsia"/>
          <w:color w:val="333333"/>
          <w:sz w:val="20"/>
          <w:szCs w:val="20"/>
          <w:shd w:val="clear" w:color="auto" w:fill="FFFFFF"/>
        </w:rPr>
        <w:t>。</w:t>
      </w:r>
    </w:p>
    <w:p w:rsidR="00FE4D4E" w:rsidRDefault="00FE4D4E" w:rsidP="006F0AA1">
      <w:pPr>
        <w:rPr>
          <w:rFonts w:ascii="Helvetica" w:hAnsi="Helvetica" w:cs="Helvetica"/>
          <w:color w:val="333333"/>
          <w:sz w:val="20"/>
          <w:szCs w:val="20"/>
          <w:shd w:val="clear" w:color="auto" w:fill="FFFFFF"/>
        </w:rPr>
      </w:pPr>
    </w:p>
    <w:p w:rsidR="00FE4D4E" w:rsidRDefault="00FE4D4E" w:rsidP="006F0AA1">
      <w:pPr>
        <w:rPr>
          <w:rFonts w:ascii="Helvetica" w:hAnsi="Helvetica" w:cs="Helvetica"/>
          <w:color w:val="333333"/>
          <w:sz w:val="20"/>
          <w:szCs w:val="20"/>
          <w:shd w:val="clear" w:color="auto" w:fill="FFFFFF"/>
        </w:rPr>
      </w:pPr>
      <w:r w:rsidRPr="00FE4D4E">
        <w:rPr>
          <w:b/>
        </w:rPr>
        <w:t>方法重载是一个类的多态性表现</w:t>
      </w:r>
      <w:r w:rsidRPr="00FE4D4E">
        <w:rPr>
          <w:b/>
        </w:rPr>
        <w:t>,</w:t>
      </w:r>
      <w:r w:rsidRPr="00FE4D4E">
        <w:rPr>
          <w:b/>
        </w:rPr>
        <w:t>而方法重写是子类与父类的一种多态性表现</w:t>
      </w:r>
      <w:r>
        <w:rPr>
          <w:rFonts w:ascii="Helvetica" w:hAnsi="Helvetica" w:cs="Helvetica"/>
          <w:color w:val="333333"/>
          <w:sz w:val="20"/>
          <w:szCs w:val="20"/>
          <w:shd w:val="clear" w:color="auto" w:fill="FFFFFF"/>
        </w:rPr>
        <w:t>。</w:t>
      </w:r>
    </w:p>
    <w:p w:rsidR="00B444B2" w:rsidRDefault="00B444B2" w:rsidP="006F0AA1">
      <w:r>
        <w:rPr>
          <w:noProof/>
        </w:rPr>
        <w:drawing>
          <wp:inline distT="0" distB="0" distL="0" distR="0" wp14:anchorId="79B6F366" wp14:editId="4BFD16E3">
            <wp:extent cx="8314286" cy="24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314286" cy="2495238"/>
                    </a:xfrm>
                    <a:prstGeom prst="rect">
                      <a:avLst/>
                    </a:prstGeom>
                  </pic:spPr>
                </pic:pic>
              </a:graphicData>
            </a:graphic>
          </wp:inline>
        </w:drawing>
      </w:r>
    </w:p>
    <w:p w:rsidR="00B50815" w:rsidRDefault="00B50815" w:rsidP="006F0AA1">
      <w:r>
        <w:rPr>
          <w:rFonts w:hint="eastAsia"/>
        </w:rPr>
        <w:t xml:space="preserve"> </w:t>
      </w:r>
    </w:p>
    <w:p w:rsidR="00F81CFB" w:rsidRDefault="00B444B2" w:rsidP="006F0AA1">
      <w:r>
        <w:rPr>
          <w:noProof/>
        </w:rPr>
        <w:drawing>
          <wp:inline distT="0" distB="0" distL="0" distR="0" wp14:anchorId="5B57C7AA" wp14:editId="2BB5F186">
            <wp:extent cx="7723809" cy="43333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23809" cy="4333333"/>
                    </a:xfrm>
                    <a:prstGeom prst="rect">
                      <a:avLst/>
                    </a:prstGeom>
                  </pic:spPr>
                </pic:pic>
              </a:graphicData>
            </a:graphic>
          </wp:inline>
        </w:drawing>
      </w:r>
    </w:p>
    <w:p w:rsidR="00F81CFB" w:rsidRDefault="00F81CFB" w:rsidP="006F0AA1"/>
    <w:p w:rsidR="00F81CFB" w:rsidRPr="00946866" w:rsidRDefault="00946866" w:rsidP="00946866">
      <w:pPr>
        <w:rPr>
          <w:b/>
        </w:rPr>
      </w:pPr>
      <w:r w:rsidRPr="00946866">
        <w:rPr>
          <w:rFonts w:hint="eastAsia"/>
          <w:b/>
        </w:rPr>
        <w:t xml:space="preserve">2. </w:t>
      </w:r>
      <w:r w:rsidRPr="00946866">
        <w:rPr>
          <w:rFonts w:hint="eastAsia"/>
          <w:b/>
        </w:rPr>
        <w:t>访问修饰符</w:t>
      </w:r>
      <w:r w:rsidRPr="00946866">
        <w:rPr>
          <w:rFonts w:hint="eastAsia"/>
          <w:b/>
        </w:rPr>
        <w:t>public,private,protected,</w:t>
      </w:r>
      <w:r w:rsidRPr="00946866">
        <w:rPr>
          <w:rFonts w:hint="eastAsia"/>
          <w:b/>
        </w:rPr>
        <w:t>以及不写（默认）时的区别？</w:t>
      </w:r>
    </w:p>
    <w:p w:rsidR="009E6844" w:rsidRPr="009E6844" w:rsidRDefault="00946866" w:rsidP="00CD4817">
      <w:pPr>
        <w:rPr>
          <w:rFonts w:ascii="微软雅黑" w:eastAsia="微软雅黑" w:hAnsi="微软雅黑" w:cs="宋体"/>
          <w:color w:val="000000"/>
          <w:kern w:val="0"/>
          <w:szCs w:val="21"/>
        </w:rPr>
      </w:pPr>
      <w:r>
        <w:rPr>
          <w:noProof/>
        </w:rPr>
        <w:drawing>
          <wp:inline distT="0" distB="0" distL="0" distR="0" wp14:anchorId="5CAF8FCD" wp14:editId="08FCB1F5">
            <wp:extent cx="8771428" cy="24857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771428" cy="2485714"/>
                    </a:xfrm>
                    <a:prstGeom prst="rect">
                      <a:avLst/>
                    </a:prstGeom>
                  </pic:spPr>
                </pic:pic>
              </a:graphicData>
            </a:graphic>
          </wp:inline>
        </w:drawing>
      </w:r>
    </w:p>
    <w:p w:rsidR="009E6844" w:rsidRPr="009E6844" w:rsidRDefault="009E6844" w:rsidP="009E6844">
      <w:pPr>
        <w:widowControl/>
        <w:spacing w:line="315" w:lineRule="atLeast"/>
        <w:jc w:val="left"/>
        <w:rPr>
          <w:rFonts w:ascii="微软雅黑" w:eastAsia="微软雅黑" w:hAnsi="微软雅黑" w:cs="宋体"/>
          <w:color w:val="000000"/>
          <w:kern w:val="0"/>
          <w:szCs w:val="21"/>
        </w:rPr>
      </w:pPr>
      <w:r w:rsidRPr="009E6844">
        <w:rPr>
          <w:rFonts w:ascii="微软雅黑" w:eastAsia="微软雅黑" w:hAnsi="微软雅黑" w:cs="宋体" w:hint="eastAsia"/>
          <w:b/>
          <w:bCs/>
          <w:color w:val="000000"/>
          <w:kern w:val="0"/>
          <w:szCs w:val="21"/>
          <w:bdr w:val="none" w:sz="0" w:space="0" w:color="auto" w:frame="1"/>
        </w:rPr>
        <w:t>3、String 是最基本的数据类型吗？</w:t>
      </w:r>
      <w:r w:rsidRPr="009E6844">
        <w:rPr>
          <w:rFonts w:ascii="微软雅黑" w:eastAsia="微软雅黑" w:hAnsi="微软雅黑" w:cs="宋体" w:hint="eastAsia"/>
          <w:color w:val="000000"/>
          <w:kern w:val="0"/>
          <w:szCs w:val="21"/>
        </w:rPr>
        <w:br/>
        <w:t>答：不是。Java中的基本数据类型只有8个：byte、short、int、long、float、double、char、boolean；除了基本类型（primitive type）和枚举类型（enumeration type），剩下的都是引用类型（reference type）。</w:t>
      </w:r>
    </w:p>
    <w:p w:rsidR="009E6844" w:rsidRPr="009E6844" w:rsidRDefault="009E6844" w:rsidP="009E6844">
      <w:pPr>
        <w:widowControl/>
        <w:spacing w:line="315" w:lineRule="atLeast"/>
        <w:jc w:val="left"/>
        <w:rPr>
          <w:rFonts w:ascii="微软雅黑" w:eastAsia="微软雅黑" w:hAnsi="微软雅黑" w:cs="宋体"/>
          <w:color w:val="000000"/>
          <w:kern w:val="0"/>
          <w:szCs w:val="21"/>
        </w:rPr>
      </w:pPr>
      <w:r w:rsidRPr="009E6844">
        <w:rPr>
          <w:rFonts w:ascii="微软雅黑" w:eastAsia="微软雅黑" w:hAnsi="微软雅黑" w:cs="宋体" w:hint="eastAsia"/>
          <w:b/>
          <w:bCs/>
          <w:color w:val="000000"/>
          <w:kern w:val="0"/>
          <w:szCs w:val="21"/>
          <w:bdr w:val="none" w:sz="0" w:space="0" w:color="auto" w:frame="1"/>
        </w:rPr>
        <w:t>4、float f=3.4;是否正确？</w:t>
      </w:r>
      <w:r w:rsidRPr="009E6844">
        <w:rPr>
          <w:rFonts w:ascii="微软雅黑" w:eastAsia="微软雅黑" w:hAnsi="微软雅黑" w:cs="宋体" w:hint="eastAsia"/>
          <w:color w:val="000000"/>
          <w:kern w:val="0"/>
          <w:szCs w:val="21"/>
        </w:rPr>
        <w:br/>
        <w:t>答:不正确。3.4是双精度数，将双精度型（double）赋值给浮点型（float）属于下转型（down-casting，也称为窄化）会造成精度损失，因此需要强制类型转换float f =(float)3.4; 或者写成float f =3.4F;。</w:t>
      </w:r>
    </w:p>
    <w:p w:rsidR="009E6844" w:rsidRPr="009E6844" w:rsidRDefault="009E6844" w:rsidP="009E6844">
      <w:pPr>
        <w:widowControl/>
        <w:spacing w:line="315" w:lineRule="atLeast"/>
        <w:jc w:val="left"/>
        <w:rPr>
          <w:rFonts w:ascii="微软雅黑" w:eastAsia="微软雅黑" w:hAnsi="微软雅黑" w:cs="宋体"/>
          <w:color w:val="000000"/>
          <w:kern w:val="0"/>
          <w:szCs w:val="21"/>
        </w:rPr>
      </w:pPr>
      <w:r w:rsidRPr="009E6844">
        <w:rPr>
          <w:rFonts w:ascii="微软雅黑" w:eastAsia="微软雅黑" w:hAnsi="微软雅黑" w:cs="宋体" w:hint="eastAsia"/>
          <w:b/>
          <w:bCs/>
          <w:color w:val="000000"/>
          <w:kern w:val="0"/>
          <w:szCs w:val="21"/>
          <w:bdr w:val="none" w:sz="0" w:space="0" w:color="auto" w:frame="1"/>
        </w:rPr>
        <w:t>5、short s1 = 1; s1 = s1 + 1;有错吗?short s1 = 1; s1 += 1;有错吗？</w:t>
      </w:r>
      <w:r w:rsidRPr="009E6844">
        <w:rPr>
          <w:rFonts w:ascii="微软雅黑" w:eastAsia="微软雅黑" w:hAnsi="微软雅黑" w:cs="宋体" w:hint="eastAsia"/>
          <w:color w:val="000000"/>
          <w:kern w:val="0"/>
          <w:szCs w:val="21"/>
        </w:rPr>
        <w:br/>
        <w:t>答：对于short s1 = 1; s1 = s1 + 1;由于1是int类型，因此s1+1运算结果也是int 型，需要强制转换类型才能赋值给short型。而short s1 = 1; s1 += 1;可以正确编译，因为s1+= 1;相当于s1 = (short)(s1 + 1);其中有隐含的强制类型转换。</w:t>
      </w:r>
    </w:p>
    <w:p w:rsidR="009E6844" w:rsidRPr="009E6844" w:rsidRDefault="009E6844" w:rsidP="009E6844">
      <w:pPr>
        <w:widowControl/>
        <w:spacing w:line="315" w:lineRule="atLeast"/>
        <w:jc w:val="left"/>
        <w:rPr>
          <w:rFonts w:ascii="微软雅黑" w:eastAsia="微软雅黑" w:hAnsi="微软雅黑" w:cs="宋体"/>
          <w:color w:val="000000"/>
          <w:kern w:val="0"/>
          <w:szCs w:val="21"/>
        </w:rPr>
      </w:pPr>
      <w:r w:rsidRPr="009E6844">
        <w:rPr>
          <w:rFonts w:ascii="微软雅黑" w:eastAsia="微软雅黑" w:hAnsi="微软雅黑" w:cs="宋体" w:hint="eastAsia"/>
          <w:b/>
          <w:bCs/>
          <w:color w:val="000000"/>
          <w:kern w:val="0"/>
          <w:szCs w:val="21"/>
          <w:bdr w:val="none" w:sz="0" w:space="0" w:color="auto" w:frame="1"/>
        </w:rPr>
        <w:t>6、Java有没有goto？</w:t>
      </w:r>
      <w:r w:rsidRPr="009E6844">
        <w:rPr>
          <w:rFonts w:ascii="微软雅黑" w:eastAsia="微软雅黑" w:hAnsi="微软雅黑" w:cs="宋体" w:hint="eastAsia"/>
          <w:color w:val="000000"/>
          <w:kern w:val="0"/>
          <w:szCs w:val="21"/>
        </w:rPr>
        <w:b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F81CFB" w:rsidRPr="009E6844" w:rsidRDefault="00F81CFB" w:rsidP="006F0AA1"/>
    <w:p w:rsidR="00F81CFB" w:rsidRDefault="009E6844" w:rsidP="006F0AA1">
      <w:pPr>
        <w:rPr>
          <w:rFonts w:ascii="微软雅黑" w:eastAsia="微软雅黑" w:hAnsi="微软雅黑"/>
          <w:color w:val="000000"/>
          <w:szCs w:val="21"/>
          <w:shd w:val="clear" w:color="auto" w:fill="FFFFFF"/>
        </w:rPr>
      </w:pPr>
      <w:r>
        <w:rPr>
          <w:rStyle w:val="a5"/>
          <w:rFonts w:ascii="微软雅黑" w:eastAsia="微软雅黑" w:hAnsi="微软雅黑" w:hint="eastAsia"/>
          <w:color w:val="000000"/>
          <w:szCs w:val="21"/>
          <w:bdr w:val="none" w:sz="0" w:space="0" w:color="auto" w:frame="1"/>
          <w:shd w:val="clear" w:color="auto" w:fill="FFFFFF"/>
        </w:rPr>
        <w:t>7、int和Integer有什么区别？</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Java 为每个原始类型提供了包装类型：</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原始类型: boolean，char，byte，short，int，long，float，double</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 包装类型：Boolean，Character，Byte，Short，Integer，Long，Float，Double</w:t>
      </w:r>
    </w:p>
    <w:p w:rsidR="00850B25" w:rsidRDefault="00850B25" w:rsidP="006F0AA1">
      <w:r>
        <w:rPr>
          <w:noProof/>
        </w:rPr>
        <w:drawing>
          <wp:inline distT="0" distB="0" distL="0" distR="0" wp14:anchorId="2AF8931B" wp14:editId="60D6CF87">
            <wp:extent cx="7704762" cy="20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4762" cy="2028571"/>
                    </a:xfrm>
                    <a:prstGeom prst="rect">
                      <a:avLst/>
                    </a:prstGeom>
                  </pic:spPr>
                </pic:pic>
              </a:graphicData>
            </a:graphic>
          </wp:inline>
        </w:drawing>
      </w:r>
    </w:p>
    <w:p w:rsidR="00F81CFB" w:rsidRDefault="00F81CFB" w:rsidP="006F0AA1"/>
    <w:p w:rsidR="00850B25" w:rsidRDefault="00850B25" w:rsidP="006F0AA1">
      <w:r>
        <w:rPr>
          <w:noProof/>
        </w:rPr>
        <w:drawing>
          <wp:inline distT="0" distB="0" distL="0" distR="0" wp14:anchorId="3565AFE2" wp14:editId="28BE9374">
            <wp:extent cx="6914286" cy="2057143"/>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4286" cy="2057143"/>
                    </a:xfrm>
                    <a:prstGeom prst="rect">
                      <a:avLst/>
                    </a:prstGeom>
                  </pic:spPr>
                </pic:pic>
              </a:graphicData>
            </a:graphic>
          </wp:inline>
        </w:drawing>
      </w:r>
    </w:p>
    <w:p w:rsidR="00850B25" w:rsidRDefault="00850B25" w:rsidP="006F0AA1">
      <w:r>
        <w:rPr>
          <w:rFonts w:ascii="微软雅黑" w:eastAsia="微软雅黑" w:hAnsi="微软雅黑" w:hint="eastAsia"/>
          <w:color w:val="000000"/>
          <w:szCs w:val="21"/>
          <w:shd w:val="clear" w:color="auto" w:fill="FFFFFF"/>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rsidR="00850B25" w:rsidRDefault="00850B25" w:rsidP="006F0AA1"/>
    <w:p w:rsidR="00850B25" w:rsidRDefault="00850B25" w:rsidP="006F0AA1">
      <w:r>
        <w:rPr>
          <w:noProof/>
        </w:rPr>
        <w:drawing>
          <wp:inline distT="0" distB="0" distL="0" distR="0" wp14:anchorId="13A4CE5A" wp14:editId="59E681F5">
            <wp:extent cx="6009524" cy="127619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9524" cy="1276190"/>
                    </a:xfrm>
                    <a:prstGeom prst="rect">
                      <a:avLst/>
                    </a:prstGeom>
                  </pic:spPr>
                </pic:pic>
              </a:graphicData>
            </a:graphic>
          </wp:inline>
        </w:drawing>
      </w:r>
    </w:p>
    <w:p w:rsidR="00850B25" w:rsidRDefault="00850B25" w:rsidP="006F0AA1">
      <w:r>
        <w:rPr>
          <w:noProof/>
        </w:rPr>
        <w:drawing>
          <wp:inline distT="0" distB="0" distL="0" distR="0" wp14:anchorId="3BE8DDE8" wp14:editId="38FD7C4E">
            <wp:extent cx="10257143" cy="6209524"/>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257143" cy="6209524"/>
                    </a:xfrm>
                    <a:prstGeom prst="rect">
                      <a:avLst/>
                    </a:prstGeom>
                  </pic:spPr>
                </pic:pic>
              </a:graphicData>
            </a:graphic>
          </wp:inline>
        </w:drawing>
      </w:r>
    </w:p>
    <w:p w:rsidR="00850B25" w:rsidRDefault="00850B25" w:rsidP="006F0AA1"/>
    <w:p w:rsidR="00850B25" w:rsidRDefault="00850B25" w:rsidP="006F0AA1">
      <w:r>
        <w:rPr>
          <w:rFonts w:ascii="微软雅黑" w:eastAsia="微软雅黑" w:hAnsi="微软雅黑" w:hint="eastAsia"/>
          <w:color w:val="000000"/>
          <w:szCs w:val="21"/>
          <w:shd w:val="clear" w:color="auto" w:fill="FFFFFF"/>
        </w:rPr>
        <w:t>简单的说，如果整型字面量的值在-128到127之间，那么不会new新的Integer对象，而是直接引用常量池中的Integer对象，所以上面的面试题中f1==f2的结果是true，而f3==f4的结果是false</w:t>
      </w:r>
    </w:p>
    <w:p w:rsidR="00850B25" w:rsidRDefault="001D3428" w:rsidP="006F0AA1">
      <w:r>
        <w:rPr>
          <w:rStyle w:val="a5"/>
          <w:rFonts w:ascii="微软雅黑" w:eastAsia="微软雅黑" w:hAnsi="微软雅黑" w:hint="eastAsia"/>
          <w:color w:val="000000"/>
          <w:szCs w:val="21"/>
          <w:bdr w:val="none" w:sz="0" w:space="0" w:color="auto" w:frame="1"/>
          <w:shd w:val="clear" w:color="auto" w:fill="FFFFFF"/>
        </w:rPr>
        <w:t>8、&amp;和&amp;&amp;的区别？</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答：&amp;运算符有两种用法：(1)按位与；(2)逻辑与。&amp;&amp;运算符是短路与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850B25" w:rsidRDefault="00850B25" w:rsidP="006F0AA1"/>
    <w:p w:rsidR="00BE77E0" w:rsidRPr="006C542D" w:rsidRDefault="001D3428" w:rsidP="001D3428">
      <w:pPr>
        <w:widowControl/>
        <w:shd w:val="clear" w:color="auto" w:fill="FFFFFF"/>
        <w:spacing w:line="315" w:lineRule="atLeast"/>
        <w:jc w:val="left"/>
        <w:rPr>
          <w:rFonts w:ascii="微软雅黑" w:eastAsia="微软雅黑" w:hAnsi="微软雅黑" w:cs="宋体" w:hint="eastAsia"/>
          <w:b/>
          <w:bCs/>
          <w:color w:val="FF0000"/>
          <w:kern w:val="0"/>
          <w:szCs w:val="21"/>
          <w:bdr w:val="none" w:sz="0" w:space="0" w:color="auto" w:frame="1"/>
        </w:rPr>
      </w:pPr>
      <w:r w:rsidRPr="006C542D">
        <w:rPr>
          <w:rFonts w:ascii="微软雅黑" w:eastAsia="微软雅黑" w:hAnsi="微软雅黑" w:cs="宋体" w:hint="eastAsia"/>
          <w:b/>
          <w:bCs/>
          <w:color w:val="FF0000"/>
          <w:kern w:val="0"/>
          <w:szCs w:val="21"/>
          <w:bdr w:val="none" w:sz="0" w:space="0" w:color="auto" w:frame="1"/>
        </w:rPr>
        <w:t>9、解释内存中的栈(stack)、堆(heap)和静态区(static area)的用法。</w:t>
      </w:r>
      <w:r w:rsidR="00C4221D">
        <w:rPr>
          <w:rFonts w:ascii="微软雅黑" w:eastAsia="微软雅黑" w:hAnsi="微软雅黑" w:cs="宋体" w:hint="eastAsia"/>
          <w:b/>
          <w:bCs/>
          <w:color w:val="FF0000"/>
          <w:kern w:val="0"/>
          <w:szCs w:val="21"/>
          <w:bdr w:val="none" w:sz="0" w:space="0" w:color="auto" w:frame="1"/>
        </w:rPr>
        <w:t>---------------</w:t>
      </w:r>
      <w:r w:rsidR="00C4221D">
        <w:rPr>
          <w:rFonts w:ascii="Comic Sans MS" w:hAnsi="Comic Sans MS"/>
          <w:color w:val="333333"/>
          <w:szCs w:val="21"/>
          <w:shd w:val="clear" w:color="auto" w:fill="FFFFFF"/>
        </w:rPr>
        <w:t>《</w:t>
      </w:r>
      <w:r w:rsidR="00C4221D">
        <w:rPr>
          <w:rFonts w:ascii="Comic Sans MS" w:hAnsi="Comic Sans MS"/>
          <w:color w:val="333333"/>
          <w:szCs w:val="21"/>
          <w:shd w:val="clear" w:color="auto" w:fill="FFFFFF"/>
        </w:rPr>
        <w:t>JVM Specification </w:t>
      </w:r>
      <w:r w:rsidR="00C4221D">
        <w:rPr>
          <w:rFonts w:ascii="Comic Sans MS" w:hAnsi="Comic Sans MS"/>
          <w:color w:val="333333"/>
          <w:szCs w:val="21"/>
          <w:shd w:val="clear" w:color="auto" w:fill="FFFFFF"/>
        </w:rPr>
        <w:t>》</w:t>
      </w:r>
      <w:r w:rsidR="00C4221D">
        <w:rPr>
          <w:rFonts w:ascii="Comic Sans MS" w:hAnsi="Comic Sans MS" w:hint="eastAsia"/>
          <w:color w:val="333333"/>
          <w:szCs w:val="21"/>
          <w:shd w:val="clear" w:color="auto" w:fill="FFFFFF"/>
        </w:rPr>
        <w:t>java</w:t>
      </w:r>
      <w:r w:rsidR="00C4221D">
        <w:rPr>
          <w:rFonts w:ascii="Comic Sans MS" w:hAnsi="Comic Sans MS" w:hint="eastAsia"/>
          <w:color w:val="333333"/>
          <w:szCs w:val="21"/>
          <w:shd w:val="clear" w:color="auto" w:fill="FFFFFF"/>
        </w:rPr>
        <w:t>内存</w:t>
      </w:r>
      <w:r w:rsidR="00C4221D">
        <w:rPr>
          <w:rFonts w:ascii="Comic Sans MS" w:hAnsi="Comic Sans MS"/>
          <w:color w:val="333333"/>
          <w:szCs w:val="21"/>
          <w:shd w:val="clear" w:color="auto" w:fill="FFFFFF"/>
        </w:rPr>
        <w:t>的</w:t>
      </w:r>
      <w:r w:rsidR="00C4221D">
        <w:rPr>
          <w:rFonts w:ascii="Comic Sans MS" w:hAnsi="Comic Sans MS" w:hint="eastAsia"/>
          <w:color w:val="333333"/>
          <w:szCs w:val="21"/>
          <w:shd w:val="clear" w:color="auto" w:fill="FFFFFF"/>
        </w:rPr>
        <w:t>书</w:t>
      </w:r>
    </w:p>
    <w:p w:rsidR="00B679FF" w:rsidRDefault="00BE77E0" w:rsidP="001D3428">
      <w:pPr>
        <w:widowControl/>
        <w:shd w:val="clear" w:color="auto" w:fill="FFFFFF"/>
        <w:spacing w:line="315" w:lineRule="atLeast"/>
        <w:jc w:val="left"/>
        <w:rPr>
          <w:rFonts w:ascii="微软雅黑" w:eastAsia="微软雅黑" w:hAnsi="微软雅黑" w:cs="宋体"/>
          <w:color w:val="000000"/>
          <w:kern w:val="0"/>
          <w:szCs w:val="21"/>
        </w:rPr>
      </w:pPr>
      <w:r>
        <w:rPr>
          <w:noProof/>
        </w:rPr>
        <mc:AlternateContent>
          <mc:Choice Requires="wps">
            <w:drawing>
              <wp:inline distT="0" distB="0" distL="0" distR="0">
                <wp:extent cx="304800" cy="304800"/>
                <wp:effectExtent l="0" t="0" r="0" b="0"/>
                <wp:docPr id="4" name="矩形 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BB59A" id="矩形 4"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iF5g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rZCIheYCAADSBQ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w:drawing>
          <wp:inline distT="0" distB="0" distL="0" distR="0" wp14:anchorId="228BA0A4" wp14:editId="29BFB582">
            <wp:extent cx="10742857" cy="8971428"/>
            <wp:effectExtent l="0" t="0" r="190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42857" cy="8971428"/>
                    </a:xfrm>
                    <a:prstGeom prst="rect">
                      <a:avLst/>
                    </a:prstGeom>
                  </pic:spPr>
                </pic:pic>
              </a:graphicData>
            </a:graphic>
          </wp:inline>
        </w:drawing>
      </w:r>
    </w:p>
    <w:p w:rsidR="00DE4358" w:rsidRDefault="00B679FF" w:rsidP="001D3428">
      <w:pPr>
        <w:widowControl/>
        <w:shd w:val="clear" w:color="auto" w:fill="FFFFFF"/>
        <w:spacing w:line="315" w:lineRule="atLeast"/>
        <w:jc w:val="left"/>
        <w:rPr>
          <w:rFonts w:ascii="微软雅黑" w:eastAsia="微软雅黑" w:hAnsi="微软雅黑" w:cs="宋体"/>
          <w:color w:val="000000"/>
          <w:kern w:val="0"/>
          <w:szCs w:val="21"/>
        </w:rPr>
      </w:pPr>
      <w:r>
        <w:rPr>
          <w:noProof/>
        </w:rPr>
        <w:drawing>
          <wp:inline distT="0" distB="0" distL="0" distR="0" wp14:anchorId="60D464F5" wp14:editId="2D54F8FE">
            <wp:extent cx="8780952" cy="4028571"/>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80952" cy="4028571"/>
                    </a:xfrm>
                    <a:prstGeom prst="rect">
                      <a:avLst/>
                    </a:prstGeom>
                  </pic:spPr>
                </pic:pic>
              </a:graphicData>
            </a:graphic>
          </wp:inline>
        </w:drawing>
      </w:r>
    </w:p>
    <w:p w:rsidR="00DE4358" w:rsidRDefault="00DE4358" w:rsidP="001D3428">
      <w:pPr>
        <w:widowControl/>
        <w:shd w:val="clear" w:color="auto" w:fill="FFFFFF"/>
        <w:spacing w:line="315" w:lineRule="atLeast"/>
        <w:jc w:val="left"/>
        <w:rPr>
          <w:rFonts w:ascii="Tahoma" w:hAnsi="Tahoma" w:cs="Tahoma"/>
          <w:b/>
          <w:color w:val="444444"/>
          <w:szCs w:val="21"/>
          <w:shd w:val="clear" w:color="auto" w:fill="FFFFFF"/>
        </w:rPr>
      </w:pPr>
      <w:r>
        <w:rPr>
          <w:noProof/>
        </w:rPr>
        <w:drawing>
          <wp:inline distT="0" distB="0" distL="0" distR="0" wp14:anchorId="2CF87075" wp14:editId="3CA29F3D">
            <wp:extent cx="7295238" cy="2657143"/>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5238" cy="2657143"/>
                    </a:xfrm>
                    <a:prstGeom prst="rect">
                      <a:avLst/>
                    </a:prstGeom>
                  </pic:spPr>
                </pic:pic>
              </a:graphicData>
            </a:graphic>
          </wp:inline>
        </w:drawing>
      </w:r>
    </w:p>
    <w:p w:rsidR="00DE4358" w:rsidRDefault="00DE4358" w:rsidP="001D3428">
      <w:pPr>
        <w:widowControl/>
        <w:shd w:val="clear" w:color="auto" w:fill="FFFFFF"/>
        <w:spacing w:line="315" w:lineRule="atLeast"/>
        <w:jc w:val="left"/>
        <w:rPr>
          <w:rFonts w:ascii="Tahoma" w:hAnsi="Tahoma" w:cs="Tahoma"/>
          <w:b/>
          <w:color w:val="444444"/>
          <w:szCs w:val="21"/>
          <w:shd w:val="clear" w:color="auto" w:fill="FFFFFF"/>
        </w:rPr>
      </w:pPr>
      <w:r w:rsidRPr="00DE4358">
        <w:rPr>
          <w:rFonts w:ascii="Tahoma" w:hAnsi="Tahoma" w:cs="Tahoma"/>
          <w:b/>
          <w:color w:val="444444"/>
          <w:szCs w:val="21"/>
          <w:shd w:val="clear" w:color="auto" w:fill="FFFFFF"/>
        </w:rPr>
        <w:t>Java</w:t>
      </w:r>
      <w:r w:rsidRPr="00DE4358">
        <w:rPr>
          <w:rFonts w:ascii="Tahoma" w:hAnsi="Tahoma" w:cs="Tahoma"/>
          <w:b/>
          <w:color w:val="444444"/>
          <w:szCs w:val="21"/>
          <w:shd w:val="clear" w:color="auto" w:fill="FFFFFF"/>
        </w:rPr>
        <w:t>虚拟机内存模型</w:t>
      </w:r>
      <w:r w:rsidRPr="00DE4358">
        <w:rPr>
          <w:rFonts w:ascii="Tahoma" w:hAnsi="Tahoma" w:cs="Tahoma" w:hint="eastAsia"/>
          <w:b/>
          <w:color w:val="444444"/>
          <w:szCs w:val="21"/>
          <w:shd w:val="clear" w:color="auto" w:fill="FFFFFF"/>
        </w:rPr>
        <w:t>：</w:t>
      </w:r>
    </w:p>
    <w:p w:rsidR="00367B63" w:rsidRPr="00367B63" w:rsidRDefault="00367B63" w:rsidP="001D3428">
      <w:pPr>
        <w:widowControl/>
        <w:shd w:val="clear" w:color="auto" w:fill="FFFFFF"/>
        <w:spacing w:line="315" w:lineRule="atLeast"/>
        <w:jc w:val="left"/>
        <w:rPr>
          <w:rFonts w:ascii="微软雅黑" w:eastAsia="微软雅黑" w:hAnsi="微软雅黑" w:cs="宋体" w:hint="eastAsia"/>
          <w:b/>
          <w:color w:val="000000"/>
          <w:kern w:val="0"/>
          <w:szCs w:val="21"/>
        </w:rPr>
      </w:pPr>
      <w:r>
        <w:rPr>
          <w:noProof/>
        </w:rPr>
        <w:drawing>
          <wp:inline distT="0" distB="0" distL="0" distR="0" wp14:anchorId="592E90F4" wp14:editId="7F6166FC">
            <wp:extent cx="4419048" cy="1142857"/>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048" cy="1142857"/>
                    </a:xfrm>
                    <a:prstGeom prst="rect">
                      <a:avLst/>
                    </a:prstGeom>
                  </pic:spPr>
                </pic:pic>
              </a:graphicData>
            </a:graphic>
          </wp:inline>
        </w:drawing>
      </w:r>
      <w:r w:rsidR="009331F5">
        <w:rPr>
          <w:noProof/>
        </w:rPr>
        <w:drawing>
          <wp:inline distT="0" distB="0" distL="0" distR="0" wp14:anchorId="4D5D9D66" wp14:editId="1B6C3C28">
            <wp:extent cx="2485714" cy="28571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714" cy="285714"/>
                    </a:xfrm>
                    <a:prstGeom prst="rect">
                      <a:avLst/>
                    </a:prstGeom>
                  </pic:spPr>
                </pic:pic>
              </a:graphicData>
            </a:graphic>
          </wp:inline>
        </w:drawing>
      </w:r>
    </w:p>
    <w:p w:rsidR="00C30143" w:rsidRDefault="00DE4358" w:rsidP="00367B63">
      <w:pPr>
        <w:widowControl/>
        <w:shd w:val="clear" w:color="auto" w:fill="FFFFFF"/>
        <w:spacing w:line="315" w:lineRule="atLeast"/>
        <w:ind w:firstLineChars="1200" w:firstLine="2520"/>
        <w:jc w:val="left"/>
        <w:rPr>
          <w:rFonts w:ascii="微软雅黑" w:eastAsia="微软雅黑" w:hAnsi="微软雅黑" w:cs="宋体"/>
          <w:color w:val="000000"/>
          <w:kern w:val="0"/>
          <w:szCs w:val="21"/>
        </w:rPr>
      </w:pPr>
      <w:r>
        <w:rPr>
          <w:noProof/>
        </w:rPr>
        <w:drawing>
          <wp:inline distT="0" distB="0" distL="0" distR="0" wp14:anchorId="27BEA625" wp14:editId="6D0DD0F3">
            <wp:extent cx="7828571" cy="4857143"/>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828571" cy="4857143"/>
                    </a:xfrm>
                    <a:prstGeom prst="rect">
                      <a:avLst/>
                    </a:prstGeom>
                  </pic:spPr>
                </pic:pic>
              </a:graphicData>
            </a:graphic>
          </wp:inline>
        </w:drawing>
      </w:r>
    </w:p>
    <w:p w:rsidR="009331F5" w:rsidRPr="009331F5" w:rsidRDefault="009331F5" w:rsidP="009331F5">
      <w:pPr>
        <w:widowControl/>
        <w:shd w:val="clear" w:color="auto" w:fill="FFFFFF"/>
        <w:spacing w:line="378" w:lineRule="atLeast"/>
        <w:jc w:val="left"/>
        <w:rPr>
          <w:rFonts w:ascii="Comic Sans MS" w:eastAsia="宋体" w:hAnsi="Comic Sans MS" w:cs="宋体"/>
          <w:color w:val="333333"/>
          <w:kern w:val="0"/>
          <w:szCs w:val="21"/>
        </w:rPr>
      </w:pPr>
      <w:r w:rsidRPr="009331F5">
        <w:rPr>
          <w:rFonts w:ascii="Comic Sans MS" w:eastAsia="宋体" w:hAnsi="Comic Sans MS" w:cs="宋体"/>
          <w:b/>
          <w:bCs/>
          <w:color w:val="333333"/>
          <w:kern w:val="0"/>
          <w:szCs w:val="21"/>
        </w:rPr>
        <w:t>## Class Loader </w:t>
      </w:r>
      <w:r w:rsidRPr="009331F5">
        <w:rPr>
          <w:rFonts w:ascii="Comic Sans MS" w:eastAsia="宋体" w:hAnsi="Comic Sans MS" w:cs="宋体"/>
          <w:b/>
          <w:bCs/>
          <w:color w:val="333333"/>
          <w:kern w:val="0"/>
          <w:szCs w:val="21"/>
        </w:rPr>
        <w:t>类加载器</w:t>
      </w:r>
      <w:r w:rsidRPr="009331F5">
        <w:rPr>
          <w:rFonts w:ascii="Comic Sans MS" w:eastAsia="宋体" w:hAnsi="Comic Sans MS" w:cs="宋体"/>
          <w:b/>
          <w:bCs/>
          <w:color w:val="333333"/>
          <w:kern w:val="0"/>
          <w:szCs w:val="21"/>
        </w:rPr>
        <w:t> </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类加载器的作用是加载类文件到内存，比如编写一个</w:t>
      </w:r>
      <w:r w:rsidRPr="009331F5">
        <w:rPr>
          <w:rFonts w:ascii="Comic Sans MS" w:eastAsia="宋体" w:hAnsi="Comic Sans MS" w:cs="宋体"/>
          <w:color w:val="333333"/>
          <w:kern w:val="0"/>
          <w:szCs w:val="21"/>
        </w:rPr>
        <w:t>HelloWord.java </w:t>
      </w:r>
      <w:r w:rsidRPr="009331F5">
        <w:rPr>
          <w:rFonts w:ascii="Comic Sans MS" w:eastAsia="宋体" w:hAnsi="Comic Sans MS" w:cs="宋体"/>
          <w:color w:val="333333"/>
          <w:kern w:val="0"/>
          <w:szCs w:val="21"/>
        </w:rPr>
        <w:t>程序，然后通过</w:t>
      </w:r>
      <w:r w:rsidRPr="009331F5">
        <w:rPr>
          <w:rFonts w:ascii="Comic Sans MS" w:eastAsia="宋体" w:hAnsi="Comic Sans MS" w:cs="宋体"/>
          <w:color w:val="333333"/>
          <w:kern w:val="0"/>
          <w:szCs w:val="21"/>
        </w:rPr>
        <w:t>javac </w:t>
      </w:r>
      <w:r w:rsidRPr="009331F5">
        <w:rPr>
          <w:rFonts w:ascii="Comic Sans MS" w:eastAsia="宋体" w:hAnsi="Comic Sans MS" w:cs="宋体"/>
          <w:color w:val="333333"/>
          <w:kern w:val="0"/>
          <w:szCs w:val="21"/>
        </w:rPr>
        <w:t>编译成</w:t>
      </w:r>
      <w:r w:rsidRPr="009331F5">
        <w:rPr>
          <w:rFonts w:ascii="Comic Sans MS" w:eastAsia="宋体" w:hAnsi="Comic Sans MS" w:cs="宋体"/>
          <w:color w:val="333333"/>
          <w:kern w:val="0"/>
          <w:szCs w:val="21"/>
        </w:rPr>
        <w:t>class </w:t>
      </w:r>
      <w:r w:rsidRPr="009331F5">
        <w:rPr>
          <w:rFonts w:ascii="Comic Sans MS" w:eastAsia="宋体" w:hAnsi="Comic Sans MS" w:cs="宋体"/>
          <w:color w:val="333333"/>
          <w:kern w:val="0"/>
          <w:szCs w:val="21"/>
        </w:rPr>
        <w:t>文件，那怎么才能加载到内存中被执行呢？</w:t>
      </w:r>
      <w:r w:rsidRPr="009331F5">
        <w:rPr>
          <w:rFonts w:ascii="Comic Sans MS" w:eastAsia="宋体" w:hAnsi="Comic Sans MS" w:cs="宋体"/>
          <w:color w:val="333333"/>
          <w:kern w:val="0"/>
          <w:szCs w:val="21"/>
        </w:rPr>
        <w:t>Class Loader </w:t>
      </w:r>
      <w:r w:rsidRPr="009331F5">
        <w:rPr>
          <w:rFonts w:ascii="Comic Sans MS" w:eastAsia="宋体" w:hAnsi="Comic Sans MS" w:cs="宋体"/>
          <w:color w:val="333333"/>
          <w:kern w:val="0"/>
          <w:szCs w:val="21"/>
        </w:rPr>
        <w:t>承担的就是这个责任，那不可能随便建立一个</w:t>
      </w:r>
      <w:r w:rsidRPr="009331F5">
        <w:rPr>
          <w:rFonts w:ascii="Comic Sans MS" w:eastAsia="宋体" w:hAnsi="Comic Sans MS" w:cs="宋体"/>
          <w:color w:val="333333"/>
          <w:kern w:val="0"/>
          <w:szCs w:val="21"/>
        </w:rPr>
        <w:t>.class </w:t>
      </w:r>
      <w:r w:rsidRPr="009331F5">
        <w:rPr>
          <w:rFonts w:ascii="Comic Sans MS" w:eastAsia="宋体" w:hAnsi="Comic Sans MS" w:cs="宋体"/>
          <w:color w:val="333333"/>
          <w:kern w:val="0"/>
          <w:szCs w:val="21"/>
        </w:rPr>
        <w:t>文件就能被加载的，</w:t>
      </w:r>
      <w:r w:rsidRPr="009331F5">
        <w:rPr>
          <w:rFonts w:ascii="Comic Sans MS" w:eastAsia="宋体" w:hAnsi="Comic Sans MS" w:cs="宋体"/>
          <w:color w:val="333333"/>
          <w:kern w:val="0"/>
          <w:szCs w:val="21"/>
        </w:rPr>
        <w:t>Class Loader </w:t>
      </w:r>
      <w:r w:rsidRPr="009331F5">
        <w:rPr>
          <w:rFonts w:ascii="Comic Sans MS" w:eastAsia="宋体" w:hAnsi="Comic Sans MS" w:cs="宋体"/>
          <w:color w:val="333333"/>
          <w:kern w:val="0"/>
          <w:szCs w:val="21"/>
        </w:rPr>
        <w:t>加载的</w:t>
      </w:r>
      <w:r w:rsidRPr="009331F5">
        <w:rPr>
          <w:rFonts w:ascii="Comic Sans MS" w:eastAsia="宋体" w:hAnsi="Comic Sans MS" w:cs="宋体"/>
          <w:color w:val="333333"/>
          <w:kern w:val="0"/>
          <w:szCs w:val="21"/>
        </w:rPr>
        <w:t>class </w:t>
      </w:r>
      <w:r w:rsidRPr="009331F5">
        <w:rPr>
          <w:rFonts w:ascii="Comic Sans MS" w:eastAsia="宋体" w:hAnsi="Comic Sans MS" w:cs="宋体"/>
          <w:color w:val="333333"/>
          <w:kern w:val="0"/>
          <w:szCs w:val="21"/>
        </w:rPr>
        <w:t>文件是有格式要求</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需要详细了解的话，可以仔细阅读《</w:t>
      </w:r>
      <w:r w:rsidRPr="009331F5">
        <w:rPr>
          <w:rFonts w:ascii="Comic Sans MS" w:eastAsia="宋体" w:hAnsi="Comic Sans MS" w:cs="宋体"/>
          <w:color w:val="333333"/>
          <w:kern w:val="0"/>
          <w:szCs w:val="21"/>
        </w:rPr>
        <w:t>JVM Specification </w:t>
      </w:r>
      <w:r w:rsidRPr="009331F5">
        <w:rPr>
          <w:rFonts w:ascii="Comic Sans MS" w:eastAsia="宋体" w:hAnsi="Comic Sans MS" w:cs="宋体"/>
          <w:color w:val="333333"/>
          <w:kern w:val="0"/>
          <w:szCs w:val="21"/>
        </w:rPr>
        <w:t>》的第四章</w:t>
      </w:r>
      <w:r w:rsidRPr="009331F5">
        <w:rPr>
          <w:rFonts w:ascii="Comic Sans MS" w:eastAsia="宋体" w:hAnsi="Comic Sans MS" w:cs="宋体"/>
          <w:color w:val="333333"/>
          <w:kern w:val="0"/>
          <w:szCs w:val="21"/>
        </w:rPr>
        <w:t>“The class File Format ”</w:t>
      </w:r>
      <w:r w:rsidRPr="009331F5">
        <w:rPr>
          <w:rFonts w:ascii="Comic Sans MS" w:eastAsia="宋体" w:hAnsi="Comic Sans MS" w:cs="宋体"/>
          <w:color w:val="333333"/>
          <w:kern w:val="0"/>
          <w:szCs w:val="21"/>
        </w:rPr>
        <w:t>，这里不再详细说明。</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友情提示：</w:t>
      </w:r>
      <w:r w:rsidRPr="009331F5">
        <w:rPr>
          <w:rFonts w:ascii="Comic Sans MS" w:eastAsia="宋体" w:hAnsi="Comic Sans MS" w:cs="宋体"/>
          <w:color w:val="333333"/>
          <w:kern w:val="0"/>
          <w:szCs w:val="21"/>
        </w:rPr>
        <w:t>Class Loader </w:t>
      </w:r>
      <w:r w:rsidRPr="009331F5">
        <w:rPr>
          <w:rFonts w:ascii="Comic Sans MS" w:eastAsia="宋体" w:hAnsi="Comic Sans MS" w:cs="宋体"/>
          <w:color w:val="333333"/>
          <w:kern w:val="0"/>
          <w:szCs w:val="21"/>
        </w:rPr>
        <w:t>只管加载，只要符合文件结构就加载，至于说能不能运行，则不是它负责的，那是由</w:t>
      </w:r>
      <w:r w:rsidRPr="009331F5">
        <w:rPr>
          <w:rFonts w:ascii="Comic Sans MS" w:eastAsia="宋体" w:hAnsi="Comic Sans MS" w:cs="宋体"/>
          <w:color w:val="333333"/>
          <w:kern w:val="0"/>
          <w:szCs w:val="21"/>
        </w:rPr>
        <w:t>Execution Engine </w:t>
      </w:r>
      <w:r w:rsidRPr="009331F5">
        <w:rPr>
          <w:rFonts w:ascii="Comic Sans MS" w:eastAsia="宋体" w:hAnsi="Comic Sans MS" w:cs="宋体"/>
          <w:color w:val="333333"/>
          <w:kern w:val="0"/>
          <w:szCs w:val="21"/>
        </w:rPr>
        <w:t>负责的。</w:t>
      </w:r>
    </w:p>
    <w:p w:rsidR="009331F5" w:rsidRPr="009331F5" w:rsidRDefault="009331F5" w:rsidP="009331F5">
      <w:pPr>
        <w:widowControl/>
        <w:shd w:val="clear" w:color="auto" w:fill="FFFFFF"/>
        <w:spacing w:line="378" w:lineRule="atLeast"/>
        <w:jc w:val="left"/>
        <w:rPr>
          <w:rFonts w:ascii="Comic Sans MS" w:eastAsia="宋体" w:hAnsi="Comic Sans MS" w:cs="宋体"/>
          <w:color w:val="333333"/>
          <w:kern w:val="0"/>
          <w:szCs w:val="21"/>
        </w:rPr>
      </w:pPr>
      <w:r w:rsidRPr="009331F5">
        <w:rPr>
          <w:rFonts w:ascii="Comic Sans MS" w:eastAsia="宋体" w:hAnsi="Comic Sans MS" w:cs="宋体"/>
          <w:b/>
          <w:bCs/>
          <w:color w:val="333333"/>
          <w:kern w:val="0"/>
          <w:szCs w:val="21"/>
        </w:rPr>
        <w:t>## Execution Engine </w:t>
      </w:r>
      <w:r w:rsidRPr="009331F5">
        <w:rPr>
          <w:rFonts w:ascii="Comic Sans MS" w:eastAsia="宋体" w:hAnsi="Comic Sans MS" w:cs="宋体"/>
          <w:b/>
          <w:bCs/>
          <w:color w:val="333333"/>
          <w:kern w:val="0"/>
          <w:szCs w:val="21"/>
        </w:rPr>
        <w:t>执行引擎</w:t>
      </w:r>
      <w:r w:rsidRPr="009331F5">
        <w:rPr>
          <w:rFonts w:ascii="Comic Sans MS" w:eastAsia="宋体" w:hAnsi="Comic Sans MS" w:cs="宋体"/>
          <w:b/>
          <w:bCs/>
          <w:color w:val="333333"/>
          <w:kern w:val="0"/>
          <w:szCs w:val="21"/>
        </w:rPr>
        <w:t> </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执行引擎也叫做解释器</w:t>
      </w:r>
      <w:r w:rsidRPr="009331F5">
        <w:rPr>
          <w:rFonts w:ascii="Comic Sans MS" w:eastAsia="宋体" w:hAnsi="Comic Sans MS" w:cs="宋体"/>
          <w:color w:val="333333"/>
          <w:kern w:val="0"/>
          <w:szCs w:val="21"/>
        </w:rPr>
        <w:t>(Interpreter) </w:t>
      </w:r>
      <w:r w:rsidRPr="009331F5">
        <w:rPr>
          <w:rFonts w:ascii="Comic Sans MS" w:eastAsia="宋体" w:hAnsi="Comic Sans MS" w:cs="宋体"/>
          <w:color w:val="333333"/>
          <w:kern w:val="0"/>
          <w:szCs w:val="21"/>
        </w:rPr>
        <w:t>，负责解释命令，提交操作系统执行。</w:t>
      </w:r>
    </w:p>
    <w:p w:rsidR="009331F5" w:rsidRPr="009331F5" w:rsidRDefault="009331F5" w:rsidP="009331F5">
      <w:pPr>
        <w:widowControl/>
        <w:shd w:val="clear" w:color="auto" w:fill="FFFFFF"/>
        <w:spacing w:line="378" w:lineRule="atLeast"/>
        <w:jc w:val="left"/>
        <w:rPr>
          <w:rFonts w:ascii="Comic Sans MS" w:eastAsia="宋体" w:hAnsi="Comic Sans MS" w:cs="宋体"/>
          <w:color w:val="333333"/>
          <w:kern w:val="0"/>
          <w:szCs w:val="21"/>
        </w:rPr>
      </w:pPr>
      <w:r w:rsidRPr="009331F5">
        <w:rPr>
          <w:rFonts w:ascii="Comic Sans MS" w:eastAsia="宋体" w:hAnsi="Comic Sans MS" w:cs="宋体"/>
          <w:b/>
          <w:bCs/>
          <w:color w:val="333333"/>
          <w:kern w:val="0"/>
          <w:szCs w:val="21"/>
        </w:rPr>
        <w:t>## Native Interface </w:t>
      </w:r>
      <w:r w:rsidRPr="009331F5">
        <w:rPr>
          <w:rFonts w:ascii="Comic Sans MS" w:eastAsia="宋体" w:hAnsi="Comic Sans MS" w:cs="宋体"/>
          <w:b/>
          <w:bCs/>
          <w:color w:val="333333"/>
          <w:kern w:val="0"/>
          <w:szCs w:val="21"/>
        </w:rPr>
        <w:t>本地接口</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本地接口的作用是融合不同的编程语言为</w:t>
      </w:r>
      <w:r w:rsidRPr="009331F5">
        <w:rPr>
          <w:rFonts w:ascii="Comic Sans MS" w:eastAsia="宋体" w:hAnsi="Comic Sans MS" w:cs="宋体"/>
          <w:color w:val="333333"/>
          <w:kern w:val="0"/>
          <w:szCs w:val="21"/>
        </w:rPr>
        <w:t>Java </w:t>
      </w:r>
      <w:r w:rsidRPr="009331F5">
        <w:rPr>
          <w:rFonts w:ascii="Comic Sans MS" w:eastAsia="宋体" w:hAnsi="Comic Sans MS" w:cs="宋体"/>
          <w:color w:val="333333"/>
          <w:kern w:val="0"/>
          <w:szCs w:val="21"/>
        </w:rPr>
        <w:t>所用，它的初衷是融合</w:t>
      </w:r>
      <w:r w:rsidRPr="009331F5">
        <w:rPr>
          <w:rFonts w:ascii="Comic Sans MS" w:eastAsia="宋体" w:hAnsi="Comic Sans MS" w:cs="宋体"/>
          <w:color w:val="333333"/>
          <w:kern w:val="0"/>
          <w:szCs w:val="21"/>
        </w:rPr>
        <w:t>C/C++ </w:t>
      </w:r>
      <w:r w:rsidRPr="009331F5">
        <w:rPr>
          <w:rFonts w:ascii="Comic Sans MS" w:eastAsia="宋体" w:hAnsi="Comic Sans MS" w:cs="宋体"/>
          <w:color w:val="333333"/>
          <w:kern w:val="0"/>
          <w:szCs w:val="21"/>
        </w:rPr>
        <w:t>程序，</w:t>
      </w:r>
      <w:r w:rsidRPr="009331F5">
        <w:rPr>
          <w:rFonts w:ascii="Comic Sans MS" w:eastAsia="宋体" w:hAnsi="Comic Sans MS" w:cs="宋体"/>
          <w:color w:val="333333"/>
          <w:kern w:val="0"/>
          <w:szCs w:val="21"/>
        </w:rPr>
        <w:t>Java </w:t>
      </w:r>
      <w:r w:rsidRPr="009331F5">
        <w:rPr>
          <w:rFonts w:ascii="Comic Sans MS" w:eastAsia="宋体" w:hAnsi="Comic Sans MS" w:cs="宋体"/>
          <w:color w:val="333333"/>
          <w:kern w:val="0"/>
          <w:szCs w:val="21"/>
        </w:rPr>
        <w:t>诞生的时候是</w:t>
      </w:r>
      <w:r w:rsidRPr="009331F5">
        <w:rPr>
          <w:rFonts w:ascii="Comic Sans MS" w:eastAsia="宋体" w:hAnsi="Comic Sans MS" w:cs="宋体"/>
          <w:color w:val="333333"/>
          <w:kern w:val="0"/>
          <w:szCs w:val="21"/>
        </w:rPr>
        <w:t>C/C++ </w:t>
      </w:r>
      <w:r w:rsidRPr="009331F5">
        <w:rPr>
          <w:rFonts w:ascii="Comic Sans MS" w:eastAsia="宋体" w:hAnsi="Comic Sans MS" w:cs="宋体"/>
          <w:color w:val="333333"/>
          <w:kern w:val="0"/>
          <w:szCs w:val="21"/>
        </w:rPr>
        <w:t>横行的时候，要想立足，必须有一个聪明的、睿智的调用</w:t>
      </w:r>
      <w:r w:rsidRPr="009331F5">
        <w:rPr>
          <w:rFonts w:ascii="Comic Sans MS" w:eastAsia="宋体" w:hAnsi="Comic Sans MS" w:cs="宋体"/>
          <w:color w:val="333333"/>
          <w:kern w:val="0"/>
          <w:szCs w:val="21"/>
        </w:rPr>
        <w:t>C/C++ </w:t>
      </w:r>
      <w:r w:rsidRPr="009331F5">
        <w:rPr>
          <w:rFonts w:ascii="Comic Sans MS" w:eastAsia="宋体" w:hAnsi="Comic Sans MS" w:cs="宋体"/>
          <w:color w:val="333333"/>
          <w:kern w:val="0"/>
          <w:szCs w:val="21"/>
        </w:rPr>
        <w:t>程序，于是就在内存中专门开辟了一块区域处理标记为</w:t>
      </w:r>
      <w:r w:rsidRPr="009331F5">
        <w:rPr>
          <w:rFonts w:ascii="Comic Sans MS" w:eastAsia="宋体" w:hAnsi="Comic Sans MS" w:cs="宋体"/>
          <w:color w:val="333333"/>
          <w:kern w:val="0"/>
          <w:szCs w:val="21"/>
        </w:rPr>
        <w:t>native </w:t>
      </w:r>
      <w:r w:rsidRPr="009331F5">
        <w:rPr>
          <w:rFonts w:ascii="Comic Sans MS" w:eastAsia="宋体" w:hAnsi="Comic Sans MS" w:cs="宋体"/>
          <w:color w:val="333333"/>
          <w:kern w:val="0"/>
          <w:szCs w:val="21"/>
        </w:rPr>
        <w:t>的代码，它的具体做法是</w:t>
      </w:r>
      <w:r w:rsidRPr="009331F5">
        <w:rPr>
          <w:rFonts w:ascii="Comic Sans MS" w:eastAsia="宋体" w:hAnsi="Comic Sans MS" w:cs="宋体"/>
          <w:color w:val="333333"/>
          <w:kern w:val="0"/>
          <w:szCs w:val="21"/>
        </w:rPr>
        <w:t>Native Method Stack </w:t>
      </w:r>
      <w:r w:rsidRPr="009331F5">
        <w:rPr>
          <w:rFonts w:ascii="Comic Sans MS" w:eastAsia="宋体" w:hAnsi="Comic Sans MS" w:cs="宋体"/>
          <w:color w:val="333333"/>
          <w:kern w:val="0"/>
          <w:szCs w:val="21"/>
        </w:rPr>
        <w:t>中登记</w:t>
      </w:r>
      <w:r w:rsidRPr="009331F5">
        <w:rPr>
          <w:rFonts w:ascii="Comic Sans MS" w:eastAsia="宋体" w:hAnsi="Comic Sans MS" w:cs="宋体"/>
          <w:color w:val="333333"/>
          <w:kern w:val="0"/>
          <w:szCs w:val="21"/>
        </w:rPr>
        <w:t>native </w:t>
      </w:r>
      <w:r w:rsidRPr="009331F5">
        <w:rPr>
          <w:rFonts w:ascii="Comic Sans MS" w:eastAsia="宋体" w:hAnsi="Comic Sans MS" w:cs="宋体"/>
          <w:color w:val="333333"/>
          <w:kern w:val="0"/>
          <w:szCs w:val="21"/>
        </w:rPr>
        <w:t>方法，在</w:t>
      </w:r>
      <w:r w:rsidRPr="009331F5">
        <w:rPr>
          <w:rFonts w:ascii="Comic Sans MS" w:eastAsia="宋体" w:hAnsi="Comic Sans MS" w:cs="宋体"/>
          <w:color w:val="333333"/>
          <w:kern w:val="0"/>
          <w:szCs w:val="21"/>
        </w:rPr>
        <w:t>Execution Engine </w:t>
      </w:r>
      <w:r w:rsidRPr="009331F5">
        <w:rPr>
          <w:rFonts w:ascii="Comic Sans MS" w:eastAsia="宋体" w:hAnsi="Comic Sans MS" w:cs="宋体"/>
          <w:color w:val="333333"/>
          <w:kern w:val="0"/>
          <w:szCs w:val="21"/>
        </w:rPr>
        <w:t>执行时加载</w:t>
      </w:r>
      <w:r w:rsidRPr="009331F5">
        <w:rPr>
          <w:rFonts w:ascii="Comic Sans MS" w:eastAsia="宋体" w:hAnsi="Comic Sans MS" w:cs="宋体"/>
          <w:color w:val="333333"/>
          <w:kern w:val="0"/>
          <w:szCs w:val="21"/>
        </w:rPr>
        <w:t>native libraies </w:t>
      </w:r>
      <w:r w:rsidRPr="009331F5">
        <w:rPr>
          <w:rFonts w:ascii="Comic Sans MS" w:eastAsia="宋体" w:hAnsi="Comic Sans MS" w:cs="宋体"/>
          <w:color w:val="333333"/>
          <w:kern w:val="0"/>
          <w:szCs w:val="21"/>
        </w:rPr>
        <w:t>。目前该方法使用的是越来越少了，除非是与硬件有关的应用，比如通过</w:t>
      </w:r>
      <w:r w:rsidRPr="009331F5">
        <w:rPr>
          <w:rFonts w:ascii="Comic Sans MS" w:eastAsia="宋体" w:hAnsi="Comic Sans MS" w:cs="宋体"/>
          <w:color w:val="333333"/>
          <w:kern w:val="0"/>
          <w:szCs w:val="21"/>
        </w:rPr>
        <w:t>Java </w:t>
      </w:r>
      <w:r w:rsidRPr="009331F5">
        <w:rPr>
          <w:rFonts w:ascii="Comic Sans MS" w:eastAsia="宋体" w:hAnsi="Comic Sans MS" w:cs="宋体"/>
          <w:color w:val="333333"/>
          <w:kern w:val="0"/>
          <w:szCs w:val="21"/>
        </w:rPr>
        <w:t>程序驱动打印机，或者</w:t>
      </w:r>
      <w:r w:rsidRPr="009331F5">
        <w:rPr>
          <w:rFonts w:ascii="Comic Sans MS" w:eastAsia="宋体" w:hAnsi="Comic Sans MS" w:cs="宋体"/>
          <w:color w:val="333333"/>
          <w:kern w:val="0"/>
          <w:szCs w:val="21"/>
        </w:rPr>
        <w:t>Java </w:t>
      </w:r>
      <w:r w:rsidRPr="009331F5">
        <w:rPr>
          <w:rFonts w:ascii="Comic Sans MS" w:eastAsia="宋体" w:hAnsi="Comic Sans MS" w:cs="宋体"/>
          <w:color w:val="333333"/>
          <w:kern w:val="0"/>
          <w:szCs w:val="21"/>
        </w:rPr>
        <w:t>系统管理生产设备，在企业级应用中已经比较少见，因为现在的异构领域间的通信很发达，比如可以使用</w:t>
      </w:r>
      <w:r w:rsidRPr="009331F5">
        <w:rPr>
          <w:rFonts w:ascii="Comic Sans MS" w:eastAsia="宋体" w:hAnsi="Comic Sans MS" w:cs="宋体"/>
          <w:color w:val="333333"/>
          <w:kern w:val="0"/>
          <w:szCs w:val="21"/>
        </w:rPr>
        <w:t>Socket </w:t>
      </w:r>
      <w:r w:rsidRPr="009331F5">
        <w:rPr>
          <w:rFonts w:ascii="Comic Sans MS" w:eastAsia="宋体" w:hAnsi="Comic Sans MS" w:cs="宋体"/>
          <w:color w:val="333333"/>
          <w:kern w:val="0"/>
          <w:szCs w:val="21"/>
        </w:rPr>
        <w:t>通信，也可以使用</w:t>
      </w:r>
      <w:r w:rsidRPr="009331F5">
        <w:rPr>
          <w:rFonts w:ascii="Comic Sans MS" w:eastAsia="宋体" w:hAnsi="Comic Sans MS" w:cs="宋体"/>
          <w:color w:val="333333"/>
          <w:kern w:val="0"/>
          <w:szCs w:val="21"/>
        </w:rPr>
        <w:t>Web Service </w:t>
      </w:r>
      <w:r w:rsidRPr="009331F5">
        <w:rPr>
          <w:rFonts w:ascii="Comic Sans MS" w:eastAsia="宋体" w:hAnsi="Comic Sans MS" w:cs="宋体"/>
          <w:color w:val="333333"/>
          <w:kern w:val="0"/>
          <w:szCs w:val="21"/>
        </w:rPr>
        <w:t>等等，不多做介绍。</w:t>
      </w:r>
    </w:p>
    <w:p w:rsidR="009331F5" w:rsidRPr="009331F5" w:rsidRDefault="009331F5" w:rsidP="009331F5">
      <w:pPr>
        <w:widowControl/>
        <w:shd w:val="clear" w:color="auto" w:fill="FFFFFF"/>
        <w:spacing w:line="378" w:lineRule="atLeast"/>
        <w:jc w:val="left"/>
        <w:rPr>
          <w:rFonts w:ascii="Comic Sans MS" w:eastAsia="宋体" w:hAnsi="Comic Sans MS" w:cs="宋体"/>
          <w:color w:val="333333"/>
          <w:kern w:val="0"/>
          <w:szCs w:val="21"/>
        </w:rPr>
      </w:pPr>
      <w:r w:rsidRPr="009331F5">
        <w:rPr>
          <w:rFonts w:ascii="Comic Sans MS" w:eastAsia="宋体" w:hAnsi="Comic Sans MS" w:cs="宋体"/>
          <w:b/>
          <w:bCs/>
          <w:color w:val="333333"/>
          <w:kern w:val="0"/>
          <w:szCs w:val="21"/>
        </w:rPr>
        <w:t>## Runtime data area </w:t>
      </w:r>
      <w:r w:rsidRPr="009331F5">
        <w:rPr>
          <w:rFonts w:ascii="Comic Sans MS" w:eastAsia="宋体" w:hAnsi="Comic Sans MS" w:cs="宋体"/>
          <w:b/>
          <w:bCs/>
          <w:color w:val="333333"/>
          <w:kern w:val="0"/>
          <w:szCs w:val="21"/>
        </w:rPr>
        <w:t>运行数据区</w:t>
      </w:r>
      <w:r w:rsidRPr="009331F5">
        <w:rPr>
          <w:rFonts w:ascii="Comic Sans MS" w:eastAsia="宋体" w:hAnsi="Comic Sans MS" w:cs="宋体"/>
          <w:b/>
          <w:bCs/>
          <w:color w:val="333333"/>
          <w:kern w:val="0"/>
          <w:szCs w:val="21"/>
        </w:rPr>
        <w:t> </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运行数据区是整个</w:t>
      </w:r>
      <w:r w:rsidRPr="009331F5">
        <w:rPr>
          <w:rFonts w:ascii="Comic Sans MS" w:eastAsia="宋体" w:hAnsi="Comic Sans MS" w:cs="宋体"/>
          <w:color w:val="333333"/>
          <w:kern w:val="0"/>
          <w:szCs w:val="21"/>
        </w:rPr>
        <w:t>JVM </w:t>
      </w:r>
      <w:r w:rsidRPr="009331F5">
        <w:rPr>
          <w:rFonts w:ascii="Comic Sans MS" w:eastAsia="宋体" w:hAnsi="Comic Sans MS" w:cs="宋体"/>
          <w:color w:val="333333"/>
          <w:kern w:val="0"/>
          <w:szCs w:val="21"/>
        </w:rPr>
        <w:t>的重点。我们所有写的程序都被加载到这里，之后才开始运行，</w:t>
      </w:r>
      <w:r w:rsidRPr="009331F5">
        <w:rPr>
          <w:rFonts w:ascii="Comic Sans MS" w:eastAsia="宋体" w:hAnsi="Comic Sans MS" w:cs="宋体"/>
          <w:color w:val="333333"/>
          <w:kern w:val="0"/>
          <w:szCs w:val="21"/>
        </w:rPr>
        <w:t>Java </w:t>
      </w:r>
      <w:r w:rsidRPr="009331F5">
        <w:rPr>
          <w:rFonts w:ascii="Comic Sans MS" w:eastAsia="宋体" w:hAnsi="Comic Sans MS" w:cs="宋体"/>
          <w:color w:val="333333"/>
          <w:kern w:val="0"/>
          <w:szCs w:val="21"/>
        </w:rPr>
        <w:t>生态系统如此的繁荣，得益于该区域的优良自治。</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 </w:t>
      </w:r>
    </w:p>
    <w:p w:rsidR="009331F5" w:rsidRPr="009331F5" w:rsidRDefault="009331F5" w:rsidP="009331F5">
      <w:pPr>
        <w:widowControl/>
        <w:shd w:val="clear" w:color="auto" w:fill="FFFFFF"/>
        <w:spacing w:before="150" w:after="150" w:line="378" w:lineRule="atLeast"/>
        <w:jc w:val="left"/>
        <w:rPr>
          <w:rFonts w:ascii="Comic Sans MS" w:eastAsia="宋体" w:hAnsi="Comic Sans MS" w:cs="宋体"/>
          <w:color w:val="333333"/>
          <w:kern w:val="0"/>
          <w:szCs w:val="21"/>
        </w:rPr>
      </w:pPr>
      <w:r w:rsidRPr="009331F5">
        <w:rPr>
          <w:rFonts w:ascii="Comic Sans MS" w:eastAsia="宋体" w:hAnsi="Comic Sans MS" w:cs="宋体"/>
          <w:color w:val="333333"/>
          <w:kern w:val="0"/>
          <w:szCs w:val="21"/>
        </w:rPr>
        <w:t>整个</w:t>
      </w:r>
      <w:r w:rsidRPr="009331F5">
        <w:rPr>
          <w:rFonts w:ascii="Comic Sans MS" w:eastAsia="宋体" w:hAnsi="Comic Sans MS" w:cs="宋体"/>
          <w:color w:val="333333"/>
          <w:kern w:val="0"/>
          <w:szCs w:val="21"/>
        </w:rPr>
        <w:t>JVM </w:t>
      </w:r>
      <w:r w:rsidRPr="009331F5">
        <w:rPr>
          <w:rFonts w:ascii="Comic Sans MS" w:eastAsia="宋体" w:hAnsi="Comic Sans MS" w:cs="宋体"/>
          <w:color w:val="333333"/>
          <w:kern w:val="0"/>
          <w:szCs w:val="21"/>
        </w:rPr>
        <w:t>框架由加载器加载文件，然后执行器在内存中处理数据，需要与异构系统交互是可以通过本地接口进行，瞧，一个完整的系统诞生了！</w:t>
      </w:r>
    </w:p>
    <w:p w:rsidR="009331F5" w:rsidRPr="009331F5" w:rsidRDefault="009331F5" w:rsidP="009331F5">
      <w:pPr>
        <w:widowControl/>
        <w:shd w:val="clear" w:color="auto" w:fill="FFFFFF"/>
        <w:spacing w:line="315" w:lineRule="atLeast"/>
        <w:jc w:val="left"/>
        <w:rPr>
          <w:rFonts w:ascii="微软雅黑" w:eastAsia="微软雅黑" w:hAnsi="微软雅黑" w:cs="宋体" w:hint="eastAsia"/>
          <w:color w:val="000000"/>
          <w:kern w:val="0"/>
          <w:szCs w:val="21"/>
        </w:rPr>
      </w:pPr>
      <w:bookmarkStart w:id="0" w:name="_GoBack"/>
      <w:bookmarkEnd w:id="0"/>
    </w:p>
    <w:p w:rsidR="009331F5" w:rsidRDefault="009331F5" w:rsidP="00367B63">
      <w:pPr>
        <w:widowControl/>
        <w:shd w:val="clear" w:color="auto" w:fill="FFFFFF"/>
        <w:spacing w:line="315" w:lineRule="atLeast"/>
        <w:ind w:firstLineChars="1200" w:firstLine="2520"/>
        <w:jc w:val="left"/>
        <w:rPr>
          <w:rFonts w:ascii="微软雅黑" w:eastAsia="微软雅黑" w:hAnsi="微软雅黑" w:cs="宋体"/>
          <w:color w:val="000000"/>
          <w:kern w:val="0"/>
          <w:szCs w:val="21"/>
        </w:rPr>
      </w:pPr>
    </w:p>
    <w:p w:rsidR="009331F5" w:rsidRDefault="009331F5" w:rsidP="00367B63">
      <w:pPr>
        <w:widowControl/>
        <w:shd w:val="clear" w:color="auto" w:fill="FFFFFF"/>
        <w:spacing w:line="315" w:lineRule="atLeast"/>
        <w:ind w:firstLineChars="1200" w:firstLine="2520"/>
        <w:jc w:val="left"/>
        <w:rPr>
          <w:rFonts w:ascii="微软雅黑" w:eastAsia="微软雅黑" w:hAnsi="微软雅黑" w:cs="宋体" w:hint="eastAsia"/>
          <w:color w:val="000000"/>
          <w:kern w:val="0"/>
          <w:szCs w:val="21"/>
        </w:rPr>
      </w:pPr>
    </w:p>
    <w:p w:rsidR="00C30143" w:rsidRDefault="00C30143" w:rsidP="00C30143">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程序计数器</w:t>
      </w:r>
    </w:p>
    <w:p w:rsidR="00C30143" w:rsidRDefault="00C30143" w:rsidP="00C30143">
      <w:pPr>
        <w:pStyle w:val="a4"/>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寄存器里面有一个叫指令寄存器，用来储存现在正在被运行的指令。想象一下，在</w:t>
      </w:r>
      <w:r>
        <w:rPr>
          <w:rFonts w:ascii="Tahoma" w:hAnsi="Tahoma" w:cs="Tahoma"/>
          <w:color w:val="444444"/>
          <w:sz w:val="21"/>
          <w:szCs w:val="21"/>
        </w:rPr>
        <w:t>JVM</w:t>
      </w:r>
      <w:r>
        <w:rPr>
          <w:rFonts w:ascii="Tahoma" w:hAnsi="Tahoma" w:cs="Tahoma"/>
          <w:color w:val="444444"/>
          <w:sz w:val="21"/>
          <w:szCs w:val="21"/>
        </w:rPr>
        <w:t>中怎么办，程序寄存器就是这样的功能。</w:t>
      </w:r>
    </w:p>
    <w:p w:rsidR="00C30143" w:rsidRDefault="00C30143" w:rsidP="00C30143">
      <w:pPr>
        <w:pStyle w:val="a4"/>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程序技术器是一块较小的内存空间，它可以看做是当前线程所执行的字节码的行号指示器。</w:t>
      </w:r>
      <w:r>
        <w:rPr>
          <w:rFonts w:ascii="Tahoma" w:hAnsi="Tahoma" w:cs="Tahoma"/>
          <w:color w:val="444444"/>
          <w:sz w:val="21"/>
          <w:szCs w:val="21"/>
        </w:rPr>
        <w:t>“</w:t>
      </w:r>
      <w:r>
        <w:rPr>
          <w:rFonts w:ascii="Tahoma" w:hAnsi="Tahoma" w:cs="Tahoma"/>
          <w:color w:val="444444"/>
          <w:sz w:val="21"/>
          <w:szCs w:val="21"/>
        </w:rPr>
        <w:t>字节码</w:t>
      </w:r>
      <w:r>
        <w:rPr>
          <w:rFonts w:ascii="Tahoma" w:hAnsi="Tahoma" w:cs="Tahoma"/>
          <w:color w:val="444444"/>
          <w:sz w:val="21"/>
          <w:szCs w:val="21"/>
        </w:rPr>
        <w:t>”</w:t>
      </w:r>
      <w:r>
        <w:rPr>
          <w:rFonts w:ascii="Tahoma" w:hAnsi="Tahoma" w:cs="Tahoma"/>
          <w:color w:val="444444"/>
          <w:sz w:val="21"/>
          <w:szCs w:val="21"/>
        </w:rPr>
        <w:t>就是</w:t>
      </w:r>
      <w:r>
        <w:rPr>
          <w:rFonts w:ascii="Tahoma" w:hAnsi="Tahoma" w:cs="Tahoma"/>
          <w:color w:val="444444"/>
          <w:sz w:val="21"/>
          <w:szCs w:val="21"/>
        </w:rPr>
        <w:t>Java</w:t>
      </w:r>
      <w:r>
        <w:rPr>
          <w:rFonts w:ascii="Tahoma" w:hAnsi="Tahoma" w:cs="Tahoma"/>
          <w:color w:val="444444"/>
          <w:sz w:val="21"/>
          <w:szCs w:val="21"/>
        </w:rPr>
        <w:t>程序被编译之后的形态，</w:t>
      </w:r>
      <w:r>
        <w:rPr>
          <w:rFonts w:ascii="Tahoma" w:hAnsi="Tahoma" w:cs="Tahoma"/>
          <w:color w:val="444444"/>
          <w:sz w:val="21"/>
          <w:szCs w:val="21"/>
        </w:rPr>
        <w:t>JVM</w:t>
      </w:r>
      <w:r>
        <w:rPr>
          <w:rFonts w:ascii="Tahoma" w:hAnsi="Tahoma" w:cs="Tahoma"/>
          <w:color w:val="444444"/>
          <w:sz w:val="21"/>
          <w:szCs w:val="21"/>
        </w:rPr>
        <w:t>有字节码解释器，这个解释器要解释程序的哪段，就由这个程序技术器来决定的</w:t>
      </w:r>
    </w:p>
    <w:p w:rsidR="00C30143" w:rsidRDefault="00C30143" w:rsidP="00C30143">
      <w:pPr>
        <w:pStyle w:val="3"/>
        <w:shd w:val="clear" w:color="auto" w:fill="FFFFFF"/>
        <w:spacing w:before="150" w:after="150"/>
        <w:rPr>
          <w:rFonts w:ascii="Tahoma" w:hAnsi="Tahoma" w:cs="Tahoma"/>
          <w:color w:val="444444"/>
          <w:sz w:val="24"/>
          <w:szCs w:val="24"/>
        </w:rPr>
      </w:pPr>
      <w:r>
        <w:rPr>
          <w:rFonts w:ascii="Tahoma" w:hAnsi="Tahoma" w:cs="Tahoma"/>
          <w:color w:val="444444"/>
          <w:sz w:val="24"/>
          <w:szCs w:val="24"/>
        </w:rPr>
        <w:t>Java</w:t>
      </w:r>
      <w:r>
        <w:rPr>
          <w:rFonts w:ascii="Tahoma" w:hAnsi="Tahoma" w:cs="Tahoma"/>
          <w:color w:val="444444"/>
          <w:sz w:val="24"/>
          <w:szCs w:val="24"/>
        </w:rPr>
        <w:t>虚拟机栈</w:t>
      </w:r>
    </w:p>
    <w:p w:rsidR="00C30143" w:rsidRDefault="00C30143" w:rsidP="00C30143">
      <w:pPr>
        <w:pStyle w:val="a4"/>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虚拟机栈也是线程私有的，生命周期与线程相同，虚拟机栈描述的是</w:t>
      </w:r>
      <w:r>
        <w:rPr>
          <w:rFonts w:ascii="Tahoma" w:hAnsi="Tahoma" w:cs="Tahoma"/>
          <w:color w:val="444444"/>
          <w:sz w:val="21"/>
          <w:szCs w:val="21"/>
        </w:rPr>
        <w:t>Java</w:t>
      </w:r>
      <w:r>
        <w:rPr>
          <w:rFonts w:ascii="Tahoma" w:hAnsi="Tahoma" w:cs="Tahoma"/>
          <w:color w:val="444444"/>
          <w:sz w:val="21"/>
          <w:szCs w:val="21"/>
        </w:rPr>
        <w:t>方法执行的内存模型。每个方法在执行的同时会创建栈帧，保存</w:t>
      </w:r>
    </w:p>
    <w:p w:rsidR="00C30143" w:rsidRDefault="00C30143" w:rsidP="00C30143">
      <w:pPr>
        <w:widowControl/>
        <w:numPr>
          <w:ilvl w:val="0"/>
          <w:numId w:val="3"/>
        </w:numPr>
        <w:shd w:val="clear" w:color="auto" w:fill="FFFFFF"/>
        <w:spacing w:line="378" w:lineRule="atLeast"/>
        <w:ind w:left="450"/>
        <w:jc w:val="left"/>
        <w:rPr>
          <w:rFonts w:ascii="Tahoma" w:hAnsi="Tahoma" w:cs="Tahoma"/>
          <w:color w:val="444444"/>
          <w:szCs w:val="21"/>
        </w:rPr>
      </w:pPr>
      <w:r>
        <w:rPr>
          <w:rFonts w:ascii="Tahoma" w:hAnsi="Tahoma" w:cs="Tahoma"/>
          <w:color w:val="444444"/>
          <w:szCs w:val="21"/>
        </w:rPr>
        <w:t>局部变量表</w:t>
      </w:r>
    </w:p>
    <w:p w:rsidR="00C30143" w:rsidRDefault="00C30143" w:rsidP="00C30143">
      <w:pPr>
        <w:widowControl/>
        <w:numPr>
          <w:ilvl w:val="0"/>
          <w:numId w:val="3"/>
        </w:numPr>
        <w:shd w:val="clear" w:color="auto" w:fill="FFFFFF"/>
        <w:spacing w:line="378" w:lineRule="atLeast"/>
        <w:ind w:left="450"/>
        <w:jc w:val="left"/>
        <w:rPr>
          <w:rFonts w:ascii="Tahoma" w:hAnsi="Tahoma" w:cs="Tahoma"/>
          <w:color w:val="444444"/>
          <w:szCs w:val="21"/>
        </w:rPr>
      </w:pPr>
      <w:r>
        <w:rPr>
          <w:rFonts w:ascii="Tahoma" w:hAnsi="Tahoma" w:cs="Tahoma"/>
          <w:color w:val="444444"/>
          <w:szCs w:val="21"/>
        </w:rPr>
        <w:t>操作数栈</w:t>
      </w:r>
    </w:p>
    <w:p w:rsidR="00C30143" w:rsidRDefault="00C30143" w:rsidP="00C30143">
      <w:pPr>
        <w:widowControl/>
        <w:numPr>
          <w:ilvl w:val="0"/>
          <w:numId w:val="3"/>
        </w:numPr>
        <w:shd w:val="clear" w:color="auto" w:fill="FFFFFF"/>
        <w:spacing w:line="378" w:lineRule="atLeast"/>
        <w:ind w:left="450"/>
        <w:jc w:val="left"/>
        <w:rPr>
          <w:rFonts w:ascii="Tahoma" w:hAnsi="Tahoma" w:cs="Tahoma"/>
          <w:color w:val="444444"/>
          <w:szCs w:val="21"/>
        </w:rPr>
      </w:pPr>
      <w:r>
        <w:rPr>
          <w:rFonts w:ascii="Tahoma" w:hAnsi="Tahoma" w:cs="Tahoma"/>
          <w:color w:val="444444"/>
          <w:szCs w:val="21"/>
        </w:rPr>
        <w:t>动态链接</w:t>
      </w:r>
    </w:p>
    <w:p w:rsidR="00C30143" w:rsidRDefault="00C30143" w:rsidP="00C30143">
      <w:pPr>
        <w:widowControl/>
        <w:numPr>
          <w:ilvl w:val="0"/>
          <w:numId w:val="3"/>
        </w:numPr>
        <w:shd w:val="clear" w:color="auto" w:fill="FFFFFF"/>
        <w:spacing w:line="378" w:lineRule="atLeast"/>
        <w:ind w:left="450"/>
        <w:jc w:val="left"/>
        <w:rPr>
          <w:rFonts w:ascii="Tahoma" w:hAnsi="Tahoma" w:cs="Tahoma"/>
          <w:color w:val="444444"/>
          <w:szCs w:val="21"/>
        </w:rPr>
      </w:pPr>
      <w:r>
        <w:rPr>
          <w:rFonts w:ascii="Tahoma" w:hAnsi="Tahoma" w:cs="Tahoma"/>
          <w:color w:val="444444"/>
          <w:szCs w:val="21"/>
        </w:rPr>
        <w:t>方法出口</w:t>
      </w:r>
      <w:r>
        <w:rPr>
          <w:rFonts w:ascii="Tahoma" w:hAnsi="Tahoma" w:cs="Tahoma"/>
          <w:color w:val="444444"/>
          <w:szCs w:val="21"/>
        </w:rPr>
        <w:br/>
      </w:r>
      <w:r>
        <w:rPr>
          <w:rFonts w:ascii="Tahoma" w:hAnsi="Tahoma" w:cs="Tahoma"/>
          <w:color w:val="444444"/>
          <w:szCs w:val="21"/>
        </w:rPr>
        <w:t>每个方法从调用直到执行完成的过程，就对应整一个栈帧在虚拟机栈中入栈和出栈的过程。</w:t>
      </w:r>
      <w:r>
        <w:rPr>
          <w:rFonts w:ascii="Tahoma" w:hAnsi="Tahoma" w:cs="Tahoma"/>
          <w:color w:val="444444"/>
          <w:szCs w:val="21"/>
        </w:rPr>
        <w:br/>
      </w:r>
      <w:r>
        <w:rPr>
          <w:rFonts w:ascii="Tahoma" w:hAnsi="Tahoma" w:cs="Tahoma"/>
          <w:color w:val="444444"/>
          <w:szCs w:val="21"/>
        </w:rPr>
        <w:t>平时咱们在讨论的时候总会提到</w:t>
      </w:r>
      <w:r>
        <w:rPr>
          <w:rFonts w:ascii="Tahoma" w:hAnsi="Tahoma" w:cs="Tahoma"/>
          <w:color w:val="444444"/>
          <w:szCs w:val="21"/>
        </w:rPr>
        <w:t>“</w:t>
      </w:r>
      <w:r>
        <w:rPr>
          <w:rFonts w:ascii="Tahoma" w:hAnsi="Tahoma" w:cs="Tahoma"/>
          <w:color w:val="444444"/>
          <w:szCs w:val="21"/>
        </w:rPr>
        <w:t>栈</w:t>
      </w:r>
      <w:r>
        <w:rPr>
          <w:rFonts w:ascii="Tahoma" w:hAnsi="Tahoma" w:cs="Tahoma"/>
          <w:color w:val="444444"/>
          <w:szCs w:val="21"/>
        </w:rPr>
        <w:t>”</w:t>
      </w:r>
      <w:r>
        <w:rPr>
          <w:rFonts w:ascii="Tahoma" w:hAnsi="Tahoma" w:cs="Tahoma"/>
          <w:color w:val="444444"/>
          <w:szCs w:val="21"/>
        </w:rPr>
        <w:t>和</w:t>
      </w:r>
      <w:r>
        <w:rPr>
          <w:rFonts w:ascii="Tahoma" w:hAnsi="Tahoma" w:cs="Tahoma"/>
          <w:color w:val="444444"/>
          <w:szCs w:val="21"/>
        </w:rPr>
        <w:t>“</w:t>
      </w:r>
      <w:r>
        <w:rPr>
          <w:rFonts w:ascii="Tahoma" w:hAnsi="Tahoma" w:cs="Tahoma"/>
          <w:color w:val="444444"/>
          <w:szCs w:val="21"/>
        </w:rPr>
        <w:t>堆</w:t>
      </w:r>
      <w:r>
        <w:rPr>
          <w:rFonts w:ascii="Tahoma" w:hAnsi="Tahoma" w:cs="Tahoma"/>
          <w:color w:val="444444"/>
          <w:szCs w:val="21"/>
        </w:rPr>
        <w:t>”</w:t>
      </w:r>
      <w:r>
        <w:rPr>
          <w:rFonts w:ascii="Tahoma" w:hAnsi="Tahoma" w:cs="Tahoma"/>
          <w:color w:val="444444"/>
          <w:szCs w:val="21"/>
        </w:rPr>
        <w:t>这两种内存区域，那么其中的栈，就是这里所指的栈，更细一点说，就是虚拟机栈中局部变量的部分。</w:t>
      </w:r>
    </w:p>
    <w:p w:rsidR="00C30143" w:rsidRDefault="00C30143" w:rsidP="00C30143">
      <w:pPr>
        <w:widowControl/>
        <w:numPr>
          <w:ilvl w:val="0"/>
          <w:numId w:val="3"/>
        </w:numPr>
        <w:shd w:val="clear" w:color="auto" w:fill="FFFFFF"/>
        <w:spacing w:line="378" w:lineRule="atLeast"/>
        <w:ind w:left="450"/>
        <w:jc w:val="left"/>
        <w:rPr>
          <w:rFonts w:ascii="Tahoma" w:hAnsi="Tahoma" w:cs="Tahoma"/>
          <w:color w:val="444444"/>
          <w:szCs w:val="21"/>
        </w:rPr>
      </w:pPr>
      <w:r>
        <w:rPr>
          <w:rFonts w:ascii="Tahoma" w:hAnsi="Tahoma" w:cs="Tahoma"/>
          <w:color w:val="444444"/>
          <w:szCs w:val="21"/>
          <w:shd w:val="clear" w:color="auto" w:fill="FFFFFF"/>
        </w:rPr>
        <w:t>在虚拟机栈中，使用栈指针来访问处理器。我们都学过栈这种数据结构，它是一种快速有效的</w:t>
      </w:r>
      <w:r>
        <w:rPr>
          <w:rStyle w:val="apple-converted-space"/>
          <w:rFonts w:ascii="Tahoma" w:hAnsi="Tahoma" w:cs="Tahoma"/>
          <w:color w:val="444444"/>
          <w:szCs w:val="21"/>
          <w:shd w:val="clear" w:color="auto" w:fill="FFFFFF"/>
        </w:rPr>
        <w:t> </w:t>
      </w:r>
      <w:r>
        <w:rPr>
          <w:rStyle w:val="a5"/>
          <w:rFonts w:ascii="Tahoma" w:hAnsi="Tahoma" w:cs="Tahoma"/>
          <w:color w:val="444444"/>
          <w:szCs w:val="21"/>
          <w:shd w:val="clear" w:color="auto" w:fill="FFFFFF"/>
        </w:rPr>
        <w:t>分配</w:t>
      </w:r>
      <w:r>
        <w:rPr>
          <w:rStyle w:val="apple-converted-space"/>
          <w:rFonts w:ascii="Tahoma" w:hAnsi="Tahoma" w:cs="Tahoma"/>
          <w:color w:val="444444"/>
          <w:szCs w:val="21"/>
          <w:shd w:val="clear" w:color="auto" w:fill="FFFFFF"/>
        </w:rPr>
        <w:t> </w:t>
      </w:r>
      <w:r>
        <w:rPr>
          <w:rFonts w:ascii="Tahoma" w:hAnsi="Tahoma" w:cs="Tahoma"/>
          <w:color w:val="444444"/>
          <w:szCs w:val="21"/>
          <w:shd w:val="clear" w:color="auto" w:fill="FFFFFF"/>
        </w:rPr>
        <w:t>存储的方法</w:t>
      </w:r>
      <w:r>
        <w:rPr>
          <w:rFonts w:ascii="Tahoma" w:hAnsi="Tahoma" w:cs="Tahoma"/>
          <w:color w:val="444444"/>
          <w:szCs w:val="21"/>
          <w:shd w:val="clear" w:color="auto" w:fill="FFFFFF"/>
        </w:rPr>
        <w:t>,</w:t>
      </w:r>
      <w:r>
        <w:rPr>
          <w:rFonts w:ascii="Tahoma" w:hAnsi="Tahoma" w:cs="Tahoma"/>
          <w:color w:val="444444"/>
          <w:szCs w:val="21"/>
          <w:shd w:val="clear" w:color="auto" w:fill="FFFFFF"/>
        </w:rPr>
        <w:t>存储速度仅次于寄存器，堆栈指针若向下移动，则分配新的内存，若向上移动则释放那些内存。由于</w:t>
      </w:r>
      <w:r>
        <w:rPr>
          <w:rFonts w:ascii="Tahoma" w:hAnsi="Tahoma" w:cs="Tahoma"/>
          <w:color w:val="444444"/>
          <w:szCs w:val="21"/>
          <w:shd w:val="clear" w:color="auto" w:fill="FFFFFF"/>
        </w:rPr>
        <w:t>Java</w:t>
      </w:r>
      <w:r>
        <w:rPr>
          <w:rFonts w:ascii="Tahoma" w:hAnsi="Tahoma" w:cs="Tahoma"/>
          <w:color w:val="444444"/>
          <w:szCs w:val="21"/>
          <w:shd w:val="clear" w:color="auto" w:fill="FFFFFF"/>
        </w:rPr>
        <w:t>编译器需要预先去生成相应的内存空间，所以，当我们尝试创建程序的时候，</w:t>
      </w:r>
      <w:r>
        <w:rPr>
          <w:rFonts w:ascii="Tahoma" w:hAnsi="Tahoma" w:cs="Tahoma"/>
          <w:color w:val="444444"/>
          <w:szCs w:val="21"/>
          <w:shd w:val="clear" w:color="auto" w:fill="FFFFFF"/>
        </w:rPr>
        <w:t>Java</w:t>
      </w:r>
      <w:r>
        <w:rPr>
          <w:rFonts w:ascii="Tahoma" w:hAnsi="Tahoma" w:cs="Tahoma"/>
          <w:color w:val="444444"/>
          <w:szCs w:val="21"/>
          <w:shd w:val="clear" w:color="auto" w:fill="FFFFFF"/>
        </w:rPr>
        <w:t>编译器必须知道被存储在</w:t>
      </w:r>
      <w:r>
        <w:rPr>
          <w:rFonts w:ascii="Tahoma" w:hAnsi="Tahoma" w:cs="Tahoma" w:hint="eastAsia"/>
          <w:color w:val="444444"/>
          <w:szCs w:val="21"/>
          <w:shd w:val="clear" w:color="auto" w:fill="FFFFFF"/>
        </w:rPr>
        <w:t>栈</w:t>
      </w:r>
      <w:r>
        <w:rPr>
          <w:rFonts w:ascii="Tahoma" w:hAnsi="Tahoma" w:cs="Tahoma"/>
          <w:color w:val="444444"/>
          <w:szCs w:val="21"/>
          <w:shd w:val="clear" w:color="auto" w:fill="FFFFFF"/>
        </w:rPr>
        <w:t>内的所有数据的确切大小和声明周期。</w:t>
      </w:r>
      <w:r>
        <w:rPr>
          <w:rFonts w:ascii="Tahoma" w:hAnsi="Tahoma" w:cs="Tahoma" w:hint="eastAsia"/>
          <w:color w:val="444444"/>
          <w:szCs w:val="21"/>
          <w:shd w:val="clear" w:color="auto" w:fill="FFFFFF"/>
        </w:rPr>
        <w:t>以便</w:t>
      </w:r>
      <w:r>
        <w:rPr>
          <w:rFonts w:ascii="Tahoma" w:hAnsi="Tahoma" w:cs="Tahoma"/>
          <w:color w:val="444444"/>
          <w:szCs w:val="21"/>
          <w:shd w:val="clear" w:color="auto" w:fill="FFFFFF"/>
        </w:rPr>
        <w:t>可以像上面描述的那样去分配内存空间。</w:t>
      </w:r>
    </w:p>
    <w:p w:rsidR="004B3CAC" w:rsidRDefault="001D3428" w:rsidP="001D3428">
      <w:pPr>
        <w:widowControl/>
        <w:shd w:val="clear" w:color="auto" w:fill="FFFFFF"/>
        <w:spacing w:line="315" w:lineRule="atLeast"/>
        <w:jc w:val="left"/>
        <w:rPr>
          <w:rFonts w:ascii="微软雅黑" w:eastAsia="微软雅黑" w:hAnsi="微软雅黑" w:cs="宋体"/>
          <w:color w:val="000000"/>
          <w:kern w:val="0"/>
          <w:szCs w:val="21"/>
        </w:rPr>
      </w:pPr>
      <w:r w:rsidRPr="001D3428">
        <w:rPr>
          <w:rFonts w:ascii="微软雅黑" w:eastAsia="微软雅黑" w:hAnsi="微软雅黑" w:cs="宋体" w:hint="eastAsia"/>
          <w:color w:val="000000"/>
          <w:kern w:val="0"/>
          <w:szCs w:val="21"/>
        </w:rPr>
        <w:br/>
        <w:t>答：</w:t>
      </w:r>
      <w:r w:rsidR="004B3CAC">
        <w:rPr>
          <w:rFonts w:ascii="微软雅黑" w:eastAsia="微软雅黑" w:hAnsi="微软雅黑" w:cs="宋体" w:hint="eastAsia"/>
          <w:color w:val="000000"/>
          <w:kern w:val="0"/>
          <w:szCs w:val="21"/>
        </w:rPr>
        <w:t>java</w:t>
      </w:r>
      <w:r w:rsidR="004B3CAC">
        <w:rPr>
          <w:rFonts w:ascii="微软雅黑" w:eastAsia="微软雅黑" w:hAnsi="微软雅黑" w:cs="宋体"/>
          <w:color w:val="000000"/>
          <w:kern w:val="0"/>
          <w:szCs w:val="21"/>
        </w:rPr>
        <w:t>源文件</w:t>
      </w:r>
      <w:r w:rsidR="004B3CAC">
        <w:rPr>
          <w:rFonts w:ascii="微软雅黑" w:eastAsia="微软雅黑" w:hAnsi="微软雅黑" w:cs="宋体" w:hint="eastAsia"/>
          <w:color w:val="000000"/>
          <w:kern w:val="0"/>
          <w:szCs w:val="21"/>
        </w:rPr>
        <w:t xml:space="preserve"> 编译</w:t>
      </w:r>
      <w:r w:rsidR="004B3CAC">
        <w:rPr>
          <w:rFonts w:ascii="微软雅黑" w:eastAsia="微软雅黑" w:hAnsi="微软雅黑" w:cs="宋体"/>
          <w:color w:val="000000"/>
          <w:kern w:val="0"/>
          <w:szCs w:val="21"/>
        </w:rPr>
        <w:t>后的</w:t>
      </w:r>
      <w:r w:rsidR="004B3CAC">
        <w:rPr>
          <w:rFonts w:ascii="微软雅黑" w:eastAsia="微软雅黑" w:hAnsi="微软雅黑" w:cs="宋体" w:hint="eastAsia"/>
          <w:color w:val="000000"/>
          <w:kern w:val="0"/>
          <w:szCs w:val="21"/>
        </w:rPr>
        <w:t>.class字节码文件</w:t>
      </w:r>
      <w:r w:rsidR="004B3CAC">
        <w:rPr>
          <w:rFonts w:ascii="微软雅黑" w:eastAsia="微软雅黑" w:hAnsi="微软雅黑" w:cs="宋体"/>
          <w:color w:val="000000"/>
          <w:kern w:val="0"/>
          <w:szCs w:val="21"/>
        </w:rPr>
        <w:t>的</w:t>
      </w:r>
      <w:r w:rsidR="004B3CAC">
        <w:rPr>
          <w:rFonts w:ascii="微软雅黑" w:eastAsia="微软雅黑" w:hAnsi="微软雅黑" w:cs="宋体" w:hint="eastAsia"/>
          <w:color w:val="000000"/>
          <w:kern w:val="0"/>
          <w:szCs w:val="21"/>
        </w:rPr>
        <w:t>主要内容</w:t>
      </w:r>
      <w:r w:rsidR="004B3CAC">
        <w:rPr>
          <w:rFonts w:ascii="微软雅黑" w:eastAsia="微软雅黑" w:hAnsi="微软雅黑" w:cs="宋体"/>
          <w:color w:val="000000"/>
          <w:kern w:val="0"/>
          <w:szCs w:val="21"/>
        </w:rPr>
        <w:t>是</w:t>
      </w:r>
      <w:r w:rsidR="004B3CAC">
        <w:rPr>
          <w:rFonts w:ascii="微软雅黑" w:eastAsia="微软雅黑" w:hAnsi="微软雅黑" w:cs="宋体" w:hint="eastAsia"/>
          <w:color w:val="000000"/>
          <w:kern w:val="0"/>
          <w:szCs w:val="21"/>
        </w:rPr>
        <w:t xml:space="preserve"> </w:t>
      </w:r>
      <w:r w:rsidR="004B3CAC">
        <w:rPr>
          <w:rStyle w:val="a5"/>
          <w:rFonts w:ascii="Verdana" w:hAnsi="Verdana"/>
          <w:color w:val="333333"/>
          <w:szCs w:val="21"/>
          <w:shd w:val="clear" w:color="auto" w:fill="FFFFFF"/>
        </w:rPr>
        <w:t>常量池</w:t>
      </w:r>
      <w:r w:rsidR="004B3CAC">
        <w:rPr>
          <w:rFonts w:ascii="Verdana" w:hAnsi="Verdana"/>
          <w:color w:val="333333"/>
          <w:szCs w:val="21"/>
          <w:shd w:val="clear" w:color="auto" w:fill="FFFFFF"/>
        </w:rPr>
        <w:t>和</w:t>
      </w:r>
      <w:r w:rsidR="004B3CAC">
        <w:rPr>
          <w:rStyle w:val="a5"/>
          <w:rFonts w:ascii="Verdana" w:hAnsi="Verdana"/>
          <w:color w:val="333333"/>
          <w:szCs w:val="21"/>
          <w:shd w:val="clear" w:color="auto" w:fill="FFFFFF"/>
        </w:rPr>
        <w:t>方法字节码</w:t>
      </w:r>
      <w:r w:rsidR="004B3CAC">
        <w:rPr>
          <w:rStyle w:val="a5"/>
          <w:rFonts w:ascii="Verdana" w:hAnsi="Verdana" w:hint="eastAsia"/>
          <w:color w:val="333333"/>
          <w:szCs w:val="21"/>
          <w:shd w:val="clear" w:color="auto" w:fill="FFFFFF"/>
        </w:rPr>
        <w:t xml:space="preserve"> </w:t>
      </w:r>
      <w:r w:rsidR="004B3CAC">
        <w:rPr>
          <w:rFonts w:ascii="Verdana" w:hAnsi="Verdana"/>
          <w:color w:val="333333"/>
          <w:szCs w:val="21"/>
          <w:shd w:val="clear" w:color="auto" w:fill="FFFFFF"/>
        </w:rPr>
        <w:t>常量池记录的是代码出现过的所有</w:t>
      </w:r>
      <w:r w:rsidR="004B3CAC">
        <w:rPr>
          <w:rFonts w:ascii="Verdana" w:hAnsi="Verdana"/>
          <w:color w:val="333333"/>
          <w:szCs w:val="21"/>
          <w:shd w:val="clear" w:color="auto" w:fill="FFFFFF"/>
        </w:rPr>
        <w:t>token(</w:t>
      </w:r>
      <w:r w:rsidR="004B3CAC">
        <w:rPr>
          <w:rFonts w:ascii="Verdana" w:hAnsi="Verdana"/>
          <w:color w:val="333333"/>
          <w:szCs w:val="21"/>
          <w:shd w:val="clear" w:color="auto" w:fill="FFFFFF"/>
        </w:rPr>
        <w:t>类名，成员变量名等等</w:t>
      </w:r>
      <w:r w:rsidR="004B3CAC">
        <w:rPr>
          <w:rFonts w:ascii="Verdana" w:hAnsi="Verdana"/>
          <w:color w:val="333333"/>
          <w:szCs w:val="21"/>
          <w:shd w:val="clear" w:color="auto" w:fill="FFFFFF"/>
        </w:rPr>
        <w:t>)</w:t>
      </w:r>
      <w:r w:rsidR="004B3CAC">
        <w:rPr>
          <w:rFonts w:ascii="Verdana" w:hAnsi="Verdana"/>
          <w:color w:val="333333"/>
          <w:szCs w:val="21"/>
          <w:shd w:val="clear" w:color="auto" w:fill="FFFFFF"/>
        </w:rPr>
        <w:t>以及符号引用（方法引用，成员变量引用等等）；方法字节码放的是类中各个方法的字节码</w:t>
      </w:r>
    </w:p>
    <w:p w:rsidR="004B3CAC" w:rsidRDefault="004B3CAC" w:rsidP="004B3CAC">
      <w:pPr>
        <w:widowControl/>
        <w:shd w:val="clear" w:color="auto" w:fill="FFFFFF"/>
        <w:spacing w:line="315" w:lineRule="atLeast"/>
        <w:ind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编译</w:t>
      </w:r>
      <w:r>
        <w:rPr>
          <w:rFonts w:ascii="微软雅黑" w:eastAsia="微软雅黑" w:hAnsi="微软雅黑" w:cs="宋体"/>
          <w:color w:val="000000"/>
          <w:kern w:val="0"/>
          <w:szCs w:val="21"/>
        </w:rPr>
        <w:t>后的加载，</w:t>
      </w:r>
      <w:r>
        <w:rPr>
          <w:rFonts w:ascii="微软雅黑" w:eastAsia="微软雅黑" w:hAnsi="微软雅黑" w:cs="宋体" w:hint="eastAsia"/>
          <w:color w:val="000000"/>
          <w:kern w:val="0"/>
          <w:szCs w:val="21"/>
        </w:rPr>
        <w:t>把</w:t>
      </w:r>
      <w:r>
        <w:rPr>
          <w:rFonts w:ascii="微软雅黑" w:eastAsia="微软雅黑" w:hAnsi="微软雅黑" w:cs="宋体"/>
          <w:color w:val="000000"/>
          <w:kern w:val="0"/>
          <w:szCs w:val="21"/>
        </w:rPr>
        <w:t>.class</w:t>
      </w:r>
      <w:r>
        <w:rPr>
          <w:rFonts w:ascii="微软雅黑" w:eastAsia="微软雅黑" w:hAnsi="微软雅黑" w:cs="宋体" w:hint="eastAsia"/>
          <w:color w:val="000000"/>
          <w:kern w:val="0"/>
          <w:szCs w:val="21"/>
        </w:rPr>
        <w:t>字节码</w:t>
      </w:r>
      <w:r>
        <w:rPr>
          <w:rFonts w:ascii="微软雅黑" w:eastAsia="微软雅黑" w:hAnsi="微软雅黑" w:cs="宋体"/>
          <w:color w:val="000000"/>
          <w:kern w:val="0"/>
          <w:szCs w:val="21"/>
        </w:rPr>
        <w:t>文件</w:t>
      </w:r>
      <w:r>
        <w:rPr>
          <w:rFonts w:ascii="微软雅黑" w:eastAsia="微软雅黑" w:hAnsi="微软雅黑" w:cs="宋体" w:hint="eastAsia"/>
          <w:color w:val="000000"/>
          <w:kern w:val="0"/>
          <w:szCs w:val="21"/>
        </w:rPr>
        <w:t xml:space="preserve"> 加载</w:t>
      </w:r>
      <w:r w:rsidR="00B679FF">
        <w:rPr>
          <w:rFonts w:ascii="微软雅黑" w:eastAsia="微软雅黑" w:hAnsi="微软雅黑" w:cs="宋体" w:hint="eastAsia"/>
          <w:color w:val="000000"/>
          <w:kern w:val="0"/>
          <w:szCs w:val="21"/>
        </w:rPr>
        <w:t>到</w:t>
      </w:r>
      <w:r>
        <w:rPr>
          <w:rFonts w:ascii="微软雅黑" w:eastAsia="微软雅黑" w:hAnsi="微软雅黑" w:cs="宋体"/>
          <w:color w:val="000000"/>
          <w:kern w:val="0"/>
          <w:szCs w:val="21"/>
        </w:rPr>
        <w:t xml:space="preserve">内存，即 </w:t>
      </w:r>
      <w:r>
        <w:rPr>
          <w:rFonts w:ascii="微软雅黑" w:eastAsia="微软雅黑" w:hAnsi="微软雅黑" w:cs="宋体" w:hint="eastAsia"/>
          <w:color w:val="000000"/>
          <w:kern w:val="0"/>
          <w:szCs w:val="21"/>
        </w:rPr>
        <w:t>把</w:t>
      </w:r>
      <w:r>
        <w:rPr>
          <w:rFonts w:ascii="微软雅黑" w:eastAsia="微软雅黑" w:hAnsi="微软雅黑" w:cs="宋体"/>
          <w:color w:val="000000"/>
          <w:kern w:val="0"/>
          <w:szCs w:val="21"/>
        </w:rPr>
        <w:t>类信息加载到</w:t>
      </w:r>
      <w:r>
        <w:rPr>
          <w:rFonts w:ascii="微软雅黑" w:eastAsia="微软雅黑" w:hAnsi="微软雅黑" w:cs="宋体" w:hint="eastAsia"/>
          <w:color w:val="000000"/>
          <w:kern w:val="0"/>
          <w:szCs w:val="21"/>
        </w:rPr>
        <w:t xml:space="preserve"> 方法区</w:t>
      </w:r>
      <w:r>
        <w:rPr>
          <w:rFonts w:ascii="微软雅黑" w:eastAsia="微软雅黑" w:hAnsi="微软雅黑" w:cs="宋体"/>
          <w:color w:val="000000"/>
          <w:kern w:val="0"/>
          <w:szCs w:val="21"/>
        </w:rPr>
        <w:t>。</w:t>
      </w:r>
    </w:p>
    <w:p w:rsidR="00C50438" w:rsidRDefault="00C50438" w:rsidP="004B3CAC">
      <w:pPr>
        <w:widowControl/>
        <w:shd w:val="clear" w:color="auto" w:fill="FFFFFF"/>
        <w:spacing w:line="315" w:lineRule="atLeast"/>
        <w:ind w:firstLine="420"/>
        <w:jc w:val="left"/>
        <w:rPr>
          <w:rFonts w:ascii="微软雅黑" w:eastAsia="微软雅黑" w:hAnsi="微软雅黑" w:cs="宋体"/>
          <w:color w:val="000000"/>
          <w:kern w:val="0"/>
          <w:szCs w:val="21"/>
        </w:rPr>
      </w:pPr>
      <w:r>
        <w:rPr>
          <w:rFonts w:ascii="Verdana" w:hAnsi="Verdana"/>
          <w:color w:val="000000"/>
          <w:sz w:val="20"/>
          <w:szCs w:val="20"/>
          <w:shd w:val="clear" w:color="auto" w:fill="FEFEF2"/>
        </w:rPr>
        <w:t>jvm</w:t>
      </w:r>
      <w:r>
        <w:rPr>
          <w:rFonts w:ascii="Verdana" w:hAnsi="Verdana"/>
          <w:color w:val="000000"/>
          <w:sz w:val="20"/>
          <w:szCs w:val="20"/>
          <w:shd w:val="clear" w:color="auto" w:fill="FEFEF2"/>
        </w:rPr>
        <w:t>可以允许用户和程序指定方法区的初始大小，最小和最大尺寸。</w:t>
      </w:r>
      <w:r>
        <w:rPr>
          <w:rStyle w:val="apple-converted-space"/>
          <w:rFonts w:ascii="Verdana" w:hAnsi="Verdana"/>
          <w:color w:val="000000"/>
          <w:sz w:val="20"/>
          <w:szCs w:val="20"/>
          <w:shd w:val="clear" w:color="auto" w:fill="FEFEF2"/>
        </w:rPr>
        <w:t> </w:t>
      </w:r>
    </w:p>
    <w:p w:rsidR="004B3CAC" w:rsidRDefault="004B3CAC" w:rsidP="004B3CAC">
      <w:pPr>
        <w:widowControl/>
        <w:shd w:val="clear" w:color="auto" w:fill="FFFFFF"/>
        <w:spacing w:line="315" w:lineRule="atLeast"/>
        <w:ind w:firstLine="420"/>
        <w:jc w:val="left"/>
        <w:rPr>
          <w:rFonts w:ascii="微软雅黑" w:eastAsia="微软雅黑" w:hAnsi="微软雅黑" w:cs="宋体"/>
          <w:color w:val="000000"/>
          <w:kern w:val="0"/>
          <w:szCs w:val="21"/>
        </w:rPr>
      </w:pPr>
    </w:p>
    <w:p w:rsidR="004B3CAC" w:rsidRDefault="004B3CAC" w:rsidP="004B3CAC">
      <w:pPr>
        <w:widowControl/>
        <w:shd w:val="clear" w:color="auto" w:fill="FFFFFF"/>
        <w:tabs>
          <w:tab w:val="left" w:pos="4635"/>
        </w:tabs>
        <w:spacing w:line="315" w:lineRule="atLeast"/>
        <w:ind w:firstLine="420"/>
        <w:jc w:val="left"/>
        <w:rPr>
          <w:rFonts w:ascii="Verdana" w:hAnsi="Verdana"/>
          <w:color w:val="333333"/>
          <w:szCs w:val="21"/>
          <w:shd w:val="clear" w:color="auto" w:fill="FFFFFF"/>
        </w:rPr>
      </w:pPr>
      <w:r>
        <w:rPr>
          <w:rFonts w:ascii="微软雅黑" w:eastAsia="微软雅黑" w:hAnsi="微软雅黑" w:cs="宋体" w:hint="eastAsia"/>
          <w:color w:val="000000"/>
          <w:kern w:val="0"/>
          <w:szCs w:val="21"/>
        </w:rPr>
        <w:t>类</w:t>
      </w:r>
      <w:r>
        <w:rPr>
          <w:rFonts w:ascii="微软雅黑" w:eastAsia="微软雅黑" w:hAnsi="微软雅黑" w:cs="宋体"/>
          <w:color w:val="000000"/>
          <w:kern w:val="0"/>
          <w:szCs w:val="21"/>
        </w:rPr>
        <w:t>实例化一个对象后，对象保存</w:t>
      </w:r>
      <w:r>
        <w:rPr>
          <w:rFonts w:ascii="Verdana" w:hAnsi="Verdana"/>
          <w:color w:val="333333"/>
          <w:szCs w:val="21"/>
          <w:shd w:val="clear" w:color="auto" w:fill="FFFFFF"/>
        </w:rPr>
        <w:t>指向方法区的</w:t>
      </w:r>
      <w:r>
        <w:rPr>
          <w:rFonts w:ascii="Verdana" w:hAnsi="Verdana" w:hint="eastAsia"/>
          <w:color w:val="333333"/>
          <w:szCs w:val="21"/>
          <w:shd w:val="clear" w:color="auto" w:fill="FFFFFF"/>
        </w:rPr>
        <w:t>该</w:t>
      </w:r>
      <w:r>
        <w:rPr>
          <w:rFonts w:ascii="Verdana" w:hAnsi="Verdana"/>
          <w:color w:val="333333"/>
          <w:szCs w:val="21"/>
          <w:shd w:val="clear" w:color="auto" w:fill="FFFFFF"/>
        </w:rPr>
        <w:t>类的类型信息（其中包含有方法表，</w:t>
      </w:r>
      <w:r>
        <w:rPr>
          <w:rFonts w:ascii="Verdana" w:hAnsi="Verdana"/>
          <w:color w:val="333333"/>
          <w:szCs w:val="21"/>
          <w:shd w:val="clear" w:color="auto" w:fill="FFFFFF"/>
        </w:rPr>
        <w:t>java</w:t>
      </w:r>
      <w:r>
        <w:rPr>
          <w:rFonts w:ascii="Verdana" w:hAnsi="Verdana"/>
          <w:color w:val="333333"/>
          <w:szCs w:val="21"/>
          <w:shd w:val="clear" w:color="auto" w:fill="FFFFFF"/>
        </w:rPr>
        <w:t>动态绑定的底层实现）的引用。</w:t>
      </w:r>
    </w:p>
    <w:p w:rsidR="00A41D20" w:rsidRPr="00A41D20" w:rsidRDefault="00A41D20" w:rsidP="004B3CAC">
      <w:pPr>
        <w:widowControl/>
        <w:shd w:val="clear" w:color="auto" w:fill="FFFFFF"/>
        <w:tabs>
          <w:tab w:val="left" w:pos="4635"/>
        </w:tabs>
        <w:spacing w:line="315" w:lineRule="atLeast"/>
        <w:ind w:firstLine="420"/>
        <w:jc w:val="left"/>
        <w:rPr>
          <w:rFonts w:ascii="微软雅黑" w:eastAsia="微软雅黑" w:hAnsi="微软雅黑" w:cs="宋体"/>
          <w:color w:val="000000"/>
          <w:kern w:val="0"/>
          <w:szCs w:val="21"/>
        </w:rPr>
      </w:pPr>
      <w:r>
        <w:rPr>
          <w:rFonts w:ascii="Verdana" w:hAnsi="Verdana" w:hint="eastAsia"/>
          <w:color w:val="333333"/>
          <w:szCs w:val="21"/>
          <w:shd w:val="clear" w:color="auto" w:fill="FFFFFF"/>
        </w:rPr>
        <w:t>调用</w:t>
      </w:r>
      <w:r>
        <w:rPr>
          <w:rFonts w:ascii="Verdana" w:hAnsi="Verdana"/>
          <w:color w:val="333333"/>
          <w:szCs w:val="21"/>
          <w:shd w:val="clear" w:color="auto" w:fill="FFFFFF"/>
        </w:rPr>
        <w:t>对象的方法时，</w:t>
      </w:r>
      <w:r>
        <w:rPr>
          <w:rFonts w:ascii="Verdana" w:hAnsi="Verdana"/>
          <w:color w:val="333333"/>
          <w:szCs w:val="21"/>
          <w:shd w:val="clear" w:color="auto" w:fill="FFFFFF"/>
        </w:rPr>
        <w:t>JVM</w:t>
      </w:r>
      <w:r>
        <w:rPr>
          <w:rFonts w:ascii="Verdana" w:hAnsi="Verdana" w:hint="eastAsia"/>
          <w:color w:val="333333"/>
          <w:szCs w:val="21"/>
          <w:shd w:val="clear" w:color="auto" w:fill="FFFFFF"/>
        </w:rPr>
        <w:t>找到</w:t>
      </w:r>
      <w:r>
        <w:rPr>
          <w:rFonts w:ascii="Verdana" w:hAnsi="Verdana"/>
          <w:color w:val="333333"/>
          <w:szCs w:val="21"/>
          <w:shd w:val="clear" w:color="auto" w:fill="FFFFFF"/>
        </w:rPr>
        <w:t>对象的指针，在根据该对象的持有的引用</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w:t>
      </w:r>
      <w:r>
        <w:rPr>
          <w:rFonts w:ascii="Verdana" w:hAnsi="Verdana"/>
          <w:color w:val="333333"/>
          <w:szCs w:val="21"/>
          <w:shd w:val="clear" w:color="auto" w:fill="FFFFFF"/>
        </w:rPr>
        <w:t>定位到</w:t>
      </w:r>
      <w:r w:rsidRPr="00A41D20">
        <w:rPr>
          <w:rStyle w:val="a5"/>
        </w:rPr>
        <w:t>方法区</w:t>
      </w:r>
      <w:r>
        <w:rPr>
          <w:rFonts w:ascii="Verdana" w:hAnsi="Verdana"/>
          <w:color w:val="333333"/>
          <w:szCs w:val="21"/>
          <w:shd w:val="clear" w:color="auto" w:fill="FFFFFF"/>
        </w:rPr>
        <w:t>中的</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该类</w:t>
      </w:r>
      <w:r>
        <w:rPr>
          <w:rFonts w:ascii="Verdana" w:hAnsi="Verdana"/>
          <w:color w:val="333333"/>
          <w:szCs w:val="21"/>
          <w:shd w:val="clear" w:color="auto" w:fill="FFFFFF"/>
        </w:rPr>
        <w:t>的</w:t>
      </w:r>
      <w:r>
        <w:rPr>
          <w:rFonts w:ascii="Verdana" w:hAnsi="Verdana" w:hint="eastAsia"/>
          <w:color w:val="333333"/>
          <w:szCs w:val="21"/>
          <w:shd w:val="clear" w:color="auto" w:fill="FFFFFF"/>
        </w:rPr>
        <w:t xml:space="preserve"> </w:t>
      </w:r>
      <w:r w:rsidRPr="00A41D20">
        <w:rPr>
          <w:rStyle w:val="a5"/>
          <w:rFonts w:hint="eastAsia"/>
        </w:rPr>
        <w:t>类型</w:t>
      </w:r>
      <w:r w:rsidRPr="00A41D20">
        <w:rPr>
          <w:rStyle w:val="a5"/>
        </w:rPr>
        <w:t>信息</w:t>
      </w:r>
      <w:r>
        <w:rPr>
          <w:rFonts w:ascii="Verdana" w:hAnsi="Verdana"/>
          <w:color w:val="333333"/>
          <w:szCs w:val="21"/>
          <w:shd w:val="clear" w:color="auto" w:fill="FFFFFF"/>
        </w:rPr>
        <w:t>的</w:t>
      </w:r>
      <w:r w:rsidRPr="00A41D20">
        <w:rPr>
          <w:rStyle w:val="a5"/>
        </w:rPr>
        <w:t>方法表</w:t>
      </w:r>
      <w:r>
        <w:rPr>
          <w:rFonts w:ascii="Verdana" w:hAnsi="Verdana"/>
          <w:color w:val="333333"/>
          <w:szCs w:val="21"/>
          <w:shd w:val="clear" w:color="auto" w:fill="FFFFFF"/>
        </w:rPr>
        <w:t>。。获得</w:t>
      </w:r>
      <w:r>
        <w:rPr>
          <w:rFonts w:ascii="Verdana" w:hAnsi="Verdana" w:hint="eastAsia"/>
          <w:color w:val="333333"/>
          <w:szCs w:val="21"/>
          <w:shd w:val="clear" w:color="auto" w:fill="FFFFFF"/>
        </w:rPr>
        <w:t>方法</w:t>
      </w:r>
      <w:r>
        <w:rPr>
          <w:rFonts w:ascii="Verdana" w:hAnsi="Verdana"/>
          <w:color w:val="333333"/>
          <w:szCs w:val="21"/>
          <w:shd w:val="clear" w:color="auto" w:fill="FFFFFF"/>
        </w:rPr>
        <w:t>的字节码地址，</w:t>
      </w:r>
      <w:r>
        <w:rPr>
          <w:rFonts w:ascii="Verdana" w:hAnsi="Verdana" w:hint="eastAsia"/>
          <w:color w:val="333333"/>
          <w:szCs w:val="21"/>
          <w:shd w:val="clear" w:color="auto" w:fill="FFFFFF"/>
        </w:rPr>
        <w:t>然后</w:t>
      </w:r>
      <w:r>
        <w:rPr>
          <w:rFonts w:ascii="Verdana" w:hAnsi="Verdana"/>
          <w:color w:val="333333"/>
          <w:szCs w:val="21"/>
          <w:shd w:val="clear" w:color="auto" w:fill="FFFFFF"/>
        </w:rPr>
        <w:t>执行方法</w:t>
      </w:r>
    </w:p>
    <w:p w:rsidR="005D4716" w:rsidRDefault="005D4716" w:rsidP="005D4716">
      <w:pPr>
        <w:widowControl/>
        <w:shd w:val="clear" w:color="auto" w:fill="FFFFFF"/>
        <w:spacing w:line="315" w:lineRule="atLeast"/>
        <w:ind w:firstLineChars="200" w:firstLine="420"/>
        <w:jc w:val="left"/>
        <w:rPr>
          <w:rFonts w:ascii="Verdana" w:hAnsi="Verdana"/>
          <w:color w:val="333333"/>
          <w:szCs w:val="21"/>
          <w:shd w:val="clear" w:color="auto" w:fill="FFFFFF"/>
        </w:rPr>
      </w:pPr>
    </w:p>
    <w:p w:rsidR="004B3CAC" w:rsidRDefault="005D4716" w:rsidP="005D4716">
      <w:pPr>
        <w:widowControl/>
        <w:shd w:val="clear" w:color="auto" w:fill="FFFFFF"/>
        <w:spacing w:line="315" w:lineRule="atLeast"/>
        <w:ind w:firstLineChars="200" w:firstLine="420"/>
        <w:jc w:val="left"/>
        <w:rPr>
          <w:rFonts w:ascii="微软雅黑" w:eastAsia="微软雅黑" w:hAnsi="微软雅黑" w:cs="宋体"/>
          <w:color w:val="000000"/>
          <w:kern w:val="0"/>
          <w:szCs w:val="21"/>
        </w:rPr>
      </w:pPr>
      <w:r>
        <w:rPr>
          <w:rFonts w:ascii="Verdana" w:hAnsi="Verdana"/>
          <w:color w:val="333333"/>
          <w:szCs w:val="21"/>
          <w:shd w:val="clear" w:color="auto" w:fill="FFFFFF"/>
        </w:rPr>
        <w:t>特别说明：</w:t>
      </w:r>
      <w:r>
        <w:rPr>
          <w:rFonts w:ascii="Verdana" w:hAnsi="Verdana"/>
          <w:color w:val="333333"/>
          <w:szCs w:val="21"/>
          <w:shd w:val="clear" w:color="auto" w:fill="FFFFFF"/>
        </w:rPr>
        <w:t>java</w:t>
      </w:r>
      <w:r>
        <w:rPr>
          <w:rFonts w:ascii="Verdana" w:hAnsi="Verdana"/>
          <w:color w:val="333333"/>
          <w:szCs w:val="21"/>
          <w:shd w:val="clear" w:color="auto" w:fill="FFFFFF"/>
        </w:rPr>
        <w:t>类中所有</w:t>
      </w:r>
      <w:r>
        <w:rPr>
          <w:rFonts w:ascii="Verdana" w:hAnsi="Verdana"/>
          <w:color w:val="333333"/>
          <w:szCs w:val="21"/>
          <w:shd w:val="clear" w:color="auto" w:fill="FFFFFF"/>
        </w:rPr>
        <w:t>public</w:t>
      </w:r>
      <w:r>
        <w:rPr>
          <w:rFonts w:ascii="Verdana" w:hAnsi="Verdana"/>
          <w:color w:val="333333"/>
          <w:szCs w:val="21"/>
          <w:shd w:val="clear" w:color="auto" w:fill="FFFFFF"/>
        </w:rPr>
        <w:t>和</w:t>
      </w:r>
      <w:r>
        <w:rPr>
          <w:rFonts w:ascii="Verdana" w:hAnsi="Verdana"/>
          <w:color w:val="333333"/>
          <w:szCs w:val="21"/>
          <w:shd w:val="clear" w:color="auto" w:fill="FFFFFF"/>
        </w:rPr>
        <w:t>protected</w:t>
      </w:r>
      <w:r>
        <w:rPr>
          <w:rFonts w:ascii="Verdana" w:hAnsi="Verdana"/>
          <w:color w:val="333333"/>
          <w:szCs w:val="21"/>
          <w:shd w:val="clear" w:color="auto" w:fill="FFFFFF"/>
        </w:rPr>
        <w:t>的实例方法都采用</w:t>
      </w:r>
      <w:r w:rsidRPr="005D4716">
        <w:rPr>
          <w:rStyle w:val="a5"/>
        </w:rPr>
        <w:t>动态绑定机制</w:t>
      </w:r>
      <w:r>
        <w:rPr>
          <w:rFonts w:ascii="Verdana" w:hAnsi="Verdana"/>
          <w:color w:val="333333"/>
          <w:szCs w:val="21"/>
          <w:shd w:val="clear" w:color="auto" w:fill="FFFFFF"/>
        </w:rPr>
        <w:t>，所有私有方法、静态方法、构造器及初始化方法</w:t>
      </w:r>
      <w:r>
        <w:rPr>
          <w:rFonts w:ascii="Verdana" w:hAnsi="Verdana"/>
          <w:color w:val="333333"/>
          <w:szCs w:val="21"/>
          <w:shd w:val="clear" w:color="auto" w:fill="FFFFFF"/>
        </w:rPr>
        <w:t>&lt;clinit&gt;</w:t>
      </w:r>
      <w:r>
        <w:rPr>
          <w:rFonts w:ascii="Verdana" w:hAnsi="Verdana"/>
          <w:color w:val="333333"/>
          <w:szCs w:val="21"/>
          <w:shd w:val="clear" w:color="auto" w:fill="FFFFFF"/>
        </w:rPr>
        <w:t>都是采用静态绑定机制。而使用动态绑定机制的时候会用到</w:t>
      </w:r>
      <w:r w:rsidRPr="005D4716">
        <w:rPr>
          <w:rStyle w:val="a5"/>
        </w:rPr>
        <w:t>方法表</w:t>
      </w:r>
      <w:r>
        <w:rPr>
          <w:rFonts w:ascii="Verdana" w:hAnsi="Verdana"/>
          <w:color w:val="333333"/>
          <w:szCs w:val="21"/>
          <w:shd w:val="clear" w:color="auto" w:fill="FFFFFF"/>
        </w:rPr>
        <w:t>，静态绑定时并不会用到。</w:t>
      </w:r>
    </w:p>
    <w:p w:rsidR="008A37E2" w:rsidRDefault="008A37E2" w:rsidP="00181235">
      <w:pPr>
        <w:widowControl/>
        <w:shd w:val="clear" w:color="auto" w:fill="FFFFFF"/>
        <w:spacing w:line="315" w:lineRule="atLeast"/>
        <w:ind w:firstLine="420"/>
        <w:jc w:val="left"/>
        <w:rPr>
          <w:rFonts w:ascii="Simsun" w:eastAsia="宋体" w:hAnsi="Simsun" w:cs="宋体" w:hint="eastAsia"/>
          <w:b/>
          <w:bCs/>
          <w:color w:val="333333"/>
          <w:kern w:val="0"/>
          <w:sz w:val="26"/>
          <w:szCs w:val="26"/>
        </w:rPr>
      </w:pPr>
      <w:r w:rsidRPr="00181235">
        <w:rPr>
          <w:rFonts w:ascii="Simsun" w:eastAsia="宋体" w:hAnsi="Simsun" w:cs="宋体" w:hint="eastAsia"/>
          <w:b/>
          <w:bCs/>
          <w:color w:val="333333"/>
          <w:kern w:val="0"/>
          <w:sz w:val="26"/>
          <w:szCs w:val="26"/>
        </w:rPr>
        <w:t>栈</w:t>
      </w:r>
      <w:r w:rsidR="00CD647A" w:rsidRPr="00181235">
        <w:rPr>
          <w:rFonts w:ascii="Simsun" w:eastAsia="宋体" w:hAnsi="Simsun" w:cs="宋体" w:hint="eastAsia"/>
          <w:b/>
          <w:bCs/>
          <w:color w:val="333333"/>
          <w:kern w:val="0"/>
          <w:sz w:val="26"/>
          <w:szCs w:val="26"/>
        </w:rPr>
        <w:t>：</w:t>
      </w:r>
    </w:p>
    <w:p w:rsidR="00D171BB" w:rsidRPr="00181235" w:rsidRDefault="00D171BB" w:rsidP="00181235">
      <w:pPr>
        <w:widowControl/>
        <w:shd w:val="clear" w:color="auto" w:fill="FFFFFF"/>
        <w:spacing w:line="315" w:lineRule="atLeast"/>
        <w:ind w:firstLine="420"/>
        <w:jc w:val="left"/>
        <w:rPr>
          <w:rFonts w:ascii="Simsun" w:eastAsia="宋体" w:hAnsi="Simsun" w:cs="宋体" w:hint="eastAsia"/>
          <w:b/>
          <w:bCs/>
          <w:color w:val="333333"/>
          <w:kern w:val="0"/>
          <w:sz w:val="26"/>
          <w:szCs w:val="26"/>
        </w:rPr>
      </w:pPr>
      <w:r>
        <w:rPr>
          <w:noProof/>
        </w:rPr>
        <w:drawing>
          <wp:inline distT="0" distB="0" distL="0" distR="0" wp14:anchorId="0060E012" wp14:editId="18AF51BB">
            <wp:extent cx="6723809" cy="494285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3809" cy="4942857"/>
                    </a:xfrm>
                    <a:prstGeom prst="rect">
                      <a:avLst/>
                    </a:prstGeom>
                  </pic:spPr>
                </pic:pic>
              </a:graphicData>
            </a:graphic>
          </wp:inline>
        </w:drawing>
      </w:r>
    </w:p>
    <w:p w:rsidR="00181235" w:rsidRPr="00181235" w:rsidRDefault="00181235" w:rsidP="00181235">
      <w:pPr>
        <w:widowControl/>
        <w:shd w:val="clear" w:color="auto" w:fill="FFFFFF"/>
        <w:spacing w:line="315" w:lineRule="atLeast"/>
        <w:ind w:firstLineChars="300" w:firstLine="630"/>
        <w:jc w:val="left"/>
        <w:rPr>
          <w:rFonts w:ascii="Verdana" w:hAnsi="Verdana"/>
          <w:color w:val="333333"/>
          <w:szCs w:val="21"/>
          <w:shd w:val="clear" w:color="auto" w:fill="FFFFFF"/>
        </w:rPr>
      </w:pPr>
      <w:r w:rsidRPr="00181235">
        <w:rPr>
          <w:rFonts w:ascii="Verdana" w:hAnsi="Verdana"/>
          <w:color w:val="333333"/>
          <w:szCs w:val="21"/>
          <w:shd w:val="clear" w:color="auto" w:fill="FFFFFF"/>
        </w:rPr>
        <w:t>在</w:t>
      </w:r>
      <w:r w:rsidRPr="00181235">
        <w:rPr>
          <w:rFonts w:ascii="Verdana" w:hAnsi="Verdana"/>
          <w:color w:val="333333"/>
          <w:szCs w:val="21"/>
          <w:shd w:val="clear" w:color="auto" w:fill="FFFFFF"/>
        </w:rPr>
        <w:t>Java</w:t>
      </w:r>
      <w:r w:rsidRPr="00181235">
        <w:rPr>
          <w:rFonts w:ascii="Verdana" w:hAnsi="Verdana"/>
          <w:color w:val="333333"/>
          <w:szCs w:val="21"/>
          <w:shd w:val="clear" w:color="auto" w:fill="FFFFFF"/>
        </w:rPr>
        <w:t>中，一个线程就会有一个线程的</w:t>
      </w:r>
      <w:r w:rsidRPr="00181235">
        <w:rPr>
          <w:rFonts w:ascii="Verdana" w:hAnsi="Verdana"/>
          <w:color w:val="333333"/>
          <w:szCs w:val="21"/>
          <w:shd w:val="clear" w:color="auto" w:fill="FFFFFF"/>
        </w:rPr>
        <w:t>JVM</w:t>
      </w:r>
      <w:r w:rsidR="00B77850">
        <w:rPr>
          <w:rFonts w:ascii="Verdana" w:hAnsi="Verdana"/>
          <w:color w:val="333333"/>
          <w:szCs w:val="21"/>
          <w:shd w:val="clear" w:color="auto" w:fill="FFFFFF"/>
        </w:rPr>
        <w:t>栈与之对应，因为不</w:t>
      </w:r>
      <w:r w:rsidR="00B77850">
        <w:rPr>
          <w:rFonts w:ascii="Verdana" w:hAnsi="Verdana" w:hint="eastAsia"/>
          <w:color w:val="333333"/>
          <w:szCs w:val="21"/>
          <w:shd w:val="clear" w:color="auto" w:fill="FFFFFF"/>
        </w:rPr>
        <w:t>同</w:t>
      </w:r>
      <w:r w:rsidRPr="00181235">
        <w:rPr>
          <w:rFonts w:ascii="Verdana" w:hAnsi="Verdana"/>
          <w:color w:val="333333"/>
          <w:szCs w:val="21"/>
          <w:shd w:val="clear" w:color="auto" w:fill="FFFFFF"/>
        </w:rPr>
        <w:t>的线程执行逻辑显然不同，因此都需要一个独立的</w:t>
      </w:r>
      <w:r w:rsidRPr="00181235">
        <w:rPr>
          <w:rFonts w:ascii="Verdana" w:hAnsi="Verdana"/>
          <w:color w:val="333333"/>
          <w:szCs w:val="21"/>
          <w:shd w:val="clear" w:color="auto" w:fill="FFFFFF"/>
        </w:rPr>
        <w:t>JVM</w:t>
      </w:r>
      <w:r w:rsidRPr="00181235">
        <w:rPr>
          <w:rFonts w:ascii="Verdana" w:hAnsi="Verdana"/>
          <w:color w:val="333333"/>
          <w:szCs w:val="21"/>
          <w:shd w:val="clear" w:color="auto" w:fill="FFFFFF"/>
        </w:rPr>
        <w:t>栈来存放该线程的执行逻辑。</w:t>
      </w:r>
    </w:p>
    <w:p w:rsidR="00181235" w:rsidRPr="00181235" w:rsidRDefault="00181235" w:rsidP="00181235">
      <w:pPr>
        <w:widowControl/>
        <w:shd w:val="clear" w:color="auto" w:fill="FFFFFF"/>
        <w:spacing w:line="315" w:lineRule="atLeast"/>
        <w:ind w:firstLineChars="200" w:firstLine="420"/>
        <w:jc w:val="left"/>
        <w:rPr>
          <w:rFonts w:ascii="Verdana" w:hAnsi="Verdana"/>
          <w:color w:val="333333"/>
          <w:szCs w:val="21"/>
          <w:shd w:val="clear" w:color="auto" w:fill="FFFFFF"/>
        </w:rPr>
      </w:pPr>
      <w:r w:rsidRPr="00181235">
        <w:rPr>
          <w:rFonts w:ascii="Verdana" w:hAnsi="Verdana"/>
          <w:color w:val="333333"/>
          <w:szCs w:val="21"/>
          <w:shd w:val="clear" w:color="auto" w:fill="FFFFFF"/>
        </w:rPr>
        <w:t>   Java</w:t>
      </w:r>
      <w:r w:rsidRPr="00181235">
        <w:rPr>
          <w:rFonts w:ascii="Verdana" w:hAnsi="Verdana"/>
          <w:color w:val="333333"/>
          <w:szCs w:val="21"/>
          <w:shd w:val="clear" w:color="auto" w:fill="FFFFFF"/>
        </w:rPr>
        <w:t>栈内存，以帧的形式存放本地方法的调用状态，包括方法调用的参数、局部变量、中间结果等（方法都是以方法帧的形式存放在方法区的），每调用一个方法就将对应该方法的方法帧压入</w:t>
      </w:r>
      <w:r w:rsidRPr="00181235">
        <w:rPr>
          <w:rFonts w:ascii="Verdana" w:hAnsi="Verdana"/>
          <w:color w:val="333333"/>
          <w:szCs w:val="21"/>
          <w:shd w:val="clear" w:color="auto" w:fill="FFFFFF"/>
        </w:rPr>
        <w:t>Java</w:t>
      </w:r>
      <w:r w:rsidRPr="00181235">
        <w:rPr>
          <w:rFonts w:ascii="Verdana" w:hAnsi="Verdana"/>
          <w:color w:val="333333"/>
          <w:szCs w:val="21"/>
          <w:shd w:val="clear" w:color="auto" w:fill="FFFFFF"/>
        </w:rPr>
        <w:t>栈，成为当前方法帧。当调用结束</w:t>
      </w:r>
      <w:r w:rsidRPr="00181235">
        <w:rPr>
          <w:rFonts w:ascii="Verdana" w:hAnsi="Verdana"/>
          <w:color w:val="333333"/>
          <w:szCs w:val="21"/>
          <w:shd w:val="clear" w:color="auto" w:fill="FFFFFF"/>
        </w:rPr>
        <w:t>(</w:t>
      </w:r>
      <w:r w:rsidRPr="00181235">
        <w:rPr>
          <w:rFonts w:ascii="Verdana" w:hAnsi="Verdana"/>
          <w:color w:val="333333"/>
          <w:szCs w:val="21"/>
          <w:shd w:val="clear" w:color="auto" w:fill="FFFFFF"/>
        </w:rPr>
        <w:t>返回</w:t>
      </w:r>
      <w:r w:rsidRPr="00181235">
        <w:rPr>
          <w:rFonts w:ascii="Verdana" w:hAnsi="Verdana"/>
          <w:color w:val="333333"/>
          <w:szCs w:val="21"/>
          <w:shd w:val="clear" w:color="auto" w:fill="FFFFFF"/>
        </w:rPr>
        <w:t>)</w:t>
      </w:r>
      <w:r w:rsidRPr="00181235">
        <w:rPr>
          <w:rFonts w:ascii="Verdana" w:hAnsi="Verdana"/>
          <w:color w:val="333333"/>
          <w:szCs w:val="21"/>
          <w:shd w:val="clear" w:color="auto" w:fill="FFFFFF"/>
        </w:rPr>
        <w:t>时，就弹出该帧。</w:t>
      </w:r>
    </w:p>
    <w:p w:rsidR="006B383A" w:rsidRPr="006B383A" w:rsidRDefault="00181235" w:rsidP="006B383A">
      <w:pPr>
        <w:widowControl/>
        <w:shd w:val="clear" w:color="auto" w:fill="FFFFFF"/>
        <w:spacing w:line="315" w:lineRule="atLeast"/>
        <w:ind w:firstLineChars="200" w:firstLine="420"/>
        <w:jc w:val="left"/>
        <w:rPr>
          <w:rFonts w:ascii="Verdana" w:hAnsi="Verdana"/>
          <w:color w:val="333333"/>
          <w:szCs w:val="21"/>
          <w:shd w:val="clear" w:color="auto" w:fill="FFFFFF"/>
        </w:rPr>
      </w:pPr>
      <w:r w:rsidRPr="00181235">
        <w:rPr>
          <w:rFonts w:ascii="Verdana" w:hAnsi="Verdana"/>
          <w:color w:val="333333"/>
          <w:szCs w:val="21"/>
          <w:shd w:val="clear" w:color="auto" w:fill="FFFFFF"/>
        </w:rPr>
        <w:t> </w:t>
      </w:r>
      <w:r w:rsidR="006B383A" w:rsidRPr="006B383A">
        <w:rPr>
          <w:rFonts w:ascii="Verdana" w:hAnsi="Verdana"/>
          <w:color w:val="333333"/>
          <w:szCs w:val="21"/>
          <w:shd w:val="clear" w:color="auto" w:fill="FFFFFF"/>
        </w:rPr>
        <w:t xml:space="preserve">Java </w:t>
      </w:r>
      <w:r w:rsidR="006B383A" w:rsidRPr="006B383A">
        <w:rPr>
          <w:rFonts w:ascii="Verdana" w:hAnsi="Verdana"/>
          <w:color w:val="333333"/>
          <w:szCs w:val="21"/>
          <w:shd w:val="clear" w:color="auto" w:fill="FFFFFF"/>
        </w:rPr>
        <w:t>栈内存的组成：</w:t>
      </w:r>
      <w:r w:rsidR="006B383A" w:rsidRPr="006B383A">
        <w:rPr>
          <w:rFonts w:ascii="Verdana" w:hAnsi="Verdana"/>
          <w:color w:val="333333"/>
          <w:szCs w:val="21"/>
          <w:shd w:val="clear" w:color="auto" w:fill="FFFFFF"/>
        </w:rPr>
        <w:br/>
      </w:r>
      <w:r w:rsidR="006B383A" w:rsidRPr="006B383A">
        <w:rPr>
          <w:rFonts w:ascii="Verdana" w:hAnsi="Verdana"/>
          <w:color w:val="333333"/>
          <w:szCs w:val="21"/>
          <w:shd w:val="clear" w:color="auto" w:fill="FFFFFF"/>
        </w:rPr>
        <w:t>局部变量区、操作数栈、帧数据区组成。</w:t>
      </w:r>
      <w:r w:rsidR="006B383A" w:rsidRPr="006B383A">
        <w:rPr>
          <w:rFonts w:ascii="Verdana" w:hAnsi="Verdana"/>
          <w:color w:val="333333"/>
          <w:szCs w:val="21"/>
          <w:shd w:val="clear" w:color="auto" w:fill="FFFFFF"/>
        </w:rPr>
        <w:br/>
      </w:r>
      <w:r w:rsidR="006B383A" w:rsidRPr="006B383A">
        <w:rPr>
          <w:rFonts w:ascii="Verdana" w:hAnsi="Verdana"/>
          <w:color w:val="333333"/>
          <w:szCs w:val="21"/>
          <w:shd w:val="clear" w:color="auto" w:fill="FFFFFF"/>
        </w:rPr>
        <w:t>（</w:t>
      </w:r>
      <w:r w:rsidR="006B383A" w:rsidRPr="006B383A">
        <w:rPr>
          <w:rFonts w:ascii="Verdana" w:hAnsi="Verdana"/>
          <w:color w:val="333333"/>
          <w:szCs w:val="21"/>
          <w:shd w:val="clear" w:color="auto" w:fill="FFFFFF"/>
        </w:rPr>
        <w:t>1</w:t>
      </w:r>
      <w:r w:rsidR="006B383A" w:rsidRPr="006B383A">
        <w:rPr>
          <w:rFonts w:ascii="Verdana" w:hAnsi="Verdana"/>
          <w:color w:val="333333"/>
          <w:szCs w:val="21"/>
          <w:shd w:val="clear" w:color="auto" w:fill="FFFFFF"/>
        </w:rPr>
        <w:t>）：局部变量区为一个以字为单位的数组，每个数组元素对应一个局部变量的</w:t>
      </w:r>
      <w:r w:rsidR="006B383A" w:rsidRPr="006B383A">
        <w:rPr>
          <w:rFonts w:ascii="Verdana" w:hAnsi="Verdana"/>
          <w:color w:val="333333"/>
          <w:szCs w:val="21"/>
          <w:shd w:val="clear" w:color="auto" w:fill="FFFFFF"/>
        </w:rPr>
        <w:t xml:space="preserve"> </w:t>
      </w:r>
      <w:r w:rsidR="006B383A" w:rsidRPr="006B383A">
        <w:rPr>
          <w:rFonts w:ascii="Verdana" w:hAnsi="Verdana"/>
          <w:color w:val="333333"/>
          <w:szCs w:val="21"/>
          <w:shd w:val="clear" w:color="auto" w:fill="FFFFFF"/>
        </w:rPr>
        <w:t>值。调用方法时，将方法的局部变量组成一个数组，通过索引来访问。若为非静态方法，则加入一个隐含的引用参数</w:t>
      </w:r>
      <w:r w:rsidR="006B383A" w:rsidRPr="006B383A">
        <w:rPr>
          <w:rFonts w:ascii="Verdana" w:hAnsi="Verdana"/>
          <w:color w:val="333333"/>
          <w:szCs w:val="21"/>
          <w:shd w:val="clear" w:color="auto" w:fill="FFFFFF"/>
        </w:rPr>
        <w:t>this,</w:t>
      </w:r>
      <w:r w:rsidR="006B383A" w:rsidRPr="006B383A">
        <w:rPr>
          <w:rFonts w:ascii="Verdana" w:hAnsi="Verdana"/>
          <w:color w:val="333333"/>
          <w:szCs w:val="21"/>
          <w:shd w:val="clear" w:color="auto" w:fill="FFFFFF"/>
        </w:rPr>
        <w:t>该参数指向调用这个方法的对象。而</w:t>
      </w:r>
      <w:r w:rsidR="006B383A" w:rsidRPr="006B383A">
        <w:rPr>
          <w:rFonts w:ascii="Verdana" w:hAnsi="Verdana"/>
          <w:color w:val="333333"/>
          <w:szCs w:val="21"/>
          <w:shd w:val="clear" w:color="auto" w:fill="FFFFFF"/>
        </w:rPr>
        <w:t xml:space="preserve"> </w:t>
      </w:r>
      <w:r w:rsidR="006B383A" w:rsidRPr="006B383A">
        <w:rPr>
          <w:rFonts w:ascii="Verdana" w:hAnsi="Verdana"/>
          <w:color w:val="333333"/>
          <w:szCs w:val="21"/>
          <w:shd w:val="clear" w:color="auto" w:fill="FFFFFF"/>
        </w:rPr>
        <w:t>静态方法则没有</w:t>
      </w:r>
      <w:r w:rsidR="006B383A" w:rsidRPr="006B383A">
        <w:rPr>
          <w:rFonts w:ascii="Verdana" w:hAnsi="Verdana"/>
          <w:color w:val="333333"/>
          <w:szCs w:val="21"/>
          <w:shd w:val="clear" w:color="auto" w:fill="FFFFFF"/>
        </w:rPr>
        <w:t>this</w:t>
      </w:r>
      <w:r w:rsidR="006B383A" w:rsidRPr="006B383A">
        <w:rPr>
          <w:rFonts w:ascii="Verdana" w:hAnsi="Verdana"/>
          <w:color w:val="333333"/>
          <w:szCs w:val="21"/>
          <w:shd w:val="clear" w:color="auto" w:fill="FFFFFF"/>
        </w:rPr>
        <w:t>参数。因此，对象无法调用静态方法。</w:t>
      </w:r>
    </w:p>
    <w:p w:rsidR="006B383A" w:rsidRPr="006B383A" w:rsidRDefault="006B383A" w:rsidP="006B383A">
      <w:pPr>
        <w:widowControl/>
        <w:shd w:val="clear" w:color="auto" w:fill="FFFFFF"/>
        <w:spacing w:line="315" w:lineRule="atLeast"/>
        <w:ind w:firstLineChars="200" w:firstLine="420"/>
        <w:jc w:val="left"/>
        <w:rPr>
          <w:rFonts w:ascii="Verdana" w:hAnsi="Verdana"/>
          <w:color w:val="333333"/>
          <w:szCs w:val="21"/>
          <w:shd w:val="clear" w:color="auto" w:fill="FFFFFF"/>
        </w:rPr>
      </w:pPr>
      <w:r w:rsidRPr="006B383A">
        <w:rPr>
          <w:rFonts w:ascii="Verdana" w:hAnsi="Verdana"/>
          <w:color w:val="333333"/>
          <w:szCs w:val="21"/>
          <w:shd w:val="clear" w:color="auto" w:fill="FFFFFF"/>
        </w:rPr>
        <w:t>由此，我们可以知道，方法什么时候设计为静态，什么时候为非静态？</w:t>
      </w:r>
    </w:p>
    <w:tbl>
      <w:tblPr>
        <w:tblW w:w="0" w:type="auto"/>
        <w:tblBorders>
          <w:top w:val="single" w:sz="6" w:space="0" w:color="C0C0C0"/>
          <w:left w:val="single" w:sz="6" w:space="0" w:color="C0C0C0"/>
          <w:bottom w:val="single" w:sz="6" w:space="0" w:color="C0C0C0"/>
          <w:right w:val="single" w:sz="6" w:space="0" w:color="C0C0C0"/>
        </w:tblBorders>
        <w:shd w:val="clear" w:color="auto" w:fill="C7EDCC"/>
        <w:tblCellMar>
          <w:left w:w="0" w:type="dxa"/>
          <w:right w:w="0" w:type="dxa"/>
        </w:tblCellMar>
        <w:tblLook w:val="04A0" w:firstRow="1" w:lastRow="0" w:firstColumn="1" w:lastColumn="0" w:noHBand="0" w:noVBand="1"/>
      </w:tblPr>
      <w:tblGrid>
        <w:gridCol w:w="8290"/>
      </w:tblGrid>
      <w:tr w:rsidR="006B383A" w:rsidRPr="006B383A" w:rsidTr="006B383A">
        <w:tc>
          <w:tcPr>
            <w:tcW w:w="0" w:type="auto"/>
            <w:tcBorders>
              <w:top w:val="single" w:sz="6" w:space="0" w:color="C0C0C0"/>
              <w:left w:val="single" w:sz="6" w:space="0" w:color="C0C0C0"/>
              <w:bottom w:val="single" w:sz="6" w:space="0" w:color="C0C0C0"/>
              <w:right w:val="single" w:sz="6" w:space="0" w:color="C0C0C0"/>
            </w:tcBorders>
            <w:shd w:val="clear" w:color="auto" w:fill="C7EDCC"/>
            <w:tcMar>
              <w:top w:w="45" w:type="dxa"/>
              <w:left w:w="45" w:type="dxa"/>
              <w:bottom w:w="45" w:type="dxa"/>
              <w:right w:w="45" w:type="dxa"/>
            </w:tcMar>
            <w:vAlign w:val="center"/>
            <w:hideMark/>
          </w:tcPr>
          <w:p w:rsidR="006B383A" w:rsidRPr="006B383A" w:rsidRDefault="006B383A" w:rsidP="006B383A">
            <w:pPr>
              <w:widowControl/>
              <w:shd w:val="clear" w:color="auto" w:fill="FFFFFF"/>
              <w:spacing w:line="315" w:lineRule="atLeast"/>
              <w:ind w:firstLineChars="200" w:firstLine="420"/>
              <w:jc w:val="left"/>
              <w:rPr>
                <w:rFonts w:ascii="Verdana" w:hAnsi="Verdana"/>
                <w:color w:val="333333"/>
                <w:szCs w:val="21"/>
                <w:shd w:val="clear" w:color="auto" w:fill="FFFFFF"/>
              </w:rPr>
            </w:pPr>
            <w:r w:rsidRPr="006B383A">
              <w:rPr>
                <w:rFonts w:ascii="Verdana" w:hAnsi="Verdana"/>
                <w:color w:val="333333"/>
                <w:szCs w:val="21"/>
                <w:shd w:val="clear" w:color="auto" w:fill="FFFFFF"/>
              </w:rPr>
              <w:t>前面已经说过，对象是类的一个实例，各个对象结构相同，只是属性不同。</w:t>
            </w:r>
            <w:r w:rsidRPr="006B383A">
              <w:rPr>
                <w:rFonts w:ascii="Verdana" w:hAnsi="Verdana"/>
                <w:color w:val="333333"/>
                <w:szCs w:val="21"/>
                <w:shd w:val="clear" w:color="auto" w:fill="FFFFFF"/>
              </w:rPr>
              <w:br/>
            </w:r>
            <w:r w:rsidRPr="006B383A">
              <w:rPr>
                <w:rFonts w:ascii="Verdana" w:hAnsi="Verdana"/>
                <w:color w:val="333333"/>
                <w:szCs w:val="21"/>
                <w:shd w:val="clear" w:color="auto" w:fill="FFFFFF"/>
              </w:rPr>
              <w:t>而静态方法是对象无法调用的。</w:t>
            </w:r>
            <w:r w:rsidRPr="006B383A">
              <w:rPr>
                <w:rFonts w:ascii="Verdana" w:hAnsi="Verdana"/>
                <w:color w:val="333333"/>
                <w:szCs w:val="21"/>
                <w:shd w:val="clear" w:color="auto" w:fill="FFFFFF"/>
              </w:rPr>
              <w:br/>
            </w:r>
            <w:r w:rsidRPr="006B383A">
              <w:rPr>
                <w:rFonts w:ascii="Verdana" w:hAnsi="Verdana"/>
                <w:color w:val="333333"/>
                <w:szCs w:val="21"/>
                <w:shd w:val="clear" w:color="auto" w:fill="FFFFFF"/>
              </w:rPr>
              <w:t>所以，静态方法适合那些工具类中的工具方法，这些类只是用来实现一些功能，也不需要产生对象，通过设置对象的属性来得到各个不同的个体。</w:t>
            </w:r>
          </w:p>
        </w:tc>
      </w:tr>
    </w:tbl>
    <w:p w:rsidR="006B383A" w:rsidRPr="006B383A" w:rsidRDefault="006B383A" w:rsidP="006B383A">
      <w:pPr>
        <w:widowControl/>
        <w:shd w:val="clear" w:color="auto" w:fill="FFFFFF"/>
        <w:spacing w:line="315" w:lineRule="atLeast"/>
        <w:ind w:firstLineChars="200" w:firstLine="420"/>
        <w:jc w:val="left"/>
        <w:rPr>
          <w:rFonts w:ascii="Verdana" w:hAnsi="Verdana"/>
          <w:color w:val="333333"/>
          <w:szCs w:val="21"/>
          <w:shd w:val="clear" w:color="auto" w:fill="FFFFFF"/>
        </w:rPr>
      </w:pPr>
      <w:r w:rsidRPr="006B383A">
        <w:rPr>
          <w:rFonts w:ascii="Verdana" w:hAnsi="Verdana"/>
          <w:color w:val="333333"/>
          <w:szCs w:val="21"/>
          <w:shd w:val="clear" w:color="auto" w:fill="FFFFFF"/>
        </w:rPr>
        <w:br/>
      </w:r>
      <w:r w:rsidRPr="006B383A">
        <w:rPr>
          <w:rFonts w:ascii="Verdana" w:hAnsi="Verdana"/>
          <w:color w:val="333333"/>
          <w:szCs w:val="21"/>
          <w:shd w:val="clear" w:color="auto" w:fill="FFFFFF"/>
        </w:rPr>
        <w:t>（</w:t>
      </w:r>
      <w:r w:rsidRPr="006B383A">
        <w:rPr>
          <w:rFonts w:ascii="Verdana" w:hAnsi="Verdana"/>
          <w:color w:val="333333"/>
          <w:szCs w:val="21"/>
          <w:shd w:val="clear" w:color="auto" w:fill="FFFFFF"/>
        </w:rPr>
        <w:t>2</w:t>
      </w:r>
      <w:r w:rsidRPr="006B383A">
        <w:rPr>
          <w:rFonts w:ascii="Verdana" w:hAnsi="Verdana"/>
          <w:color w:val="333333"/>
          <w:szCs w:val="21"/>
          <w:shd w:val="clear" w:color="auto" w:fill="FFFFFF"/>
        </w:rPr>
        <w:t>）：操作数栈也是一个数组，但是通过栈操作来访问。所谓操作数是那些被指令操作的数据。当需要对参数操作时如</w:t>
      </w:r>
      <w:r w:rsidRPr="006B383A">
        <w:rPr>
          <w:rFonts w:ascii="Verdana" w:hAnsi="Verdana"/>
          <w:color w:val="333333"/>
          <w:szCs w:val="21"/>
          <w:shd w:val="clear" w:color="auto" w:fill="FFFFFF"/>
        </w:rPr>
        <w:t>a=b+c,</w:t>
      </w:r>
      <w:r w:rsidRPr="006B383A">
        <w:rPr>
          <w:rFonts w:ascii="Verdana" w:hAnsi="Verdana"/>
          <w:color w:val="333333"/>
          <w:szCs w:val="21"/>
          <w:shd w:val="clear" w:color="auto" w:fill="FFFFFF"/>
        </w:rPr>
        <w:t>就将即将被操作的参数压栈，如将</w:t>
      </w:r>
      <w:r w:rsidRPr="006B383A">
        <w:rPr>
          <w:rFonts w:ascii="Verdana" w:hAnsi="Verdana"/>
          <w:color w:val="333333"/>
          <w:szCs w:val="21"/>
          <w:shd w:val="clear" w:color="auto" w:fill="FFFFFF"/>
        </w:rPr>
        <w:t xml:space="preserve">b </w:t>
      </w:r>
      <w:r w:rsidRPr="006B383A">
        <w:rPr>
          <w:rFonts w:ascii="Verdana" w:hAnsi="Verdana"/>
          <w:color w:val="333333"/>
          <w:szCs w:val="21"/>
          <w:shd w:val="clear" w:color="auto" w:fill="FFFFFF"/>
        </w:rPr>
        <w:t>和</w:t>
      </w:r>
      <w:r w:rsidRPr="006B383A">
        <w:rPr>
          <w:rFonts w:ascii="Verdana" w:hAnsi="Verdana"/>
          <w:color w:val="333333"/>
          <w:szCs w:val="21"/>
          <w:shd w:val="clear" w:color="auto" w:fill="FFFFFF"/>
        </w:rPr>
        <w:t xml:space="preserve">c </w:t>
      </w:r>
      <w:r w:rsidRPr="006B383A">
        <w:rPr>
          <w:rFonts w:ascii="Verdana" w:hAnsi="Verdana"/>
          <w:color w:val="333333"/>
          <w:szCs w:val="21"/>
          <w:shd w:val="clear" w:color="auto" w:fill="FFFFFF"/>
        </w:rPr>
        <w:t>压栈，然后由操作指令将它们弹出，并执行操作。虚拟机将操作数栈作为工作区。</w:t>
      </w:r>
      <w:r w:rsidRPr="006B383A">
        <w:rPr>
          <w:rFonts w:ascii="Verdana" w:hAnsi="Verdana"/>
          <w:color w:val="333333"/>
          <w:szCs w:val="21"/>
          <w:shd w:val="clear" w:color="auto" w:fill="FFFFFF"/>
        </w:rPr>
        <w:br/>
      </w:r>
      <w:r w:rsidRPr="006B383A">
        <w:rPr>
          <w:rFonts w:ascii="Verdana" w:hAnsi="Verdana"/>
          <w:color w:val="333333"/>
          <w:szCs w:val="21"/>
          <w:shd w:val="clear" w:color="auto" w:fill="FFFFFF"/>
        </w:rPr>
        <w:t>（</w:t>
      </w:r>
      <w:r w:rsidRPr="006B383A">
        <w:rPr>
          <w:rFonts w:ascii="Verdana" w:hAnsi="Verdana"/>
          <w:color w:val="333333"/>
          <w:szCs w:val="21"/>
          <w:shd w:val="clear" w:color="auto" w:fill="FFFFFF"/>
        </w:rPr>
        <w:t>3</w:t>
      </w:r>
      <w:r w:rsidRPr="006B383A">
        <w:rPr>
          <w:rFonts w:ascii="Verdana" w:hAnsi="Verdana"/>
          <w:color w:val="333333"/>
          <w:szCs w:val="21"/>
          <w:shd w:val="clear" w:color="auto" w:fill="FFFFFF"/>
        </w:rPr>
        <w:t>）：帧数据区处理常量池解析，异常处理等</w:t>
      </w:r>
    </w:p>
    <w:p w:rsidR="00181235" w:rsidRPr="00181235" w:rsidRDefault="00181235" w:rsidP="00181235">
      <w:pPr>
        <w:widowControl/>
        <w:shd w:val="clear" w:color="auto" w:fill="FFFFFF"/>
        <w:spacing w:line="315" w:lineRule="atLeast"/>
        <w:ind w:firstLineChars="200" w:firstLine="420"/>
        <w:jc w:val="left"/>
        <w:rPr>
          <w:rFonts w:ascii="Verdana" w:hAnsi="Verdana"/>
          <w:color w:val="333333"/>
          <w:szCs w:val="21"/>
          <w:shd w:val="clear" w:color="auto" w:fill="FFFFFF"/>
        </w:rPr>
      </w:pPr>
    </w:p>
    <w:p w:rsidR="00181235" w:rsidRPr="00181235" w:rsidRDefault="00181235" w:rsidP="00181235">
      <w:pPr>
        <w:widowControl/>
        <w:shd w:val="clear" w:color="auto" w:fill="FFFFFF"/>
        <w:spacing w:line="315" w:lineRule="atLeast"/>
        <w:ind w:firstLineChars="200" w:firstLine="420"/>
        <w:jc w:val="left"/>
        <w:rPr>
          <w:rFonts w:ascii="Verdana" w:hAnsi="Verdana"/>
          <w:color w:val="333333"/>
          <w:szCs w:val="21"/>
          <w:shd w:val="clear" w:color="auto" w:fill="FFFFFF"/>
        </w:rPr>
      </w:pPr>
    </w:p>
    <w:p w:rsidR="008A37E2" w:rsidRDefault="008A37E2" w:rsidP="00572D5C">
      <w:pPr>
        <w:widowControl/>
        <w:shd w:val="clear" w:color="auto" w:fill="FFFFFF"/>
        <w:spacing w:line="315" w:lineRule="atLeast"/>
        <w:ind w:left="420"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r w:rsidR="001D3428" w:rsidRPr="001D3428">
        <w:rPr>
          <w:rFonts w:ascii="微软雅黑" w:eastAsia="微软雅黑" w:hAnsi="微软雅黑" w:cs="宋体" w:hint="eastAsia"/>
          <w:color w:val="000000"/>
          <w:kern w:val="0"/>
          <w:szCs w:val="21"/>
        </w:rPr>
        <w:t>定义一个基本数据类型的变量，</w:t>
      </w:r>
    </w:p>
    <w:p w:rsidR="008A37E2" w:rsidRDefault="008A37E2" w:rsidP="00572D5C">
      <w:pPr>
        <w:widowControl/>
        <w:shd w:val="clear" w:color="auto" w:fill="FFFFFF"/>
        <w:spacing w:line="315" w:lineRule="atLeast"/>
        <w:ind w:left="420" w:firstLine="420"/>
        <w:jc w:val="left"/>
        <w:rPr>
          <w:rFonts w:ascii="微软雅黑" w:eastAsia="微软雅黑" w:hAnsi="微软雅黑" w:cs="宋体"/>
          <w:color w:val="000000"/>
          <w:kern w:val="0"/>
          <w:szCs w:val="21"/>
        </w:rPr>
      </w:pPr>
      <w:r>
        <w:rPr>
          <w:rFonts w:ascii="微软雅黑" w:eastAsia="微软雅黑" w:hAnsi="微软雅黑" w:cs="宋体"/>
          <w:color w:val="000000"/>
          <w:kern w:val="0"/>
          <w:szCs w:val="21"/>
        </w:rPr>
        <w:t>2.</w:t>
      </w:r>
      <w:r w:rsidR="001D3428" w:rsidRPr="001D3428">
        <w:rPr>
          <w:rFonts w:ascii="微软雅黑" w:eastAsia="微软雅黑" w:hAnsi="微软雅黑" w:cs="宋体" w:hint="eastAsia"/>
          <w:color w:val="000000"/>
          <w:kern w:val="0"/>
          <w:szCs w:val="21"/>
        </w:rPr>
        <w:t>一个</w:t>
      </w:r>
      <w:r>
        <w:rPr>
          <w:rFonts w:ascii="微软雅黑" w:eastAsia="微软雅黑" w:hAnsi="微软雅黑" w:cs="宋体" w:hint="eastAsia"/>
          <w:color w:val="000000"/>
          <w:kern w:val="0"/>
          <w:szCs w:val="21"/>
        </w:rPr>
        <w:t>对象的引用</w:t>
      </w:r>
    </w:p>
    <w:p w:rsidR="00A55CA6" w:rsidRDefault="008A37E2" w:rsidP="00572D5C">
      <w:pPr>
        <w:widowControl/>
        <w:shd w:val="clear" w:color="auto" w:fill="FFFFFF"/>
        <w:spacing w:line="315" w:lineRule="atLeast"/>
        <w:ind w:left="420"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3.</w:t>
      </w:r>
      <w:r w:rsidR="001D3428" w:rsidRPr="001D3428">
        <w:rPr>
          <w:rFonts w:ascii="微软雅黑" w:eastAsia="微软雅黑" w:hAnsi="微软雅黑" w:cs="宋体" w:hint="eastAsia"/>
          <w:color w:val="000000"/>
          <w:kern w:val="0"/>
          <w:szCs w:val="21"/>
        </w:rPr>
        <w:t>函数调用的现场保存</w:t>
      </w:r>
      <w:r w:rsidR="00C1119E">
        <w:rPr>
          <w:rFonts w:ascii="微软雅黑" w:eastAsia="微软雅黑" w:hAnsi="微软雅黑" w:cs="宋体" w:hint="eastAsia"/>
          <w:color w:val="000000"/>
          <w:kern w:val="0"/>
          <w:szCs w:val="21"/>
        </w:rPr>
        <w:t>(是</w:t>
      </w:r>
      <w:r w:rsidR="00C1119E">
        <w:rPr>
          <w:rFonts w:ascii="微软雅黑" w:eastAsia="微软雅黑" w:hAnsi="微软雅黑" w:cs="宋体"/>
          <w:color w:val="000000"/>
          <w:kern w:val="0"/>
          <w:szCs w:val="21"/>
        </w:rPr>
        <w:t>指线程调用方法在栈内开辟的内存空间？变量</w:t>
      </w:r>
      <w:r w:rsidR="00C1119E">
        <w:rPr>
          <w:rFonts w:ascii="微软雅黑" w:eastAsia="微软雅黑" w:hAnsi="微软雅黑" w:cs="宋体" w:hint="eastAsia"/>
          <w:color w:val="000000"/>
          <w:kern w:val="0"/>
          <w:szCs w:val="21"/>
        </w:rPr>
        <w:t>的</w:t>
      </w:r>
      <w:r w:rsidR="00C1119E">
        <w:rPr>
          <w:rFonts w:ascii="微软雅黑" w:eastAsia="微软雅黑" w:hAnsi="微软雅黑" w:cs="宋体"/>
          <w:color w:val="000000"/>
          <w:kern w:val="0"/>
          <w:szCs w:val="21"/>
        </w:rPr>
        <w:t>copy??</w:t>
      </w:r>
      <w:r w:rsidR="00C1119E">
        <w:rPr>
          <w:rFonts w:ascii="微软雅黑" w:eastAsia="微软雅黑" w:hAnsi="微软雅黑" w:cs="宋体" w:hint="eastAsia"/>
          <w:color w:val="000000"/>
          <w:kern w:val="0"/>
          <w:szCs w:val="21"/>
        </w:rPr>
        <w:t>)</w:t>
      </w:r>
      <w:r w:rsidR="00DB3D14">
        <w:rPr>
          <w:rFonts w:ascii="微软雅黑" w:eastAsia="微软雅黑" w:hAnsi="微软雅黑" w:cs="宋体" w:hint="eastAsia"/>
          <w:color w:val="000000"/>
          <w:kern w:val="0"/>
          <w:szCs w:val="21"/>
        </w:rPr>
        <w:t>（局部变量</w:t>
      </w:r>
      <w:r w:rsidR="00A2190B">
        <w:rPr>
          <w:rFonts w:ascii="微软雅黑" w:eastAsia="微软雅黑" w:hAnsi="微软雅黑" w:cs="宋体" w:hint="eastAsia"/>
          <w:color w:val="000000"/>
          <w:kern w:val="0"/>
          <w:szCs w:val="21"/>
        </w:rPr>
        <w:t>，</w:t>
      </w:r>
      <w:r w:rsidR="00A2190B">
        <w:rPr>
          <w:rFonts w:ascii="Arial" w:hAnsi="Arial" w:cs="Arial"/>
          <w:color w:val="4F4F4F"/>
          <w:shd w:val="clear" w:color="auto" w:fill="FFFFFF"/>
        </w:rPr>
        <w:t>当一段代码或者一个方法调用完毕后</w:t>
      </w:r>
      <w:r w:rsidR="00A2190B">
        <w:rPr>
          <w:rFonts w:ascii="Arial" w:hAnsi="Arial" w:cs="Arial" w:hint="eastAsia"/>
          <w:color w:val="4F4F4F"/>
          <w:shd w:val="clear" w:color="auto" w:fill="FFFFFF"/>
        </w:rPr>
        <w:t>，</w:t>
      </w:r>
      <w:r w:rsidR="00A2190B">
        <w:rPr>
          <w:rFonts w:ascii="Arial" w:hAnsi="Arial" w:cs="Arial"/>
          <w:color w:val="4F4F4F"/>
          <w:shd w:val="clear" w:color="auto" w:fill="FFFFFF"/>
        </w:rPr>
        <w:t>栈中为这段代码所提供的基本数据类型或者对象的引用立即被释放</w:t>
      </w:r>
      <w:r w:rsidR="00DB3D14">
        <w:rPr>
          <w:rFonts w:ascii="微软雅黑" w:eastAsia="微软雅黑" w:hAnsi="微软雅黑" w:cs="宋体" w:hint="eastAsia"/>
          <w:color w:val="000000"/>
          <w:kern w:val="0"/>
          <w:szCs w:val="21"/>
        </w:rPr>
        <w:t>）</w:t>
      </w:r>
    </w:p>
    <w:p w:rsidR="008A37E2" w:rsidRDefault="008A37E2" w:rsidP="008A37E2">
      <w:pPr>
        <w:widowControl/>
        <w:shd w:val="clear" w:color="auto" w:fill="FFFFFF"/>
        <w:spacing w:line="315" w:lineRule="atLeast"/>
        <w:ind w:firstLine="420"/>
        <w:jc w:val="left"/>
        <w:rPr>
          <w:rFonts w:ascii="微软雅黑" w:eastAsia="微软雅黑" w:hAnsi="微软雅黑" w:cs="宋体"/>
          <w:color w:val="000000"/>
          <w:kern w:val="0"/>
          <w:szCs w:val="21"/>
        </w:rPr>
      </w:pPr>
      <w:r w:rsidRPr="00D57AF4">
        <w:rPr>
          <w:rFonts w:ascii="Simsun" w:eastAsia="宋体" w:hAnsi="Simsun" w:cs="宋体" w:hint="eastAsia"/>
          <w:b/>
          <w:bCs/>
          <w:color w:val="333333"/>
          <w:kern w:val="0"/>
          <w:sz w:val="26"/>
          <w:szCs w:val="26"/>
        </w:rPr>
        <w:t>堆</w:t>
      </w:r>
      <w:r w:rsidRPr="00D57AF4">
        <w:rPr>
          <w:rFonts w:ascii="Simsun" w:eastAsia="宋体" w:hAnsi="Simsun" w:cs="宋体"/>
          <w:b/>
          <w:bCs/>
          <w:color w:val="333333"/>
          <w:kern w:val="0"/>
          <w:sz w:val="26"/>
          <w:szCs w:val="26"/>
        </w:rPr>
        <w:t>：</w:t>
      </w:r>
      <w:r>
        <w:rPr>
          <w:rFonts w:ascii="微软雅黑" w:eastAsia="微软雅黑" w:hAnsi="微软雅黑" w:cs="宋体" w:hint="eastAsia"/>
          <w:color w:val="000000"/>
          <w:kern w:val="0"/>
          <w:szCs w:val="21"/>
        </w:rPr>
        <w:t>1.</w:t>
      </w:r>
      <w:r w:rsidR="001D3428" w:rsidRPr="001D3428">
        <w:rPr>
          <w:rFonts w:ascii="微软雅黑" w:eastAsia="微软雅黑" w:hAnsi="微软雅黑" w:cs="宋体" w:hint="eastAsia"/>
          <w:color w:val="000000"/>
          <w:kern w:val="0"/>
          <w:szCs w:val="21"/>
        </w:rPr>
        <w:t>通过new关键字和构造器创建的对象</w:t>
      </w:r>
      <w:r w:rsidR="00972C72" w:rsidRPr="00972C72">
        <w:rPr>
          <w:rFonts w:ascii="微软雅黑" w:eastAsia="微软雅黑" w:hAnsi="微软雅黑" w:cs="宋体"/>
          <w:color w:val="000000"/>
          <w:kern w:val="0"/>
          <w:szCs w:val="21"/>
        </w:rPr>
        <w:t>和数组</w:t>
      </w:r>
      <w:r w:rsidR="001D3428" w:rsidRPr="001D3428">
        <w:rPr>
          <w:rFonts w:ascii="微软雅黑" w:eastAsia="微软雅黑" w:hAnsi="微软雅黑" w:cs="宋体" w:hint="eastAsia"/>
          <w:color w:val="000000"/>
          <w:kern w:val="0"/>
          <w:szCs w:val="21"/>
        </w:rPr>
        <w:t>放在堆空间；</w:t>
      </w:r>
      <w:r w:rsidR="00C46767">
        <w:rPr>
          <w:rFonts w:ascii="微软雅黑" w:eastAsia="微软雅黑" w:hAnsi="微软雅黑" w:cs="宋体" w:hint="eastAsia"/>
          <w:color w:val="000000"/>
          <w:kern w:val="0"/>
          <w:szCs w:val="21"/>
        </w:rPr>
        <w:t>(非</w:t>
      </w:r>
      <w:r w:rsidR="00C46767">
        <w:rPr>
          <w:rFonts w:ascii="微软雅黑" w:eastAsia="微软雅黑" w:hAnsi="微软雅黑" w:cs="宋体"/>
          <w:color w:val="000000"/>
          <w:kern w:val="0"/>
          <w:szCs w:val="21"/>
        </w:rPr>
        <w:t>静态的成员变量</w:t>
      </w:r>
      <w:r w:rsidR="008B53F6">
        <w:rPr>
          <w:rFonts w:ascii="微软雅黑" w:eastAsia="微软雅黑" w:hAnsi="微软雅黑" w:cs="宋体" w:hint="eastAsia"/>
          <w:color w:val="000000"/>
          <w:kern w:val="0"/>
          <w:szCs w:val="21"/>
        </w:rPr>
        <w:t>，</w:t>
      </w:r>
      <w:r w:rsidR="008B53F6">
        <w:rPr>
          <w:rFonts w:ascii="Arial" w:hAnsi="Arial" w:cs="Arial"/>
          <w:color w:val="4F4F4F"/>
          <w:shd w:val="clear" w:color="auto" w:fill="FFFFFF"/>
        </w:rPr>
        <w:t>在实例化时开辟空间初始化值</w:t>
      </w:r>
      <w:r w:rsidR="00C46767">
        <w:rPr>
          <w:rFonts w:ascii="微软雅黑" w:eastAsia="微软雅黑" w:hAnsi="微软雅黑" w:cs="宋体" w:hint="eastAsia"/>
          <w:color w:val="000000"/>
          <w:kern w:val="0"/>
          <w:szCs w:val="21"/>
        </w:rPr>
        <w:t>)</w:t>
      </w:r>
      <w:r w:rsidR="00087D5A">
        <w:rPr>
          <w:rFonts w:ascii="微软雅黑" w:eastAsia="微软雅黑" w:hAnsi="微软雅黑" w:cs="宋体" w:hint="eastAsia"/>
          <w:color w:val="000000"/>
          <w:kern w:val="0"/>
          <w:szCs w:val="21"/>
        </w:rPr>
        <w:t>。</w:t>
      </w:r>
      <w:r w:rsidR="00087D5A">
        <w:rPr>
          <w:rFonts w:ascii="微软雅黑" w:eastAsia="微软雅黑" w:hAnsi="微软雅黑" w:cs="宋体"/>
          <w:color w:val="000000"/>
          <w:kern w:val="0"/>
          <w:szCs w:val="21"/>
        </w:rPr>
        <w:t>。对象</w:t>
      </w:r>
      <w:r w:rsidR="00087D5A">
        <w:rPr>
          <w:rFonts w:ascii="微软雅黑" w:eastAsia="微软雅黑" w:hAnsi="微软雅黑" w:cs="宋体" w:hint="eastAsia"/>
          <w:color w:val="000000"/>
          <w:kern w:val="0"/>
          <w:szCs w:val="21"/>
        </w:rPr>
        <w:t>不能</w:t>
      </w:r>
      <w:r w:rsidR="00087D5A">
        <w:rPr>
          <w:rFonts w:ascii="微软雅黑" w:eastAsia="微软雅黑" w:hAnsi="微软雅黑" w:cs="宋体"/>
          <w:color w:val="000000"/>
          <w:kern w:val="0"/>
          <w:szCs w:val="21"/>
        </w:rPr>
        <w:t>直接访问，必须</w:t>
      </w:r>
      <w:r w:rsidR="00087D5A">
        <w:rPr>
          <w:rFonts w:ascii="微软雅黑" w:eastAsia="微软雅黑" w:hAnsi="微软雅黑" w:cs="宋体" w:hint="eastAsia"/>
          <w:color w:val="000000"/>
          <w:kern w:val="0"/>
          <w:szCs w:val="21"/>
        </w:rPr>
        <w:t>由</w:t>
      </w:r>
      <w:r w:rsidR="00087D5A">
        <w:rPr>
          <w:rFonts w:ascii="微软雅黑" w:eastAsia="微软雅黑" w:hAnsi="微软雅黑" w:cs="宋体"/>
          <w:color w:val="000000"/>
          <w:kern w:val="0"/>
          <w:szCs w:val="21"/>
        </w:rPr>
        <w:t>栈中的</w:t>
      </w:r>
      <w:r w:rsidR="00087D5A">
        <w:rPr>
          <w:rFonts w:ascii="微软雅黑" w:eastAsia="微软雅黑" w:hAnsi="微软雅黑" w:cs="宋体" w:hint="eastAsia"/>
          <w:color w:val="000000"/>
          <w:kern w:val="0"/>
          <w:szCs w:val="21"/>
        </w:rPr>
        <w:t>引用</w:t>
      </w:r>
      <w:r w:rsidR="00087D5A">
        <w:rPr>
          <w:rFonts w:ascii="微软雅黑" w:eastAsia="微软雅黑" w:hAnsi="微软雅黑" w:cs="宋体"/>
          <w:color w:val="000000"/>
          <w:kern w:val="0"/>
          <w:szCs w:val="21"/>
        </w:rPr>
        <w:t>类型变量指向堆中的对象</w:t>
      </w:r>
    </w:p>
    <w:p w:rsidR="00432C1E" w:rsidRDefault="008A37E2" w:rsidP="008A37E2">
      <w:pPr>
        <w:widowControl/>
        <w:shd w:val="clear" w:color="auto" w:fill="FFFFFF"/>
        <w:spacing w:line="315" w:lineRule="atLeast"/>
        <w:ind w:firstLine="420"/>
        <w:jc w:val="left"/>
        <w:rPr>
          <w:rFonts w:ascii="微软雅黑" w:eastAsia="微软雅黑" w:hAnsi="微软雅黑" w:cs="宋体"/>
          <w:color w:val="000000"/>
          <w:kern w:val="0"/>
          <w:szCs w:val="21"/>
        </w:rPr>
      </w:pPr>
      <w:r w:rsidRPr="00D57AF4">
        <w:rPr>
          <w:rFonts w:ascii="Simsun" w:eastAsia="宋体" w:hAnsi="Simsun" w:cs="宋体" w:hint="eastAsia"/>
          <w:b/>
          <w:bCs/>
          <w:color w:val="333333"/>
          <w:kern w:val="0"/>
          <w:sz w:val="26"/>
          <w:szCs w:val="26"/>
        </w:rPr>
        <w:t>静态区</w:t>
      </w:r>
      <w:r w:rsidRPr="00D57AF4">
        <w:rPr>
          <w:rFonts w:ascii="Simsun" w:eastAsia="宋体" w:hAnsi="Simsun" w:cs="宋体"/>
          <w:b/>
          <w:bCs/>
          <w:color w:val="333333"/>
          <w:kern w:val="0"/>
          <w:sz w:val="26"/>
          <w:szCs w:val="26"/>
        </w:rPr>
        <w:t>：</w:t>
      </w:r>
      <w:r w:rsidR="00432C1E">
        <w:rPr>
          <w:rFonts w:ascii="微软雅黑" w:eastAsia="微软雅黑" w:hAnsi="微软雅黑" w:cs="宋体" w:hint="eastAsia"/>
          <w:color w:val="000000"/>
          <w:kern w:val="0"/>
          <w:szCs w:val="21"/>
        </w:rPr>
        <w:t>方法区</w:t>
      </w:r>
      <w:r w:rsidR="00432C1E">
        <w:rPr>
          <w:rFonts w:ascii="微软雅黑" w:eastAsia="微软雅黑" w:hAnsi="微软雅黑" w:cs="宋体"/>
          <w:color w:val="000000"/>
          <w:kern w:val="0"/>
          <w:szCs w:val="21"/>
        </w:rPr>
        <w:t>里面的一块区域</w:t>
      </w:r>
    </w:p>
    <w:p w:rsidR="008A37E2" w:rsidRDefault="008A37E2" w:rsidP="00432C1E">
      <w:pPr>
        <w:widowControl/>
        <w:shd w:val="clear" w:color="auto" w:fill="FFFFFF"/>
        <w:spacing w:line="315" w:lineRule="atLeast"/>
        <w:ind w:left="840" w:firstLine="42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r w:rsidR="001D3428" w:rsidRPr="001D3428">
        <w:rPr>
          <w:rFonts w:ascii="微软雅黑" w:eastAsia="微软雅黑" w:hAnsi="微软雅黑" w:cs="宋体" w:hint="eastAsia"/>
          <w:color w:val="000000"/>
          <w:kern w:val="0"/>
          <w:szCs w:val="21"/>
        </w:rPr>
        <w:t>程序中的字面量（literal）如直接书写的100、”hello</w:t>
      </w:r>
      <w:r>
        <w:rPr>
          <w:rFonts w:ascii="微软雅黑" w:eastAsia="微软雅黑" w:hAnsi="微软雅黑" w:cs="宋体" w:hint="eastAsia"/>
          <w:color w:val="000000"/>
          <w:kern w:val="0"/>
          <w:szCs w:val="21"/>
        </w:rPr>
        <w:t>”</w:t>
      </w:r>
      <w:r w:rsidR="00C46767">
        <w:rPr>
          <w:rFonts w:ascii="微软雅黑" w:eastAsia="微软雅黑" w:hAnsi="微软雅黑" w:cs="宋体" w:hint="eastAsia"/>
          <w:color w:val="000000"/>
          <w:kern w:val="0"/>
          <w:szCs w:val="21"/>
        </w:rPr>
        <w:t>（静态</w:t>
      </w:r>
      <w:r w:rsidR="00C46767">
        <w:rPr>
          <w:rFonts w:ascii="微软雅黑" w:eastAsia="微软雅黑" w:hAnsi="微软雅黑" w:cs="宋体"/>
          <w:color w:val="000000"/>
          <w:kern w:val="0"/>
          <w:szCs w:val="21"/>
        </w:rPr>
        <w:t>成员变量</w:t>
      </w:r>
      <w:r w:rsidR="00C46767">
        <w:rPr>
          <w:rFonts w:ascii="微软雅黑" w:eastAsia="微软雅黑" w:hAnsi="微软雅黑" w:cs="宋体" w:hint="eastAsia"/>
          <w:color w:val="000000"/>
          <w:kern w:val="0"/>
          <w:szCs w:val="21"/>
        </w:rPr>
        <w:t>）</w:t>
      </w:r>
    </w:p>
    <w:p w:rsidR="008A37E2" w:rsidRDefault="00FE4648" w:rsidP="00FE4648">
      <w:pPr>
        <w:widowControl/>
        <w:shd w:val="clear" w:color="auto" w:fill="FFFFFF"/>
        <w:spacing w:line="315" w:lineRule="atLeast"/>
        <w:ind w:left="840" w:firstLine="420"/>
        <w:jc w:val="left"/>
        <w:rPr>
          <w:rFonts w:ascii="微软雅黑" w:eastAsia="微软雅黑" w:hAnsi="微软雅黑" w:cs="宋体"/>
          <w:color w:val="000000"/>
          <w:kern w:val="0"/>
          <w:szCs w:val="21"/>
        </w:rPr>
      </w:pPr>
      <w:r w:rsidRPr="00FE4648">
        <w:rPr>
          <w:rFonts w:ascii="微软雅黑" w:eastAsia="微软雅黑" w:hAnsi="微软雅黑" w:cs="宋体" w:hint="eastAsia"/>
          <w:color w:val="000000"/>
          <w:kern w:val="0"/>
          <w:szCs w:val="21"/>
        </w:rPr>
        <w:t>2.</w:t>
      </w:r>
      <w:r w:rsidR="008A37E2">
        <w:rPr>
          <w:rFonts w:ascii="微软雅黑" w:eastAsia="微软雅黑" w:hAnsi="微软雅黑" w:cs="宋体" w:hint="eastAsia"/>
          <w:color w:val="000000"/>
          <w:kern w:val="0"/>
          <w:szCs w:val="21"/>
        </w:rPr>
        <w:t>2.</w:t>
      </w:r>
      <w:r w:rsidR="001D3428" w:rsidRPr="001D3428">
        <w:rPr>
          <w:rFonts w:ascii="微软雅黑" w:eastAsia="微软雅黑" w:hAnsi="微软雅黑" w:cs="宋体" w:hint="eastAsia"/>
          <w:color w:val="000000"/>
          <w:kern w:val="0"/>
          <w:szCs w:val="21"/>
        </w:rPr>
        <w:t>常量都是放在静态区中。</w:t>
      </w:r>
    </w:p>
    <w:p w:rsidR="00D57AF4" w:rsidRPr="00D57AF4" w:rsidRDefault="00C92E6F" w:rsidP="00D450F6">
      <w:pPr>
        <w:widowControl/>
        <w:shd w:val="clear" w:color="auto" w:fill="FFFFFF"/>
        <w:spacing w:line="315" w:lineRule="atLeast"/>
        <w:ind w:leftChars="100" w:left="210" w:firstLineChars="100" w:firstLine="261"/>
        <w:jc w:val="left"/>
        <w:rPr>
          <w:rFonts w:ascii="Simsun" w:eastAsia="宋体" w:hAnsi="Simsun" w:cs="宋体" w:hint="eastAsia"/>
          <w:b/>
          <w:bCs/>
          <w:color w:val="333333"/>
          <w:kern w:val="0"/>
          <w:sz w:val="26"/>
          <w:szCs w:val="26"/>
        </w:rPr>
      </w:pPr>
      <w:r w:rsidRPr="00D57AF4">
        <w:rPr>
          <w:rFonts w:ascii="Simsun" w:eastAsia="宋体" w:hAnsi="Simsun" w:cs="宋体"/>
          <w:b/>
          <w:bCs/>
          <w:color w:val="333333"/>
          <w:kern w:val="0"/>
          <w:sz w:val="26"/>
          <w:szCs w:val="26"/>
        </w:rPr>
        <w:t>常量池：</w:t>
      </w:r>
    </w:p>
    <w:p w:rsidR="00D57AF4" w:rsidRPr="00D57AF4" w:rsidRDefault="00D57AF4" w:rsidP="00D57AF4">
      <w:pPr>
        <w:widowControl/>
        <w:shd w:val="clear" w:color="auto" w:fill="FFFFFF"/>
        <w:spacing w:line="315" w:lineRule="atLeast"/>
        <w:ind w:leftChars="100" w:left="210" w:firstLineChars="100" w:firstLine="210"/>
        <w:jc w:val="left"/>
        <w:rPr>
          <w:rFonts w:ascii="Arial" w:hAnsi="Arial" w:cs="Arial"/>
          <w:color w:val="3F3F3F"/>
          <w:shd w:val="clear" w:color="auto" w:fill="FFFFFF"/>
        </w:rPr>
      </w:pPr>
      <w:r w:rsidRPr="00D57AF4">
        <w:rPr>
          <w:rFonts w:ascii="Arial" w:hAnsi="Arial" w:cs="Arial"/>
          <w:color w:val="3F3F3F"/>
          <w:shd w:val="clear" w:color="auto" w:fill="FFFFFF"/>
        </w:rPr>
        <w:t>Java</w:t>
      </w:r>
      <w:r w:rsidRPr="00D57AF4">
        <w:rPr>
          <w:rFonts w:ascii="Arial" w:hAnsi="Arial" w:cs="Arial"/>
          <w:color w:val="3F3F3F"/>
          <w:shd w:val="clear" w:color="auto" w:fill="FFFFFF"/>
        </w:rPr>
        <w:t>中的常量池，实际上分为两种形态：静态常量池和运行时常量池。</w:t>
      </w:r>
    </w:p>
    <w:p w:rsidR="00D57AF4" w:rsidRDefault="00D57AF4" w:rsidP="00D57AF4">
      <w:pPr>
        <w:widowControl/>
        <w:shd w:val="clear" w:color="auto" w:fill="FFFFFF"/>
        <w:spacing w:line="315" w:lineRule="atLeast"/>
        <w:ind w:leftChars="100" w:left="210" w:firstLineChars="100" w:firstLine="210"/>
        <w:jc w:val="left"/>
        <w:rPr>
          <w:rFonts w:ascii="Arial" w:hAnsi="Arial" w:cs="Arial"/>
          <w:color w:val="3F3F3F"/>
          <w:shd w:val="clear" w:color="auto" w:fill="FFFFFF"/>
        </w:rPr>
      </w:pPr>
      <w:r w:rsidRPr="00D57AF4">
        <w:rPr>
          <w:rFonts w:ascii="Arial" w:hAnsi="Arial" w:cs="Arial"/>
          <w:color w:val="3F3F3F"/>
          <w:shd w:val="clear" w:color="auto" w:fill="FFFFFF"/>
        </w:rPr>
        <w:t xml:space="preserve">    </w:t>
      </w:r>
    </w:p>
    <w:p w:rsidR="00D57AF4" w:rsidRPr="00D57AF4" w:rsidRDefault="00D57AF4" w:rsidP="00D57AF4">
      <w:pPr>
        <w:widowControl/>
        <w:shd w:val="clear" w:color="auto" w:fill="FFFFFF"/>
        <w:spacing w:line="315" w:lineRule="atLeast"/>
        <w:ind w:leftChars="100" w:left="210" w:firstLineChars="150" w:firstLine="315"/>
        <w:jc w:val="left"/>
        <w:rPr>
          <w:rFonts w:ascii="Arial" w:hAnsi="Arial" w:cs="Arial"/>
          <w:color w:val="3F3F3F"/>
          <w:shd w:val="clear" w:color="auto" w:fill="FFFFFF"/>
        </w:rPr>
      </w:pPr>
      <w:r w:rsidRPr="00D57AF4">
        <w:rPr>
          <w:rFonts w:ascii="Arial" w:hAnsi="Arial" w:cs="Arial"/>
          <w:color w:val="3F3F3F"/>
          <w:shd w:val="clear" w:color="auto" w:fill="FFFFFF"/>
        </w:rPr>
        <w:t> 1</w:t>
      </w:r>
      <w:r w:rsidRPr="00D57AF4">
        <w:rPr>
          <w:rFonts w:ascii="Arial" w:hAnsi="Arial" w:cs="Arial"/>
          <w:color w:val="3F3F3F"/>
          <w:shd w:val="clear" w:color="auto" w:fill="FFFFFF"/>
        </w:rPr>
        <w:t>）所谓静态常量池，即</w:t>
      </w:r>
      <w:r w:rsidRPr="00D57AF4">
        <w:rPr>
          <w:rFonts w:ascii="Arial" w:hAnsi="Arial" w:cs="Arial"/>
          <w:color w:val="3F3F3F"/>
          <w:shd w:val="clear" w:color="auto" w:fill="FFFFFF"/>
        </w:rPr>
        <w:t>*.class</w:t>
      </w:r>
      <w:r w:rsidRPr="00D57AF4">
        <w:rPr>
          <w:rFonts w:ascii="Arial" w:hAnsi="Arial" w:cs="Arial"/>
          <w:color w:val="3F3F3F"/>
          <w:shd w:val="clear" w:color="auto" w:fill="FFFFFF"/>
        </w:rPr>
        <w:t>文件中的常量池，</w:t>
      </w:r>
      <w:r w:rsidRPr="00D57AF4">
        <w:rPr>
          <w:rFonts w:ascii="Arial" w:hAnsi="Arial" w:cs="Arial"/>
          <w:color w:val="3F3F3F"/>
          <w:shd w:val="clear" w:color="auto" w:fill="FFFFFF"/>
        </w:rPr>
        <w:t>class</w:t>
      </w:r>
      <w:r w:rsidRPr="00D57AF4">
        <w:rPr>
          <w:rFonts w:ascii="Arial" w:hAnsi="Arial" w:cs="Arial"/>
          <w:color w:val="3F3F3F"/>
          <w:shd w:val="clear" w:color="auto" w:fill="FFFFFF"/>
        </w:rPr>
        <w:t>文件中的常量池不仅仅包含字符串</w:t>
      </w:r>
      <w:r w:rsidRPr="00D57AF4">
        <w:rPr>
          <w:rFonts w:ascii="Arial" w:hAnsi="Arial" w:cs="Arial"/>
          <w:color w:val="3F3F3F"/>
          <w:shd w:val="clear" w:color="auto" w:fill="FFFFFF"/>
        </w:rPr>
        <w:t>(</w:t>
      </w:r>
      <w:r w:rsidRPr="00D57AF4">
        <w:rPr>
          <w:rFonts w:ascii="Arial" w:hAnsi="Arial" w:cs="Arial"/>
          <w:color w:val="3F3F3F"/>
          <w:shd w:val="clear" w:color="auto" w:fill="FFFFFF"/>
        </w:rPr>
        <w:t>数字</w:t>
      </w:r>
      <w:r w:rsidRPr="00D57AF4">
        <w:rPr>
          <w:rFonts w:ascii="Arial" w:hAnsi="Arial" w:cs="Arial"/>
          <w:color w:val="3F3F3F"/>
          <w:shd w:val="clear" w:color="auto" w:fill="FFFFFF"/>
        </w:rPr>
        <w:t>)</w:t>
      </w:r>
      <w:r w:rsidRPr="00D57AF4">
        <w:rPr>
          <w:rFonts w:ascii="Arial" w:hAnsi="Arial" w:cs="Arial"/>
          <w:color w:val="3F3F3F"/>
          <w:shd w:val="clear" w:color="auto" w:fill="FFFFFF"/>
        </w:rPr>
        <w:t>字面量，还包含类、方法的信息，占用</w:t>
      </w:r>
      <w:r w:rsidRPr="00D57AF4">
        <w:rPr>
          <w:rFonts w:ascii="Arial" w:hAnsi="Arial" w:cs="Arial"/>
          <w:color w:val="3F3F3F"/>
          <w:shd w:val="clear" w:color="auto" w:fill="FFFFFF"/>
        </w:rPr>
        <w:t>class</w:t>
      </w:r>
      <w:r w:rsidRPr="00D57AF4">
        <w:rPr>
          <w:rFonts w:ascii="Arial" w:hAnsi="Arial" w:cs="Arial"/>
          <w:color w:val="3F3F3F"/>
          <w:shd w:val="clear" w:color="auto" w:fill="FFFFFF"/>
        </w:rPr>
        <w:t>文件绝大部分空间。</w:t>
      </w:r>
    </w:p>
    <w:p w:rsidR="00D57AF4" w:rsidRDefault="00D57AF4" w:rsidP="00D57AF4">
      <w:pPr>
        <w:widowControl/>
        <w:shd w:val="clear" w:color="auto" w:fill="FFFFFF"/>
        <w:spacing w:line="315" w:lineRule="atLeast"/>
        <w:ind w:leftChars="100" w:left="210" w:firstLineChars="100" w:firstLine="210"/>
        <w:jc w:val="left"/>
        <w:rPr>
          <w:rFonts w:ascii="Arial" w:hAnsi="Arial" w:cs="Arial"/>
          <w:color w:val="3F3F3F"/>
          <w:shd w:val="clear" w:color="auto" w:fill="FFFFFF"/>
        </w:rPr>
      </w:pPr>
      <w:r w:rsidRPr="00D57AF4">
        <w:rPr>
          <w:rFonts w:ascii="Arial" w:hAnsi="Arial" w:cs="Arial"/>
          <w:color w:val="3F3F3F"/>
          <w:shd w:val="clear" w:color="auto" w:fill="FFFFFF"/>
        </w:rPr>
        <w:t xml:space="preserve">    </w:t>
      </w:r>
      <w:r w:rsidRPr="00D57AF4">
        <w:rPr>
          <w:rFonts w:ascii="Arial" w:hAnsi="Arial" w:cs="Arial"/>
          <w:color w:val="3F3F3F"/>
          <w:shd w:val="clear" w:color="auto" w:fill="FFFFFF"/>
        </w:rPr>
        <w:tab/>
      </w:r>
    </w:p>
    <w:p w:rsidR="00D57AF4" w:rsidRDefault="00D57AF4" w:rsidP="00D57AF4">
      <w:pPr>
        <w:widowControl/>
        <w:shd w:val="clear" w:color="auto" w:fill="FFFFFF"/>
        <w:spacing w:line="315" w:lineRule="atLeast"/>
        <w:ind w:leftChars="100" w:left="210" w:firstLineChars="200" w:firstLine="420"/>
        <w:jc w:val="left"/>
        <w:rPr>
          <w:rFonts w:ascii="Arial" w:hAnsi="Arial" w:cs="Arial"/>
          <w:color w:val="3F3F3F"/>
          <w:shd w:val="clear" w:color="auto" w:fill="FFFFFF"/>
        </w:rPr>
      </w:pPr>
      <w:r w:rsidRPr="00D57AF4">
        <w:rPr>
          <w:rFonts w:ascii="Arial" w:hAnsi="Arial" w:cs="Arial"/>
          <w:color w:val="3F3F3F"/>
          <w:shd w:val="clear" w:color="auto" w:fill="FFFFFF"/>
        </w:rPr>
        <w:t>2</w:t>
      </w:r>
      <w:r w:rsidRPr="00D57AF4">
        <w:rPr>
          <w:rFonts w:ascii="Arial" w:hAnsi="Arial" w:cs="Arial"/>
          <w:color w:val="3F3F3F"/>
          <w:shd w:val="clear" w:color="auto" w:fill="FFFFFF"/>
        </w:rPr>
        <w:t>）</w:t>
      </w:r>
      <w:r w:rsidRPr="00D57AF4">
        <w:rPr>
          <w:rFonts w:ascii="Arial" w:hAnsi="Arial" w:cs="Arial"/>
          <w:color w:val="3F3F3F"/>
          <w:shd w:val="clear" w:color="auto" w:fill="FFFFFF"/>
        </w:rPr>
        <w:t xml:space="preserve"> </w:t>
      </w:r>
      <w:r w:rsidRPr="00D57AF4">
        <w:rPr>
          <w:rFonts w:ascii="Arial" w:hAnsi="Arial" w:cs="Arial"/>
          <w:color w:val="3F3F3F"/>
          <w:shd w:val="clear" w:color="auto" w:fill="FFFFFF"/>
        </w:rPr>
        <w:t>而运行时常量池，则是</w:t>
      </w:r>
      <w:r w:rsidRPr="00D57AF4">
        <w:rPr>
          <w:rFonts w:ascii="Arial" w:hAnsi="Arial" w:cs="Arial"/>
          <w:color w:val="3F3F3F"/>
          <w:shd w:val="clear" w:color="auto" w:fill="FFFFFF"/>
        </w:rPr>
        <w:t>jvm</w:t>
      </w:r>
      <w:r w:rsidRPr="00D57AF4">
        <w:rPr>
          <w:rFonts w:ascii="Arial" w:hAnsi="Arial" w:cs="Arial"/>
          <w:color w:val="3F3F3F"/>
          <w:shd w:val="clear" w:color="auto" w:fill="FFFFFF"/>
        </w:rPr>
        <w:t>虚拟机在完成类装载操作后，将</w:t>
      </w:r>
      <w:r w:rsidRPr="00D57AF4">
        <w:rPr>
          <w:rFonts w:ascii="Arial" w:hAnsi="Arial" w:cs="Arial"/>
          <w:color w:val="3F3F3F"/>
          <w:shd w:val="clear" w:color="auto" w:fill="FFFFFF"/>
        </w:rPr>
        <w:t>class</w:t>
      </w:r>
      <w:r w:rsidRPr="00D57AF4">
        <w:rPr>
          <w:rFonts w:ascii="Arial" w:hAnsi="Arial" w:cs="Arial"/>
          <w:color w:val="3F3F3F"/>
          <w:shd w:val="clear" w:color="auto" w:fill="FFFFFF"/>
        </w:rPr>
        <w:t>文件中的常量池载入到内存中，并保存在方法区中，我们常说的常量池，就是指方法区中的运行时常量池。</w:t>
      </w:r>
    </w:p>
    <w:p w:rsidR="00643EBB" w:rsidRPr="00D57AF4" w:rsidRDefault="00643EBB" w:rsidP="00D57AF4">
      <w:pPr>
        <w:widowControl/>
        <w:shd w:val="clear" w:color="auto" w:fill="FFFFFF"/>
        <w:spacing w:line="315" w:lineRule="atLeast"/>
        <w:ind w:leftChars="100" w:left="210" w:firstLineChars="200" w:firstLine="420"/>
        <w:jc w:val="left"/>
        <w:rPr>
          <w:rFonts w:ascii="Arial" w:hAnsi="Arial" w:cs="Arial"/>
          <w:color w:val="3F3F3F"/>
          <w:shd w:val="clear" w:color="auto" w:fill="FFFFFF"/>
        </w:rPr>
      </w:pPr>
    </w:p>
    <w:p w:rsidR="00D57AF4" w:rsidRPr="00D57AF4" w:rsidRDefault="00643EBB" w:rsidP="00643EBB">
      <w:pPr>
        <w:widowControl/>
        <w:shd w:val="clear" w:color="auto" w:fill="FFFFFF"/>
        <w:spacing w:line="315" w:lineRule="atLeast"/>
        <w:ind w:leftChars="300" w:left="735" w:hangingChars="50" w:hanging="105"/>
        <w:jc w:val="left"/>
        <w:rPr>
          <w:rFonts w:ascii="Arial" w:hAnsi="Arial" w:cs="Arial"/>
          <w:color w:val="3F3F3F"/>
          <w:shd w:val="clear" w:color="auto" w:fill="FFFFFF"/>
        </w:rPr>
      </w:pPr>
      <w:r w:rsidRPr="00643EBB">
        <w:rPr>
          <w:rFonts w:ascii="Arial" w:hAnsi="Arial" w:cs="Arial"/>
          <w:color w:val="3F3F3F"/>
          <w:shd w:val="clear" w:color="auto" w:fill="FFFFFF"/>
        </w:rPr>
        <w:t> Java</w:t>
      </w:r>
      <w:r w:rsidRPr="00643EBB">
        <w:rPr>
          <w:rFonts w:ascii="Arial" w:hAnsi="Arial" w:cs="Arial"/>
          <w:color w:val="3F3F3F"/>
          <w:shd w:val="clear" w:color="auto" w:fill="FFFFFF"/>
        </w:rPr>
        <w:t>中八种</w:t>
      </w:r>
      <w:r w:rsidRPr="00643EBB">
        <w:rPr>
          <w:rFonts w:ascii="Arial" w:hAnsi="Arial" w:cs="Arial"/>
          <w:b/>
          <w:bCs/>
          <w:color w:val="3F3F3F"/>
          <w:shd w:val="clear" w:color="auto" w:fill="FFFFFF"/>
        </w:rPr>
        <w:t>基本类型</w:t>
      </w:r>
      <w:r w:rsidRPr="00643EBB">
        <w:rPr>
          <w:rFonts w:ascii="Arial" w:hAnsi="Arial" w:cs="Arial"/>
          <w:color w:val="3F3F3F"/>
          <w:shd w:val="clear" w:color="auto" w:fill="FFFFFF"/>
        </w:rPr>
        <w:t>的包装类的大部分都实现了常量池技术，它们是</w:t>
      </w:r>
      <w:r w:rsidRPr="00643EBB">
        <w:rPr>
          <w:rFonts w:ascii="Arial" w:hAnsi="Arial" w:cs="Arial"/>
          <w:color w:val="3F3F3F"/>
          <w:shd w:val="clear" w:color="auto" w:fill="FFFFFF"/>
        </w:rPr>
        <w:t>Byte</w:t>
      </w:r>
      <w:r w:rsidRPr="00643EBB">
        <w:rPr>
          <w:rFonts w:ascii="Arial" w:hAnsi="Arial" w:cs="Arial"/>
          <w:color w:val="3F3F3F"/>
          <w:shd w:val="clear" w:color="auto" w:fill="FFFFFF"/>
        </w:rPr>
        <w:t>、</w:t>
      </w:r>
      <w:r w:rsidRPr="00643EBB">
        <w:rPr>
          <w:rFonts w:ascii="Arial" w:hAnsi="Arial" w:cs="Arial"/>
          <w:color w:val="3F3F3F"/>
          <w:shd w:val="clear" w:color="auto" w:fill="FFFFFF"/>
        </w:rPr>
        <w:t>Short</w:t>
      </w:r>
      <w:r w:rsidRPr="00643EBB">
        <w:rPr>
          <w:rFonts w:ascii="Arial" w:hAnsi="Arial" w:cs="Arial"/>
          <w:color w:val="3F3F3F"/>
          <w:shd w:val="clear" w:color="auto" w:fill="FFFFFF"/>
        </w:rPr>
        <w:t>、</w:t>
      </w:r>
      <w:r w:rsidRPr="00643EBB">
        <w:rPr>
          <w:rFonts w:ascii="Arial" w:hAnsi="Arial" w:cs="Arial"/>
          <w:color w:val="3F3F3F"/>
          <w:shd w:val="clear" w:color="auto" w:fill="FFFFFF"/>
        </w:rPr>
        <w:t>Integer</w:t>
      </w:r>
      <w:r w:rsidRPr="00643EBB">
        <w:rPr>
          <w:rFonts w:ascii="Arial" w:hAnsi="Arial" w:cs="Arial"/>
          <w:color w:val="3F3F3F"/>
          <w:shd w:val="clear" w:color="auto" w:fill="FFFFFF"/>
        </w:rPr>
        <w:t>、</w:t>
      </w:r>
      <w:r w:rsidRPr="00643EBB">
        <w:rPr>
          <w:rFonts w:ascii="Arial" w:hAnsi="Arial" w:cs="Arial"/>
          <w:color w:val="3F3F3F"/>
          <w:shd w:val="clear" w:color="auto" w:fill="FFFFFF"/>
        </w:rPr>
        <w:t>Long</w:t>
      </w:r>
      <w:r w:rsidRPr="00643EBB">
        <w:rPr>
          <w:rFonts w:ascii="Arial" w:hAnsi="Arial" w:cs="Arial"/>
          <w:color w:val="3F3F3F"/>
          <w:shd w:val="clear" w:color="auto" w:fill="FFFFFF"/>
        </w:rPr>
        <w:t>、</w:t>
      </w:r>
      <w:r w:rsidRPr="00643EBB">
        <w:rPr>
          <w:rFonts w:ascii="Arial" w:hAnsi="Arial" w:cs="Arial"/>
          <w:color w:val="3F3F3F"/>
          <w:shd w:val="clear" w:color="auto" w:fill="FFFFFF"/>
        </w:rPr>
        <w:t>Character</w:t>
      </w:r>
      <w:r w:rsidRPr="00643EBB">
        <w:rPr>
          <w:rFonts w:ascii="Arial" w:hAnsi="Arial" w:cs="Arial"/>
          <w:color w:val="3F3F3F"/>
          <w:shd w:val="clear" w:color="auto" w:fill="FFFFFF"/>
        </w:rPr>
        <w:t>、</w:t>
      </w:r>
      <w:r w:rsidRPr="00643EBB">
        <w:rPr>
          <w:rFonts w:ascii="Arial" w:hAnsi="Arial" w:cs="Arial"/>
          <w:color w:val="3F3F3F"/>
          <w:shd w:val="clear" w:color="auto" w:fill="FFFFFF"/>
        </w:rPr>
        <w:t>Boolean</w:t>
      </w:r>
      <w:r w:rsidRPr="00643EBB">
        <w:rPr>
          <w:rFonts w:ascii="Arial" w:hAnsi="Arial" w:cs="Arial"/>
          <w:color w:val="3F3F3F"/>
          <w:shd w:val="clear" w:color="auto" w:fill="FFFFFF"/>
        </w:rPr>
        <w:t>，另外两种浮点数类型的包装类</w:t>
      </w:r>
      <w:r w:rsidRPr="00643EBB">
        <w:rPr>
          <w:rFonts w:ascii="Arial" w:hAnsi="Arial" w:cs="Arial"/>
          <w:color w:val="3F3F3F"/>
          <w:shd w:val="clear" w:color="auto" w:fill="FFFFFF"/>
        </w:rPr>
        <w:t>(Float</w:t>
      </w:r>
      <w:r w:rsidRPr="00643EBB">
        <w:rPr>
          <w:rFonts w:ascii="Arial" w:hAnsi="Arial" w:cs="Arial"/>
          <w:color w:val="3F3F3F"/>
          <w:shd w:val="clear" w:color="auto" w:fill="FFFFFF"/>
        </w:rPr>
        <w:t>、</w:t>
      </w:r>
      <w:r w:rsidRPr="00643EBB">
        <w:rPr>
          <w:rFonts w:ascii="Arial" w:hAnsi="Arial" w:cs="Arial"/>
          <w:color w:val="3F3F3F"/>
          <w:shd w:val="clear" w:color="auto" w:fill="FFFFFF"/>
        </w:rPr>
        <w:t>Double)</w:t>
      </w:r>
      <w:r w:rsidRPr="00643EBB">
        <w:rPr>
          <w:rFonts w:ascii="Arial" w:hAnsi="Arial" w:cs="Arial"/>
          <w:color w:val="3F3F3F"/>
          <w:shd w:val="clear" w:color="auto" w:fill="FFFFFF"/>
        </w:rPr>
        <w:t>则没有实现。另外</w:t>
      </w:r>
      <w:r w:rsidRPr="00643EBB">
        <w:rPr>
          <w:rFonts w:ascii="Arial" w:hAnsi="Arial" w:cs="Arial"/>
          <w:color w:val="3F3F3F"/>
          <w:shd w:val="clear" w:color="auto" w:fill="FFFFFF"/>
        </w:rPr>
        <w:t>Byte,Short,Integer,Long,Character</w:t>
      </w:r>
      <w:r w:rsidRPr="00643EBB">
        <w:rPr>
          <w:rFonts w:ascii="Arial" w:hAnsi="Arial" w:cs="Arial"/>
          <w:color w:val="3F3F3F"/>
          <w:shd w:val="clear" w:color="auto" w:fill="FFFFFF"/>
        </w:rPr>
        <w:t>这</w:t>
      </w:r>
      <w:r w:rsidRPr="00643EBB">
        <w:rPr>
          <w:rFonts w:ascii="Arial" w:hAnsi="Arial" w:cs="Arial"/>
          <w:color w:val="3F3F3F"/>
          <w:shd w:val="clear" w:color="auto" w:fill="FFFFFF"/>
        </w:rPr>
        <w:t>5</w:t>
      </w:r>
      <w:r w:rsidRPr="00643EBB">
        <w:rPr>
          <w:rFonts w:ascii="Arial" w:hAnsi="Arial" w:cs="Arial"/>
          <w:color w:val="3F3F3F"/>
          <w:shd w:val="clear" w:color="auto" w:fill="FFFFFF"/>
        </w:rPr>
        <w:t>种整型的包装类也只是在对应值在</w:t>
      </w:r>
      <w:r w:rsidRPr="00643EBB">
        <w:rPr>
          <w:rFonts w:ascii="Arial" w:hAnsi="Arial" w:cs="Arial"/>
          <w:color w:val="3F3F3F"/>
          <w:shd w:val="clear" w:color="auto" w:fill="FFFFFF"/>
        </w:rPr>
        <w:t>-128</w:t>
      </w:r>
      <w:r w:rsidRPr="00643EBB">
        <w:rPr>
          <w:rFonts w:ascii="Arial" w:hAnsi="Arial" w:cs="Arial"/>
          <w:color w:val="3F3F3F"/>
          <w:shd w:val="clear" w:color="auto" w:fill="FFFFFF"/>
        </w:rPr>
        <w:t>到</w:t>
      </w:r>
      <w:r w:rsidRPr="00643EBB">
        <w:rPr>
          <w:rFonts w:ascii="Arial" w:hAnsi="Arial" w:cs="Arial"/>
          <w:color w:val="3F3F3F"/>
          <w:shd w:val="clear" w:color="auto" w:fill="FFFFFF"/>
        </w:rPr>
        <w:t>127</w:t>
      </w:r>
      <w:r w:rsidRPr="00643EBB">
        <w:rPr>
          <w:rFonts w:ascii="Arial" w:hAnsi="Arial" w:cs="Arial"/>
          <w:color w:val="3F3F3F"/>
          <w:shd w:val="clear" w:color="auto" w:fill="FFFFFF"/>
        </w:rPr>
        <w:t>时才可使用对象池。</w:t>
      </w:r>
    </w:p>
    <w:p w:rsidR="00D57AF4" w:rsidRDefault="00D57AF4" w:rsidP="00D450F6">
      <w:pPr>
        <w:widowControl/>
        <w:shd w:val="clear" w:color="auto" w:fill="FFFFFF"/>
        <w:spacing w:line="315" w:lineRule="atLeast"/>
        <w:ind w:leftChars="100" w:left="210" w:firstLineChars="100" w:firstLine="210"/>
        <w:jc w:val="left"/>
        <w:rPr>
          <w:rFonts w:ascii="Arial" w:hAnsi="Arial" w:cs="Arial"/>
          <w:color w:val="3F3F3F"/>
          <w:shd w:val="clear" w:color="auto" w:fill="FFFFFF"/>
        </w:rPr>
      </w:pPr>
    </w:p>
    <w:p w:rsidR="00F85AF7" w:rsidRDefault="006E0540" w:rsidP="00D450F6">
      <w:pPr>
        <w:widowControl/>
        <w:shd w:val="clear" w:color="auto" w:fill="FFFFFF"/>
        <w:spacing w:line="315" w:lineRule="atLeast"/>
        <w:ind w:leftChars="100" w:left="210" w:firstLineChars="100" w:firstLine="210"/>
        <w:jc w:val="left"/>
        <w:rPr>
          <w:rStyle w:val="apple-converted-space"/>
          <w:rFonts w:ascii="Verdana" w:hAnsi="Verdana"/>
          <w:color w:val="000000"/>
          <w:sz w:val="20"/>
          <w:szCs w:val="20"/>
          <w:shd w:val="clear" w:color="auto" w:fill="FEFEF2"/>
        </w:rPr>
      </w:pPr>
      <w:r>
        <w:rPr>
          <w:rFonts w:ascii="Arial" w:hAnsi="Arial" w:cs="Arial"/>
          <w:color w:val="3F3F3F"/>
          <w:shd w:val="clear" w:color="auto" w:fill="FFFFFF"/>
        </w:rPr>
        <w:t>一个</w:t>
      </w:r>
      <w:r>
        <w:rPr>
          <w:rFonts w:ascii="Arial" w:hAnsi="Arial" w:cs="Arial"/>
          <w:color w:val="3F3F3F"/>
          <w:shd w:val="clear" w:color="auto" w:fill="FFFFFF"/>
        </w:rPr>
        <w:t>Class</w:t>
      </w:r>
      <w:r>
        <w:rPr>
          <w:rFonts w:ascii="Arial" w:hAnsi="Arial" w:cs="Arial"/>
          <w:color w:val="3F3F3F"/>
          <w:shd w:val="clear" w:color="auto" w:fill="FFFFFF"/>
        </w:rPr>
        <w:t>字节码文件的</w:t>
      </w:r>
      <w:r>
        <w:rPr>
          <w:rFonts w:ascii="Arial" w:hAnsi="Arial" w:cs="Arial"/>
          <w:color w:val="3F3F3F"/>
          <w:shd w:val="clear" w:color="auto" w:fill="FFFFFF"/>
        </w:rPr>
        <w:t>Class</w:t>
      </w:r>
      <w:r>
        <w:rPr>
          <w:rFonts w:ascii="Arial" w:hAnsi="Arial" w:cs="Arial"/>
          <w:color w:val="3F3F3F"/>
          <w:shd w:val="clear" w:color="auto" w:fill="FFFFFF"/>
        </w:rPr>
        <w:t>字节码文件对象只有一个常量池，</w:t>
      </w:r>
      <w:r w:rsidR="00F85AF7">
        <w:rPr>
          <w:rFonts w:ascii="Verdana" w:hAnsi="Verdana"/>
          <w:color w:val="000000"/>
          <w:sz w:val="20"/>
          <w:szCs w:val="20"/>
          <w:shd w:val="clear" w:color="auto" w:fill="FEFEF2"/>
        </w:rPr>
        <w:t>常量池就是这个类型用到的常量的一个有序集合</w:t>
      </w:r>
      <w:r w:rsidR="00F85AF7">
        <w:rPr>
          <w:rFonts w:ascii="Verdana" w:hAnsi="Verdana" w:hint="eastAsia"/>
          <w:color w:val="000000"/>
          <w:sz w:val="20"/>
          <w:szCs w:val="20"/>
          <w:shd w:val="clear" w:color="auto" w:fill="FEFEF2"/>
        </w:rPr>
        <w:t>，</w:t>
      </w:r>
      <w:r w:rsidR="00F85AF7">
        <w:rPr>
          <w:rFonts w:ascii="Verdana" w:hAnsi="Verdana"/>
          <w:color w:val="000000"/>
          <w:sz w:val="20"/>
          <w:szCs w:val="20"/>
          <w:shd w:val="clear" w:color="auto" w:fill="FEFEF2"/>
        </w:rPr>
        <w:t>包括实际的常量</w:t>
      </w:r>
      <w:r w:rsidR="00F85AF7">
        <w:rPr>
          <w:rFonts w:ascii="Verdana" w:hAnsi="Verdana"/>
          <w:color w:val="000000"/>
          <w:sz w:val="20"/>
          <w:szCs w:val="20"/>
          <w:shd w:val="clear" w:color="auto" w:fill="FEFEF2"/>
        </w:rPr>
        <w:t>(string,</w:t>
      </w:r>
      <w:r w:rsidR="00F85AF7">
        <w:rPr>
          <w:rStyle w:val="apple-converted-space"/>
          <w:rFonts w:ascii="Verdana" w:hAnsi="Verdana"/>
          <w:color w:val="000000"/>
          <w:sz w:val="20"/>
          <w:szCs w:val="20"/>
          <w:shd w:val="clear" w:color="auto" w:fill="FEFEF2"/>
        </w:rPr>
        <w:t> </w:t>
      </w:r>
      <w:r w:rsidR="00F85AF7">
        <w:rPr>
          <w:rFonts w:ascii="Verdana" w:hAnsi="Verdana"/>
          <w:color w:val="000000"/>
          <w:sz w:val="20"/>
          <w:szCs w:val="20"/>
          <w:shd w:val="clear" w:color="auto" w:fill="FEFEF2"/>
        </w:rPr>
        <w:br/>
      </w:r>
      <w:r w:rsidR="00F85AF7">
        <w:rPr>
          <w:rStyle w:val="apple-converted-space"/>
          <w:rFonts w:ascii="Verdana" w:hAnsi="Verdana"/>
          <w:color w:val="000000"/>
          <w:sz w:val="20"/>
          <w:szCs w:val="20"/>
          <w:shd w:val="clear" w:color="auto" w:fill="FEFEF2"/>
        </w:rPr>
        <w:t xml:space="preserve">integer, </w:t>
      </w:r>
      <w:r w:rsidR="00F85AF7">
        <w:rPr>
          <w:rStyle w:val="apple-converted-space"/>
          <w:rFonts w:ascii="Verdana" w:hAnsi="Verdana"/>
          <w:color w:val="000000"/>
          <w:sz w:val="20"/>
          <w:szCs w:val="20"/>
          <w:shd w:val="clear" w:color="auto" w:fill="FEFEF2"/>
        </w:rPr>
        <w:t>和</w:t>
      </w:r>
      <w:r w:rsidR="00F85AF7">
        <w:rPr>
          <w:rStyle w:val="apple-converted-space"/>
          <w:rFonts w:ascii="Verdana" w:hAnsi="Verdana"/>
          <w:color w:val="000000"/>
          <w:sz w:val="20"/>
          <w:szCs w:val="20"/>
          <w:shd w:val="clear" w:color="auto" w:fill="FEFEF2"/>
        </w:rPr>
        <w:t>floating point</w:t>
      </w:r>
      <w:r w:rsidR="00F85AF7">
        <w:rPr>
          <w:rStyle w:val="apple-converted-space"/>
          <w:rFonts w:ascii="Verdana" w:hAnsi="Verdana"/>
          <w:color w:val="000000"/>
          <w:sz w:val="20"/>
          <w:szCs w:val="20"/>
          <w:shd w:val="clear" w:color="auto" w:fill="FEFEF2"/>
        </w:rPr>
        <w:t>常量</w:t>
      </w:r>
      <w:r w:rsidR="00F85AF7">
        <w:rPr>
          <w:rStyle w:val="apple-converted-space"/>
          <w:rFonts w:ascii="Verdana" w:hAnsi="Verdana"/>
          <w:color w:val="000000"/>
          <w:sz w:val="20"/>
          <w:szCs w:val="20"/>
          <w:shd w:val="clear" w:color="auto" w:fill="FEFEF2"/>
        </w:rPr>
        <w:t>)</w:t>
      </w:r>
      <w:r w:rsidR="00F85AF7">
        <w:rPr>
          <w:rStyle w:val="apple-converted-space"/>
          <w:rFonts w:ascii="Verdana" w:hAnsi="Verdana"/>
          <w:color w:val="000000"/>
          <w:sz w:val="20"/>
          <w:szCs w:val="20"/>
          <w:shd w:val="clear" w:color="auto" w:fill="FEFEF2"/>
        </w:rPr>
        <w:t>和对类型，域和方法的符号引用。池中的数据项象数组项一样，是通过索引访问的。</w:t>
      </w:r>
    </w:p>
    <w:p w:rsidR="00C92E6F" w:rsidRDefault="006E0540" w:rsidP="00D450F6">
      <w:pPr>
        <w:widowControl/>
        <w:shd w:val="clear" w:color="auto" w:fill="FFFFFF"/>
        <w:spacing w:line="315" w:lineRule="atLeast"/>
        <w:ind w:leftChars="100" w:left="210" w:firstLineChars="100" w:firstLine="210"/>
        <w:jc w:val="left"/>
        <w:rPr>
          <w:rFonts w:ascii="Arial" w:hAnsi="Arial" w:cs="Arial"/>
          <w:color w:val="4F4F4F"/>
          <w:shd w:val="clear" w:color="auto" w:fill="FFFFFF"/>
        </w:rPr>
      </w:pPr>
      <w:r>
        <w:rPr>
          <w:rFonts w:ascii="Arial" w:hAnsi="Arial" w:cs="Arial"/>
          <w:color w:val="3F3F3F"/>
          <w:shd w:val="clear" w:color="auto" w:fill="FFFFFF"/>
        </w:rPr>
        <w:t>常量池被所有线程共享</w:t>
      </w:r>
      <w:r>
        <w:rPr>
          <w:rFonts w:ascii="Arial" w:hAnsi="Arial" w:cs="Arial" w:hint="eastAsia"/>
          <w:color w:val="3F3F3F"/>
          <w:shd w:val="clear" w:color="auto" w:fill="FFFFFF"/>
        </w:rPr>
        <w:t>。</w:t>
      </w:r>
      <w:r>
        <w:rPr>
          <w:rFonts w:ascii="Arial" w:hAnsi="Arial" w:cs="Arial"/>
          <w:color w:val="3F3F3F"/>
          <w:shd w:val="clear" w:color="auto" w:fill="FFFFFF"/>
        </w:rPr>
        <w:t>。</w:t>
      </w:r>
      <w:r w:rsidR="00C92E6F">
        <w:rPr>
          <w:rFonts w:ascii="Arial" w:hAnsi="Arial" w:cs="Arial"/>
          <w:color w:val="4F4F4F"/>
          <w:shd w:val="clear" w:color="auto" w:fill="FFFFFF"/>
        </w:rPr>
        <w:t>常量池是方法区的一部分内存。在编译期间就将一部分数据存放于该区域，包含基本数据类型如</w:t>
      </w:r>
      <w:r w:rsidR="00C92E6F">
        <w:rPr>
          <w:rFonts w:ascii="Arial" w:hAnsi="Arial" w:cs="Arial"/>
          <w:color w:val="4F4F4F"/>
          <w:shd w:val="clear" w:color="auto" w:fill="FFFFFF"/>
        </w:rPr>
        <w:t>int</w:t>
      </w:r>
      <w:r w:rsidR="00C92E6F">
        <w:rPr>
          <w:rFonts w:ascii="Arial" w:hAnsi="Arial" w:cs="Arial"/>
          <w:color w:val="4F4F4F"/>
          <w:shd w:val="clear" w:color="auto" w:fill="FFFFFF"/>
        </w:rPr>
        <w:t>、</w:t>
      </w:r>
      <w:r w:rsidR="00C92E6F">
        <w:rPr>
          <w:rFonts w:ascii="Arial" w:hAnsi="Arial" w:cs="Arial"/>
          <w:color w:val="4F4F4F"/>
          <w:shd w:val="clear" w:color="auto" w:fill="FFFFFF"/>
        </w:rPr>
        <w:t>long</w:t>
      </w:r>
      <w:r w:rsidR="00C92E6F">
        <w:rPr>
          <w:rFonts w:ascii="Arial" w:hAnsi="Arial" w:cs="Arial"/>
          <w:color w:val="4F4F4F"/>
          <w:shd w:val="clear" w:color="auto" w:fill="FFFFFF"/>
        </w:rPr>
        <w:t>等以</w:t>
      </w:r>
      <w:r w:rsidR="00C92E6F">
        <w:rPr>
          <w:rFonts w:ascii="Arial" w:hAnsi="Arial" w:cs="Arial"/>
          <w:color w:val="4F4F4F"/>
          <w:shd w:val="clear" w:color="auto" w:fill="FFFFFF"/>
        </w:rPr>
        <w:t>final</w:t>
      </w:r>
      <w:r w:rsidR="00C92E6F">
        <w:rPr>
          <w:rFonts w:ascii="Arial" w:hAnsi="Arial" w:cs="Arial"/>
          <w:color w:val="4F4F4F"/>
          <w:shd w:val="clear" w:color="auto" w:fill="FFFFFF"/>
        </w:rPr>
        <w:t>声明的常量值，和</w:t>
      </w:r>
      <w:r w:rsidR="00C92E6F">
        <w:rPr>
          <w:rFonts w:ascii="Arial" w:hAnsi="Arial" w:cs="Arial"/>
          <w:color w:val="4F4F4F"/>
          <w:shd w:val="clear" w:color="auto" w:fill="FFFFFF"/>
        </w:rPr>
        <w:t>String</w:t>
      </w:r>
      <w:r w:rsidR="00C92E6F">
        <w:rPr>
          <w:rFonts w:ascii="Arial" w:hAnsi="Arial" w:cs="Arial"/>
          <w:color w:val="4F4F4F"/>
          <w:shd w:val="clear" w:color="auto" w:fill="FFFFFF"/>
        </w:rPr>
        <w:t>字符串、特别注意的是对于方法运行期位于栈中的局部变量</w:t>
      </w:r>
      <w:r w:rsidR="00C92E6F">
        <w:rPr>
          <w:rFonts w:ascii="Arial" w:hAnsi="Arial" w:cs="Arial"/>
          <w:color w:val="4F4F4F"/>
          <w:shd w:val="clear" w:color="auto" w:fill="FFFFFF"/>
        </w:rPr>
        <w:t>String</w:t>
      </w:r>
      <w:r w:rsidR="00C92E6F">
        <w:rPr>
          <w:rFonts w:ascii="Arial" w:hAnsi="Arial" w:cs="Arial"/>
          <w:color w:val="4F4F4F"/>
          <w:shd w:val="clear" w:color="auto" w:fill="FFFFFF"/>
        </w:rPr>
        <w:t>常量的值可以通过</w:t>
      </w:r>
      <w:r w:rsidR="00C92E6F">
        <w:rPr>
          <w:rFonts w:ascii="Arial" w:hAnsi="Arial" w:cs="Arial"/>
          <w:color w:val="4F4F4F"/>
          <w:shd w:val="clear" w:color="auto" w:fill="FFFFFF"/>
        </w:rPr>
        <w:t xml:space="preserve"> String.intern()</w:t>
      </w:r>
      <w:r w:rsidR="00C92E6F">
        <w:rPr>
          <w:rFonts w:ascii="Arial" w:hAnsi="Arial" w:cs="Arial"/>
          <w:color w:val="4F4F4F"/>
          <w:shd w:val="clear" w:color="auto" w:fill="FFFFFF"/>
        </w:rPr>
        <w:t>方法将该值置入到常量池中。</w:t>
      </w:r>
      <w:r w:rsidR="00CF227B">
        <w:rPr>
          <w:rFonts w:ascii="Simsun" w:hAnsi="Simsun"/>
          <w:color w:val="333333"/>
          <w:sz w:val="26"/>
          <w:szCs w:val="26"/>
        </w:rPr>
        <w:t>运行时常量池相对于</w:t>
      </w:r>
      <w:r w:rsidR="00CF227B">
        <w:rPr>
          <w:rFonts w:ascii="Simsun" w:hAnsi="Simsun"/>
          <w:color w:val="333333"/>
          <w:sz w:val="26"/>
          <w:szCs w:val="26"/>
        </w:rPr>
        <w:t>CLass</w:t>
      </w:r>
      <w:r w:rsidR="00CF227B">
        <w:rPr>
          <w:rFonts w:ascii="Simsun" w:hAnsi="Simsun"/>
          <w:color w:val="333333"/>
          <w:sz w:val="26"/>
          <w:szCs w:val="26"/>
        </w:rPr>
        <w:t>文件常量池的另外一个重要特征是具备</w:t>
      </w:r>
      <w:r w:rsidR="00CF227B">
        <w:rPr>
          <w:rStyle w:val="a5"/>
          <w:rFonts w:ascii="Simsun" w:hAnsi="Simsun"/>
          <w:color w:val="333333"/>
          <w:sz w:val="26"/>
          <w:szCs w:val="26"/>
        </w:rPr>
        <w:t>动态性</w:t>
      </w:r>
    </w:p>
    <w:p w:rsidR="00E063FA" w:rsidRDefault="00E063FA" w:rsidP="00C92E6F">
      <w:pPr>
        <w:widowControl/>
        <w:shd w:val="clear" w:color="auto" w:fill="FFFFFF"/>
        <w:spacing w:line="315" w:lineRule="atLeast"/>
        <w:ind w:left="210" w:firstLine="210"/>
        <w:jc w:val="left"/>
        <w:rPr>
          <w:rFonts w:ascii="Arial" w:hAnsi="Arial" w:cs="Arial"/>
          <w:color w:val="4F4F4F"/>
          <w:shd w:val="clear" w:color="auto" w:fill="FFFFFF"/>
        </w:rPr>
      </w:pPr>
      <w:r w:rsidRPr="00D450F6">
        <w:rPr>
          <w:rFonts w:ascii="Arial" w:hAnsi="Arial" w:cs="Arial"/>
          <w:color w:val="4F4F4F"/>
          <w:shd w:val="clear" w:color="auto" w:fill="FFFFFF"/>
        </w:rPr>
        <w:t>因为常量池存储了一个类型所使用到的所有类型，域和方法的符号引用，所以它在</w:t>
      </w:r>
      <w:r w:rsidRPr="00D450F6">
        <w:rPr>
          <w:rFonts w:ascii="Arial" w:hAnsi="Arial" w:cs="Arial"/>
          <w:color w:val="4F4F4F"/>
          <w:shd w:val="clear" w:color="auto" w:fill="FFFFFF"/>
        </w:rPr>
        <w:t>java</w:t>
      </w:r>
      <w:r w:rsidRPr="00D450F6">
        <w:rPr>
          <w:rFonts w:ascii="Arial" w:hAnsi="Arial" w:cs="Arial"/>
          <w:color w:val="4F4F4F"/>
          <w:shd w:val="clear" w:color="auto" w:fill="FFFFFF"/>
        </w:rPr>
        <w:t>程序的动态链接中起了核心的作用。</w:t>
      </w:r>
    </w:p>
    <w:p w:rsidR="00FE08BE" w:rsidRDefault="00FE08BE" w:rsidP="00C92E6F">
      <w:pPr>
        <w:widowControl/>
        <w:shd w:val="clear" w:color="auto" w:fill="FFFFFF"/>
        <w:spacing w:line="315" w:lineRule="atLeast"/>
        <w:ind w:left="210" w:firstLine="210"/>
        <w:jc w:val="left"/>
        <w:rPr>
          <w:rFonts w:ascii="微软雅黑" w:eastAsia="微软雅黑" w:hAnsi="微软雅黑" w:cs="宋体"/>
          <w:color w:val="000000"/>
          <w:kern w:val="0"/>
          <w:szCs w:val="21"/>
        </w:rPr>
      </w:pPr>
      <w:r>
        <w:rPr>
          <w:noProof/>
        </w:rPr>
        <w:drawing>
          <wp:inline distT="0" distB="0" distL="0" distR="0" wp14:anchorId="6CB6C8A6" wp14:editId="2D783E0A">
            <wp:extent cx="7085714" cy="2400000"/>
            <wp:effectExtent l="0" t="0" r="127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85714" cy="2400000"/>
                    </a:xfrm>
                    <a:prstGeom prst="rect">
                      <a:avLst/>
                    </a:prstGeom>
                  </pic:spPr>
                </pic:pic>
              </a:graphicData>
            </a:graphic>
          </wp:inline>
        </w:drawing>
      </w:r>
    </w:p>
    <w:p w:rsidR="006E0540" w:rsidRDefault="006E0540" w:rsidP="00C92E6F">
      <w:pPr>
        <w:widowControl/>
        <w:shd w:val="clear" w:color="auto" w:fill="FFFFFF"/>
        <w:spacing w:line="315" w:lineRule="atLeast"/>
        <w:ind w:left="210" w:firstLine="210"/>
        <w:jc w:val="left"/>
        <w:rPr>
          <w:rFonts w:ascii="微软雅黑" w:eastAsia="微软雅黑" w:hAnsi="微软雅黑" w:cs="宋体"/>
          <w:color w:val="000000"/>
          <w:kern w:val="0"/>
          <w:szCs w:val="21"/>
        </w:rPr>
      </w:pPr>
      <w:r>
        <w:rPr>
          <w:noProof/>
        </w:rPr>
        <w:drawing>
          <wp:inline distT="0" distB="0" distL="0" distR="0" wp14:anchorId="1A565853" wp14:editId="561EF4E3">
            <wp:extent cx="6838095" cy="3780952"/>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38095" cy="3780952"/>
                    </a:xfrm>
                    <a:prstGeom prst="rect">
                      <a:avLst/>
                    </a:prstGeom>
                  </pic:spPr>
                </pic:pic>
              </a:graphicData>
            </a:graphic>
          </wp:inline>
        </w:drawing>
      </w:r>
    </w:p>
    <w:p w:rsidR="00896E30" w:rsidRPr="00896E30" w:rsidRDefault="00896E30" w:rsidP="00896E30">
      <w:pPr>
        <w:widowControl/>
        <w:shd w:val="clear" w:color="auto" w:fill="FFFFFF"/>
        <w:spacing w:line="315" w:lineRule="atLeast"/>
        <w:ind w:firstLine="420"/>
        <w:jc w:val="left"/>
        <w:rPr>
          <w:rFonts w:ascii="微软雅黑" w:eastAsia="微软雅黑" w:hAnsi="微软雅黑" w:cs="宋体"/>
          <w:color w:val="000000"/>
          <w:kern w:val="0"/>
          <w:szCs w:val="21"/>
        </w:rPr>
      </w:pPr>
      <w:r w:rsidRPr="00896E30">
        <w:rPr>
          <w:rFonts w:ascii="微软雅黑" w:eastAsia="微软雅黑" w:hAnsi="微软雅黑" w:cs="宋体"/>
          <w:color w:val="000000"/>
          <w:kern w:val="0"/>
          <w:szCs w:val="21"/>
        </w:rPr>
        <w:t>常量池的好处</w:t>
      </w:r>
    </w:p>
    <w:p w:rsidR="00896E30" w:rsidRPr="00896E30" w:rsidRDefault="00896E30" w:rsidP="00896E30">
      <w:pPr>
        <w:widowControl/>
        <w:shd w:val="clear" w:color="auto" w:fill="FFFFFF"/>
        <w:spacing w:line="315" w:lineRule="atLeast"/>
        <w:ind w:firstLine="420"/>
        <w:jc w:val="left"/>
        <w:rPr>
          <w:rFonts w:ascii="微软雅黑" w:eastAsia="微软雅黑" w:hAnsi="微软雅黑" w:cs="宋体"/>
          <w:color w:val="000000"/>
          <w:kern w:val="0"/>
          <w:szCs w:val="21"/>
        </w:rPr>
      </w:pPr>
      <w:r w:rsidRPr="00896E30">
        <w:rPr>
          <w:rFonts w:ascii="微软雅黑" w:eastAsia="微软雅黑" w:hAnsi="微软雅黑" w:cs="宋体"/>
          <w:color w:val="000000"/>
          <w:kern w:val="0"/>
          <w:szCs w:val="21"/>
        </w:rPr>
        <w:t>常量池是为了避免频繁的创建和销毁对象而影响系统性能，其实现了对象的共享。例如字符串常量池，在编译阶段就把所有的字符串文字放到一个常量池中。</w:t>
      </w:r>
    </w:p>
    <w:p w:rsidR="00896E30" w:rsidRPr="00896E30" w:rsidRDefault="00896E30" w:rsidP="00896E30">
      <w:pPr>
        <w:widowControl/>
        <w:shd w:val="clear" w:color="auto" w:fill="FFFFFF"/>
        <w:spacing w:line="315" w:lineRule="atLeast"/>
        <w:ind w:firstLine="420"/>
        <w:jc w:val="left"/>
        <w:rPr>
          <w:rFonts w:ascii="微软雅黑" w:eastAsia="微软雅黑" w:hAnsi="微软雅黑" w:cs="宋体"/>
          <w:color w:val="000000"/>
          <w:kern w:val="0"/>
          <w:szCs w:val="21"/>
        </w:rPr>
      </w:pPr>
      <w:r w:rsidRPr="00896E30">
        <w:rPr>
          <w:rFonts w:ascii="微软雅黑" w:eastAsia="微软雅黑" w:hAnsi="微软雅黑" w:cs="宋体"/>
          <w:color w:val="000000"/>
          <w:kern w:val="0"/>
          <w:szCs w:val="21"/>
        </w:rPr>
        <w:t>（1）节省内存空间：常量池中所有相同的字符串常量被合并，只占用一个空间。</w:t>
      </w:r>
    </w:p>
    <w:p w:rsidR="00896E30" w:rsidRPr="00896E30" w:rsidRDefault="00896E30" w:rsidP="00896E30">
      <w:pPr>
        <w:widowControl/>
        <w:shd w:val="clear" w:color="auto" w:fill="FFFFFF"/>
        <w:spacing w:line="315" w:lineRule="atLeast"/>
        <w:ind w:firstLine="420"/>
        <w:jc w:val="left"/>
        <w:rPr>
          <w:rFonts w:ascii="微软雅黑" w:eastAsia="微软雅黑" w:hAnsi="微软雅黑" w:cs="宋体"/>
          <w:color w:val="000000"/>
          <w:kern w:val="0"/>
          <w:szCs w:val="21"/>
        </w:rPr>
      </w:pPr>
      <w:r w:rsidRPr="00896E30">
        <w:rPr>
          <w:rFonts w:ascii="微软雅黑" w:eastAsia="微软雅黑" w:hAnsi="微软雅黑" w:cs="宋体"/>
          <w:color w:val="000000"/>
          <w:kern w:val="0"/>
          <w:szCs w:val="21"/>
        </w:rPr>
        <w:t>（2）节省运行时间：比较字符串时，==比equals()快。对于两个引用变量，只用==判断引用是否相等，也就可以判断实际值是否相等</w:t>
      </w:r>
    </w:p>
    <w:p w:rsidR="00E370C8" w:rsidRPr="00E370C8" w:rsidRDefault="00E370C8" w:rsidP="00E370C8">
      <w:pPr>
        <w:widowControl/>
        <w:shd w:val="clear" w:color="auto" w:fill="FFFFFF"/>
        <w:spacing w:line="315" w:lineRule="atLeast"/>
        <w:ind w:firstLine="420"/>
        <w:jc w:val="left"/>
        <w:rPr>
          <w:rFonts w:ascii="微软雅黑" w:eastAsia="微软雅黑" w:hAnsi="微软雅黑" w:cs="宋体"/>
          <w:color w:val="000000"/>
          <w:kern w:val="0"/>
          <w:szCs w:val="21"/>
        </w:rPr>
      </w:pPr>
    </w:p>
    <w:p w:rsidR="00896E30" w:rsidRPr="00E370C8" w:rsidRDefault="00E370C8" w:rsidP="00E370C8">
      <w:pPr>
        <w:widowControl/>
        <w:shd w:val="clear" w:color="auto" w:fill="FFFFFF"/>
        <w:spacing w:line="315" w:lineRule="atLeast"/>
        <w:ind w:leftChars="100" w:left="210"/>
        <w:jc w:val="left"/>
        <w:rPr>
          <w:rFonts w:ascii="微软雅黑" w:eastAsia="微软雅黑" w:hAnsi="微软雅黑" w:cs="宋体"/>
          <w:color w:val="000000"/>
          <w:kern w:val="0"/>
          <w:szCs w:val="21"/>
        </w:rPr>
      </w:pPr>
      <w:r w:rsidRPr="00E370C8">
        <w:rPr>
          <w:rFonts w:ascii="微软雅黑" w:eastAsia="微软雅黑" w:hAnsi="微软雅黑" w:cs="宋体"/>
          <w:color w:val="000000"/>
          <w:kern w:val="0"/>
          <w:szCs w:val="21"/>
        </w:rPr>
        <w:t>对于通过 new 产生一个字符串（假设为 ”china” ）时，会先去常量池中查找是否已经有了 ”china” 对象，如果没有则在常量池中创建一个此字符串对象，然后堆中再创建一个常量池中此 ”china” 对象的拷贝对象。这也就是有道面试题： String s = new String(“xyz”); 产生几个对象？一个或两个，如果常量池中原来没有 ”xyz”, 就是两个。</w:t>
      </w:r>
    </w:p>
    <w:p w:rsidR="00E370C8" w:rsidRPr="00896E30" w:rsidRDefault="00E370C8" w:rsidP="00E370C8">
      <w:pPr>
        <w:widowControl/>
        <w:shd w:val="clear" w:color="auto" w:fill="FFFFFF"/>
        <w:spacing w:line="315" w:lineRule="atLeast"/>
        <w:ind w:firstLine="420"/>
        <w:jc w:val="left"/>
        <w:rPr>
          <w:rFonts w:ascii="微软雅黑" w:eastAsia="微软雅黑" w:hAnsi="微软雅黑" w:cs="宋体"/>
          <w:color w:val="000000"/>
          <w:kern w:val="0"/>
          <w:szCs w:val="21"/>
        </w:rPr>
      </w:pPr>
    </w:p>
    <w:p w:rsidR="00432C1E" w:rsidRDefault="00432C1E" w:rsidP="00543BD7">
      <w:pPr>
        <w:widowControl/>
        <w:shd w:val="clear" w:color="auto" w:fill="FFFFFF"/>
        <w:spacing w:line="315" w:lineRule="atLeast"/>
        <w:ind w:firstLine="420"/>
        <w:jc w:val="left"/>
        <w:rPr>
          <w:rFonts w:ascii="微软雅黑" w:eastAsia="微软雅黑" w:hAnsi="微软雅黑" w:cs="宋体"/>
          <w:color w:val="000000"/>
          <w:kern w:val="0"/>
          <w:szCs w:val="21"/>
        </w:rPr>
      </w:pPr>
      <w:r w:rsidRPr="00434FC5">
        <w:rPr>
          <w:rFonts w:ascii="Simsun" w:eastAsia="宋体" w:hAnsi="Simsun" w:cs="宋体" w:hint="eastAsia"/>
          <w:b/>
          <w:bCs/>
          <w:color w:val="333333"/>
          <w:kern w:val="0"/>
          <w:sz w:val="26"/>
          <w:szCs w:val="26"/>
        </w:rPr>
        <w:t>方法区</w:t>
      </w:r>
      <w:r w:rsidRPr="00434FC5">
        <w:rPr>
          <w:rFonts w:ascii="Simsun" w:eastAsia="宋体" w:hAnsi="Simsun" w:cs="宋体"/>
          <w:b/>
          <w:bCs/>
          <w:color w:val="333333"/>
          <w:kern w:val="0"/>
          <w:sz w:val="26"/>
          <w:szCs w:val="26"/>
        </w:rPr>
        <w:t xml:space="preserve">: </w:t>
      </w:r>
      <w:r>
        <w:rPr>
          <w:rFonts w:ascii="微软雅黑" w:eastAsia="微软雅黑" w:hAnsi="微软雅黑" w:cs="宋体" w:hint="eastAsia"/>
          <w:color w:val="000000"/>
          <w:kern w:val="0"/>
          <w:szCs w:val="21"/>
        </w:rPr>
        <w:t>包含</w:t>
      </w:r>
      <w:r>
        <w:rPr>
          <w:rFonts w:ascii="微软雅黑" w:eastAsia="微软雅黑" w:hAnsi="微软雅黑" w:cs="宋体"/>
          <w:color w:val="000000"/>
          <w:kern w:val="0"/>
          <w:szCs w:val="21"/>
        </w:rPr>
        <w:t>静态区</w:t>
      </w:r>
      <w:r>
        <w:rPr>
          <w:rFonts w:ascii="微软雅黑" w:eastAsia="微软雅黑" w:hAnsi="微软雅黑" w:cs="宋体" w:hint="eastAsia"/>
          <w:color w:val="000000"/>
          <w:kern w:val="0"/>
          <w:szCs w:val="21"/>
        </w:rPr>
        <w:t>。</w:t>
      </w:r>
      <w:r w:rsidRPr="00432C1E">
        <w:rPr>
          <w:rFonts w:ascii="微软雅黑" w:eastAsia="微软雅黑" w:hAnsi="微软雅黑" w:cs="宋体"/>
          <w:color w:val="000000"/>
          <w:kern w:val="0"/>
          <w:szCs w:val="21"/>
        </w:rPr>
        <w:t>是各个线程共享的内存区域，它用于存储class二进制文件，包含了虚拟机加载的类信息、常量、静态变量、即时编译后的代码等数据。它有个名字叫做Non-Heap(非堆)，目的是与Java堆区分开。</w:t>
      </w:r>
    </w:p>
    <w:p w:rsidR="00543BD7" w:rsidRDefault="00543BD7" w:rsidP="00543BD7">
      <w:pPr>
        <w:widowControl/>
        <w:shd w:val="clear" w:color="auto" w:fill="FFFFFF"/>
        <w:spacing w:line="315" w:lineRule="atLeast"/>
        <w:ind w:left="1260"/>
        <w:jc w:val="left"/>
        <w:rPr>
          <w:rFonts w:ascii="Arial" w:hAnsi="Arial" w:cs="Arial"/>
          <w:color w:val="4F4F4F"/>
          <w:shd w:val="clear" w:color="auto" w:fill="FFFFFF"/>
        </w:rPr>
      </w:pPr>
      <w:r>
        <w:rPr>
          <w:rFonts w:ascii="Arial" w:hAnsi="Arial" w:cs="Arial"/>
          <w:color w:val="4F4F4F"/>
          <w:shd w:val="clear" w:color="auto" w:fill="FFFFFF"/>
        </w:rPr>
        <w:t>方法区是线程安全的。由于所有的线程都共享方法区，所以，方法区里的数据访问必须被设计成线程安全的。例如，假如同时有两个线程都企图访问方法区中的同一个类，而这个类还没有被装入</w:t>
      </w:r>
      <w:r>
        <w:rPr>
          <w:rFonts w:ascii="Arial" w:hAnsi="Arial" w:cs="Arial"/>
          <w:color w:val="4F4F4F"/>
          <w:shd w:val="clear" w:color="auto" w:fill="FFFFFF"/>
        </w:rPr>
        <w:t>JVM</w:t>
      </w:r>
      <w:r>
        <w:rPr>
          <w:rFonts w:ascii="Arial" w:hAnsi="Arial" w:cs="Arial"/>
          <w:color w:val="4F4F4F"/>
          <w:shd w:val="clear" w:color="auto" w:fill="FFFFFF"/>
        </w:rPr>
        <w:t>，那么只允许一个线程去装载它，而其它线程必须等待</w:t>
      </w:r>
      <w:r>
        <w:rPr>
          <w:rFonts w:ascii="Arial" w:hAnsi="Arial" w:cs="Arial"/>
          <w:color w:val="4F4F4F"/>
          <w:shd w:val="clear" w:color="auto" w:fill="FFFFFF"/>
        </w:rPr>
        <w:t xml:space="preserve"> </w:t>
      </w:r>
      <w:r>
        <w:rPr>
          <w:rFonts w:ascii="Arial" w:hAnsi="Arial" w:cs="Arial"/>
          <w:color w:val="4F4F4F"/>
          <w:shd w:val="clear" w:color="auto" w:fill="FFFFFF"/>
        </w:rPr>
        <w:t>！</w:t>
      </w:r>
    </w:p>
    <w:p w:rsidR="001C6FC6" w:rsidRDefault="001C6FC6" w:rsidP="00543BD7">
      <w:pPr>
        <w:widowControl/>
        <w:shd w:val="clear" w:color="auto" w:fill="FFFFFF"/>
        <w:spacing w:line="315" w:lineRule="atLeast"/>
        <w:ind w:left="1260"/>
        <w:jc w:val="left"/>
        <w:rPr>
          <w:rFonts w:ascii="微软雅黑" w:eastAsia="微软雅黑" w:hAnsi="微软雅黑" w:cs="宋体"/>
          <w:color w:val="000000"/>
          <w:kern w:val="0"/>
          <w:szCs w:val="21"/>
        </w:rPr>
      </w:pPr>
      <w:r>
        <w:rPr>
          <w:rStyle w:val="a7"/>
          <w:rFonts w:ascii="Arial" w:hAnsi="Arial" w:cs="Arial"/>
          <w:color w:val="4F4F4F"/>
          <w:shd w:val="clear" w:color="auto" w:fill="FFFFFF"/>
        </w:rPr>
        <w:t>一个类里面的静态成员变量和静态成员方法，它是存储在方法区的，静态成员变量是在方法区的静态域里面，而静态成员方法是在方法区的</w:t>
      </w:r>
      <w:r>
        <w:rPr>
          <w:rStyle w:val="a7"/>
          <w:rFonts w:ascii="Arial" w:hAnsi="Arial" w:cs="Arial"/>
          <w:color w:val="4F4F4F"/>
          <w:shd w:val="clear" w:color="auto" w:fill="FFFFFF"/>
        </w:rPr>
        <w:t>class</w:t>
      </w:r>
      <w:r>
        <w:rPr>
          <w:rStyle w:val="a7"/>
          <w:rFonts w:ascii="Arial" w:hAnsi="Arial" w:cs="Arial"/>
          <w:color w:val="4F4F4F"/>
          <w:shd w:val="clear" w:color="auto" w:fill="FFFFFF"/>
        </w:rPr>
        <w:t>二进制信息里面</w:t>
      </w:r>
      <w:r>
        <w:rPr>
          <w:rStyle w:val="a7"/>
          <w:rFonts w:ascii="Arial" w:hAnsi="Arial" w:cs="Arial"/>
          <w:color w:val="4F4F4F"/>
          <w:shd w:val="clear" w:color="auto" w:fill="FFFFFF"/>
        </w:rPr>
        <w:t>(.class</w:t>
      </w:r>
      <w:r>
        <w:rPr>
          <w:rStyle w:val="a7"/>
          <w:rFonts w:ascii="Arial" w:hAnsi="Arial" w:cs="Arial"/>
          <w:color w:val="4F4F4F"/>
          <w:shd w:val="clear" w:color="auto" w:fill="FFFFFF"/>
        </w:rPr>
        <w:t>文件和方法区里面的二进制信息不一样，读取</w:t>
      </w:r>
      <w:r>
        <w:rPr>
          <w:rStyle w:val="a7"/>
          <w:rFonts w:ascii="Arial" w:hAnsi="Arial" w:cs="Arial"/>
          <w:color w:val="4F4F4F"/>
          <w:shd w:val="clear" w:color="auto" w:fill="FFFFFF"/>
        </w:rPr>
        <w:t>.class</w:t>
      </w:r>
      <w:r>
        <w:rPr>
          <w:rStyle w:val="a7"/>
          <w:rFonts w:ascii="Arial" w:hAnsi="Arial" w:cs="Arial"/>
          <w:color w:val="4F4F4F"/>
          <w:shd w:val="clear" w:color="auto" w:fill="FFFFFF"/>
        </w:rPr>
        <w:t>文件按照虚拟机需要的格式存储在方法区。这种格式包括数据结构方面</w:t>
      </w:r>
      <w:r>
        <w:rPr>
          <w:rStyle w:val="a7"/>
          <w:rFonts w:ascii="Arial" w:hAnsi="Arial" w:cs="Arial"/>
          <w:color w:val="4F4F4F"/>
          <w:shd w:val="clear" w:color="auto" w:fill="FFFFFF"/>
        </w:rPr>
        <w:t>)</w:t>
      </w:r>
      <w:r>
        <w:rPr>
          <w:rStyle w:val="a7"/>
          <w:rFonts w:ascii="Arial" w:hAnsi="Arial" w:cs="Arial"/>
          <w:color w:val="4F4F4F"/>
          <w:shd w:val="clear" w:color="auto" w:fill="FFFFFF"/>
        </w:rPr>
        <w:t>，静态成员和静态成员方法使用时不用创建对象，即类加载初始化后就可以使用，并且是线程共享的。</w:t>
      </w:r>
    </w:p>
    <w:p w:rsidR="001D3428" w:rsidRDefault="001D3428" w:rsidP="00FE4648">
      <w:pPr>
        <w:widowControl/>
        <w:shd w:val="clear" w:color="auto" w:fill="FFFFFF"/>
        <w:spacing w:line="315" w:lineRule="atLeast"/>
        <w:ind w:firstLineChars="200" w:firstLine="420"/>
        <w:jc w:val="left"/>
        <w:rPr>
          <w:rFonts w:ascii="微软雅黑" w:eastAsia="微软雅黑" w:hAnsi="微软雅黑" w:cs="宋体"/>
          <w:color w:val="000000"/>
          <w:kern w:val="0"/>
          <w:szCs w:val="21"/>
        </w:rPr>
      </w:pPr>
      <w:r w:rsidRPr="001D3428">
        <w:rPr>
          <w:rFonts w:ascii="微软雅黑" w:eastAsia="微软雅黑" w:hAnsi="微软雅黑" w:cs="宋体" w:hint="eastAsia"/>
          <w:color w:val="000000"/>
          <w:kern w:val="0"/>
          <w:szCs w:val="21"/>
        </w:rPr>
        <w:t>栈空间操作起来最快但是栈很小，通常大量的对象都是放在堆空间，理论上整个内存没有被其他进程使用的空间甚至硬盘上的虚拟内存都可以被当成堆空间来使用。</w:t>
      </w:r>
    </w:p>
    <w:p w:rsidR="001D3428" w:rsidRPr="001D3428" w:rsidRDefault="001D3428" w:rsidP="001D3428">
      <w:pPr>
        <w:widowControl/>
        <w:shd w:val="clear" w:color="auto" w:fill="FFFFFF"/>
        <w:spacing w:line="315" w:lineRule="atLeast"/>
        <w:jc w:val="left"/>
        <w:rPr>
          <w:rFonts w:ascii="微软雅黑" w:eastAsia="微软雅黑" w:hAnsi="微软雅黑" w:cs="宋体"/>
          <w:color w:val="000000"/>
          <w:kern w:val="0"/>
          <w:szCs w:val="21"/>
        </w:rPr>
      </w:pPr>
      <w:r>
        <w:rPr>
          <w:noProof/>
        </w:rPr>
        <w:drawing>
          <wp:inline distT="0" distB="0" distL="0" distR="0" wp14:anchorId="37838827" wp14:editId="1C54C47D">
            <wp:extent cx="4228571" cy="400000"/>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571" cy="400000"/>
                    </a:xfrm>
                    <a:prstGeom prst="rect">
                      <a:avLst/>
                    </a:prstGeom>
                  </pic:spPr>
                </pic:pic>
              </a:graphicData>
            </a:graphic>
          </wp:inline>
        </w:drawing>
      </w:r>
    </w:p>
    <w:p w:rsidR="001D3428" w:rsidRDefault="001D3428" w:rsidP="001D3428">
      <w:pPr>
        <w:widowControl/>
        <w:shd w:val="clear" w:color="auto" w:fill="FFFFFF"/>
        <w:spacing w:after="300" w:line="315" w:lineRule="atLeast"/>
        <w:jc w:val="left"/>
        <w:rPr>
          <w:rFonts w:ascii="微软雅黑" w:eastAsia="微软雅黑" w:hAnsi="微软雅黑" w:cs="宋体"/>
          <w:color w:val="000000"/>
          <w:kern w:val="0"/>
          <w:szCs w:val="21"/>
        </w:rPr>
      </w:pPr>
      <w:r w:rsidRPr="001D3428">
        <w:rPr>
          <w:rFonts w:ascii="微软雅黑" w:eastAsia="微软雅黑" w:hAnsi="微软雅黑" w:cs="宋体" w:hint="eastAsia"/>
          <w:color w:val="000000"/>
          <w:kern w:val="0"/>
          <w:szCs w:val="21"/>
        </w:rPr>
        <w:t>上面的语句中变量str放在栈上，用new创建出来的字符串对象放在堆上，而”hello”这个字面量放在静态区。</w:t>
      </w:r>
    </w:p>
    <w:p w:rsidR="00CF1B7C" w:rsidRDefault="00CF1B7C" w:rsidP="00CF1B7C">
      <w:pPr>
        <w:widowControl/>
        <w:shd w:val="clear" w:color="auto" w:fill="FFFFFF"/>
        <w:spacing w:after="300" w:line="315" w:lineRule="atLeast"/>
        <w:ind w:firstLine="420"/>
        <w:jc w:val="left"/>
        <w:rPr>
          <w:rFonts w:ascii="Arial" w:hAnsi="Arial" w:cs="Arial"/>
          <w:color w:val="4F4F4F"/>
          <w:shd w:val="clear" w:color="auto" w:fill="FFFFFF"/>
        </w:rPr>
      </w:pPr>
      <w:r>
        <w:rPr>
          <w:rFonts w:ascii="Arial" w:hAnsi="Arial" w:cs="Arial"/>
          <w:color w:val="4F4F4F"/>
          <w:shd w:val="clear" w:color="auto" w:fill="FFFFFF"/>
        </w:rPr>
        <w:t>内部字符串常量列表</w:t>
      </w:r>
    </w:p>
    <w:p w:rsidR="008E1EA3" w:rsidRDefault="008E1EA3" w:rsidP="00CF1B7C">
      <w:pPr>
        <w:widowControl/>
        <w:shd w:val="clear" w:color="auto" w:fill="FFFFFF"/>
        <w:spacing w:after="300" w:line="315" w:lineRule="atLeast"/>
        <w:ind w:firstLine="420"/>
        <w:jc w:val="left"/>
        <w:rPr>
          <w:rFonts w:ascii="微软雅黑" w:eastAsia="微软雅黑" w:hAnsi="微软雅黑" w:cs="宋体"/>
          <w:b/>
          <w:color w:val="000000"/>
          <w:kern w:val="0"/>
          <w:szCs w:val="21"/>
        </w:rPr>
      </w:pPr>
      <w:r w:rsidRPr="008E1EA3">
        <w:rPr>
          <w:rFonts w:ascii="微软雅黑" w:eastAsia="微软雅黑" w:hAnsi="微软雅黑" w:cs="宋体" w:hint="eastAsia"/>
          <w:b/>
          <w:color w:val="000000"/>
          <w:kern w:val="0"/>
          <w:szCs w:val="21"/>
        </w:rPr>
        <w:t>S</w:t>
      </w:r>
      <w:r w:rsidRPr="008E1EA3">
        <w:rPr>
          <w:rFonts w:ascii="微软雅黑" w:eastAsia="微软雅黑" w:hAnsi="微软雅黑" w:cs="宋体"/>
          <w:b/>
          <w:color w:val="000000"/>
          <w:kern w:val="0"/>
          <w:szCs w:val="21"/>
        </w:rPr>
        <w:t xml:space="preserve">tring </w:t>
      </w:r>
      <w:r w:rsidRPr="008E1EA3">
        <w:rPr>
          <w:rFonts w:ascii="微软雅黑" w:eastAsia="微软雅黑" w:hAnsi="微软雅黑" w:cs="宋体" w:hint="eastAsia"/>
          <w:b/>
          <w:color w:val="000000"/>
          <w:kern w:val="0"/>
          <w:szCs w:val="21"/>
        </w:rPr>
        <w:t>对象</w:t>
      </w:r>
      <w:r w:rsidRPr="008E1EA3">
        <w:rPr>
          <w:rFonts w:ascii="微软雅黑" w:eastAsia="微软雅黑" w:hAnsi="微软雅黑" w:cs="宋体"/>
          <w:b/>
          <w:color w:val="000000"/>
          <w:kern w:val="0"/>
          <w:szCs w:val="21"/>
        </w:rPr>
        <w:t>与字符串常量的关系：</w:t>
      </w:r>
    </w:p>
    <w:p w:rsidR="008E1EA3" w:rsidRDefault="008E1EA3" w:rsidP="008E1EA3">
      <w:pPr>
        <w:widowControl/>
        <w:shd w:val="clear" w:color="auto" w:fill="FFFFFF"/>
        <w:spacing w:line="315" w:lineRule="atLeast"/>
        <w:ind w:firstLine="420"/>
        <w:jc w:val="left"/>
        <w:rPr>
          <w:rFonts w:ascii="微软雅黑" w:eastAsia="微软雅黑" w:hAnsi="微软雅黑" w:cs="宋体"/>
          <w:b/>
          <w:color w:val="000000"/>
          <w:kern w:val="0"/>
          <w:szCs w:val="21"/>
        </w:rPr>
      </w:pPr>
      <w:r>
        <w:rPr>
          <w:noProof/>
        </w:rPr>
        <w:drawing>
          <wp:inline distT="0" distB="0" distL="0" distR="0" wp14:anchorId="4D0A5D6D" wp14:editId="754A7FFF">
            <wp:extent cx="7380952" cy="5466667"/>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80952" cy="5466667"/>
                    </a:xfrm>
                    <a:prstGeom prst="rect">
                      <a:avLst/>
                    </a:prstGeom>
                  </pic:spPr>
                </pic:pic>
              </a:graphicData>
            </a:graphic>
          </wp:inline>
        </w:drawing>
      </w:r>
    </w:p>
    <w:p w:rsidR="00A01B40" w:rsidRPr="00A01B40" w:rsidRDefault="00A01B40" w:rsidP="00A01B40">
      <w:pPr>
        <w:widowControl/>
        <w:shd w:val="clear" w:color="auto" w:fill="FFFFFF"/>
        <w:spacing w:line="315" w:lineRule="atLeast"/>
        <w:ind w:firstLineChars="200" w:firstLine="420"/>
        <w:jc w:val="left"/>
        <w:rPr>
          <w:rFonts w:ascii="微软雅黑" w:eastAsia="微软雅黑" w:hAnsi="微软雅黑" w:cs="宋体"/>
          <w:color w:val="000000"/>
          <w:kern w:val="0"/>
          <w:szCs w:val="21"/>
        </w:rPr>
      </w:pPr>
    </w:p>
    <w:p w:rsidR="00A01B40" w:rsidRPr="00A01B40" w:rsidRDefault="00A01B40" w:rsidP="00A01B40">
      <w:pPr>
        <w:widowControl/>
        <w:shd w:val="clear" w:color="auto" w:fill="FFFFFF"/>
        <w:spacing w:line="315" w:lineRule="atLeast"/>
        <w:ind w:firstLineChars="200" w:firstLine="420"/>
        <w:jc w:val="left"/>
        <w:rPr>
          <w:rFonts w:ascii="微软雅黑" w:eastAsia="微软雅黑" w:hAnsi="微软雅黑" w:cs="宋体"/>
          <w:color w:val="000000"/>
          <w:kern w:val="0"/>
          <w:szCs w:val="21"/>
        </w:rPr>
      </w:pPr>
      <w:r w:rsidRPr="00A01B40">
        <w:rPr>
          <w:rFonts w:ascii="微软雅黑" w:eastAsia="微软雅黑" w:hAnsi="微软雅黑" w:cs="宋体"/>
          <w:color w:val="000000"/>
          <w:kern w:val="0"/>
          <w:szCs w:val="21"/>
        </w:rPr>
        <w:t>由此我们可以知道反射的基础：</w:t>
      </w:r>
    </w:p>
    <w:tbl>
      <w:tblPr>
        <w:tblW w:w="0" w:type="auto"/>
        <w:tblBorders>
          <w:top w:val="single" w:sz="6" w:space="0" w:color="C0C0C0"/>
          <w:left w:val="single" w:sz="6" w:space="0" w:color="C0C0C0"/>
          <w:bottom w:val="single" w:sz="6" w:space="0" w:color="C0C0C0"/>
          <w:right w:val="single" w:sz="6" w:space="0" w:color="C0C0C0"/>
        </w:tblBorders>
        <w:shd w:val="clear" w:color="auto" w:fill="C7EDCC"/>
        <w:tblCellMar>
          <w:left w:w="0" w:type="dxa"/>
          <w:right w:w="0" w:type="dxa"/>
        </w:tblCellMar>
        <w:tblLook w:val="04A0" w:firstRow="1" w:lastRow="0" w:firstColumn="1" w:lastColumn="0" w:noHBand="0" w:noVBand="1"/>
      </w:tblPr>
      <w:tblGrid>
        <w:gridCol w:w="8290"/>
      </w:tblGrid>
      <w:tr w:rsidR="00A01B40" w:rsidRPr="00A01B40" w:rsidTr="00A01B40">
        <w:tc>
          <w:tcPr>
            <w:tcW w:w="0" w:type="auto"/>
            <w:tcBorders>
              <w:top w:val="single" w:sz="6" w:space="0" w:color="C0C0C0"/>
              <w:left w:val="single" w:sz="6" w:space="0" w:color="C0C0C0"/>
              <w:bottom w:val="single" w:sz="6" w:space="0" w:color="C0C0C0"/>
              <w:right w:val="single" w:sz="6" w:space="0" w:color="C0C0C0"/>
            </w:tcBorders>
            <w:shd w:val="clear" w:color="auto" w:fill="C7EDCC"/>
            <w:tcMar>
              <w:top w:w="45" w:type="dxa"/>
              <w:left w:w="45" w:type="dxa"/>
              <w:bottom w:w="45" w:type="dxa"/>
              <w:right w:w="45" w:type="dxa"/>
            </w:tcMar>
            <w:vAlign w:val="center"/>
            <w:hideMark/>
          </w:tcPr>
          <w:p w:rsidR="00A01B40" w:rsidRPr="00A01B40" w:rsidRDefault="00A01B40" w:rsidP="00A01B40">
            <w:pPr>
              <w:widowControl/>
              <w:shd w:val="clear" w:color="auto" w:fill="FFFFFF"/>
              <w:spacing w:line="315" w:lineRule="atLeast"/>
              <w:ind w:firstLineChars="200" w:firstLine="420"/>
              <w:jc w:val="left"/>
              <w:rPr>
                <w:rFonts w:ascii="微软雅黑" w:eastAsia="微软雅黑" w:hAnsi="微软雅黑" w:cs="宋体"/>
                <w:color w:val="000000"/>
                <w:kern w:val="0"/>
                <w:szCs w:val="21"/>
              </w:rPr>
            </w:pPr>
            <w:r w:rsidRPr="00A01B40">
              <w:rPr>
                <w:rFonts w:ascii="微软雅黑" w:eastAsia="微软雅黑" w:hAnsi="微软雅黑" w:cs="宋体"/>
                <w:color w:val="000000"/>
                <w:kern w:val="0"/>
                <w:szCs w:val="21"/>
              </w:rPr>
              <w:t>在装载类的时候，加入方法区中的所有信息，最后都会形成Class类的实例，代表这个被装载的类。方法区中的所有的信息，都是可以通过这个Class类对象反射得到。我们知道对象是类的实例，类是相同结构的对象的一种抽象。同类的各个对象之间，其实是拥有相同的结构（属性），拥有相同的功能（方法），各个对象的区别只在于属性值的不同。</w:t>
            </w:r>
            <w:r w:rsidRPr="00A01B40">
              <w:rPr>
                <w:rFonts w:ascii="微软雅黑" w:eastAsia="微软雅黑" w:hAnsi="微软雅黑" w:cs="宋体"/>
                <w:color w:val="000000"/>
                <w:kern w:val="0"/>
                <w:szCs w:val="21"/>
              </w:rPr>
              <w:br/>
              <w:t>    同样的，我们所有的类，其实都是Class类的实例，他们都拥有相同的结构-----Field数组、Method数组。而各个类中的属性都是Field属性的一个具体属性值，方法都是Method属性的一个具体属性值。</w:t>
            </w:r>
          </w:p>
        </w:tc>
      </w:tr>
    </w:tbl>
    <w:p w:rsidR="00A01B40" w:rsidRPr="00A01B40" w:rsidRDefault="00A01B40" w:rsidP="00A01B40">
      <w:pPr>
        <w:widowControl/>
        <w:shd w:val="clear" w:color="auto" w:fill="FFFFFF"/>
        <w:spacing w:line="315" w:lineRule="atLeast"/>
        <w:ind w:firstLineChars="200" w:firstLine="420"/>
        <w:jc w:val="left"/>
        <w:rPr>
          <w:rFonts w:ascii="微软雅黑" w:eastAsia="微软雅黑" w:hAnsi="微软雅黑" w:cs="宋体"/>
          <w:color w:val="000000"/>
          <w:kern w:val="0"/>
          <w:szCs w:val="21"/>
        </w:rPr>
      </w:pPr>
    </w:p>
    <w:p w:rsidR="00850B25" w:rsidRDefault="003D2A5E" w:rsidP="006F0AA1">
      <w:pPr>
        <w:rPr>
          <w:rFonts w:ascii="微软雅黑" w:eastAsia="微软雅黑" w:hAnsi="微软雅黑"/>
          <w:color w:val="000000"/>
          <w:szCs w:val="21"/>
          <w:shd w:val="clear" w:color="auto" w:fill="FFFFFF"/>
        </w:rPr>
      </w:pPr>
      <w:r>
        <w:rPr>
          <w:rStyle w:val="a5"/>
          <w:rFonts w:ascii="微软雅黑" w:eastAsia="微软雅黑" w:hAnsi="微软雅黑" w:hint="eastAsia"/>
          <w:color w:val="000000"/>
          <w:szCs w:val="21"/>
          <w:bdr w:val="none" w:sz="0" w:space="0" w:color="auto" w:frame="1"/>
          <w:shd w:val="clear" w:color="auto" w:fill="FFFFFF"/>
        </w:rPr>
        <w:t>10、Math.round(11.5) 等于多少？Math.round(-11.5)等于多少？</w:t>
      </w:r>
      <w:r>
        <w:rPr>
          <w:rFonts w:ascii="微软雅黑" w:eastAsia="微软雅黑" w:hAnsi="微软雅黑" w:hint="eastAsia"/>
          <w:color w:val="000000"/>
          <w:szCs w:val="21"/>
        </w:rPr>
        <w:br/>
      </w:r>
      <w:r>
        <w:rPr>
          <w:rFonts w:ascii="微软雅黑" w:eastAsia="微软雅黑" w:hAnsi="微软雅黑" w:hint="eastAsia"/>
          <w:color w:val="000000"/>
          <w:szCs w:val="21"/>
          <w:shd w:val="clear" w:color="auto" w:fill="FFFFFF"/>
        </w:rPr>
        <w:t>答：Math.round(11.5)的返回值是12，Math.round(-11.5)的返回值是-11。四舍五入的原理是在参数上加0.5然后进行下取整。</w:t>
      </w:r>
    </w:p>
    <w:p w:rsidR="00850B25" w:rsidRDefault="00C238AF" w:rsidP="006F0AA1">
      <w:r>
        <w:rPr>
          <w:rFonts w:ascii="微软雅黑" w:eastAsia="微软雅黑" w:hAnsi="微软雅黑" w:hint="eastAsia"/>
          <w:color w:val="000000"/>
          <w:szCs w:val="21"/>
          <w:shd w:val="clear" w:color="auto" w:fill="FFFFFF"/>
        </w:rPr>
        <w:t>Math.round</w:t>
      </w:r>
      <w:r>
        <w:rPr>
          <w:rFonts w:ascii="微软雅黑" w:eastAsia="微软雅黑" w:hAnsi="微软雅黑" w:hint="eastAsia"/>
          <w:sz w:val="18"/>
          <w:szCs w:val="18"/>
        </w:rPr>
        <w:t xml:space="preserve"> </w:t>
      </w:r>
      <w:r>
        <w:rPr>
          <w:rFonts w:ascii="微软雅黑" w:eastAsia="微软雅黑" w:hAnsi="微软雅黑"/>
          <w:sz w:val="18"/>
          <w:szCs w:val="18"/>
        </w:rPr>
        <w:t xml:space="preserve"> :</w:t>
      </w:r>
      <w:r>
        <w:rPr>
          <w:rFonts w:ascii="微软雅黑" w:eastAsia="微软雅黑" w:hAnsi="微软雅黑" w:hint="eastAsia"/>
          <w:sz w:val="18"/>
          <w:szCs w:val="18"/>
        </w:rPr>
        <w:t xml:space="preserve">Returns the closest </w:t>
      </w:r>
      <w:r>
        <w:rPr>
          <w:rStyle w:val="HTML0"/>
          <w:rFonts w:hint="eastAsia"/>
        </w:rPr>
        <w:t>long</w:t>
      </w:r>
      <w:r>
        <w:rPr>
          <w:rFonts w:ascii="微软雅黑" w:eastAsia="微软雅黑" w:hAnsi="微软雅黑" w:hint="eastAsia"/>
          <w:sz w:val="18"/>
          <w:szCs w:val="18"/>
        </w:rPr>
        <w:t xml:space="preserve"> to the argument, with ties rounding to positive infinity</w:t>
      </w:r>
      <w:r>
        <w:rPr>
          <w:rFonts w:ascii="微软雅黑" w:eastAsia="微软雅黑" w:hAnsi="微软雅黑"/>
          <w:sz w:val="18"/>
          <w:szCs w:val="18"/>
        </w:rPr>
        <w:t>..</w:t>
      </w:r>
      <w:r>
        <w:rPr>
          <w:rFonts w:ascii="微软雅黑" w:eastAsia="微软雅黑" w:hAnsi="微软雅黑" w:hint="eastAsia"/>
          <w:sz w:val="18"/>
          <w:szCs w:val="18"/>
        </w:rPr>
        <w:t>即</w:t>
      </w:r>
      <w:r>
        <w:rPr>
          <w:rFonts w:ascii="微软雅黑" w:eastAsia="微软雅黑" w:hAnsi="微软雅黑"/>
          <w:sz w:val="18"/>
          <w:szCs w:val="18"/>
        </w:rPr>
        <w:t>，</w:t>
      </w:r>
      <w:r>
        <w:rPr>
          <w:rFonts w:ascii="微软雅黑" w:eastAsia="微软雅黑" w:hAnsi="微软雅黑" w:hint="eastAsia"/>
          <w:sz w:val="18"/>
          <w:szCs w:val="18"/>
        </w:rPr>
        <w:t>返回</w:t>
      </w:r>
      <w:r>
        <w:rPr>
          <w:rFonts w:ascii="微软雅黑" w:eastAsia="微软雅黑" w:hAnsi="微软雅黑"/>
          <w:sz w:val="18"/>
          <w:szCs w:val="18"/>
        </w:rPr>
        <w:t>一个最近的一个long值</w:t>
      </w:r>
      <w:r>
        <w:rPr>
          <w:rFonts w:ascii="微软雅黑" w:eastAsia="微软雅黑" w:hAnsi="微软雅黑" w:hint="eastAsia"/>
          <w:sz w:val="18"/>
          <w:szCs w:val="18"/>
        </w:rPr>
        <w:t>，</w:t>
      </w:r>
      <w:r>
        <w:rPr>
          <w:rFonts w:ascii="微软雅黑" w:eastAsia="微软雅黑" w:hAnsi="微软雅黑"/>
          <w:sz w:val="18"/>
          <w:szCs w:val="18"/>
        </w:rPr>
        <w:t>也就是，</w:t>
      </w:r>
      <w:r>
        <w:rPr>
          <w:rFonts w:ascii="微软雅黑" w:eastAsia="微软雅黑" w:hAnsi="微软雅黑" w:hint="eastAsia"/>
          <w:sz w:val="18"/>
          <w:szCs w:val="18"/>
        </w:rPr>
        <w:t>四舍五入</w:t>
      </w:r>
      <w:r w:rsidR="00A20237">
        <w:rPr>
          <w:rFonts w:ascii="微软雅黑" w:eastAsia="微软雅黑" w:hAnsi="微软雅黑" w:hint="eastAsia"/>
          <w:color w:val="4F4F4F"/>
          <w:szCs w:val="21"/>
          <w:shd w:val="clear" w:color="auto" w:fill="FFFFFF"/>
        </w:rPr>
        <w:t>算法为Math.floor(x+0.5),即将原来的数字加上0.5后再向下取整</w:t>
      </w:r>
    </w:p>
    <w:p w:rsidR="00850B25" w:rsidRDefault="00C238AF" w:rsidP="006F0AA1">
      <w:r>
        <w:rPr>
          <w:rFonts w:ascii="微软雅黑" w:eastAsia="微软雅黑" w:hAnsi="微软雅黑" w:hint="eastAsia"/>
          <w:color w:val="000000"/>
          <w:szCs w:val="21"/>
          <w:shd w:val="clear" w:color="auto" w:fill="FFFFFF"/>
        </w:rPr>
        <w:t>Math.</w:t>
      </w:r>
      <w:r w:rsidRPr="00C238AF">
        <w:rPr>
          <w:rFonts w:ascii="微软雅黑" w:eastAsia="微软雅黑" w:hAnsi="微软雅黑" w:hint="eastAsia"/>
          <w:color w:val="4F4F4F"/>
          <w:szCs w:val="21"/>
          <w:shd w:val="clear" w:color="auto" w:fill="FFFFFF"/>
        </w:rPr>
        <w:t xml:space="preserve"> </w:t>
      </w:r>
      <w:r>
        <w:rPr>
          <w:rFonts w:ascii="微软雅黑" w:eastAsia="微软雅黑" w:hAnsi="微软雅黑"/>
          <w:color w:val="4F4F4F"/>
          <w:szCs w:val="21"/>
          <w:shd w:val="clear" w:color="auto" w:fill="FFFFFF"/>
        </w:rPr>
        <w:t>C</w:t>
      </w:r>
      <w:r>
        <w:rPr>
          <w:rFonts w:ascii="微软雅黑" w:eastAsia="微软雅黑" w:hAnsi="微软雅黑" w:hint="eastAsia"/>
          <w:color w:val="4F4F4F"/>
          <w:szCs w:val="21"/>
          <w:shd w:val="clear" w:color="auto" w:fill="FFFFFF"/>
        </w:rPr>
        <w:t>eil</w:t>
      </w:r>
      <w:r>
        <w:rPr>
          <w:rFonts w:ascii="微软雅黑" w:eastAsia="微软雅黑" w:hAnsi="微软雅黑"/>
          <w:color w:val="4F4F4F"/>
          <w:szCs w:val="21"/>
          <w:shd w:val="clear" w:color="auto" w:fill="FFFFFF"/>
        </w:rPr>
        <w:t xml:space="preserve"> </w:t>
      </w:r>
      <w:r>
        <w:rPr>
          <w:rFonts w:ascii="微软雅黑" w:eastAsia="微软雅黑" w:hAnsi="微软雅黑" w:hint="eastAsia"/>
          <w:color w:val="4F4F4F"/>
          <w:szCs w:val="21"/>
          <w:shd w:val="clear" w:color="auto" w:fill="FFFFFF"/>
        </w:rPr>
        <w:t>天花板</w:t>
      </w:r>
      <w:r>
        <w:rPr>
          <w:rFonts w:ascii="微软雅黑" w:eastAsia="微软雅黑" w:hAnsi="微软雅黑"/>
          <w:color w:val="4F4F4F"/>
          <w:szCs w:val="21"/>
          <w:shd w:val="clear" w:color="auto" w:fill="FFFFFF"/>
        </w:rPr>
        <w:t>，向上取整</w:t>
      </w:r>
      <w:r>
        <w:rPr>
          <w:rFonts w:ascii="微软雅黑" w:eastAsia="微软雅黑" w:hAnsi="微软雅黑" w:hint="eastAsia"/>
          <w:color w:val="4F4F4F"/>
          <w:szCs w:val="21"/>
          <w:shd w:val="clear" w:color="auto" w:fill="FFFFFF"/>
        </w:rPr>
        <w:t>，Math.ceil（11.3）的结果为12，Math.ceil(-11.6)的结果为-11；</w:t>
      </w:r>
    </w:p>
    <w:p w:rsidR="00850B25" w:rsidRDefault="00C238AF" w:rsidP="006F0AA1">
      <w:r>
        <w:rPr>
          <w:rFonts w:ascii="微软雅黑" w:eastAsia="微软雅黑" w:hAnsi="微软雅黑" w:hint="eastAsia"/>
          <w:color w:val="000000"/>
          <w:szCs w:val="21"/>
          <w:shd w:val="clear" w:color="auto" w:fill="FFFFFF"/>
        </w:rPr>
        <w:t>Math</w:t>
      </w:r>
      <w:r>
        <w:rPr>
          <w:rFonts w:ascii="微软雅黑" w:eastAsia="微软雅黑" w:hAnsi="微软雅黑"/>
          <w:color w:val="000000"/>
          <w:szCs w:val="21"/>
          <w:shd w:val="clear" w:color="auto" w:fill="FFFFFF"/>
        </w:rPr>
        <w:t>.</w:t>
      </w:r>
      <w:r w:rsidRPr="00C238AF">
        <w:rPr>
          <w:rFonts w:ascii="微软雅黑" w:eastAsia="微软雅黑" w:hAnsi="微软雅黑" w:hint="eastAsia"/>
          <w:color w:val="4F4F4F"/>
          <w:szCs w:val="21"/>
          <w:shd w:val="clear" w:color="auto" w:fill="FFFFFF"/>
        </w:rPr>
        <w:t xml:space="preserve"> </w:t>
      </w:r>
      <w:r>
        <w:rPr>
          <w:rFonts w:ascii="微软雅黑" w:eastAsia="微软雅黑" w:hAnsi="微软雅黑"/>
          <w:color w:val="4F4F4F"/>
          <w:szCs w:val="21"/>
          <w:shd w:val="clear" w:color="auto" w:fill="FFFFFF"/>
        </w:rPr>
        <w:t>F</w:t>
      </w:r>
      <w:r>
        <w:rPr>
          <w:rFonts w:ascii="微软雅黑" w:eastAsia="微软雅黑" w:hAnsi="微软雅黑" w:hint="eastAsia"/>
          <w:color w:val="4F4F4F"/>
          <w:szCs w:val="21"/>
          <w:shd w:val="clear" w:color="auto" w:fill="FFFFFF"/>
        </w:rPr>
        <w:t>loor</w:t>
      </w:r>
      <w:r>
        <w:rPr>
          <w:rFonts w:ascii="微软雅黑" w:eastAsia="微软雅黑" w:hAnsi="微软雅黑"/>
          <w:color w:val="4F4F4F"/>
          <w:szCs w:val="21"/>
          <w:shd w:val="clear" w:color="auto" w:fill="FFFFFF"/>
        </w:rPr>
        <w:t xml:space="preserve"> </w:t>
      </w:r>
      <w:r>
        <w:rPr>
          <w:rFonts w:ascii="微软雅黑" w:eastAsia="微软雅黑" w:hAnsi="微软雅黑" w:hint="eastAsia"/>
          <w:color w:val="4F4F4F"/>
          <w:szCs w:val="21"/>
          <w:shd w:val="clear" w:color="auto" w:fill="FFFFFF"/>
        </w:rPr>
        <w:t>该方法就表示向下取整，Math.floor(11.6)的结果是11，Math.floor(-11.4)的结果-12；</w:t>
      </w:r>
    </w:p>
    <w:p w:rsidR="00850B25" w:rsidRDefault="00850B25" w:rsidP="006F0AA1"/>
    <w:p w:rsidR="00850B25" w:rsidRDefault="00850B25" w:rsidP="006F0AA1"/>
    <w:p w:rsidR="00850B25" w:rsidRDefault="00850B25" w:rsidP="006F0AA1"/>
    <w:p w:rsidR="00850B25" w:rsidRDefault="00850B25" w:rsidP="006F0AA1"/>
    <w:p w:rsidR="00850B25" w:rsidRDefault="00850B25" w:rsidP="006F0AA1"/>
    <w:p w:rsidR="00850B25" w:rsidRDefault="00850B25" w:rsidP="006F0AA1"/>
    <w:p w:rsidR="00850B25" w:rsidRDefault="00850B25" w:rsidP="006F0AA1"/>
    <w:p w:rsidR="00850B25" w:rsidRDefault="00850B25" w:rsidP="006F0AA1"/>
    <w:p w:rsidR="00850B25" w:rsidRPr="00B03842" w:rsidRDefault="00850B25" w:rsidP="006F0AA1"/>
    <w:sectPr w:rsidR="00850B25" w:rsidRPr="00B038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2C9" w:rsidRDefault="007472C9" w:rsidP="00367B63">
      <w:r>
        <w:separator/>
      </w:r>
    </w:p>
  </w:endnote>
  <w:endnote w:type="continuationSeparator" w:id="0">
    <w:p w:rsidR="007472C9" w:rsidRDefault="007472C9" w:rsidP="00367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omic Sans MS">
    <w:panose1 w:val="030F09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2C9" w:rsidRDefault="007472C9" w:rsidP="00367B63">
      <w:r>
        <w:separator/>
      </w:r>
    </w:p>
  </w:footnote>
  <w:footnote w:type="continuationSeparator" w:id="0">
    <w:p w:rsidR="007472C9" w:rsidRDefault="007472C9" w:rsidP="00367B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1972DC"/>
    <w:multiLevelType w:val="multilevel"/>
    <w:tmpl w:val="72FE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1F205B"/>
    <w:multiLevelType w:val="hybridMultilevel"/>
    <w:tmpl w:val="415AA7C8"/>
    <w:lvl w:ilvl="0" w:tplc="3438D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7C4F2A"/>
    <w:multiLevelType w:val="multilevel"/>
    <w:tmpl w:val="A7EA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BAA"/>
    <w:rsid w:val="00046BAA"/>
    <w:rsid w:val="00087D5A"/>
    <w:rsid w:val="001108C2"/>
    <w:rsid w:val="00131B34"/>
    <w:rsid w:val="00181235"/>
    <w:rsid w:val="001C6FC6"/>
    <w:rsid w:val="001D3428"/>
    <w:rsid w:val="00367B63"/>
    <w:rsid w:val="003D2A5E"/>
    <w:rsid w:val="00432C1E"/>
    <w:rsid w:val="00434FC5"/>
    <w:rsid w:val="004B0E22"/>
    <w:rsid w:val="004B3CAC"/>
    <w:rsid w:val="00543BD7"/>
    <w:rsid w:val="00572D5C"/>
    <w:rsid w:val="005D4716"/>
    <w:rsid w:val="00643EBB"/>
    <w:rsid w:val="006B383A"/>
    <w:rsid w:val="006C542D"/>
    <w:rsid w:val="006C7C21"/>
    <w:rsid w:val="006E0540"/>
    <w:rsid w:val="006F0AA1"/>
    <w:rsid w:val="007472C9"/>
    <w:rsid w:val="00850B25"/>
    <w:rsid w:val="00896E30"/>
    <w:rsid w:val="008A37E2"/>
    <w:rsid w:val="008B53F6"/>
    <w:rsid w:val="008E1EA3"/>
    <w:rsid w:val="00900533"/>
    <w:rsid w:val="009331F5"/>
    <w:rsid w:val="00946866"/>
    <w:rsid w:val="00972C72"/>
    <w:rsid w:val="009E6844"/>
    <w:rsid w:val="00A01B40"/>
    <w:rsid w:val="00A20237"/>
    <w:rsid w:val="00A2190B"/>
    <w:rsid w:val="00A41D20"/>
    <w:rsid w:val="00A55CA6"/>
    <w:rsid w:val="00B03842"/>
    <w:rsid w:val="00B444B2"/>
    <w:rsid w:val="00B50815"/>
    <w:rsid w:val="00B679FF"/>
    <w:rsid w:val="00B77850"/>
    <w:rsid w:val="00BE77E0"/>
    <w:rsid w:val="00C1119E"/>
    <w:rsid w:val="00C16C3E"/>
    <w:rsid w:val="00C238AF"/>
    <w:rsid w:val="00C30143"/>
    <w:rsid w:val="00C4221D"/>
    <w:rsid w:val="00C46767"/>
    <w:rsid w:val="00C50438"/>
    <w:rsid w:val="00C60E1B"/>
    <w:rsid w:val="00C741DE"/>
    <w:rsid w:val="00C92E6F"/>
    <w:rsid w:val="00CD4817"/>
    <w:rsid w:val="00CD647A"/>
    <w:rsid w:val="00CF1B7C"/>
    <w:rsid w:val="00CF227B"/>
    <w:rsid w:val="00D02282"/>
    <w:rsid w:val="00D171BB"/>
    <w:rsid w:val="00D450F6"/>
    <w:rsid w:val="00D57AF4"/>
    <w:rsid w:val="00D62B15"/>
    <w:rsid w:val="00DB3D14"/>
    <w:rsid w:val="00DE4358"/>
    <w:rsid w:val="00E063FA"/>
    <w:rsid w:val="00E370C8"/>
    <w:rsid w:val="00EF4A4F"/>
    <w:rsid w:val="00F81CFB"/>
    <w:rsid w:val="00F85AF7"/>
    <w:rsid w:val="00FE08BE"/>
    <w:rsid w:val="00FE4648"/>
    <w:rsid w:val="00FE4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3FEE31-38DD-4639-A360-707337E3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9E68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896E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301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0AA1"/>
    <w:pPr>
      <w:ind w:firstLineChars="200" w:firstLine="420"/>
    </w:pPr>
  </w:style>
  <w:style w:type="paragraph" w:styleId="HTML">
    <w:name w:val="HTML Preformatted"/>
    <w:basedOn w:val="a"/>
    <w:link w:val="HTMLChar"/>
    <w:uiPriority w:val="99"/>
    <w:semiHidden/>
    <w:unhideWhenUsed/>
    <w:rsid w:val="00B038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03842"/>
    <w:rPr>
      <w:rFonts w:ascii="宋体" w:eastAsia="宋体" w:hAnsi="宋体" w:cs="宋体"/>
      <w:kern w:val="0"/>
      <w:sz w:val="24"/>
      <w:szCs w:val="24"/>
    </w:rPr>
  </w:style>
  <w:style w:type="paragraph" w:styleId="a4">
    <w:name w:val="Normal (Web)"/>
    <w:basedOn w:val="a"/>
    <w:uiPriority w:val="99"/>
    <w:semiHidden/>
    <w:unhideWhenUsed/>
    <w:rsid w:val="00B5081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46866"/>
    <w:rPr>
      <w:b/>
      <w:bCs/>
    </w:rPr>
  </w:style>
  <w:style w:type="character" w:customStyle="1" w:styleId="1Char">
    <w:name w:val="标题 1 Char"/>
    <w:basedOn w:val="a0"/>
    <w:link w:val="1"/>
    <w:uiPriority w:val="9"/>
    <w:rsid w:val="009E6844"/>
    <w:rPr>
      <w:rFonts w:ascii="宋体" w:eastAsia="宋体" w:hAnsi="宋体" w:cs="宋体"/>
      <w:b/>
      <w:bCs/>
      <w:kern w:val="36"/>
      <w:sz w:val="48"/>
      <w:szCs w:val="48"/>
    </w:rPr>
  </w:style>
  <w:style w:type="character" w:styleId="a6">
    <w:name w:val="Hyperlink"/>
    <w:basedOn w:val="a0"/>
    <w:uiPriority w:val="99"/>
    <w:semiHidden/>
    <w:unhideWhenUsed/>
    <w:rsid w:val="009E6844"/>
    <w:rPr>
      <w:color w:val="0000FF"/>
      <w:u w:val="single"/>
    </w:rPr>
  </w:style>
  <w:style w:type="paragraph" w:customStyle="1" w:styleId="entry-meta-hide-on-mobile">
    <w:name w:val="entry-meta-hide-on-mobile"/>
    <w:basedOn w:val="a"/>
    <w:rsid w:val="009E684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E6844"/>
  </w:style>
  <w:style w:type="character" w:customStyle="1" w:styleId="jiathistxt">
    <w:name w:val="jiathis_txt"/>
    <w:basedOn w:val="a0"/>
    <w:rsid w:val="009E6844"/>
  </w:style>
  <w:style w:type="character" w:customStyle="1" w:styleId="jiathisbuttonexpanded">
    <w:name w:val="jiathis_button_expanded"/>
    <w:basedOn w:val="a0"/>
    <w:rsid w:val="009E6844"/>
  </w:style>
  <w:style w:type="character" w:customStyle="1" w:styleId="wpkeywordlinkaffiliate">
    <w:name w:val="wp_keywordlink_affiliate"/>
    <w:basedOn w:val="a0"/>
    <w:rsid w:val="009E6844"/>
  </w:style>
  <w:style w:type="character" w:styleId="HTML0">
    <w:name w:val="HTML Code"/>
    <w:basedOn w:val="a0"/>
    <w:uiPriority w:val="99"/>
    <w:semiHidden/>
    <w:unhideWhenUsed/>
    <w:rsid w:val="001D3428"/>
    <w:rPr>
      <w:rFonts w:ascii="宋体" w:eastAsia="宋体" w:hAnsi="宋体" w:cs="宋体"/>
      <w:sz w:val="24"/>
      <w:szCs w:val="24"/>
    </w:rPr>
  </w:style>
  <w:style w:type="character" w:styleId="a7">
    <w:name w:val="Emphasis"/>
    <w:basedOn w:val="a0"/>
    <w:uiPriority w:val="20"/>
    <w:qFormat/>
    <w:rsid w:val="001C6FC6"/>
    <w:rPr>
      <w:i/>
      <w:iCs/>
    </w:rPr>
  </w:style>
  <w:style w:type="character" w:customStyle="1" w:styleId="2Char">
    <w:name w:val="标题 2 Char"/>
    <w:basedOn w:val="a0"/>
    <w:link w:val="2"/>
    <w:uiPriority w:val="9"/>
    <w:semiHidden/>
    <w:rsid w:val="00896E3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C30143"/>
    <w:rPr>
      <w:b/>
      <w:bCs/>
      <w:sz w:val="32"/>
      <w:szCs w:val="32"/>
    </w:rPr>
  </w:style>
  <w:style w:type="paragraph" w:styleId="a8">
    <w:name w:val="header"/>
    <w:basedOn w:val="a"/>
    <w:link w:val="Char"/>
    <w:uiPriority w:val="99"/>
    <w:unhideWhenUsed/>
    <w:rsid w:val="00367B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367B63"/>
    <w:rPr>
      <w:sz w:val="18"/>
      <w:szCs w:val="18"/>
    </w:rPr>
  </w:style>
  <w:style w:type="paragraph" w:styleId="a9">
    <w:name w:val="footer"/>
    <w:basedOn w:val="a"/>
    <w:link w:val="Char0"/>
    <w:uiPriority w:val="99"/>
    <w:unhideWhenUsed/>
    <w:rsid w:val="00367B63"/>
    <w:pPr>
      <w:tabs>
        <w:tab w:val="center" w:pos="4153"/>
        <w:tab w:val="right" w:pos="8306"/>
      </w:tabs>
      <w:snapToGrid w:val="0"/>
      <w:jc w:val="left"/>
    </w:pPr>
    <w:rPr>
      <w:sz w:val="18"/>
      <w:szCs w:val="18"/>
    </w:rPr>
  </w:style>
  <w:style w:type="character" w:customStyle="1" w:styleId="Char0">
    <w:name w:val="页脚 Char"/>
    <w:basedOn w:val="a0"/>
    <w:link w:val="a9"/>
    <w:uiPriority w:val="99"/>
    <w:rsid w:val="00367B6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455389">
      <w:bodyDiv w:val="1"/>
      <w:marLeft w:val="0"/>
      <w:marRight w:val="0"/>
      <w:marTop w:val="0"/>
      <w:marBottom w:val="0"/>
      <w:divBdr>
        <w:top w:val="none" w:sz="0" w:space="0" w:color="auto"/>
        <w:left w:val="none" w:sz="0" w:space="0" w:color="auto"/>
        <w:bottom w:val="none" w:sz="0" w:space="0" w:color="auto"/>
        <w:right w:val="none" w:sz="0" w:space="0" w:color="auto"/>
      </w:divBdr>
    </w:div>
    <w:div w:id="336076122">
      <w:bodyDiv w:val="1"/>
      <w:marLeft w:val="0"/>
      <w:marRight w:val="0"/>
      <w:marTop w:val="0"/>
      <w:marBottom w:val="0"/>
      <w:divBdr>
        <w:top w:val="none" w:sz="0" w:space="0" w:color="auto"/>
        <w:left w:val="none" w:sz="0" w:space="0" w:color="auto"/>
        <w:bottom w:val="none" w:sz="0" w:space="0" w:color="auto"/>
        <w:right w:val="none" w:sz="0" w:space="0" w:color="auto"/>
      </w:divBdr>
      <w:divsChild>
        <w:div w:id="356152422">
          <w:marLeft w:val="0"/>
          <w:marRight w:val="0"/>
          <w:marTop w:val="0"/>
          <w:marBottom w:val="0"/>
          <w:divBdr>
            <w:top w:val="none" w:sz="0" w:space="0" w:color="auto"/>
            <w:left w:val="none" w:sz="0" w:space="0" w:color="auto"/>
            <w:bottom w:val="none" w:sz="0" w:space="0" w:color="auto"/>
            <w:right w:val="none" w:sz="0" w:space="0" w:color="auto"/>
          </w:divBdr>
          <w:divsChild>
            <w:div w:id="450442177">
              <w:marLeft w:val="0"/>
              <w:marRight w:val="0"/>
              <w:marTop w:val="0"/>
              <w:marBottom w:val="0"/>
              <w:divBdr>
                <w:top w:val="none" w:sz="0" w:space="0" w:color="auto"/>
                <w:left w:val="none" w:sz="0" w:space="0" w:color="auto"/>
                <w:bottom w:val="none" w:sz="0" w:space="0" w:color="auto"/>
                <w:right w:val="none" w:sz="0" w:space="0" w:color="auto"/>
              </w:divBdr>
              <w:divsChild>
                <w:div w:id="2144231216">
                  <w:marLeft w:val="0"/>
                  <w:marRight w:val="0"/>
                  <w:marTop w:val="0"/>
                  <w:marBottom w:val="0"/>
                  <w:divBdr>
                    <w:top w:val="none" w:sz="0" w:space="0" w:color="auto"/>
                    <w:left w:val="none" w:sz="0" w:space="0" w:color="auto"/>
                    <w:bottom w:val="none" w:sz="0" w:space="0" w:color="auto"/>
                    <w:right w:val="none" w:sz="0" w:space="0" w:color="auto"/>
                  </w:divBdr>
                </w:div>
                <w:div w:id="248317732">
                  <w:marLeft w:val="-150"/>
                  <w:marRight w:val="0"/>
                  <w:marTop w:val="0"/>
                  <w:marBottom w:val="0"/>
                  <w:divBdr>
                    <w:top w:val="none" w:sz="0" w:space="0" w:color="auto"/>
                    <w:left w:val="none" w:sz="0" w:space="0" w:color="auto"/>
                    <w:bottom w:val="none" w:sz="0" w:space="0" w:color="auto"/>
                    <w:right w:val="none" w:sz="0" w:space="0" w:color="auto"/>
                  </w:divBdr>
                  <w:divsChild>
                    <w:div w:id="123484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076356">
      <w:bodyDiv w:val="1"/>
      <w:marLeft w:val="0"/>
      <w:marRight w:val="0"/>
      <w:marTop w:val="0"/>
      <w:marBottom w:val="0"/>
      <w:divBdr>
        <w:top w:val="none" w:sz="0" w:space="0" w:color="auto"/>
        <w:left w:val="none" w:sz="0" w:space="0" w:color="auto"/>
        <w:bottom w:val="none" w:sz="0" w:space="0" w:color="auto"/>
        <w:right w:val="none" w:sz="0" w:space="0" w:color="auto"/>
      </w:divBdr>
    </w:div>
    <w:div w:id="575895609">
      <w:bodyDiv w:val="1"/>
      <w:marLeft w:val="0"/>
      <w:marRight w:val="0"/>
      <w:marTop w:val="0"/>
      <w:marBottom w:val="0"/>
      <w:divBdr>
        <w:top w:val="none" w:sz="0" w:space="0" w:color="auto"/>
        <w:left w:val="none" w:sz="0" w:space="0" w:color="auto"/>
        <w:bottom w:val="none" w:sz="0" w:space="0" w:color="auto"/>
        <w:right w:val="none" w:sz="0" w:space="0" w:color="auto"/>
      </w:divBdr>
    </w:div>
    <w:div w:id="710812026">
      <w:bodyDiv w:val="1"/>
      <w:marLeft w:val="0"/>
      <w:marRight w:val="0"/>
      <w:marTop w:val="0"/>
      <w:marBottom w:val="0"/>
      <w:divBdr>
        <w:top w:val="none" w:sz="0" w:space="0" w:color="auto"/>
        <w:left w:val="none" w:sz="0" w:space="0" w:color="auto"/>
        <w:bottom w:val="none" w:sz="0" w:space="0" w:color="auto"/>
        <w:right w:val="none" w:sz="0" w:space="0" w:color="auto"/>
      </w:divBdr>
    </w:div>
    <w:div w:id="844242819">
      <w:bodyDiv w:val="1"/>
      <w:marLeft w:val="0"/>
      <w:marRight w:val="0"/>
      <w:marTop w:val="0"/>
      <w:marBottom w:val="0"/>
      <w:divBdr>
        <w:top w:val="none" w:sz="0" w:space="0" w:color="auto"/>
        <w:left w:val="none" w:sz="0" w:space="0" w:color="auto"/>
        <w:bottom w:val="none" w:sz="0" w:space="0" w:color="auto"/>
        <w:right w:val="none" w:sz="0" w:space="0" w:color="auto"/>
      </w:divBdr>
    </w:div>
    <w:div w:id="855771512">
      <w:bodyDiv w:val="1"/>
      <w:marLeft w:val="0"/>
      <w:marRight w:val="0"/>
      <w:marTop w:val="0"/>
      <w:marBottom w:val="0"/>
      <w:divBdr>
        <w:top w:val="none" w:sz="0" w:space="0" w:color="auto"/>
        <w:left w:val="none" w:sz="0" w:space="0" w:color="auto"/>
        <w:bottom w:val="none" w:sz="0" w:space="0" w:color="auto"/>
        <w:right w:val="none" w:sz="0" w:space="0" w:color="auto"/>
      </w:divBdr>
    </w:div>
    <w:div w:id="1019115247">
      <w:bodyDiv w:val="1"/>
      <w:marLeft w:val="0"/>
      <w:marRight w:val="0"/>
      <w:marTop w:val="0"/>
      <w:marBottom w:val="0"/>
      <w:divBdr>
        <w:top w:val="none" w:sz="0" w:space="0" w:color="auto"/>
        <w:left w:val="none" w:sz="0" w:space="0" w:color="auto"/>
        <w:bottom w:val="none" w:sz="0" w:space="0" w:color="auto"/>
        <w:right w:val="none" w:sz="0" w:space="0" w:color="auto"/>
      </w:divBdr>
    </w:div>
    <w:div w:id="1495143627">
      <w:bodyDiv w:val="1"/>
      <w:marLeft w:val="0"/>
      <w:marRight w:val="0"/>
      <w:marTop w:val="0"/>
      <w:marBottom w:val="0"/>
      <w:divBdr>
        <w:top w:val="none" w:sz="0" w:space="0" w:color="auto"/>
        <w:left w:val="none" w:sz="0" w:space="0" w:color="auto"/>
        <w:bottom w:val="none" w:sz="0" w:space="0" w:color="auto"/>
        <w:right w:val="none" w:sz="0" w:space="0" w:color="auto"/>
      </w:divBdr>
    </w:div>
    <w:div w:id="1518351496">
      <w:bodyDiv w:val="1"/>
      <w:marLeft w:val="0"/>
      <w:marRight w:val="0"/>
      <w:marTop w:val="0"/>
      <w:marBottom w:val="0"/>
      <w:divBdr>
        <w:top w:val="none" w:sz="0" w:space="0" w:color="auto"/>
        <w:left w:val="none" w:sz="0" w:space="0" w:color="auto"/>
        <w:bottom w:val="none" w:sz="0" w:space="0" w:color="auto"/>
        <w:right w:val="none" w:sz="0" w:space="0" w:color="auto"/>
      </w:divBdr>
    </w:div>
    <w:div w:id="1684747829">
      <w:bodyDiv w:val="1"/>
      <w:marLeft w:val="0"/>
      <w:marRight w:val="0"/>
      <w:marTop w:val="0"/>
      <w:marBottom w:val="0"/>
      <w:divBdr>
        <w:top w:val="none" w:sz="0" w:space="0" w:color="auto"/>
        <w:left w:val="none" w:sz="0" w:space="0" w:color="auto"/>
        <w:bottom w:val="none" w:sz="0" w:space="0" w:color="auto"/>
        <w:right w:val="none" w:sz="0" w:space="0" w:color="auto"/>
      </w:divBdr>
    </w:div>
    <w:div w:id="1859736312">
      <w:bodyDiv w:val="1"/>
      <w:marLeft w:val="0"/>
      <w:marRight w:val="0"/>
      <w:marTop w:val="0"/>
      <w:marBottom w:val="0"/>
      <w:divBdr>
        <w:top w:val="none" w:sz="0" w:space="0" w:color="auto"/>
        <w:left w:val="none" w:sz="0" w:space="0" w:color="auto"/>
        <w:bottom w:val="none" w:sz="0" w:space="0" w:color="auto"/>
        <w:right w:val="none" w:sz="0" w:space="0" w:color="auto"/>
      </w:divBdr>
      <w:divsChild>
        <w:div w:id="169763031">
          <w:marLeft w:val="0"/>
          <w:marRight w:val="0"/>
          <w:marTop w:val="0"/>
          <w:marBottom w:val="0"/>
          <w:divBdr>
            <w:top w:val="none" w:sz="0" w:space="0" w:color="auto"/>
            <w:left w:val="none" w:sz="0" w:space="0" w:color="auto"/>
            <w:bottom w:val="none" w:sz="0" w:space="0" w:color="auto"/>
            <w:right w:val="none" w:sz="0" w:space="0" w:color="auto"/>
          </w:divBdr>
          <w:divsChild>
            <w:div w:id="2047563268">
              <w:marLeft w:val="150"/>
              <w:marRight w:val="300"/>
              <w:marTop w:val="0"/>
              <w:marBottom w:val="150"/>
              <w:divBdr>
                <w:top w:val="none" w:sz="0" w:space="0" w:color="auto"/>
                <w:left w:val="none" w:sz="0" w:space="0" w:color="auto"/>
                <w:bottom w:val="none" w:sz="0" w:space="0" w:color="auto"/>
                <w:right w:val="none" w:sz="0" w:space="0" w:color="auto"/>
              </w:divBdr>
            </w:div>
          </w:divsChild>
        </w:div>
        <w:div w:id="1529178091">
          <w:marLeft w:val="0"/>
          <w:marRight w:val="0"/>
          <w:marTop w:val="0"/>
          <w:marBottom w:val="0"/>
          <w:divBdr>
            <w:top w:val="none" w:sz="0" w:space="0" w:color="auto"/>
            <w:left w:val="none" w:sz="0" w:space="0" w:color="auto"/>
            <w:bottom w:val="none" w:sz="0" w:space="0" w:color="auto"/>
            <w:right w:val="none" w:sz="0" w:space="0" w:color="auto"/>
          </w:divBdr>
        </w:div>
        <w:div w:id="191194122">
          <w:marLeft w:val="150"/>
          <w:marRight w:val="150"/>
          <w:marTop w:val="0"/>
          <w:marBottom w:val="0"/>
          <w:divBdr>
            <w:top w:val="none" w:sz="0" w:space="0" w:color="auto"/>
            <w:left w:val="none" w:sz="0" w:space="0" w:color="auto"/>
            <w:bottom w:val="none" w:sz="0" w:space="0" w:color="auto"/>
            <w:right w:val="none" w:sz="0" w:space="0" w:color="auto"/>
          </w:divBdr>
          <w:divsChild>
            <w:div w:id="1374453622">
              <w:marLeft w:val="0"/>
              <w:marRight w:val="0"/>
              <w:marTop w:val="0"/>
              <w:marBottom w:val="0"/>
              <w:divBdr>
                <w:top w:val="none" w:sz="0" w:space="0" w:color="auto"/>
                <w:left w:val="none" w:sz="0" w:space="0" w:color="auto"/>
                <w:bottom w:val="none" w:sz="0" w:space="0" w:color="auto"/>
                <w:right w:val="none" w:sz="0" w:space="0" w:color="auto"/>
              </w:divBdr>
              <w:divsChild>
                <w:div w:id="1325938807">
                  <w:marLeft w:val="0"/>
                  <w:marRight w:val="0"/>
                  <w:marTop w:val="0"/>
                  <w:marBottom w:val="0"/>
                  <w:divBdr>
                    <w:top w:val="none" w:sz="0" w:space="0" w:color="auto"/>
                    <w:left w:val="none" w:sz="0" w:space="0" w:color="auto"/>
                    <w:bottom w:val="none" w:sz="0" w:space="0" w:color="auto"/>
                    <w:right w:val="none" w:sz="0" w:space="0" w:color="auto"/>
                  </w:divBdr>
                </w:div>
                <w:div w:id="720398232">
                  <w:marLeft w:val="0"/>
                  <w:marRight w:val="0"/>
                  <w:marTop w:val="0"/>
                  <w:marBottom w:val="75"/>
                  <w:divBdr>
                    <w:top w:val="none" w:sz="0" w:space="0" w:color="auto"/>
                    <w:left w:val="none" w:sz="0" w:space="0" w:color="auto"/>
                    <w:bottom w:val="dotted" w:sz="6" w:space="23" w:color="E8E8E8"/>
                    <w:right w:val="none" w:sz="0" w:space="0" w:color="auto"/>
                  </w:divBdr>
                  <w:divsChild>
                    <w:div w:id="861086213">
                      <w:marLeft w:val="0"/>
                      <w:marRight w:val="0"/>
                      <w:marTop w:val="0"/>
                      <w:marBottom w:val="0"/>
                      <w:divBdr>
                        <w:top w:val="none" w:sz="0" w:space="0" w:color="auto"/>
                        <w:left w:val="none" w:sz="0" w:space="0" w:color="auto"/>
                        <w:bottom w:val="none" w:sz="0" w:space="0" w:color="auto"/>
                        <w:right w:val="none" w:sz="0" w:space="0" w:color="auto"/>
                      </w:divBdr>
                    </w:div>
                  </w:divsChild>
                </w:div>
                <w:div w:id="1137720273">
                  <w:marLeft w:val="0"/>
                  <w:marRight w:val="0"/>
                  <w:marTop w:val="0"/>
                  <w:marBottom w:val="0"/>
                  <w:divBdr>
                    <w:top w:val="none" w:sz="0" w:space="0" w:color="auto"/>
                    <w:left w:val="none" w:sz="0" w:space="0" w:color="auto"/>
                    <w:bottom w:val="none" w:sz="0" w:space="0" w:color="auto"/>
                    <w:right w:val="none" w:sz="0" w:space="0" w:color="auto"/>
                  </w:divBdr>
                  <w:divsChild>
                    <w:div w:id="11979346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879656082">
      <w:bodyDiv w:val="1"/>
      <w:marLeft w:val="0"/>
      <w:marRight w:val="0"/>
      <w:marTop w:val="0"/>
      <w:marBottom w:val="0"/>
      <w:divBdr>
        <w:top w:val="none" w:sz="0" w:space="0" w:color="auto"/>
        <w:left w:val="none" w:sz="0" w:space="0" w:color="auto"/>
        <w:bottom w:val="none" w:sz="0" w:space="0" w:color="auto"/>
        <w:right w:val="none" w:sz="0" w:space="0" w:color="auto"/>
      </w:divBdr>
    </w:div>
    <w:div w:id="1913661337">
      <w:bodyDiv w:val="1"/>
      <w:marLeft w:val="0"/>
      <w:marRight w:val="0"/>
      <w:marTop w:val="0"/>
      <w:marBottom w:val="0"/>
      <w:divBdr>
        <w:top w:val="none" w:sz="0" w:space="0" w:color="auto"/>
        <w:left w:val="none" w:sz="0" w:space="0" w:color="auto"/>
        <w:bottom w:val="none" w:sz="0" w:space="0" w:color="auto"/>
        <w:right w:val="none" w:sz="0" w:space="0" w:color="auto"/>
      </w:divBdr>
    </w:div>
    <w:div w:id="19596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6503</TotalTime>
  <Pages>1</Pages>
  <Words>1188</Words>
  <Characters>6772</Characters>
  <Application>Microsoft Office Word</Application>
  <DocSecurity>0</DocSecurity>
  <Lines>56</Lines>
  <Paragraphs>15</Paragraphs>
  <ScaleCrop>false</ScaleCrop>
  <Company>微软中国</Company>
  <LinksUpToDate>false</LinksUpToDate>
  <CharactersWithSpaces>7945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67</cp:revision>
  <dcterms:created xsi:type="dcterms:W3CDTF">2018-03-22T03:28:00Z</dcterms:created>
  <dcterms:modified xsi:type="dcterms:W3CDTF">2018-04-17T12:41:00Z</dcterms:modified>
</cp:coreProperties>
</file>