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315A" w:rsidRDefault="00B3315A">
      <w:pPr>
        <w:rPr>
          <w:rStyle w:val="a3"/>
          <w:rFonts w:ascii="微软雅黑" w:eastAsia="微软雅黑" w:hAnsi="微软雅黑"/>
          <w:color w:val="000000"/>
          <w:szCs w:val="21"/>
          <w:bdr w:val="none" w:sz="0" w:space="0" w:color="auto" w:frame="1"/>
          <w:shd w:val="clear" w:color="auto" w:fill="FFFFFF"/>
        </w:rPr>
      </w:pPr>
      <w:r>
        <w:rPr>
          <w:rStyle w:val="a3"/>
          <w:rFonts w:ascii="微软雅黑" w:eastAsia="微软雅黑" w:hAnsi="微软雅黑" w:hint="eastAsia"/>
          <w:color w:val="000000"/>
          <w:szCs w:val="21"/>
          <w:bdr w:val="none" w:sz="0" w:space="0" w:color="auto" w:frame="1"/>
          <w:shd w:val="clear" w:color="auto" w:fill="FFFFFF"/>
        </w:rPr>
        <w:t>71、如何用Java代码列出一个目录下所有的文件？</w:t>
      </w:r>
    </w:p>
    <w:p w:rsidR="00B3315A" w:rsidRDefault="00B3315A" w:rsidP="00B3315A">
      <w:pPr>
        <w:tabs>
          <w:tab w:val="left" w:pos="735"/>
        </w:tabs>
        <w:rPr>
          <w:rStyle w:val="a3"/>
          <w:rFonts w:ascii="微软雅黑" w:eastAsia="微软雅黑" w:hAnsi="微软雅黑"/>
          <w:color w:val="000000"/>
          <w:szCs w:val="21"/>
          <w:bdr w:val="none" w:sz="0" w:space="0" w:color="auto" w:frame="1"/>
          <w:shd w:val="clear" w:color="auto" w:fill="FFFFFF"/>
        </w:rPr>
      </w:pPr>
      <w:r>
        <w:rPr>
          <w:rStyle w:val="a3"/>
          <w:rFonts w:ascii="微软雅黑" w:eastAsia="微软雅黑" w:hAnsi="微软雅黑"/>
          <w:color w:val="000000"/>
          <w:szCs w:val="21"/>
          <w:bdr w:val="none" w:sz="0" w:space="0" w:color="auto" w:frame="1"/>
          <w:shd w:val="clear" w:color="auto" w:fill="FFFFFF"/>
        </w:rPr>
        <w:tab/>
      </w:r>
      <w:r>
        <w:rPr>
          <w:noProof/>
        </w:rPr>
        <w:drawing>
          <wp:inline distT="0" distB="0" distL="0" distR="0" wp14:anchorId="7A90647C" wp14:editId="5668570C">
            <wp:extent cx="7009524" cy="3495238"/>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009524" cy="3495238"/>
                    </a:xfrm>
                    <a:prstGeom prst="rect">
                      <a:avLst/>
                    </a:prstGeom>
                  </pic:spPr>
                </pic:pic>
              </a:graphicData>
            </a:graphic>
          </wp:inline>
        </w:drawing>
      </w:r>
    </w:p>
    <w:p w:rsidR="00B3315A" w:rsidRDefault="00B3315A" w:rsidP="00B3315A">
      <w:pPr>
        <w:tabs>
          <w:tab w:val="left" w:pos="735"/>
        </w:tabs>
        <w:rPr>
          <w:rStyle w:val="a3"/>
          <w:rFonts w:ascii="微软雅黑" w:eastAsia="微软雅黑" w:hAnsi="微软雅黑"/>
          <w:color w:val="000000"/>
          <w:szCs w:val="21"/>
          <w:bdr w:val="none" w:sz="0" w:space="0" w:color="auto" w:frame="1"/>
          <w:shd w:val="clear" w:color="auto" w:fill="FFFFFF"/>
        </w:rPr>
      </w:pPr>
      <w:r>
        <w:rPr>
          <w:noProof/>
        </w:rPr>
        <w:drawing>
          <wp:inline distT="0" distB="0" distL="0" distR="0" wp14:anchorId="5F81E689" wp14:editId="4B9347B5">
            <wp:extent cx="7685714" cy="539047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685714" cy="5390476"/>
                    </a:xfrm>
                    <a:prstGeom prst="rect">
                      <a:avLst/>
                    </a:prstGeom>
                  </pic:spPr>
                </pic:pic>
              </a:graphicData>
            </a:graphic>
          </wp:inline>
        </w:drawing>
      </w:r>
    </w:p>
    <w:p w:rsidR="00B3315A" w:rsidRDefault="00B3315A" w:rsidP="00B3315A">
      <w:pPr>
        <w:tabs>
          <w:tab w:val="left" w:pos="735"/>
        </w:tabs>
        <w:rPr>
          <w:rStyle w:val="a3"/>
          <w:rFonts w:ascii="微软雅黑" w:eastAsia="微软雅黑" w:hAnsi="微软雅黑"/>
          <w:color w:val="000000"/>
          <w:szCs w:val="21"/>
          <w:bdr w:val="none" w:sz="0" w:space="0" w:color="auto" w:frame="1"/>
          <w:shd w:val="clear" w:color="auto" w:fill="FFFFFF"/>
        </w:rPr>
      </w:pPr>
      <w:r>
        <w:rPr>
          <w:noProof/>
        </w:rPr>
        <w:drawing>
          <wp:inline distT="0" distB="0" distL="0" distR="0" wp14:anchorId="4FF1A31F" wp14:editId="3AA72320">
            <wp:extent cx="9409524" cy="3704762"/>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409524" cy="3704762"/>
                    </a:xfrm>
                    <a:prstGeom prst="rect">
                      <a:avLst/>
                    </a:prstGeom>
                  </pic:spPr>
                </pic:pic>
              </a:graphicData>
            </a:graphic>
          </wp:inline>
        </w:drawing>
      </w:r>
    </w:p>
    <w:p w:rsidR="00B3315A" w:rsidRDefault="00B3315A" w:rsidP="00B3315A">
      <w:pPr>
        <w:tabs>
          <w:tab w:val="left" w:pos="735"/>
        </w:tabs>
        <w:rPr>
          <w:rStyle w:val="a3"/>
          <w:rFonts w:ascii="微软雅黑" w:eastAsia="微软雅黑" w:hAnsi="微软雅黑"/>
          <w:color w:val="000000"/>
          <w:szCs w:val="21"/>
          <w:bdr w:val="none" w:sz="0" w:space="0" w:color="auto" w:frame="1"/>
          <w:shd w:val="clear" w:color="auto" w:fill="FFFFFF"/>
        </w:rPr>
      </w:pPr>
    </w:p>
    <w:p w:rsidR="00B3315A" w:rsidRDefault="00B3315A" w:rsidP="00B3315A">
      <w:pPr>
        <w:tabs>
          <w:tab w:val="left" w:pos="735"/>
        </w:tabs>
        <w:rPr>
          <w:rStyle w:val="a3"/>
          <w:rFonts w:ascii="微软雅黑" w:eastAsia="微软雅黑" w:hAnsi="微软雅黑"/>
          <w:color w:val="000000"/>
          <w:szCs w:val="21"/>
          <w:bdr w:val="none" w:sz="0" w:space="0" w:color="auto" w:frame="1"/>
          <w:shd w:val="clear" w:color="auto" w:fill="FFFFFF"/>
        </w:rPr>
      </w:pPr>
      <w:r>
        <w:rPr>
          <w:rStyle w:val="a3"/>
          <w:rFonts w:ascii="微软雅黑" w:eastAsia="微软雅黑" w:hAnsi="微软雅黑" w:hint="eastAsia"/>
          <w:color w:val="000000"/>
          <w:szCs w:val="21"/>
          <w:bdr w:val="none" w:sz="0" w:space="0" w:color="auto" w:frame="1"/>
          <w:shd w:val="clear" w:color="auto" w:fill="FFFFFF"/>
        </w:rPr>
        <w:t>72、用Java的套接字编程实现一个多线程的回显（echo）服务器。</w:t>
      </w:r>
    </w:p>
    <w:p w:rsidR="00B3315A" w:rsidRDefault="00B3315A">
      <w:pPr>
        <w:rPr>
          <w:rStyle w:val="a3"/>
          <w:rFonts w:ascii="微软雅黑" w:eastAsia="微软雅黑" w:hAnsi="微软雅黑"/>
          <w:color w:val="000000"/>
          <w:szCs w:val="21"/>
          <w:bdr w:val="none" w:sz="0" w:space="0" w:color="auto" w:frame="1"/>
          <w:shd w:val="clear" w:color="auto" w:fill="FFFFFF"/>
        </w:rPr>
      </w:pPr>
      <w:r>
        <w:rPr>
          <w:noProof/>
        </w:rPr>
        <w:drawing>
          <wp:inline distT="0" distB="0" distL="0" distR="0" wp14:anchorId="3128CE16" wp14:editId="137FCA86">
            <wp:extent cx="8723809" cy="5457143"/>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23809" cy="5457143"/>
                    </a:xfrm>
                    <a:prstGeom prst="rect">
                      <a:avLst/>
                    </a:prstGeom>
                  </pic:spPr>
                </pic:pic>
              </a:graphicData>
            </a:graphic>
          </wp:inline>
        </w:drawing>
      </w:r>
    </w:p>
    <w:p w:rsidR="00B3315A" w:rsidRDefault="00B3315A">
      <w:pPr>
        <w:rPr>
          <w:rStyle w:val="a3"/>
          <w:rFonts w:ascii="微软雅黑" w:eastAsia="微软雅黑" w:hAnsi="微软雅黑"/>
          <w:color w:val="000000"/>
          <w:szCs w:val="21"/>
          <w:bdr w:val="none" w:sz="0" w:space="0" w:color="auto" w:frame="1"/>
          <w:shd w:val="clear" w:color="auto" w:fill="FFFFFF"/>
        </w:rPr>
      </w:pPr>
      <w:r>
        <w:rPr>
          <w:noProof/>
        </w:rPr>
        <w:drawing>
          <wp:inline distT="0" distB="0" distL="0" distR="0" wp14:anchorId="58B9BC9C" wp14:editId="78BBC95D">
            <wp:extent cx="10000000" cy="3819048"/>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000000" cy="3819048"/>
                    </a:xfrm>
                    <a:prstGeom prst="rect">
                      <a:avLst/>
                    </a:prstGeom>
                  </pic:spPr>
                </pic:pic>
              </a:graphicData>
            </a:graphic>
          </wp:inline>
        </w:drawing>
      </w:r>
    </w:p>
    <w:p w:rsidR="00B3315A" w:rsidRDefault="00B3315A">
      <w:pPr>
        <w:rPr>
          <w:rStyle w:val="a3"/>
          <w:rFonts w:ascii="微软雅黑" w:eastAsia="微软雅黑" w:hAnsi="微软雅黑"/>
          <w:color w:val="000000"/>
          <w:szCs w:val="21"/>
          <w:bdr w:val="none" w:sz="0" w:space="0" w:color="auto" w:frame="1"/>
          <w:shd w:val="clear" w:color="auto" w:fill="FFFFFF"/>
        </w:rPr>
      </w:pPr>
      <w:r>
        <w:rPr>
          <w:rStyle w:val="a3"/>
          <w:rFonts w:ascii="Georgia" w:hAnsi="Georgia"/>
          <w:i/>
          <w:iCs/>
          <w:color w:val="000000"/>
          <w:szCs w:val="21"/>
          <w:bdr w:val="none" w:sz="0" w:space="0" w:color="auto" w:frame="1"/>
          <w:shd w:val="clear" w:color="auto" w:fill="FFFFFF"/>
        </w:rPr>
        <w:t>注意：</w:t>
      </w:r>
      <w:r>
        <w:rPr>
          <w:rFonts w:ascii="Georgia" w:hAnsi="Georgia"/>
          <w:i/>
          <w:iCs/>
          <w:color w:val="000000"/>
          <w:szCs w:val="21"/>
          <w:shd w:val="clear" w:color="auto" w:fill="FFFFFF"/>
        </w:rPr>
        <w:t>上面的代码使用了</w:t>
      </w:r>
      <w:r>
        <w:rPr>
          <w:rFonts w:ascii="Georgia" w:hAnsi="Georgia"/>
          <w:i/>
          <w:iCs/>
          <w:color w:val="000000"/>
          <w:szCs w:val="21"/>
          <w:shd w:val="clear" w:color="auto" w:fill="FFFFFF"/>
        </w:rPr>
        <w:t>Java 7</w:t>
      </w:r>
      <w:r>
        <w:rPr>
          <w:rFonts w:ascii="Georgia" w:hAnsi="Georgia"/>
          <w:i/>
          <w:iCs/>
          <w:color w:val="000000"/>
          <w:szCs w:val="21"/>
          <w:shd w:val="clear" w:color="auto" w:fill="FFFFFF"/>
        </w:rPr>
        <w:t>的</w:t>
      </w:r>
      <w:r>
        <w:rPr>
          <w:rFonts w:ascii="Georgia" w:hAnsi="Georgia"/>
          <w:i/>
          <w:iCs/>
          <w:color w:val="000000"/>
          <w:szCs w:val="21"/>
          <w:shd w:val="clear" w:color="auto" w:fill="FFFFFF"/>
        </w:rPr>
        <w:t>TWR</w:t>
      </w:r>
      <w:r>
        <w:rPr>
          <w:rFonts w:ascii="Georgia" w:hAnsi="Georgia"/>
          <w:i/>
          <w:iCs/>
          <w:color w:val="000000"/>
          <w:szCs w:val="21"/>
          <w:shd w:val="clear" w:color="auto" w:fill="FFFFFF"/>
        </w:rPr>
        <w:t>语法，由于很多外部</w:t>
      </w:r>
      <w:proofErr w:type="gramStart"/>
      <w:r>
        <w:rPr>
          <w:rFonts w:ascii="Georgia" w:hAnsi="Georgia"/>
          <w:i/>
          <w:iCs/>
          <w:color w:val="000000"/>
          <w:szCs w:val="21"/>
          <w:shd w:val="clear" w:color="auto" w:fill="FFFFFF"/>
        </w:rPr>
        <w:t>资源类都间接</w:t>
      </w:r>
      <w:proofErr w:type="gramEnd"/>
      <w:r>
        <w:rPr>
          <w:rFonts w:ascii="Georgia" w:hAnsi="Georgia"/>
          <w:i/>
          <w:iCs/>
          <w:color w:val="000000"/>
          <w:szCs w:val="21"/>
          <w:shd w:val="clear" w:color="auto" w:fill="FFFFFF"/>
        </w:rPr>
        <w:t>的实现了</w:t>
      </w:r>
      <w:proofErr w:type="spellStart"/>
      <w:r>
        <w:rPr>
          <w:rFonts w:ascii="Georgia" w:hAnsi="Georgia"/>
          <w:i/>
          <w:iCs/>
          <w:color w:val="000000"/>
          <w:szCs w:val="21"/>
          <w:shd w:val="clear" w:color="auto" w:fill="FFFFFF"/>
        </w:rPr>
        <w:t>AutoCloseable</w:t>
      </w:r>
      <w:proofErr w:type="spellEnd"/>
      <w:r>
        <w:rPr>
          <w:rFonts w:ascii="Georgia" w:hAnsi="Georgia"/>
          <w:i/>
          <w:iCs/>
          <w:color w:val="000000"/>
          <w:szCs w:val="21"/>
          <w:shd w:val="clear" w:color="auto" w:fill="FFFFFF"/>
        </w:rPr>
        <w:t>接口（单方法回调接口），因此可以利用</w:t>
      </w:r>
      <w:r>
        <w:rPr>
          <w:rFonts w:ascii="Georgia" w:hAnsi="Georgia"/>
          <w:i/>
          <w:iCs/>
          <w:color w:val="000000"/>
          <w:szCs w:val="21"/>
          <w:shd w:val="clear" w:color="auto" w:fill="FFFFFF"/>
        </w:rPr>
        <w:t>TWR</w:t>
      </w:r>
      <w:r>
        <w:rPr>
          <w:rFonts w:ascii="Georgia" w:hAnsi="Georgia"/>
          <w:i/>
          <w:iCs/>
          <w:color w:val="000000"/>
          <w:szCs w:val="21"/>
          <w:shd w:val="clear" w:color="auto" w:fill="FFFFFF"/>
        </w:rPr>
        <w:t>语法在</w:t>
      </w:r>
      <w:r>
        <w:rPr>
          <w:rFonts w:ascii="Georgia" w:hAnsi="Georgia"/>
          <w:i/>
          <w:iCs/>
          <w:color w:val="000000"/>
          <w:szCs w:val="21"/>
          <w:shd w:val="clear" w:color="auto" w:fill="FFFFFF"/>
        </w:rPr>
        <w:t>try</w:t>
      </w:r>
      <w:r>
        <w:rPr>
          <w:rFonts w:ascii="Georgia" w:hAnsi="Georgia"/>
          <w:i/>
          <w:iCs/>
          <w:color w:val="000000"/>
          <w:szCs w:val="21"/>
          <w:shd w:val="clear" w:color="auto" w:fill="FFFFFF"/>
        </w:rPr>
        <w:t>结束的时候通过回调的方式自动调用外部资源类的</w:t>
      </w:r>
      <w:r>
        <w:rPr>
          <w:rFonts w:ascii="Georgia" w:hAnsi="Georgia"/>
          <w:i/>
          <w:iCs/>
          <w:color w:val="000000"/>
          <w:szCs w:val="21"/>
          <w:shd w:val="clear" w:color="auto" w:fill="FFFFFF"/>
        </w:rPr>
        <w:t>close()</w:t>
      </w:r>
      <w:r>
        <w:rPr>
          <w:rFonts w:ascii="Georgia" w:hAnsi="Georgia"/>
          <w:i/>
          <w:iCs/>
          <w:color w:val="000000"/>
          <w:szCs w:val="21"/>
          <w:shd w:val="clear" w:color="auto" w:fill="FFFFFF"/>
        </w:rPr>
        <w:t>方法，避免书写冗长的</w:t>
      </w:r>
      <w:r>
        <w:rPr>
          <w:rFonts w:ascii="Georgia" w:hAnsi="Georgia"/>
          <w:i/>
          <w:iCs/>
          <w:color w:val="000000"/>
          <w:szCs w:val="21"/>
          <w:shd w:val="clear" w:color="auto" w:fill="FFFFFF"/>
        </w:rPr>
        <w:t>finally</w:t>
      </w:r>
      <w:r>
        <w:rPr>
          <w:rFonts w:ascii="Georgia" w:hAnsi="Georgia"/>
          <w:i/>
          <w:iCs/>
          <w:color w:val="000000"/>
          <w:szCs w:val="21"/>
          <w:shd w:val="clear" w:color="auto" w:fill="FFFFFF"/>
        </w:rPr>
        <w:t>代码块。此外，上面的代码用一个静态内部类实现线程的功能，使用多线程可以避免一个用户</w:t>
      </w:r>
      <w:r>
        <w:rPr>
          <w:rFonts w:ascii="Georgia" w:hAnsi="Georgia"/>
          <w:i/>
          <w:iCs/>
          <w:color w:val="000000"/>
          <w:szCs w:val="21"/>
          <w:shd w:val="clear" w:color="auto" w:fill="FFFFFF"/>
        </w:rPr>
        <w:t>I/O</w:t>
      </w:r>
      <w:r>
        <w:rPr>
          <w:rFonts w:ascii="Georgia" w:hAnsi="Georgia"/>
          <w:i/>
          <w:iCs/>
          <w:color w:val="000000"/>
          <w:szCs w:val="21"/>
          <w:shd w:val="clear" w:color="auto" w:fill="FFFFFF"/>
        </w:rPr>
        <w:t>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sidR="00B3315A" w:rsidRDefault="00B3315A">
      <w:pPr>
        <w:rPr>
          <w:rStyle w:val="a3"/>
          <w:rFonts w:ascii="微软雅黑" w:eastAsia="微软雅黑" w:hAnsi="微软雅黑"/>
          <w:color w:val="000000"/>
          <w:szCs w:val="21"/>
          <w:bdr w:val="none" w:sz="0" w:space="0" w:color="auto" w:frame="1"/>
          <w:shd w:val="clear" w:color="auto" w:fill="FFFFFF"/>
        </w:rPr>
      </w:pPr>
      <w:r>
        <w:rPr>
          <w:noProof/>
        </w:rPr>
        <w:drawing>
          <wp:inline distT="0" distB="0" distL="0" distR="0" wp14:anchorId="70158C3B" wp14:editId="04982BD9">
            <wp:extent cx="10485714" cy="474285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485714" cy="4742857"/>
                    </a:xfrm>
                    <a:prstGeom prst="rect">
                      <a:avLst/>
                    </a:prstGeom>
                  </pic:spPr>
                </pic:pic>
              </a:graphicData>
            </a:graphic>
          </wp:inline>
        </w:drawing>
      </w:r>
    </w:p>
    <w:p w:rsidR="00B3315A" w:rsidRDefault="00B3315A">
      <w:pPr>
        <w:rPr>
          <w:rStyle w:val="a3"/>
          <w:rFonts w:ascii="微软雅黑" w:eastAsia="微软雅黑" w:hAnsi="微软雅黑"/>
          <w:color w:val="000000"/>
          <w:szCs w:val="21"/>
          <w:bdr w:val="none" w:sz="0" w:space="0" w:color="auto" w:frame="1"/>
          <w:shd w:val="clear" w:color="auto" w:fill="FFFFFF"/>
        </w:rPr>
      </w:pPr>
      <w:r>
        <w:rPr>
          <w:rFonts w:ascii="微软雅黑" w:eastAsia="微软雅黑" w:hAnsi="微软雅黑" w:hint="eastAsia"/>
          <w:color w:val="000000"/>
          <w:szCs w:val="21"/>
          <w:shd w:val="clear" w:color="auto" w:fill="FFFFFF"/>
        </w:rPr>
        <w:t>如果希望用NIO的多路复用套接字实现服务器，代码如下所示。NIO的操作虽然带来了更好的性能，但是有些操作是比较底层的，对于初学者来说还是有些难于理解。</w:t>
      </w:r>
    </w:p>
    <w:p w:rsidR="00B3315A" w:rsidRDefault="00B3315A">
      <w:pPr>
        <w:rPr>
          <w:rStyle w:val="a3"/>
          <w:rFonts w:ascii="微软雅黑" w:eastAsia="微软雅黑" w:hAnsi="微软雅黑"/>
          <w:color w:val="000000"/>
          <w:szCs w:val="21"/>
          <w:bdr w:val="none" w:sz="0" w:space="0" w:color="auto" w:frame="1"/>
          <w:shd w:val="clear" w:color="auto" w:fill="FFFFFF"/>
        </w:rPr>
      </w:pPr>
      <w:r>
        <w:rPr>
          <w:noProof/>
        </w:rPr>
        <w:drawing>
          <wp:inline distT="0" distB="0" distL="0" distR="0" wp14:anchorId="62B3A427" wp14:editId="29606966">
            <wp:extent cx="9390476" cy="6847619"/>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90476" cy="6847619"/>
                    </a:xfrm>
                    <a:prstGeom prst="rect">
                      <a:avLst/>
                    </a:prstGeom>
                  </pic:spPr>
                </pic:pic>
              </a:graphicData>
            </a:graphic>
          </wp:inline>
        </w:drawing>
      </w:r>
    </w:p>
    <w:p w:rsidR="00B3315A" w:rsidRDefault="00B3315A">
      <w:pPr>
        <w:rPr>
          <w:rStyle w:val="a3"/>
          <w:rFonts w:ascii="微软雅黑" w:eastAsia="微软雅黑" w:hAnsi="微软雅黑"/>
          <w:color w:val="000000"/>
          <w:szCs w:val="21"/>
          <w:bdr w:val="none" w:sz="0" w:space="0" w:color="auto" w:frame="1"/>
          <w:shd w:val="clear" w:color="auto" w:fill="FFFFFF"/>
        </w:rPr>
      </w:pPr>
    </w:p>
    <w:p w:rsidR="00B3315A" w:rsidRDefault="00B3315A">
      <w:pPr>
        <w:rPr>
          <w:rStyle w:val="a3"/>
          <w:rFonts w:ascii="微软雅黑" w:eastAsia="微软雅黑" w:hAnsi="微软雅黑"/>
          <w:color w:val="000000"/>
          <w:szCs w:val="21"/>
          <w:bdr w:val="none" w:sz="0" w:space="0" w:color="auto" w:frame="1"/>
          <w:shd w:val="clear" w:color="auto" w:fill="FFFFFF"/>
        </w:rPr>
      </w:pPr>
      <w:r>
        <w:rPr>
          <w:noProof/>
        </w:rPr>
        <w:drawing>
          <wp:inline distT="0" distB="0" distL="0" distR="0" wp14:anchorId="32129DF3" wp14:editId="12CB72AD">
            <wp:extent cx="10180952" cy="8552381"/>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180952" cy="8552381"/>
                    </a:xfrm>
                    <a:prstGeom prst="rect">
                      <a:avLst/>
                    </a:prstGeom>
                  </pic:spPr>
                </pic:pic>
              </a:graphicData>
            </a:graphic>
          </wp:inline>
        </w:drawing>
      </w:r>
    </w:p>
    <w:p w:rsidR="00B3315A" w:rsidRDefault="00B3315A">
      <w:pPr>
        <w:rPr>
          <w:rStyle w:val="a3"/>
          <w:rFonts w:ascii="微软雅黑" w:eastAsia="微软雅黑" w:hAnsi="微软雅黑"/>
          <w:color w:val="000000"/>
          <w:szCs w:val="21"/>
          <w:bdr w:val="none" w:sz="0" w:space="0" w:color="auto" w:frame="1"/>
          <w:shd w:val="clear" w:color="auto" w:fill="FFFFFF"/>
        </w:rPr>
      </w:pPr>
      <w:r>
        <w:rPr>
          <w:noProof/>
        </w:rPr>
        <w:drawing>
          <wp:inline distT="0" distB="0" distL="0" distR="0" wp14:anchorId="65932531" wp14:editId="2809F8CF">
            <wp:extent cx="9485714" cy="4361905"/>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85714" cy="4361905"/>
                    </a:xfrm>
                    <a:prstGeom prst="rect">
                      <a:avLst/>
                    </a:prstGeom>
                  </pic:spPr>
                </pic:pic>
              </a:graphicData>
            </a:graphic>
          </wp:inline>
        </w:drawing>
      </w:r>
    </w:p>
    <w:p w:rsidR="00B3315A" w:rsidRDefault="00B3315A">
      <w:pPr>
        <w:rPr>
          <w:rStyle w:val="a3"/>
          <w:rFonts w:ascii="微软雅黑" w:eastAsia="微软雅黑" w:hAnsi="微软雅黑"/>
          <w:color w:val="000000"/>
          <w:szCs w:val="21"/>
          <w:bdr w:val="none" w:sz="0" w:space="0" w:color="auto" w:frame="1"/>
          <w:shd w:val="clear" w:color="auto" w:fill="FFFFFF"/>
        </w:rPr>
      </w:pPr>
    </w:p>
    <w:p w:rsidR="00B3315A" w:rsidRDefault="00B3315A">
      <w:pPr>
        <w:rPr>
          <w:rStyle w:val="a3"/>
          <w:rFonts w:ascii="微软雅黑" w:eastAsia="微软雅黑" w:hAnsi="微软雅黑"/>
          <w:color w:val="000000"/>
          <w:szCs w:val="21"/>
          <w:bdr w:val="none" w:sz="0" w:space="0" w:color="auto" w:frame="1"/>
          <w:shd w:val="clear" w:color="auto" w:fill="FFFFFF"/>
        </w:rPr>
      </w:pPr>
    </w:p>
    <w:p w:rsidR="00B3315A" w:rsidRDefault="00B3315A">
      <w:pPr>
        <w:rPr>
          <w:rStyle w:val="a3"/>
          <w:rFonts w:ascii="微软雅黑" w:eastAsia="微软雅黑" w:hAnsi="微软雅黑"/>
          <w:color w:val="000000"/>
          <w:szCs w:val="21"/>
          <w:bdr w:val="none" w:sz="0" w:space="0" w:color="auto" w:frame="1"/>
          <w:shd w:val="clear" w:color="auto" w:fill="FFFFFF"/>
        </w:rPr>
      </w:pPr>
    </w:p>
    <w:p w:rsidR="003E4447" w:rsidRDefault="00B3315A">
      <w:pPr>
        <w:rPr>
          <w:rFonts w:ascii="微软雅黑" w:eastAsia="微软雅黑" w:hAnsi="微软雅黑"/>
          <w:color w:val="000000"/>
          <w:szCs w:val="21"/>
          <w:shd w:val="clear" w:color="auto" w:fill="FFFFFF"/>
        </w:rPr>
      </w:pPr>
      <w:r>
        <w:rPr>
          <w:rStyle w:val="a3"/>
          <w:rFonts w:ascii="微软雅黑" w:eastAsia="微软雅黑" w:hAnsi="微软雅黑" w:hint="eastAsia"/>
          <w:color w:val="000000"/>
          <w:szCs w:val="21"/>
          <w:bdr w:val="none" w:sz="0" w:space="0" w:color="auto" w:frame="1"/>
          <w:shd w:val="clear" w:color="auto" w:fill="FFFFFF"/>
        </w:rPr>
        <w:t>73、XML文档定义有几种形式？它们之间有何本质区别？解析XML文档有哪几种方式？</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答：XML文档定义分为DTD和Schema两种形式，二者都是对XML语法的约束，其本质区别在于Schema本身也是一个XML文件，可以被XML</w:t>
      </w:r>
      <w:proofErr w:type="gramStart"/>
      <w:r>
        <w:rPr>
          <w:rFonts w:ascii="微软雅黑" w:eastAsia="微软雅黑" w:hAnsi="微软雅黑" w:hint="eastAsia"/>
          <w:color w:val="000000"/>
          <w:szCs w:val="21"/>
          <w:shd w:val="clear" w:color="auto" w:fill="FFFFFF"/>
        </w:rPr>
        <w:t>解析器</w:t>
      </w:r>
      <w:proofErr w:type="gramEnd"/>
      <w:r>
        <w:rPr>
          <w:rFonts w:ascii="微软雅黑" w:eastAsia="微软雅黑" w:hAnsi="微软雅黑" w:hint="eastAsia"/>
          <w:color w:val="000000"/>
          <w:szCs w:val="21"/>
          <w:shd w:val="clear" w:color="auto" w:fill="FFFFFF"/>
        </w:rPr>
        <w:t>解析，而且可以为XML承载的数据定义类型，约束能力较之DTD更强大。对XML的解析主要有DOM（文档对象模型，</w:t>
      </w:r>
      <w:r>
        <w:rPr>
          <w:rFonts w:ascii="微软雅黑" w:eastAsia="微软雅黑" w:hAnsi="微软雅黑" w:hint="eastAsia"/>
          <w:color w:val="000000"/>
          <w:szCs w:val="21"/>
          <w:u w:val="single"/>
          <w:bdr w:val="none" w:sz="0" w:space="0" w:color="auto" w:frame="1"/>
          <w:shd w:val="clear" w:color="auto" w:fill="FFFFFF"/>
        </w:rPr>
        <w:t>D</w:t>
      </w:r>
      <w:r>
        <w:rPr>
          <w:rFonts w:ascii="微软雅黑" w:eastAsia="微软雅黑" w:hAnsi="微软雅黑" w:hint="eastAsia"/>
          <w:color w:val="000000"/>
          <w:szCs w:val="21"/>
          <w:shd w:val="clear" w:color="auto" w:fill="FFFFFF"/>
        </w:rPr>
        <w:t>ocument </w:t>
      </w:r>
      <w:r>
        <w:rPr>
          <w:rFonts w:ascii="微软雅黑" w:eastAsia="微软雅黑" w:hAnsi="微软雅黑" w:hint="eastAsia"/>
          <w:color w:val="000000"/>
          <w:szCs w:val="21"/>
          <w:u w:val="single"/>
          <w:bdr w:val="none" w:sz="0" w:space="0" w:color="auto" w:frame="1"/>
          <w:shd w:val="clear" w:color="auto" w:fill="FFFFFF"/>
        </w:rPr>
        <w:t>O</w:t>
      </w:r>
      <w:r>
        <w:rPr>
          <w:rFonts w:ascii="微软雅黑" w:eastAsia="微软雅黑" w:hAnsi="微软雅黑" w:hint="eastAsia"/>
          <w:color w:val="000000"/>
          <w:szCs w:val="21"/>
          <w:shd w:val="clear" w:color="auto" w:fill="FFFFFF"/>
        </w:rPr>
        <w:t>bject </w:t>
      </w:r>
      <w:r>
        <w:rPr>
          <w:rFonts w:ascii="微软雅黑" w:eastAsia="微软雅黑" w:hAnsi="微软雅黑" w:hint="eastAsia"/>
          <w:color w:val="000000"/>
          <w:szCs w:val="21"/>
          <w:u w:val="single"/>
          <w:bdr w:val="none" w:sz="0" w:space="0" w:color="auto" w:frame="1"/>
          <w:shd w:val="clear" w:color="auto" w:fill="FFFFFF"/>
        </w:rPr>
        <w:t>M</w:t>
      </w:r>
      <w:r>
        <w:rPr>
          <w:rFonts w:ascii="微软雅黑" w:eastAsia="微软雅黑" w:hAnsi="微软雅黑" w:hint="eastAsia"/>
          <w:color w:val="000000"/>
          <w:szCs w:val="21"/>
          <w:shd w:val="clear" w:color="auto" w:fill="FFFFFF"/>
        </w:rPr>
        <w:t>odel）、SAX（</w:t>
      </w:r>
      <w:r>
        <w:rPr>
          <w:rFonts w:ascii="微软雅黑" w:eastAsia="微软雅黑" w:hAnsi="微软雅黑" w:hint="eastAsia"/>
          <w:color w:val="000000"/>
          <w:szCs w:val="21"/>
          <w:u w:val="single"/>
          <w:bdr w:val="none" w:sz="0" w:space="0" w:color="auto" w:frame="1"/>
          <w:shd w:val="clear" w:color="auto" w:fill="FFFFFF"/>
        </w:rPr>
        <w:t>S</w:t>
      </w:r>
      <w:r>
        <w:rPr>
          <w:rFonts w:ascii="微软雅黑" w:eastAsia="微软雅黑" w:hAnsi="微软雅黑" w:hint="eastAsia"/>
          <w:color w:val="000000"/>
          <w:szCs w:val="21"/>
          <w:shd w:val="clear" w:color="auto" w:fill="FFFFFF"/>
        </w:rPr>
        <w:t>imple </w:t>
      </w:r>
      <w:r>
        <w:rPr>
          <w:rFonts w:ascii="微软雅黑" w:eastAsia="微软雅黑" w:hAnsi="微软雅黑" w:hint="eastAsia"/>
          <w:color w:val="000000"/>
          <w:szCs w:val="21"/>
          <w:u w:val="single"/>
          <w:bdr w:val="none" w:sz="0" w:space="0" w:color="auto" w:frame="1"/>
          <w:shd w:val="clear" w:color="auto" w:fill="FFFFFF"/>
        </w:rPr>
        <w:t>A</w:t>
      </w:r>
      <w:r>
        <w:rPr>
          <w:rFonts w:ascii="微软雅黑" w:eastAsia="微软雅黑" w:hAnsi="微软雅黑" w:hint="eastAsia"/>
          <w:color w:val="000000"/>
          <w:szCs w:val="21"/>
          <w:shd w:val="clear" w:color="auto" w:fill="FFFFFF"/>
        </w:rPr>
        <w:t>PI for </w:t>
      </w:r>
      <w:r>
        <w:rPr>
          <w:rFonts w:ascii="微软雅黑" w:eastAsia="微软雅黑" w:hAnsi="微软雅黑" w:hint="eastAsia"/>
          <w:color w:val="000000"/>
          <w:szCs w:val="21"/>
          <w:u w:val="single"/>
          <w:bdr w:val="none" w:sz="0" w:space="0" w:color="auto" w:frame="1"/>
          <w:shd w:val="clear" w:color="auto" w:fill="FFFFFF"/>
        </w:rPr>
        <w:t>X</w:t>
      </w:r>
      <w:r>
        <w:rPr>
          <w:rFonts w:ascii="微软雅黑" w:eastAsia="微软雅黑" w:hAnsi="微软雅黑" w:hint="eastAsia"/>
          <w:color w:val="000000"/>
          <w:szCs w:val="21"/>
          <w:shd w:val="clear" w:color="auto" w:fill="FFFFFF"/>
        </w:rPr>
        <w:t>ML）和</w:t>
      </w:r>
      <w:proofErr w:type="spellStart"/>
      <w:r>
        <w:rPr>
          <w:rFonts w:ascii="微软雅黑" w:eastAsia="微软雅黑" w:hAnsi="微软雅黑" w:hint="eastAsia"/>
          <w:color w:val="000000"/>
          <w:szCs w:val="21"/>
          <w:shd w:val="clear" w:color="auto" w:fill="FFFFFF"/>
        </w:rPr>
        <w:t>StAX</w:t>
      </w:r>
      <w:proofErr w:type="spellEnd"/>
      <w:r>
        <w:rPr>
          <w:rFonts w:ascii="微软雅黑" w:eastAsia="微软雅黑" w:hAnsi="微软雅黑" w:hint="eastAsia"/>
          <w:color w:val="000000"/>
          <w:szCs w:val="21"/>
          <w:shd w:val="clear" w:color="auto" w:fill="FFFFFF"/>
        </w:rPr>
        <w:t>（Java 6中引入的新的解析XML的方式，</w:t>
      </w:r>
      <w:r>
        <w:rPr>
          <w:rFonts w:ascii="微软雅黑" w:eastAsia="微软雅黑" w:hAnsi="微软雅黑" w:hint="eastAsia"/>
          <w:color w:val="000000"/>
          <w:szCs w:val="21"/>
          <w:u w:val="single"/>
          <w:bdr w:val="none" w:sz="0" w:space="0" w:color="auto" w:frame="1"/>
          <w:shd w:val="clear" w:color="auto" w:fill="FFFFFF"/>
        </w:rPr>
        <w:t>St</w:t>
      </w:r>
      <w:r>
        <w:rPr>
          <w:rFonts w:ascii="微软雅黑" w:eastAsia="微软雅黑" w:hAnsi="微软雅黑" w:hint="eastAsia"/>
          <w:color w:val="000000"/>
          <w:szCs w:val="21"/>
          <w:shd w:val="clear" w:color="auto" w:fill="FFFFFF"/>
        </w:rPr>
        <w:t>reaming </w:t>
      </w:r>
      <w:r>
        <w:rPr>
          <w:rFonts w:ascii="微软雅黑" w:eastAsia="微软雅黑" w:hAnsi="微软雅黑" w:hint="eastAsia"/>
          <w:color w:val="000000"/>
          <w:szCs w:val="21"/>
          <w:u w:val="single"/>
          <w:bdr w:val="none" w:sz="0" w:space="0" w:color="auto" w:frame="1"/>
          <w:shd w:val="clear" w:color="auto" w:fill="FFFFFF"/>
        </w:rPr>
        <w:t>A</w:t>
      </w:r>
      <w:r>
        <w:rPr>
          <w:rFonts w:ascii="微软雅黑" w:eastAsia="微软雅黑" w:hAnsi="微软雅黑" w:hint="eastAsia"/>
          <w:color w:val="000000"/>
          <w:szCs w:val="21"/>
          <w:shd w:val="clear" w:color="auto" w:fill="FFFFFF"/>
        </w:rPr>
        <w:t>PI for </w:t>
      </w:r>
      <w:r>
        <w:rPr>
          <w:rFonts w:ascii="微软雅黑" w:eastAsia="微软雅黑" w:hAnsi="微软雅黑" w:hint="eastAsia"/>
          <w:color w:val="000000"/>
          <w:szCs w:val="21"/>
          <w:u w:val="single"/>
          <w:bdr w:val="none" w:sz="0" w:space="0" w:color="auto" w:frame="1"/>
          <w:shd w:val="clear" w:color="auto" w:fill="FFFFFF"/>
        </w:rPr>
        <w:t>X</w:t>
      </w:r>
      <w:r>
        <w:rPr>
          <w:rFonts w:ascii="微软雅黑" w:eastAsia="微软雅黑" w:hAnsi="微软雅黑" w:hint="eastAsia"/>
          <w:color w:val="000000"/>
          <w:szCs w:val="21"/>
          <w:shd w:val="clear" w:color="auto" w:fill="FFFFFF"/>
        </w:rPr>
        <w:t>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w:t>
      </w:r>
      <w:proofErr w:type="spellStart"/>
      <w:r>
        <w:rPr>
          <w:rFonts w:ascii="微软雅黑" w:eastAsia="微软雅黑" w:hAnsi="微软雅黑" w:hint="eastAsia"/>
          <w:color w:val="000000"/>
          <w:szCs w:val="21"/>
          <w:shd w:val="clear" w:color="auto" w:fill="FFFFFF"/>
        </w:rPr>
        <w:t>StAX</w:t>
      </w:r>
      <w:proofErr w:type="spellEnd"/>
      <w:r>
        <w:rPr>
          <w:rFonts w:ascii="微软雅黑" w:eastAsia="微软雅黑" w:hAnsi="微软雅黑" w:hint="eastAsia"/>
          <w:color w:val="000000"/>
          <w:szCs w:val="21"/>
          <w:shd w:val="clear" w:color="auto" w:fill="FFFFFF"/>
        </w:rPr>
        <w:t>把重点放在流上，实际上</w:t>
      </w:r>
      <w:proofErr w:type="spellStart"/>
      <w:r>
        <w:rPr>
          <w:rFonts w:ascii="微软雅黑" w:eastAsia="微软雅黑" w:hAnsi="微软雅黑" w:hint="eastAsia"/>
          <w:color w:val="000000"/>
          <w:szCs w:val="21"/>
          <w:shd w:val="clear" w:color="auto" w:fill="FFFFFF"/>
        </w:rPr>
        <w:t>StAX</w:t>
      </w:r>
      <w:proofErr w:type="spellEnd"/>
      <w:r>
        <w:rPr>
          <w:rFonts w:ascii="微软雅黑" w:eastAsia="微软雅黑" w:hAnsi="微软雅黑" w:hint="eastAsia"/>
          <w:color w:val="000000"/>
          <w:szCs w:val="21"/>
          <w:shd w:val="clear" w:color="auto" w:fill="FFFFFF"/>
        </w:rPr>
        <w:t>与其他解析方式的本质区别就在于应用程序能够把XML作为一个事件流来处理。将XML作为一组事件来处理的想法并不新颖（SAX就是这样做的），但不同之处在于</w:t>
      </w:r>
      <w:proofErr w:type="spellStart"/>
      <w:r>
        <w:rPr>
          <w:rFonts w:ascii="微软雅黑" w:eastAsia="微软雅黑" w:hAnsi="微软雅黑" w:hint="eastAsia"/>
          <w:color w:val="000000"/>
          <w:szCs w:val="21"/>
          <w:shd w:val="clear" w:color="auto" w:fill="FFFFFF"/>
        </w:rPr>
        <w:t>StAX</w:t>
      </w:r>
      <w:proofErr w:type="spellEnd"/>
      <w:r>
        <w:rPr>
          <w:rFonts w:ascii="微软雅黑" w:eastAsia="微软雅黑" w:hAnsi="微软雅黑" w:hint="eastAsia"/>
          <w:color w:val="000000"/>
          <w:szCs w:val="21"/>
          <w:shd w:val="clear" w:color="auto" w:fill="FFFFFF"/>
        </w:rPr>
        <w:t>允许应用程序代码把这些事件逐个拉出来，而不用提供在</w:t>
      </w:r>
      <w:proofErr w:type="gramStart"/>
      <w:r>
        <w:rPr>
          <w:rFonts w:ascii="微软雅黑" w:eastAsia="微软雅黑" w:hAnsi="微软雅黑" w:hint="eastAsia"/>
          <w:color w:val="000000"/>
          <w:szCs w:val="21"/>
          <w:shd w:val="clear" w:color="auto" w:fill="FFFFFF"/>
        </w:rPr>
        <w:t>解析器方便</w:t>
      </w:r>
      <w:proofErr w:type="gramEnd"/>
      <w:r>
        <w:rPr>
          <w:rFonts w:ascii="微软雅黑" w:eastAsia="微软雅黑" w:hAnsi="微软雅黑" w:hint="eastAsia"/>
          <w:color w:val="000000"/>
          <w:szCs w:val="21"/>
          <w:shd w:val="clear" w:color="auto" w:fill="FFFFFF"/>
        </w:rPr>
        <w:t>时从</w:t>
      </w:r>
      <w:proofErr w:type="gramStart"/>
      <w:r>
        <w:rPr>
          <w:rFonts w:ascii="微软雅黑" w:eastAsia="微软雅黑" w:hAnsi="微软雅黑" w:hint="eastAsia"/>
          <w:color w:val="000000"/>
          <w:szCs w:val="21"/>
          <w:shd w:val="clear" w:color="auto" w:fill="FFFFFF"/>
        </w:rPr>
        <w:t>解析器</w:t>
      </w:r>
      <w:proofErr w:type="gramEnd"/>
      <w:r>
        <w:rPr>
          <w:rFonts w:ascii="微软雅黑" w:eastAsia="微软雅黑" w:hAnsi="微软雅黑" w:hint="eastAsia"/>
          <w:color w:val="000000"/>
          <w:szCs w:val="21"/>
          <w:shd w:val="clear" w:color="auto" w:fill="FFFFFF"/>
        </w:rPr>
        <w:t>中接收事件的处理程序</w:t>
      </w:r>
    </w:p>
    <w:p w:rsidR="009A4DDE" w:rsidRDefault="009A4DDE">
      <w:pPr>
        <w:rPr>
          <w:rFonts w:ascii="微软雅黑" w:eastAsia="微软雅黑" w:hAnsi="微软雅黑"/>
          <w:color w:val="000000"/>
          <w:szCs w:val="21"/>
          <w:shd w:val="clear" w:color="auto" w:fill="FFFFFF"/>
        </w:rPr>
      </w:pPr>
    </w:p>
    <w:p w:rsidR="009A4DDE" w:rsidRDefault="009A4DDE" w:rsidP="009A4DDE">
      <w:pPr>
        <w:pStyle w:val="a4"/>
        <w:shd w:val="clear" w:color="auto" w:fill="FFFFFF"/>
        <w:spacing w:before="0" w:beforeAutospacing="0" w:after="0" w:afterAutospacing="0" w:line="315" w:lineRule="atLeast"/>
        <w:rPr>
          <w:rFonts w:ascii="微软雅黑" w:eastAsia="微软雅黑" w:hAnsi="微软雅黑"/>
          <w:color w:val="000000"/>
          <w:sz w:val="21"/>
          <w:szCs w:val="21"/>
        </w:rPr>
      </w:pPr>
      <w:r>
        <w:rPr>
          <w:rStyle w:val="a3"/>
          <w:rFonts w:ascii="微软雅黑" w:eastAsia="微软雅黑" w:hAnsi="微软雅黑" w:hint="eastAsia"/>
          <w:color w:val="000000"/>
          <w:sz w:val="21"/>
          <w:szCs w:val="21"/>
          <w:bdr w:val="none" w:sz="0" w:space="0" w:color="auto" w:frame="1"/>
        </w:rPr>
        <w:t>74、你在项目中哪些地方用到了XML？</w:t>
      </w:r>
      <w:r>
        <w:rPr>
          <w:rFonts w:ascii="微软雅黑" w:eastAsia="微软雅黑" w:hAnsi="微软雅黑" w:hint="eastAsia"/>
          <w:color w:val="000000"/>
          <w:sz w:val="21"/>
          <w:szCs w:val="21"/>
        </w:rPr>
        <w:br/>
        <w:t>答：XML的主要作用有两个方面：数据交换和信息配置。在做数据交换时，XML将数据用标签组装成起来，然后压缩打包加密后通过网络传送给接收者，接收解密与解压缩后再从XML文件中还原相关信息进行处理，XML曾经是异构系统间交换数据的事实标准，但此项功能几乎已经被JSON（</w:t>
      </w:r>
      <w:r>
        <w:rPr>
          <w:rFonts w:ascii="微软雅黑" w:eastAsia="微软雅黑" w:hAnsi="微软雅黑" w:hint="eastAsia"/>
          <w:color w:val="000000"/>
          <w:sz w:val="21"/>
          <w:szCs w:val="21"/>
          <w:u w:val="single"/>
          <w:bdr w:val="none" w:sz="0" w:space="0" w:color="auto" w:frame="1"/>
        </w:rPr>
        <w:t>J</w:t>
      </w:r>
      <w:r>
        <w:rPr>
          <w:rFonts w:ascii="微软雅黑" w:eastAsia="微软雅黑" w:hAnsi="微软雅黑" w:hint="eastAsia"/>
          <w:color w:val="000000"/>
          <w:sz w:val="21"/>
          <w:szCs w:val="21"/>
        </w:rPr>
        <w:t>ava</w:t>
      </w:r>
      <w:r>
        <w:rPr>
          <w:rFonts w:ascii="微软雅黑" w:eastAsia="微软雅黑" w:hAnsi="微软雅黑" w:hint="eastAsia"/>
          <w:color w:val="000000"/>
          <w:sz w:val="21"/>
          <w:szCs w:val="21"/>
          <w:u w:val="single"/>
          <w:bdr w:val="none" w:sz="0" w:space="0" w:color="auto" w:frame="1"/>
        </w:rPr>
        <w:t>S</w:t>
      </w:r>
      <w:r>
        <w:rPr>
          <w:rFonts w:ascii="微软雅黑" w:eastAsia="微软雅黑" w:hAnsi="微软雅黑" w:hint="eastAsia"/>
          <w:color w:val="000000"/>
          <w:sz w:val="21"/>
          <w:szCs w:val="21"/>
        </w:rPr>
        <w:t>cript </w:t>
      </w:r>
      <w:r>
        <w:rPr>
          <w:rFonts w:ascii="微软雅黑" w:eastAsia="微软雅黑" w:hAnsi="微软雅黑" w:hint="eastAsia"/>
          <w:color w:val="000000"/>
          <w:sz w:val="21"/>
          <w:szCs w:val="21"/>
          <w:u w:val="single"/>
          <w:bdr w:val="none" w:sz="0" w:space="0" w:color="auto" w:frame="1"/>
        </w:rPr>
        <w:t>O</w:t>
      </w:r>
      <w:r>
        <w:rPr>
          <w:rFonts w:ascii="微软雅黑" w:eastAsia="微软雅黑" w:hAnsi="微软雅黑" w:hint="eastAsia"/>
          <w:color w:val="000000"/>
          <w:sz w:val="21"/>
          <w:szCs w:val="21"/>
        </w:rPr>
        <w:t>bject </w:t>
      </w:r>
      <w:r>
        <w:rPr>
          <w:rFonts w:ascii="微软雅黑" w:eastAsia="微软雅黑" w:hAnsi="微软雅黑" w:hint="eastAsia"/>
          <w:color w:val="000000"/>
          <w:sz w:val="21"/>
          <w:szCs w:val="21"/>
          <w:u w:val="single"/>
          <w:bdr w:val="none" w:sz="0" w:space="0" w:color="auto" w:frame="1"/>
        </w:rPr>
        <w:t>N</w:t>
      </w:r>
      <w:r>
        <w:rPr>
          <w:rFonts w:ascii="微软雅黑" w:eastAsia="微软雅黑" w:hAnsi="微软雅黑" w:hint="eastAsia"/>
          <w:color w:val="000000"/>
          <w:sz w:val="21"/>
          <w:szCs w:val="21"/>
        </w:rPr>
        <w:t>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9A4DDE" w:rsidRPr="009A4DDE" w:rsidRDefault="009A4DDE" w:rsidP="00636F31">
      <w:pPr>
        <w:pStyle w:val="a4"/>
        <w:shd w:val="clear" w:color="auto" w:fill="FFFFFF"/>
        <w:spacing w:before="0" w:beforeAutospacing="0" w:after="0" w:afterAutospacing="0" w:line="315" w:lineRule="atLeast"/>
        <w:rPr>
          <w:rFonts w:ascii="微软雅黑" w:eastAsia="微软雅黑" w:hAnsi="微软雅黑"/>
          <w:color w:val="000000"/>
          <w:szCs w:val="21"/>
          <w:shd w:val="clear" w:color="auto" w:fill="FFFFFF"/>
        </w:rPr>
      </w:pPr>
      <w:r>
        <w:rPr>
          <w:rStyle w:val="a3"/>
          <w:rFonts w:ascii="Georgia" w:hAnsi="Georgia"/>
          <w:i/>
          <w:iCs/>
          <w:color w:val="000000"/>
          <w:sz w:val="21"/>
          <w:szCs w:val="21"/>
          <w:bdr w:val="none" w:sz="0" w:space="0" w:color="auto" w:frame="1"/>
        </w:rPr>
        <w:t>补充：</w:t>
      </w:r>
      <w:r>
        <w:rPr>
          <w:rFonts w:ascii="Georgia" w:hAnsi="Georgia"/>
          <w:i/>
          <w:iCs/>
          <w:color w:val="000000"/>
          <w:sz w:val="21"/>
          <w:szCs w:val="21"/>
        </w:rPr>
        <w:t>现在有很多时髦的软件（如</w:t>
      </w:r>
      <w:r>
        <w:rPr>
          <w:rFonts w:ascii="Georgia" w:hAnsi="Georgia"/>
          <w:i/>
          <w:iCs/>
          <w:color w:val="000000"/>
          <w:sz w:val="21"/>
          <w:szCs w:val="21"/>
        </w:rPr>
        <w:t>Sublime</w:t>
      </w:r>
      <w:r>
        <w:rPr>
          <w:rFonts w:ascii="Georgia" w:hAnsi="Georgia"/>
          <w:i/>
          <w:iCs/>
          <w:color w:val="000000"/>
          <w:sz w:val="21"/>
          <w:szCs w:val="21"/>
        </w:rPr>
        <w:t>）已经开始将配置文件书写成</w:t>
      </w:r>
      <w:r>
        <w:rPr>
          <w:rFonts w:ascii="Georgia" w:hAnsi="Georgia"/>
          <w:i/>
          <w:iCs/>
          <w:color w:val="000000"/>
          <w:sz w:val="21"/>
          <w:szCs w:val="21"/>
        </w:rPr>
        <w:t>JSON</w:t>
      </w:r>
      <w:r>
        <w:rPr>
          <w:rFonts w:ascii="Georgia" w:hAnsi="Georgia"/>
          <w:i/>
          <w:iCs/>
          <w:color w:val="000000"/>
          <w:sz w:val="21"/>
          <w:szCs w:val="21"/>
        </w:rPr>
        <w:t>格式，我们已经强烈的感受到</w:t>
      </w:r>
      <w:r>
        <w:rPr>
          <w:rFonts w:ascii="Georgia" w:hAnsi="Georgia"/>
          <w:i/>
          <w:iCs/>
          <w:color w:val="000000"/>
          <w:sz w:val="21"/>
          <w:szCs w:val="21"/>
        </w:rPr>
        <w:t>XML</w:t>
      </w:r>
      <w:r>
        <w:rPr>
          <w:rFonts w:ascii="Georgia" w:hAnsi="Georgia"/>
          <w:i/>
          <w:iCs/>
          <w:color w:val="000000"/>
          <w:sz w:val="21"/>
          <w:szCs w:val="21"/>
        </w:rPr>
        <w:t>的另一项功能也将逐渐被业界抛弃。</w:t>
      </w:r>
    </w:p>
    <w:p w:rsidR="009A4DDE" w:rsidRPr="00636F31" w:rsidRDefault="009A4DDE">
      <w:pPr>
        <w:rPr>
          <w:rFonts w:ascii="微软雅黑" w:eastAsia="微软雅黑" w:hAnsi="微软雅黑"/>
          <w:color w:val="000000"/>
          <w:szCs w:val="21"/>
          <w:shd w:val="clear" w:color="auto" w:fill="FFFFFF"/>
        </w:rPr>
      </w:pPr>
    </w:p>
    <w:p w:rsidR="009A4DDE" w:rsidRDefault="00A14F19">
      <w:pPr>
        <w:rPr>
          <w:rFonts w:ascii="微软雅黑" w:eastAsia="微软雅黑" w:hAnsi="微软雅黑"/>
          <w:color w:val="000000"/>
          <w:szCs w:val="21"/>
          <w:shd w:val="clear" w:color="auto" w:fill="FFFFFF"/>
        </w:rPr>
      </w:pPr>
      <w:r>
        <w:rPr>
          <w:rStyle w:val="a3"/>
          <w:rFonts w:ascii="微软雅黑" w:eastAsia="微软雅黑" w:hAnsi="微软雅黑" w:hint="eastAsia"/>
          <w:color w:val="000000"/>
          <w:szCs w:val="21"/>
          <w:bdr w:val="none" w:sz="0" w:space="0" w:color="auto" w:frame="1"/>
          <w:shd w:val="clear" w:color="auto" w:fill="FFFFFF"/>
        </w:rPr>
        <w:t>75、阐述JDBC操作数据库的步骤。</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答：下面的代码以连接本机的Oracle数据库为例，演示JDBC操作数据库的步骤</w:t>
      </w:r>
    </w:p>
    <w:p w:rsidR="009A4DDE" w:rsidRDefault="00A14F19">
      <w:pPr>
        <w:rPr>
          <w:rFonts w:ascii="微软雅黑" w:eastAsia="微软雅黑" w:hAnsi="微软雅黑"/>
          <w:color w:val="000000"/>
          <w:szCs w:val="21"/>
          <w:shd w:val="clear" w:color="auto" w:fill="FFFFFF"/>
        </w:rPr>
      </w:pPr>
      <w:r>
        <w:rPr>
          <w:noProof/>
        </w:rPr>
        <w:drawing>
          <wp:inline distT="0" distB="0" distL="0" distR="0" wp14:anchorId="623A318C" wp14:editId="230607D6">
            <wp:extent cx="6619048" cy="11904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9048" cy="1190476"/>
                    </a:xfrm>
                    <a:prstGeom prst="rect">
                      <a:avLst/>
                    </a:prstGeom>
                  </pic:spPr>
                </pic:pic>
              </a:graphicData>
            </a:graphic>
          </wp:inline>
        </w:drawing>
      </w:r>
    </w:p>
    <w:p w:rsidR="009A4DDE" w:rsidRDefault="00A14F19">
      <w:pPr>
        <w:rPr>
          <w:rStyle w:val="HTML"/>
          <w:color w:val="000000"/>
          <w:sz w:val="18"/>
          <w:szCs w:val="18"/>
        </w:rPr>
      </w:pPr>
      <w:r>
        <w:rPr>
          <w:rStyle w:val="HTML"/>
          <w:color w:val="000000"/>
          <w:sz w:val="18"/>
          <w:szCs w:val="18"/>
        </w:rPr>
        <w:t xml:space="preserve">Connection con = </w:t>
      </w:r>
      <w:proofErr w:type="gramStart"/>
      <w:r>
        <w:rPr>
          <w:rStyle w:val="HTML"/>
          <w:color w:val="000000"/>
          <w:sz w:val="18"/>
          <w:szCs w:val="18"/>
        </w:rPr>
        <w:t>DriverManager.getConnection(</w:t>
      </w:r>
      <w:proofErr w:type="gramEnd"/>
      <w:r>
        <w:rPr>
          <w:rStyle w:val="HTML"/>
          <w:sz w:val="18"/>
          <w:szCs w:val="18"/>
        </w:rPr>
        <w:t>"jdbc:oracle:thin:@localhost:1521:orcl"</w:t>
      </w:r>
      <w:r>
        <w:rPr>
          <w:rStyle w:val="HTML"/>
          <w:color w:val="000000"/>
          <w:sz w:val="18"/>
          <w:szCs w:val="18"/>
        </w:rPr>
        <w:t xml:space="preserve">, </w:t>
      </w:r>
      <w:r>
        <w:rPr>
          <w:rStyle w:val="HTML"/>
          <w:sz w:val="18"/>
          <w:szCs w:val="18"/>
        </w:rPr>
        <w:t>"</w:t>
      </w:r>
      <w:proofErr w:type="spellStart"/>
      <w:r>
        <w:rPr>
          <w:rStyle w:val="HTML"/>
          <w:sz w:val="18"/>
          <w:szCs w:val="18"/>
        </w:rPr>
        <w:t>scott</w:t>
      </w:r>
      <w:proofErr w:type="spellEnd"/>
      <w:r>
        <w:rPr>
          <w:rStyle w:val="HTML"/>
          <w:sz w:val="18"/>
          <w:szCs w:val="18"/>
        </w:rPr>
        <w:t>"</w:t>
      </w:r>
      <w:r>
        <w:rPr>
          <w:rStyle w:val="HTML"/>
          <w:color w:val="000000"/>
          <w:sz w:val="18"/>
          <w:szCs w:val="18"/>
        </w:rPr>
        <w:t xml:space="preserve">, </w:t>
      </w:r>
      <w:r>
        <w:rPr>
          <w:rStyle w:val="HTML"/>
          <w:sz w:val="18"/>
          <w:szCs w:val="18"/>
        </w:rPr>
        <w:t>"tiger"</w:t>
      </w:r>
      <w:r>
        <w:rPr>
          <w:rStyle w:val="HTML"/>
          <w:color w:val="000000"/>
          <w:sz w:val="18"/>
          <w:szCs w:val="18"/>
        </w:rPr>
        <w:t>);</w:t>
      </w:r>
    </w:p>
    <w:p w:rsidR="00A14F19" w:rsidRDefault="00A14F19">
      <w:pPr>
        <w:rPr>
          <w:rStyle w:val="HTML"/>
          <w:color w:val="000000"/>
          <w:sz w:val="18"/>
          <w:szCs w:val="18"/>
        </w:rPr>
      </w:pPr>
      <w:r>
        <w:rPr>
          <w:noProof/>
        </w:rPr>
        <w:drawing>
          <wp:inline distT="0" distB="0" distL="0" distR="0" wp14:anchorId="0CD56BA1" wp14:editId="7CF115A7">
            <wp:extent cx="9619048" cy="6123809"/>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19048" cy="6123809"/>
                    </a:xfrm>
                    <a:prstGeom prst="rect">
                      <a:avLst/>
                    </a:prstGeom>
                  </pic:spPr>
                </pic:pic>
              </a:graphicData>
            </a:graphic>
          </wp:inline>
        </w:drawing>
      </w:r>
    </w:p>
    <w:p w:rsidR="00A14F19" w:rsidRDefault="00D85F80">
      <w:pPr>
        <w:rPr>
          <w:rStyle w:val="HTML"/>
          <w:color w:val="000000"/>
          <w:sz w:val="18"/>
          <w:szCs w:val="18"/>
        </w:rPr>
      </w:pPr>
      <w:r>
        <w:rPr>
          <w:rStyle w:val="a3"/>
          <w:rFonts w:ascii="Georgia" w:hAnsi="Georgia"/>
          <w:i/>
          <w:iCs/>
          <w:color w:val="000000"/>
          <w:szCs w:val="21"/>
          <w:bdr w:val="none" w:sz="0" w:space="0" w:color="auto" w:frame="1"/>
          <w:shd w:val="clear" w:color="auto" w:fill="FFFFFF"/>
        </w:rPr>
        <w:t>提示：</w:t>
      </w:r>
      <w:r>
        <w:rPr>
          <w:rFonts w:ascii="Georgia" w:hAnsi="Georgia"/>
          <w:i/>
          <w:iCs/>
          <w:color w:val="000000"/>
          <w:szCs w:val="21"/>
          <w:shd w:val="clear" w:color="auto" w:fill="FFFFFF"/>
        </w:rPr>
        <w:t>关闭外部资源的顺序应该和打开的顺序相反，也就是说先关闭</w:t>
      </w:r>
      <w:proofErr w:type="spellStart"/>
      <w:r>
        <w:rPr>
          <w:rFonts w:ascii="Georgia" w:hAnsi="Georgia"/>
          <w:i/>
          <w:iCs/>
          <w:color w:val="000000"/>
          <w:szCs w:val="21"/>
          <w:shd w:val="clear" w:color="auto" w:fill="FFFFFF"/>
        </w:rPr>
        <w:t>ResultSet</w:t>
      </w:r>
      <w:proofErr w:type="spellEnd"/>
      <w:r>
        <w:rPr>
          <w:rFonts w:ascii="Georgia" w:hAnsi="Georgia"/>
          <w:i/>
          <w:iCs/>
          <w:color w:val="000000"/>
          <w:szCs w:val="21"/>
          <w:shd w:val="clear" w:color="auto" w:fill="FFFFFF"/>
        </w:rPr>
        <w:t>、再关闭</w:t>
      </w:r>
      <w:r>
        <w:rPr>
          <w:rFonts w:ascii="Georgia" w:hAnsi="Georgia"/>
          <w:i/>
          <w:iCs/>
          <w:color w:val="000000"/>
          <w:szCs w:val="21"/>
          <w:shd w:val="clear" w:color="auto" w:fill="FFFFFF"/>
        </w:rPr>
        <w:t>Statement</w:t>
      </w:r>
      <w:r>
        <w:rPr>
          <w:rFonts w:ascii="Georgia" w:hAnsi="Georgia"/>
          <w:i/>
          <w:iCs/>
          <w:color w:val="000000"/>
          <w:szCs w:val="21"/>
          <w:shd w:val="clear" w:color="auto" w:fill="FFFFFF"/>
        </w:rPr>
        <w:t>、在关闭</w:t>
      </w:r>
      <w:r>
        <w:rPr>
          <w:rFonts w:ascii="Georgia" w:hAnsi="Georgia"/>
          <w:i/>
          <w:iCs/>
          <w:color w:val="000000"/>
          <w:szCs w:val="21"/>
          <w:shd w:val="clear" w:color="auto" w:fill="FFFFFF"/>
        </w:rPr>
        <w:t>Connection</w:t>
      </w:r>
      <w:r>
        <w:rPr>
          <w:rFonts w:ascii="Georgia" w:hAnsi="Georgia"/>
          <w:i/>
          <w:iCs/>
          <w:color w:val="000000"/>
          <w:szCs w:val="21"/>
          <w:shd w:val="clear" w:color="auto" w:fill="FFFFFF"/>
        </w:rPr>
        <w:t>。上面的代码只关闭了</w:t>
      </w:r>
      <w:r>
        <w:rPr>
          <w:rFonts w:ascii="Georgia" w:hAnsi="Georgia"/>
          <w:i/>
          <w:iCs/>
          <w:color w:val="000000"/>
          <w:szCs w:val="21"/>
          <w:shd w:val="clear" w:color="auto" w:fill="FFFFFF"/>
        </w:rPr>
        <w:t>Connection</w:t>
      </w:r>
      <w:r>
        <w:rPr>
          <w:rFonts w:ascii="Georgia" w:hAnsi="Georgia"/>
          <w:i/>
          <w:iCs/>
          <w:color w:val="000000"/>
          <w:szCs w:val="21"/>
          <w:shd w:val="clear" w:color="auto" w:fill="FFFFFF"/>
        </w:rPr>
        <w:t>（连接），虽然通常情况下在关闭连接时，连接上创建的语句和打开的游标也会关闭，但不能保证总是如此，因此应该按照刚才说的顺序分别关闭。此外，第一步加载驱动在</w:t>
      </w:r>
      <w:r>
        <w:rPr>
          <w:rFonts w:ascii="Georgia" w:hAnsi="Georgia"/>
          <w:i/>
          <w:iCs/>
          <w:color w:val="000000"/>
          <w:szCs w:val="21"/>
          <w:shd w:val="clear" w:color="auto" w:fill="FFFFFF"/>
        </w:rPr>
        <w:t>JDBC 4.0</w:t>
      </w:r>
      <w:r>
        <w:rPr>
          <w:rFonts w:ascii="Georgia" w:hAnsi="Georgia"/>
          <w:i/>
          <w:iCs/>
          <w:color w:val="000000"/>
          <w:szCs w:val="21"/>
          <w:shd w:val="clear" w:color="auto" w:fill="FFFFFF"/>
        </w:rPr>
        <w:t>中是可以省略的（</w:t>
      </w:r>
      <w:proofErr w:type="gramStart"/>
      <w:r>
        <w:rPr>
          <w:rFonts w:ascii="Georgia" w:hAnsi="Georgia"/>
          <w:i/>
          <w:iCs/>
          <w:color w:val="000000"/>
          <w:szCs w:val="21"/>
          <w:shd w:val="clear" w:color="auto" w:fill="FFFFFF"/>
        </w:rPr>
        <w:t>自动从类路径</w:t>
      </w:r>
      <w:proofErr w:type="gramEnd"/>
      <w:r>
        <w:rPr>
          <w:rFonts w:ascii="Georgia" w:hAnsi="Georgia"/>
          <w:i/>
          <w:iCs/>
          <w:color w:val="000000"/>
          <w:szCs w:val="21"/>
          <w:shd w:val="clear" w:color="auto" w:fill="FFFFFF"/>
        </w:rPr>
        <w:t>中加载驱动），但是我们建议保留。</w:t>
      </w:r>
    </w:p>
    <w:p w:rsidR="00A14F19" w:rsidRDefault="00A14F19">
      <w:pPr>
        <w:rPr>
          <w:rStyle w:val="HTML"/>
          <w:color w:val="000000"/>
          <w:sz w:val="18"/>
          <w:szCs w:val="18"/>
        </w:rPr>
      </w:pPr>
    </w:p>
    <w:p w:rsidR="00BC3116" w:rsidRDefault="00BC3116" w:rsidP="00BC3116">
      <w:pPr>
        <w:pStyle w:val="a4"/>
        <w:shd w:val="clear" w:color="auto" w:fill="FFFFFF"/>
        <w:spacing w:before="0" w:beforeAutospacing="0" w:after="0" w:afterAutospacing="0" w:line="315" w:lineRule="atLeast"/>
        <w:rPr>
          <w:rFonts w:ascii="微软雅黑" w:eastAsia="微软雅黑" w:hAnsi="微软雅黑"/>
          <w:color w:val="000000"/>
          <w:sz w:val="21"/>
          <w:szCs w:val="21"/>
        </w:rPr>
      </w:pPr>
      <w:r>
        <w:rPr>
          <w:rStyle w:val="a3"/>
          <w:rFonts w:ascii="微软雅黑" w:eastAsia="微软雅黑" w:hAnsi="微软雅黑" w:hint="eastAsia"/>
          <w:color w:val="000000"/>
          <w:sz w:val="21"/>
          <w:szCs w:val="21"/>
          <w:bdr w:val="none" w:sz="0" w:space="0" w:color="auto" w:frame="1"/>
        </w:rPr>
        <w:t>76、Statement和</w:t>
      </w:r>
      <w:proofErr w:type="spellStart"/>
      <w:r>
        <w:rPr>
          <w:rStyle w:val="a3"/>
          <w:rFonts w:ascii="微软雅黑" w:eastAsia="微软雅黑" w:hAnsi="微软雅黑" w:hint="eastAsia"/>
          <w:color w:val="000000"/>
          <w:sz w:val="21"/>
          <w:szCs w:val="21"/>
          <w:bdr w:val="none" w:sz="0" w:space="0" w:color="auto" w:frame="1"/>
        </w:rPr>
        <w:t>PreparedStatement</w:t>
      </w:r>
      <w:proofErr w:type="spellEnd"/>
      <w:r>
        <w:rPr>
          <w:rStyle w:val="a3"/>
          <w:rFonts w:ascii="微软雅黑" w:eastAsia="微软雅黑" w:hAnsi="微软雅黑" w:hint="eastAsia"/>
          <w:color w:val="000000"/>
          <w:sz w:val="21"/>
          <w:szCs w:val="21"/>
          <w:bdr w:val="none" w:sz="0" w:space="0" w:color="auto" w:frame="1"/>
        </w:rPr>
        <w:t>有什么区别？哪个性能更好？</w:t>
      </w:r>
      <w:r>
        <w:rPr>
          <w:rFonts w:ascii="微软雅黑" w:eastAsia="微软雅黑" w:hAnsi="微软雅黑" w:hint="eastAsia"/>
          <w:color w:val="000000"/>
          <w:sz w:val="21"/>
          <w:szCs w:val="21"/>
        </w:rPr>
        <w:br/>
        <w:t>答：与Statement相比，①</w:t>
      </w:r>
      <w:proofErr w:type="spellStart"/>
      <w:r>
        <w:rPr>
          <w:rFonts w:ascii="微软雅黑" w:eastAsia="微软雅黑" w:hAnsi="微软雅黑" w:hint="eastAsia"/>
          <w:color w:val="000000"/>
          <w:sz w:val="21"/>
          <w:szCs w:val="21"/>
        </w:rPr>
        <w:t>PreparedStatement</w:t>
      </w:r>
      <w:proofErr w:type="spellEnd"/>
      <w:r>
        <w:rPr>
          <w:rFonts w:ascii="微软雅黑" w:eastAsia="微软雅黑" w:hAnsi="微软雅黑" w:hint="eastAsia"/>
          <w:color w:val="000000"/>
          <w:sz w:val="21"/>
          <w:szCs w:val="21"/>
        </w:rPr>
        <w:t>接口代表预编译的语句，它主要的优势在于可以减少SQL的编译错误并增加SQL的安全性（减少SQL注射攻击的可能性）；②</w:t>
      </w:r>
      <w:proofErr w:type="spellStart"/>
      <w:r>
        <w:rPr>
          <w:rFonts w:ascii="微软雅黑" w:eastAsia="微软雅黑" w:hAnsi="微软雅黑" w:hint="eastAsia"/>
          <w:color w:val="000000"/>
          <w:sz w:val="21"/>
          <w:szCs w:val="21"/>
        </w:rPr>
        <w:t>PreparedStatement</w:t>
      </w:r>
      <w:proofErr w:type="spellEnd"/>
      <w:r>
        <w:rPr>
          <w:rFonts w:ascii="微软雅黑" w:eastAsia="微软雅黑" w:hAnsi="微软雅黑" w:hint="eastAsia"/>
          <w:color w:val="000000"/>
          <w:sz w:val="21"/>
          <w:szCs w:val="21"/>
        </w:rPr>
        <w:t>中的SQL语句是可以带参数的，避免了用字符串连接拼接SQL语句的麻烦和不安全；③当批量处理SQL或频繁执行相同的查询时，</w:t>
      </w:r>
      <w:proofErr w:type="spellStart"/>
      <w:r>
        <w:rPr>
          <w:rFonts w:ascii="微软雅黑" w:eastAsia="微软雅黑" w:hAnsi="微软雅黑" w:hint="eastAsia"/>
          <w:color w:val="000000"/>
          <w:sz w:val="21"/>
          <w:szCs w:val="21"/>
        </w:rPr>
        <w:t>PreparedStatement</w:t>
      </w:r>
      <w:proofErr w:type="spellEnd"/>
      <w:r>
        <w:rPr>
          <w:rFonts w:ascii="微软雅黑" w:eastAsia="微软雅黑" w:hAnsi="微软雅黑" w:hint="eastAsia"/>
          <w:color w:val="000000"/>
          <w:sz w:val="21"/>
          <w:szCs w:val="21"/>
        </w:rPr>
        <w:t>有明显的性能上的优势，由于数据库可以将编译优化后的SQL语句缓存起来，下次执行相同结构的语句时就会很快（不用再次编译和生成执行计划）。</w:t>
      </w:r>
    </w:p>
    <w:p w:rsidR="00BC3116" w:rsidRDefault="00BC3116" w:rsidP="00BC3116">
      <w:pPr>
        <w:pStyle w:val="a4"/>
        <w:shd w:val="clear" w:color="auto" w:fill="FFFFFF"/>
        <w:spacing w:before="0" w:beforeAutospacing="0" w:after="0" w:afterAutospacing="0" w:line="315" w:lineRule="atLeast"/>
        <w:rPr>
          <w:rFonts w:ascii="Georgia" w:hAnsi="Georgia"/>
          <w:i/>
          <w:iCs/>
          <w:color w:val="000000"/>
          <w:sz w:val="21"/>
          <w:szCs w:val="21"/>
        </w:rPr>
      </w:pPr>
      <w:r>
        <w:rPr>
          <w:rStyle w:val="a3"/>
          <w:rFonts w:ascii="Georgia" w:hAnsi="Georgia"/>
          <w:i/>
          <w:iCs/>
          <w:color w:val="000000"/>
          <w:sz w:val="21"/>
          <w:szCs w:val="21"/>
          <w:bdr w:val="none" w:sz="0" w:space="0" w:color="auto" w:frame="1"/>
        </w:rPr>
        <w:t>补充：</w:t>
      </w:r>
      <w:r>
        <w:rPr>
          <w:rFonts w:ascii="Georgia" w:hAnsi="Georgia"/>
          <w:i/>
          <w:iCs/>
          <w:color w:val="000000"/>
          <w:sz w:val="21"/>
          <w:szCs w:val="21"/>
        </w:rPr>
        <w:t>为了提供对存储过程的调用，</w:t>
      </w:r>
      <w:r>
        <w:rPr>
          <w:rFonts w:ascii="Georgia" w:hAnsi="Georgia"/>
          <w:i/>
          <w:iCs/>
          <w:color w:val="000000"/>
          <w:sz w:val="21"/>
          <w:szCs w:val="21"/>
        </w:rPr>
        <w:t>JDBC API</w:t>
      </w:r>
      <w:r>
        <w:rPr>
          <w:rFonts w:ascii="Georgia" w:hAnsi="Georgia"/>
          <w:i/>
          <w:iCs/>
          <w:color w:val="000000"/>
          <w:sz w:val="21"/>
          <w:szCs w:val="21"/>
        </w:rPr>
        <w:t>中还提供了</w:t>
      </w:r>
      <w:proofErr w:type="spellStart"/>
      <w:r>
        <w:rPr>
          <w:rFonts w:ascii="Georgia" w:hAnsi="Georgia"/>
          <w:i/>
          <w:iCs/>
          <w:color w:val="000000"/>
          <w:sz w:val="21"/>
          <w:szCs w:val="21"/>
        </w:rPr>
        <w:t>CallableStatement</w:t>
      </w:r>
      <w:proofErr w:type="spellEnd"/>
      <w:r>
        <w:rPr>
          <w:rFonts w:ascii="Georgia" w:hAnsi="Georgia"/>
          <w:i/>
          <w:iCs/>
          <w:color w:val="000000"/>
          <w:sz w:val="21"/>
          <w:szCs w:val="21"/>
        </w:rPr>
        <w:t>接口。存储过程（</w:t>
      </w:r>
      <w:r>
        <w:rPr>
          <w:rFonts w:ascii="Georgia" w:hAnsi="Georgia"/>
          <w:i/>
          <w:iCs/>
          <w:color w:val="000000"/>
          <w:sz w:val="21"/>
          <w:szCs w:val="21"/>
        </w:rPr>
        <w:t>Stored Procedure</w:t>
      </w:r>
      <w:r>
        <w:rPr>
          <w:rFonts w:ascii="Georgia" w:hAnsi="Georgia"/>
          <w:i/>
          <w:iCs/>
          <w:color w:val="000000"/>
          <w:sz w:val="21"/>
          <w:szCs w:val="21"/>
        </w:rPr>
        <w:t>）是数据库中一组为了完成特定功能的</w:t>
      </w:r>
      <w:r>
        <w:rPr>
          <w:rFonts w:ascii="Georgia" w:hAnsi="Georgia"/>
          <w:i/>
          <w:iCs/>
          <w:color w:val="000000"/>
          <w:sz w:val="21"/>
          <w:szCs w:val="21"/>
        </w:rPr>
        <w:t>SQL</w:t>
      </w:r>
      <w:r>
        <w:rPr>
          <w:rFonts w:ascii="Georgia" w:hAnsi="Georgia"/>
          <w:i/>
          <w:iCs/>
          <w:color w:val="000000"/>
          <w:sz w:val="21"/>
          <w:szCs w:val="21"/>
        </w:rPr>
        <w:t>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58688C" w:rsidRDefault="0058688C" w:rsidP="0058688C">
      <w:pPr>
        <w:pStyle w:val="a4"/>
        <w:shd w:val="clear" w:color="auto" w:fill="FFFFFF"/>
        <w:spacing w:before="0" w:beforeAutospacing="0" w:after="0" w:afterAutospacing="0" w:line="315" w:lineRule="atLeast"/>
        <w:rPr>
          <w:rFonts w:ascii="微软雅黑" w:eastAsia="微软雅黑" w:hAnsi="微软雅黑"/>
          <w:color w:val="000000"/>
          <w:sz w:val="21"/>
          <w:szCs w:val="21"/>
        </w:rPr>
      </w:pPr>
      <w:r>
        <w:rPr>
          <w:rStyle w:val="a3"/>
          <w:rFonts w:ascii="微软雅黑" w:eastAsia="微软雅黑" w:hAnsi="微软雅黑" w:hint="eastAsia"/>
          <w:color w:val="000000"/>
          <w:sz w:val="21"/>
          <w:szCs w:val="21"/>
          <w:bdr w:val="none" w:sz="0" w:space="0" w:color="auto" w:frame="1"/>
        </w:rPr>
        <w:t>77、使用JDBC操作数据库时，如何提升读取数据的性能？如何提升更新数据的性能？</w:t>
      </w:r>
      <w:r>
        <w:rPr>
          <w:rFonts w:ascii="微软雅黑" w:eastAsia="微软雅黑" w:hAnsi="微软雅黑" w:hint="eastAsia"/>
          <w:color w:val="000000"/>
          <w:sz w:val="21"/>
          <w:szCs w:val="21"/>
        </w:rPr>
        <w:br/>
        <w:t>答：要提升读取数据的性能，可以指定通过结果集（</w:t>
      </w:r>
      <w:proofErr w:type="spellStart"/>
      <w:r>
        <w:rPr>
          <w:rFonts w:ascii="微软雅黑" w:eastAsia="微软雅黑" w:hAnsi="微软雅黑" w:hint="eastAsia"/>
          <w:color w:val="000000"/>
          <w:sz w:val="21"/>
          <w:szCs w:val="21"/>
        </w:rPr>
        <w:t>ResultSet</w:t>
      </w:r>
      <w:proofErr w:type="spellEnd"/>
      <w:r>
        <w:rPr>
          <w:rFonts w:ascii="微软雅黑" w:eastAsia="微软雅黑" w:hAnsi="微软雅黑" w:hint="eastAsia"/>
          <w:color w:val="000000"/>
          <w:sz w:val="21"/>
          <w:szCs w:val="21"/>
        </w:rPr>
        <w:t>）对象的</w:t>
      </w:r>
      <w:proofErr w:type="spellStart"/>
      <w:r>
        <w:rPr>
          <w:rFonts w:ascii="微软雅黑" w:eastAsia="微软雅黑" w:hAnsi="微软雅黑" w:hint="eastAsia"/>
          <w:color w:val="000000"/>
          <w:sz w:val="21"/>
          <w:szCs w:val="21"/>
        </w:rPr>
        <w:t>setFetchSize</w:t>
      </w:r>
      <w:proofErr w:type="spellEnd"/>
      <w:r>
        <w:rPr>
          <w:rFonts w:ascii="微软雅黑" w:eastAsia="微软雅黑" w:hAnsi="微软雅黑" w:hint="eastAsia"/>
          <w:color w:val="000000"/>
          <w:sz w:val="21"/>
          <w:szCs w:val="21"/>
        </w:rPr>
        <w:t>()方法指定每次抓取的记录数（典型的空间换时间策略）；要提升更新数据的性能可以使用</w:t>
      </w:r>
      <w:proofErr w:type="spellStart"/>
      <w:r>
        <w:rPr>
          <w:rFonts w:ascii="微软雅黑" w:eastAsia="微软雅黑" w:hAnsi="微软雅黑" w:hint="eastAsia"/>
          <w:color w:val="000000"/>
          <w:sz w:val="21"/>
          <w:szCs w:val="21"/>
        </w:rPr>
        <w:t>PreparedStatement</w:t>
      </w:r>
      <w:proofErr w:type="spellEnd"/>
      <w:r>
        <w:rPr>
          <w:rFonts w:ascii="微软雅黑" w:eastAsia="微软雅黑" w:hAnsi="微软雅黑" w:hint="eastAsia"/>
          <w:color w:val="000000"/>
          <w:sz w:val="21"/>
          <w:szCs w:val="21"/>
        </w:rPr>
        <w:t>语句构建批处理，将若干SQL语句置于一个批处理中执行。</w:t>
      </w:r>
    </w:p>
    <w:p w:rsidR="0058688C" w:rsidRDefault="0058688C" w:rsidP="0058688C">
      <w:pPr>
        <w:pStyle w:val="a4"/>
        <w:shd w:val="clear" w:color="auto" w:fill="FFFFFF"/>
        <w:spacing w:before="0" w:beforeAutospacing="0" w:after="0" w:afterAutospacing="0" w:line="315" w:lineRule="atLeast"/>
        <w:rPr>
          <w:rFonts w:ascii="微软雅黑" w:eastAsia="微软雅黑" w:hAnsi="微软雅黑"/>
          <w:color w:val="000000"/>
          <w:sz w:val="21"/>
          <w:szCs w:val="21"/>
        </w:rPr>
      </w:pPr>
      <w:r>
        <w:rPr>
          <w:rStyle w:val="a3"/>
          <w:rFonts w:ascii="微软雅黑" w:eastAsia="微软雅黑" w:hAnsi="微软雅黑" w:hint="eastAsia"/>
          <w:color w:val="000000"/>
          <w:sz w:val="21"/>
          <w:szCs w:val="21"/>
          <w:bdr w:val="none" w:sz="0" w:space="0" w:color="auto" w:frame="1"/>
        </w:rPr>
        <w:t>78、在进行数据库编程时，连接池有什么作用？</w:t>
      </w:r>
      <w:r>
        <w:rPr>
          <w:rFonts w:ascii="微软雅黑" w:eastAsia="微软雅黑" w:hAnsi="微软雅黑" w:hint="eastAsia"/>
          <w:color w:val="000000"/>
          <w:sz w:val="21"/>
          <w:szCs w:val="21"/>
        </w:rPr>
        <w:br/>
        <w:t>答：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w:t>
      </w:r>
      <w:proofErr w:type="gramStart"/>
      <w:r>
        <w:rPr>
          <w:rFonts w:ascii="微软雅黑" w:eastAsia="微软雅黑" w:hAnsi="微软雅黑" w:hint="eastAsia"/>
          <w:color w:val="000000"/>
          <w:sz w:val="21"/>
          <w:szCs w:val="21"/>
        </w:rPr>
        <w:t>池化技术</w:t>
      </w:r>
      <w:proofErr w:type="gramEnd"/>
      <w:r>
        <w:rPr>
          <w:rFonts w:ascii="微软雅黑" w:eastAsia="微软雅黑" w:hAnsi="微软雅黑" w:hint="eastAsia"/>
          <w:color w:val="000000"/>
          <w:sz w:val="21"/>
          <w:szCs w:val="21"/>
        </w:rPr>
        <w:t>在Java开发中是很常见的，在使用线程时创建线程池的道理与此相同。基于Java的开源数据库连接</w:t>
      </w:r>
      <w:proofErr w:type="gramStart"/>
      <w:r>
        <w:rPr>
          <w:rFonts w:ascii="微软雅黑" w:eastAsia="微软雅黑" w:hAnsi="微软雅黑" w:hint="eastAsia"/>
          <w:color w:val="000000"/>
          <w:sz w:val="21"/>
          <w:szCs w:val="21"/>
        </w:rPr>
        <w:t>池主要</w:t>
      </w:r>
      <w:proofErr w:type="gramEnd"/>
      <w:r>
        <w:rPr>
          <w:rFonts w:ascii="微软雅黑" w:eastAsia="微软雅黑" w:hAnsi="微软雅黑" w:hint="eastAsia"/>
          <w:color w:val="000000"/>
          <w:sz w:val="21"/>
          <w:szCs w:val="21"/>
        </w:rPr>
        <w:t>有：C3P0、</w:t>
      </w:r>
      <w:proofErr w:type="spellStart"/>
      <w:r>
        <w:rPr>
          <w:rFonts w:ascii="微软雅黑" w:eastAsia="微软雅黑" w:hAnsi="微软雅黑" w:hint="eastAsia"/>
          <w:color w:val="000000"/>
          <w:sz w:val="21"/>
          <w:szCs w:val="21"/>
        </w:rPr>
        <w:t>Proxool</w:t>
      </w:r>
      <w:proofErr w:type="spellEnd"/>
      <w:r>
        <w:rPr>
          <w:rFonts w:ascii="微软雅黑" w:eastAsia="微软雅黑" w:hAnsi="微软雅黑" w:hint="eastAsia"/>
          <w:color w:val="000000"/>
          <w:sz w:val="21"/>
          <w:szCs w:val="21"/>
        </w:rPr>
        <w:t>、DBCP、</w:t>
      </w:r>
      <w:proofErr w:type="spellStart"/>
      <w:r>
        <w:rPr>
          <w:rFonts w:ascii="微软雅黑" w:eastAsia="微软雅黑" w:hAnsi="微软雅黑" w:hint="eastAsia"/>
          <w:color w:val="000000"/>
          <w:sz w:val="21"/>
          <w:szCs w:val="21"/>
        </w:rPr>
        <w:t>BoneCP</w:t>
      </w:r>
      <w:proofErr w:type="spellEnd"/>
      <w:r>
        <w:rPr>
          <w:rFonts w:ascii="微软雅黑" w:eastAsia="微软雅黑" w:hAnsi="微软雅黑" w:hint="eastAsia"/>
          <w:color w:val="000000"/>
          <w:sz w:val="21"/>
          <w:szCs w:val="21"/>
        </w:rPr>
        <w:t>、Druid等。</w:t>
      </w:r>
    </w:p>
    <w:p w:rsidR="0058688C" w:rsidRDefault="0058688C" w:rsidP="0058688C">
      <w:pPr>
        <w:pStyle w:val="a4"/>
        <w:shd w:val="clear" w:color="auto" w:fill="FFFFFF"/>
        <w:spacing w:before="0" w:beforeAutospacing="0" w:after="0" w:afterAutospacing="0" w:line="315" w:lineRule="atLeast"/>
        <w:rPr>
          <w:rFonts w:ascii="Georgia" w:hAnsi="Georgia"/>
          <w:i/>
          <w:iCs/>
          <w:color w:val="000000"/>
          <w:sz w:val="21"/>
          <w:szCs w:val="21"/>
        </w:rPr>
      </w:pPr>
      <w:r>
        <w:rPr>
          <w:rStyle w:val="a3"/>
          <w:rFonts w:ascii="Georgia" w:hAnsi="Georgia"/>
          <w:i/>
          <w:iCs/>
          <w:color w:val="000000"/>
          <w:sz w:val="21"/>
          <w:szCs w:val="21"/>
          <w:bdr w:val="none" w:sz="0" w:space="0" w:color="auto" w:frame="1"/>
        </w:rPr>
        <w:t>补充：</w:t>
      </w:r>
      <w:r>
        <w:rPr>
          <w:rFonts w:ascii="Georgia" w:hAnsi="Georgia"/>
          <w:i/>
          <w:iCs/>
          <w:color w:val="000000"/>
          <w:sz w:val="21"/>
          <w:szCs w:val="21"/>
        </w:rPr>
        <w:t>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rsidR="00A14F19" w:rsidRDefault="00B04FA4">
      <w:pPr>
        <w:rPr>
          <w:rFonts w:ascii="微软雅黑" w:eastAsia="微软雅黑" w:hAnsi="微软雅黑"/>
          <w:color w:val="000000"/>
          <w:szCs w:val="21"/>
          <w:shd w:val="clear" w:color="auto" w:fill="FFFFFF"/>
        </w:rPr>
      </w:pPr>
      <w:r>
        <w:rPr>
          <w:rStyle w:val="a3"/>
          <w:rFonts w:ascii="微软雅黑" w:eastAsia="微软雅黑" w:hAnsi="微软雅黑" w:hint="eastAsia"/>
          <w:color w:val="000000"/>
          <w:szCs w:val="21"/>
          <w:bdr w:val="none" w:sz="0" w:space="0" w:color="auto" w:frame="1"/>
          <w:shd w:val="clear" w:color="auto" w:fill="FFFFFF"/>
        </w:rPr>
        <w:t>79、什么是DAO模式？</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 xml:space="preserve">答：DAO（Data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w:t>
      </w:r>
      <w:proofErr w:type="spellStart"/>
      <w:r>
        <w:rPr>
          <w:rFonts w:ascii="微软雅黑" w:eastAsia="微软雅黑" w:hAnsi="微软雅黑" w:hint="eastAsia"/>
          <w:color w:val="000000"/>
          <w:szCs w:val="21"/>
          <w:shd w:val="clear" w:color="auto" w:fill="FFFFFF"/>
        </w:rPr>
        <w:t>Accessor</w:t>
      </w:r>
      <w:proofErr w:type="spellEnd"/>
      <w:r>
        <w:rPr>
          <w:rFonts w:ascii="微软雅黑" w:eastAsia="微软雅黑" w:hAnsi="微软雅黑" w:hint="eastAsia"/>
          <w:color w:val="000000"/>
          <w:szCs w:val="21"/>
          <w:shd w:val="clear" w:color="auto" w:fill="FFFFFF"/>
        </w:rPr>
        <w:t>（数据访问器），二是Data Object（数据对象），前者要解决如何访问数据的问题，而后者要解决的是如何用对象封装数据。</w:t>
      </w:r>
    </w:p>
    <w:p w:rsidR="00B04FA4" w:rsidRDefault="00B04FA4">
      <w:pPr>
        <w:rPr>
          <w:rFonts w:ascii="微软雅黑" w:eastAsia="微软雅黑" w:hAnsi="微软雅黑"/>
          <w:color w:val="000000"/>
          <w:szCs w:val="21"/>
          <w:shd w:val="clear" w:color="auto" w:fill="FFFFFF"/>
        </w:rPr>
      </w:pPr>
      <w:r>
        <w:rPr>
          <w:rStyle w:val="a3"/>
          <w:rFonts w:ascii="微软雅黑" w:eastAsia="微软雅黑" w:hAnsi="微软雅黑" w:hint="eastAsia"/>
          <w:color w:val="000000"/>
          <w:szCs w:val="21"/>
          <w:bdr w:val="none" w:sz="0" w:space="0" w:color="auto" w:frame="1"/>
          <w:shd w:val="clear" w:color="auto" w:fill="FFFFFF"/>
        </w:rPr>
        <w:t>80、事务的ACID是指什么？</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答：</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 原子性(Atomic)：事务中各项操作，要么全做要么全不做，任何一项操作的失败都会导致整个事务的失败；</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 一致性(Consistent)：事务结束后系统状态是一致的；</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 隔离性(Isolated)：并发执行的事务彼此无法看到对方的中间状态；</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 持久性(Durable)：事务完成后所做的改动都会被持久化，即使发生灾难性的失败。通过日志和同步备份可以在故障发生后重建数据。</w:t>
      </w:r>
    </w:p>
    <w:p w:rsidR="00B04FA4" w:rsidRDefault="00B04FA4">
      <w:pPr>
        <w:rPr>
          <w:rFonts w:ascii="微软雅黑" w:eastAsia="微软雅黑" w:hAnsi="微软雅黑"/>
          <w:color w:val="000000"/>
          <w:szCs w:val="21"/>
          <w:shd w:val="clear" w:color="auto" w:fill="FFFFFF"/>
        </w:rPr>
      </w:pPr>
      <w:r w:rsidRPr="00DD1EA0">
        <w:rPr>
          <w:rFonts w:ascii="微软雅黑" w:eastAsia="微软雅黑" w:hAnsi="微软雅黑"/>
          <w:b/>
          <w:bCs/>
        </w:rPr>
        <w:t>补充：</w:t>
      </w:r>
      <w:r w:rsidRPr="00DD1EA0">
        <w:rPr>
          <w:rFonts w:ascii="微软雅黑" w:eastAsia="微软雅黑" w:hAnsi="微软雅黑"/>
          <w:color w:val="000000"/>
          <w:szCs w:val="21"/>
          <w:shd w:val="clear" w:color="auto" w:fill="FFFFFF"/>
        </w:rPr>
        <w:t>关于事务，在面试中被问到的概率是很高的，可以问的问题也是很多的。首先需要知道的是，只有存在并发数据访问时才需要事务。当多个事务访问同一数据时，可能会存在5类问题，包括3类数据读取问题（脏读、不可重复读和</w:t>
      </w:r>
      <w:proofErr w:type="gramStart"/>
      <w:r w:rsidRPr="00DD1EA0">
        <w:rPr>
          <w:rFonts w:ascii="微软雅黑" w:eastAsia="微软雅黑" w:hAnsi="微软雅黑"/>
          <w:color w:val="000000"/>
          <w:szCs w:val="21"/>
          <w:shd w:val="clear" w:color="auto" w:fill="FFFFFF"/>
        </w:rPr>
        <w:t>幻读</w:t>
      </w:r>
      <w:proofErr w:type="gramEnd"/>
      <w:r w:rsidRPr="00DD1EA0">
        <w:rPr>
          <w:rFonts w:ascii="微软雅黑" w:eastAsia="微软雅黑" w:hAnsi="微软雅黑"/>
          <w:color w:val="000000"/>
          <w:szCs w:val="21"/>
          <w:shd w:val="clear" w:color="auto" w:fill="FFFFFF"/>
        </w:rPr>
        <w:t>）和2类数据更新问题（第1类丢失更新和第2类丢失更新）。</w:t>
      </w:r>
    </w:p>
    <w:p w:rsidR="00B04FA4" w:rsidRPr="0058688C" w:rsidRDefault="00B04FA4">
      <w:pPr>
        <w:rPr>
          <w:rFonts w:ascii="微软雅黑" w:eastAsia="微软雅黑" w:hAnsi="微软雅黑"/>
          <w:color w:val="000000"/>
          <w:szCs w:val="21"/>
          <w:shd w:val="clear" w:color="auto" w:fill="FFFFFF"/>
        </w:rPr>
      </w:pPr>
      <w:bookmarkStart w:id="0" w:name="_GoBack"/>
      <w:r>
        <w:rPr>
          <w:noProof/>
        </w:rPr>
        <w:drawing>
          <wp:inline distT="0" distB="0" distL="0" distR="0" wp14:anchorId="0E8AC3F4" wp14:editId="06C5B97D">
            <wp:extent cx="10895238" cy="6266667"/>
            <wp:effectExtent l="0" t="0" r="190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895238" cy="6266667"/>
                    </a:xfrm>
                    <a:prstGeom prst="rect">
                      <a:avLst/>
                    </a:prstGeom>
                  </pic:spPr>
                </pic:pic>
              </a:graphicData>
            </a:graphic>
          </wp:inline>
        </w:drawing>
      </w:r>
      <w:bookmarkEnd w:id="0"/>
    </w:p>
    <w:p w:rsidR="009A4DDE" w:rsidRDefault="00B04FA4">
      <w:r>
        <w:rPr>
          <w:noProof/>
        </w:rPr>
        <w:drawing>
          <wp:inline distT="0" distB="0" distL="0" distR="0" wp14:anchorId="2C6BA76C" wp14:editId="57441769">
            <wp:extent cx="10390476" cy="493333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390476" cy="4933333"/>
                    </a:xfrm>
                    <a:prstGeom prst="rect">
                      <a:avLst/>
                    </a:prstGeom>
                  </pic:spPr>
                </pic:pic>
              </a:graphicData>
            </a:graphic>
          </wp:inline>
        </w:drawing>
      </w:r>
    </w:p>
    <w:p w:rsidR="00B04FA4" w:rsidRDefault="00B04FA4"/>
    <w:p w:rsidR="00B04FA4" w:rsidRDefault="00B04FA4">
      <w:r>
        <w:rPr>
          <w:noProof/>
        </w:rPr>
        <w:drawing>
          <wp:inline distT="0" distB="0" distL="0" distR="0" wp14:anchorId="0CF2F6A1" wp14:editId="01209B1C">
            <wp:extent cx="10638095" cy="4409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638095" cy="4409524"/>
                    </a:xfrm>
                    <a:prstGeom prst="rect">
                      <a:avLst/>
                    </a:prstGeom>
                  </pic:spPr>
                </pic:pic>
              </a:graphicData>
            </a:graphic>
          </wp:inline>
        </w:drawing>
      </w:r>
    </w:p>
    <w:p w:rsidR="00B04FA4" w:rsidRDefault="00B04FA4">
      <w:r>
        <w:rPr>
          <w:noProof/>
        </w:rPr>
        <w:drawing>
          <wp:inline distT="0" distB="0" distL="0" distR="0" wp14:anchorId="4A057BC1" wp14:editId="1C6EDCD6">
            <wp:extent cx="11047619" cy="5628571"/>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47619" cy="5628571"/>
                    </a:xfrm>
                    <a:prstGeom prst="rect">
                      <a:avLst/>
                    </a:prstGeom>
                  </pic:spPr>
                </pic:pic>
              </a:graphicData>
            </a:graphic>
          </wp:inline>
        </w:drawing>
      </w:r>
    </w:p>
    <w:p w:rsidR="00B04FA4" w:rsidRDefault="00B04FA4"/>
    <w:p w:rsidR="00B04FA4" w:rsidRDefault="00B04FA4"/>
    <w:p w:rsidR="00B04FA4" w:rsidRDefault="00B04FA4">
      <w:r>
        <w:rPr>
          <w:noProof/>
        </w:rPr>
        <w:drawing>
          <wp:inline distT="0" distB="0" distL="0" distR="0" wp14:anchorId="454A7E14" wp14:editId="6A92F287">
            <wp:extent cx="10895238" cy="7228571"/>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95238" cy="7228571"/>
                    </a:xfrm>
                    <a:prstGeom prst="rect">
                      <a:avLst/>
                    </a:prstGeom>
                  </pic:spPr>
                </pic:pic>
              </a:graphicData>
            </a:graphic>
          </wp:inline>
        </w:drawing>
      </w:r>
    </w:p>
    <w:p w:rsidR="00B04FA4" w:rsidRDefault="00B04FA4"/>
    <w:p w:rsidR="00B04FA4" w:rsidRDefault="00B04FA4">
      <w:r>
        <w:rPr>
          <w:noProof/>
        </w:rPr>
        <w:drawing>
          <wp:inline distT="0" distB="0" distL="0" distR="0" wp14:anchorId="58624C8A" wp14:editId="1CCD8C75">
            <wp:extent cx="11228571" cy="34952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28571" cy="3495238"/>
                    </a:xfrm>
                    <a:prstGeom prst="rect">
                      <a:avLst/>
                    </a:prstGeom>
                  </pic:spPr>
                </pic:pic>
              </a:graphicData>
            </a:graphic>
          </wp:inline>
        </w:drawing>
      </w:r>
    </w:p>
    <w:p w:rsidR="00B04FA4" w:rsidRDefault="00B04FA4"/>
    <w:p w:rsidR="00B04FA4" w:rsidRDefault="00B04FA4"/>
    <w:p w:rsidR="00B04FA4" w:rsidRDefault="00B04FA4"/>
    <w:sectPr w:rsidR="00B04F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Georgia">
    <w:panose1 w:val="0204050205040509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F3A"/>
    <w:rsid w:val="003E4447"/>
    <w:rsid w:val="0058688C"/>
    <w:rsid w:val="00636F31"/>
    <w:rsid w:val="0074113A"/>
    <w:rsid w:val="009A4DDE"/>
    <w:rsid w:val="00A14F19"/>
    <w:rsid w:val="00B04FA4"/>
    <w:rsid w:val="00B3315A"/>
    <w:rsid w:val="00BC3116"/>
    <w:rsid w:val="00D85F80"/>
    <w:rsid w:val="00DD1EA0"/>
    <w:rsid w:val="00F24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87F1C5-779E-4AFE-AD69-979F8904D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B3315A"/>
    <w:rPr>
      <w:b/>
      <w:bCs/>
    </w:rPr>
  </w:style>
  <w:style w:type="paragraph" w:styleId="a4">
    <w:name w:val="Normal (Web)"/>
    <w:basedOn w:val="a"/>
    <w:uiPriority w:val="99"/>
    <w:unhideWhenUsed/>
    <w:rsid w:val="009A4DDE"/>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14F1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34673">
      <w:bodyDiv w:val="1"/>
      <w:marLeft w:val="0"/>
      <w:marRight w:val="0"/>
      <w:marTop w:val="0"/>
      <w:marBottom w:val="0"/>
      <w:divBdr>
        <w:top w:val="none" w:sz="0" w:space="0" w:color="auto"/>
        <w:left w:val="none" w:sz="0" w:space="0" w:color="auto"/>
        <w:bottom w:val="none" w:sz="0" w:space="0" w:color="auto"/>
        <w:right w:val="none" w:sz="0" w:space="0" w:color="auto"/>
      </w:divBdr>
      <w:divsChild>
        <w:div w:id="10095557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37859779">
      <w:bodyDiv w:val="1"/>
      <w:marLeft w:val="0"/>
      <w:marRight w:val="0"/>
      <w:marTop w:val="0"/>
      <w:marBottom w:val="0"/>
      <w:divBdr>
        <w:top w:val="none" w:sz="0" w:space="0" w:color="auto"/>
        <w:left w:val="none" w:sz="0" w:space="0" w:color="auto"/>
        <w:bottom w:val="none" w:sz="0" w:space="0" w:color="auto"/>
        <w:right w:val="none" w:sz="0" w:space="0" w:color="auto"/>
      </w:divBdr>
      <w:divsChild>
        <w:div w:id="2140146225">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891116788">
      <w:bodyDiv w:val="1"/>
      <w:marLeft w:val="0"/>
      <w:marRight w:val="0"/>
      <w:marTop w:val="0"/>
      <w:marBottom w:val="0"/>
      <w:divBdr>
        <w:top w:val="none" w:sz="0" w:space="0" w:color="auto"/>
        <w:left w:val="none" w:sz="0" w:space="0" w:color="auto"/>
        <w:bottom w:val="none" w:sz="0" w:space="0" w:color="auto"/>
        <w:right w:val="none" w:sz="0" w:space="0" w:color="auto"/>
      </w:divBdr>
      <w:divsChild>
        <w:div w:id="16417131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571304341">
      <w:bodyDiv w:val="1"/>
      <w:marLeft w:val="0"/>
      <w:marRight w:val="0"/>
      <w:marTop w:val="0"/>
      <w:marBottom w:val="0"/>
      <w:divBdr>
        <w:top w:val="none" w:sz="0" w:space="0" w:color="auto"/>
        <w:left w:val="none" w:sz="0" w:space="0" w:color="auto"/>
        <w:bottom w:val="none" w:sz="0" w:space="0" w:color="auto"/>
        <w:right w:val="none" w:sz="0" w:space="0" w:color="auto"/>
      </w:divBdr>
    </w:div>
    <w:div w:id="2132943289">
      <w:bodyDiv w:val="1"/>
      <w:marLeft w:val="0"/>
      <w:marRight w:val="0"/>
      <w:marTop w:val="0"/>
      <w:marBottom w:val="0"/>
      <w:divBdr>
        <w:top w:val="none" w:sz="0" w:space="0" w:color="auto"/>
        <w:left w:val="none" w:sz="0" w:space="0" w:color="auto"/>
        <w:bottom w:val="none" w:sz="0" w:space="0" w:color="auto"/>
        <w:right w:val="none" w:sz="0" w:space="0" w:color="auto"/>
      </w:divBdr>
      <w:divsChild>
        <w:div w:id="1311709502">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Pages>
  <Words>555</Words>
  <Characters>3170</Characters>
  <Application>Microsoft Office Word</Application>
  <DocSecurity>0</DocSecurity>
  <Lines>26</Lines>
  <Paragraphs>7</Paragraphs>
  <ScaleCrop>false</ScaleCrop>
  <Company>微软中国</Company>
  <LinksUpToDate>false</LinksUpToDate>
  <CharactersWithSpaces>3718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11</cp:revision>
  <dcterms:created xsi:type="dcterms:W3CDTF">2018-04-26T07:14:00Z</dcterms:created>
  <dcterms:modified xsi:type="dcterms:W3CDTF">2018-05-01T09:42:00Z</dcterms:modified>
</cp:coreProperties>
</file>