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E321B2" w:rsidRDefault="00E321B2" w:rsidP="00E321B2">
      <w:pPr>
        <w:spacing w:line="220" w:lineRule="atLeast"/>
        <w:jc w:val="center"/>
        <w:rPr>
          <w:rFonts w:hint="eastAsia"/>
          <w:sz w:val="32"/>
          <w:szCs w:val="32"/>
        </w:rPr>
      </w:pPr>
      <w:r w:rsidRPr="00E321B2">
        <w:rPr>
          <w:rFonts w:hint="eastAsia"/>
          <w:sz w:val="32"/>
          <w:szCs w:val="32"/>
        </w:rPr>
        <w:t>工作周报</w:t>
      </w:r>
    </w:p>
    <w:p w:rsidR="00E94564" w:rsidRDefault="00B92DE3" w:rsidP="00E94564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工作内容</w:t>
      </w:r>
      <w:r w:rsidR="00457F98">
        <w:rPr>
          <w:rFonts w:hint="eastAsia"/>
        </w:rPr>
        <w:t>及进度</w:t>
      </w:r>
      <w:r>
        <w:rPr>
          <w:rFonts w:hint="eastAsia"/>
        </w:rPr>
        <w:t>：</w:t>
      </w:r>
    </w:p>
    <w:p w:rsidR="00E97F2A" w:rsidRDefault="007B1CD2" w:rsidP="00E94564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根据</w:t>
      </w:r>
      <w:r w:rsidR="00B92DE3">
        <w:rPr>
          <w:rFonts w:hint="eastAsia"/>
        </w:rPr>
        <w:t>CNE5</w:t>
      </w:r>
      <w:r>
        <w:rPr>
          <w:rFonts w:hint="eastAsia"/>
        </w:rPr>
        <w:t>文档，编写</w:t>
      </w:r>
      <w:r w:rsidR="00B92DE3">
        <w:rPr>
          <w:rFonts w:hint="eastAsia"/>
        </w:rPr>
        <w:t>计算</w:t>
      </w:r>
      <w:r>
        <w:rPr>
          <w:rFonts w:hint="eastAsia"/>
        </w:rPr>
        <w:t>Beta</w:t>
      </w:r>
      <w:r>
        <w:rPr>
          <w:rFonts w:hint="eastAsia"/>
        </w:rPr>
        <w:t>，</w:t>
      </w:r>
      <w:r>
        <w:rPr>
          <w:rFonts w:hint="eastAsia"/>
        </w:rPr>
        <w:t>Momentum</w:t>
      </w:r>
      <w:r>
        <w:rPr>
          <w:rFonts w:hint="eastAsia"/>
        </w:rPr>
        <w:t>，</w:t>
      </w:r>
      <w:r>
        <w:rPr>
          <w:rFonts w:hint="eastAsia"/>
        </w:rPr>
        <w:t>Liquid</w:t>
      </w:r>
      <w:r>
        <w:rPr>
          <w:rFonts w:hint="eastAsia"/>
        </w:rPr>
        <w:t>等</w:t>
      </w:r>
      <w:r>
        <w:rPr>
          <w:rFonts w:hint="eastAsia"/>
        </w:rPr>
        <w:t>10</w:t>
      </w:r>
      <w:r>
        <w:rPr>
          <w:rFonts w:hint="eastAsia"/>
        </w:rPr>
        <w:t>个指标</w:t>
      </w:r>
      <w:r w:rsidR="00785B7B">
        <w:rPr>
          <w:rFonts w:hint="eastAsia"/>
        </w:rPr>
        <w:t>的程序</w:t>
      </w:r>
      <w:r>
        <w:rPr>
          <w:rFonts w:hint="eastAsia"/>
        </w:rPr>
        <w:t>；</w:t>
      </w:r>
    </w:p>
    <w:p w:rsidR="0029423E" w:rsidRDefault="00E97F2A" w:rsidP="00E97F2A">
      <w:pPr>
        <w:pStyle w:val="a3"/>
        <w:numPr>
          <w:ilvl w:val="2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前</w:t>
      </w:r>
      <w:r>
        <w:rPr>
          <w:rFonts w:hint="eastAsia"/>
        </w:rPr>
        <w:t>9</w:t>
      </w:r>
      <w:r>
        <w:rPr>
          <w:rFonts w:hint="eastAsia"/>
        </w:rPr>
        <w:t>个</w:t>
      </w:r>
      <w:r w:rsidR="00B33A50">
        <w:rPr>
          <w:rFonts w:hint="eastAsia"/>
        </w:rPr>
        <w:t>指标已经编写完成，进行了初步测试，其中有</w:t>
      </w:r>
      <w:r w:rsidR="00B33A50">
        <w:rPr>
          <w:rFonts w:hint="eastAsia"/>
        </w:rPr>
        <w:t>6</w:t>
      </w:r>
      <w:r w:rsidR="00B33A50">
        <w:rPr>
          <w:rFonts w:hint="eastAsia"/>
        </w:rPr>
        <w:t>个指标可以对绝大多数股票计算获取到值，另外</w:t>
      </w:r>
      <w:r w:rsidR="00B33A50">
        <w:rPr>
          <w:rFonts w:hint="eastAsia"/>
        </w:rPr>
        <w:t>3</w:t>
      </w:r>
      <w:r w:rsidR="00B33A50">
        <w:rPr>
          <w:rFonts w:hint="eastAsia"/>
        </w:rPr>
        <w:t>个指标因为相关财务数据滞后的原因，</w:t>
      </w:r>
      <w:r w:rsidR="00561D01">
        <w:rPr>
          <w:rFonts w:hint="eastAsia"/>
        </w:rPr>
        <w:t>支持</w:t>
      </w:r>
      <w:r w:rsidR="00B33A50">
        <w:rPr>
          <w:rFonts w:hint="eastAsia"/>
        </w:rPr>
        <w:t>完成</w:t>
      </w:r>
      <w:r w:rsidR="00561D01">
        <w:rPr>
          <w:rFonts w:hint="eastAsia"/>
        </w:rPr>
        <w:t>指标</w:t>
      </w:r>
      <w:r w:rsidR="00B33A50">
        <w:rPr>
          <w:rFonts w:hint="eastAsia"/>
        </w:rPr>
        <w:t>运</w:t>
      </w:r>
      <w:r w:rsidR="00561D01">
        <w:rPr>
          <w:rFonts w:hint="eastAsia"/>
        </w:rPr>
        <w:t>算获取</w:t>
      </w:r>
      <w:r w:rsidR="00B33A50">
        <w:rPr>
          <w:rFonts w:hint="eastAsia"/>
        </w:rPr>
        <w:t>数据的股票很少；</w:t>
      </w:r>
    </w:p>
    <w:p w:rsidR="00B92DE3" w:rsidRDefault="0029423E" w:rsidP="00E97F2A">
      <w:pPr>
        <w:pStyle w:val="a3"/>
        <w:numPr>
          <w:ilvl w:val="2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个指标</w:t>
      </w:r>
      <w:r>
        <w:rPr>
          <w:rFonts w:hint="eastAsia"/>
        </w:rPr>
        <w:t>----</w:t>
      </w:r>
      <w:r w:rsidR="003A50DA">
        <w:rPr>
          <w:rFonts w:hint="eastAsia"/>
        </w:rPr>
        <w:t>Non-Linear Size</w:t>
      </w:r>
      <w:r>
        <w:rPr>
          <w:rFonts w:hint="eastAsia"/>
        </w:rPr>
        <w:t>，文档</w:t>
      </w:r>
      <w:r w:rsidR="00E97F2A">
        <w:rPr>
          <w:rFonts w:hint="eastAsia"/>
        </w:rPr>
        <w:t>介绍</w:t>
      </w:r>
      <w:r>
        <w:rPr>
          <w:rFonts w:hint="eastAsia"/>
        </w:rPr>
        <w:t>中</w:t>
      </w:r>
      <w:r w:rsidR="00E97F2A">
        <w:rPr>
          <w:rFonts w:hint="eastAsia"/>
        </w:rPr>
        <w:t>没有给出</w:t>
      </w:r>
      <w:r>
        <w:rPr>
          <w:rFonts w:hint="eastAsia"/>
        </w:rPr>
        <w:t>具体</w:t>
      </w:r>
      <w:r w:rsidR="00E97F2A">
        <w:rPr>
          <w:rFonts w:hint="eastAsia"/>
        </w:rPr>
        <w:t>计算公式，</w:t>
      </w:r>
      <w:r>
        <w:rPr>
          <w:rFonts w:hint="eastAsia"/>
        </w:rPr>
        <w:t>描述也不够确切，暂时不太明白其具体以意思；</w:t>
      </w:r>
    </w:p>
    <w:p w:rsidR="00785B7B" w:rsidRDefault="0029423E" w:rsidP="00785B7B">
      <w:pPr>
        <w:pStyle w:val="a3"/>
        <w:numPr>
          <w:ilvl w:val="2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编写</w:t>
      </w:r>
      <w:r w:rsidR="00E94564">
        <w:rPr>
          <w:rFonts w:hint="eastAsia"/>
        </w:rPr>
        <w:t>程序计算所有上市公司行业</w:t>
      </w:r>
      <w:r w:rsidR="00785B7B">
        <w:rPr>
          <w:rFonts w:hint="eastAsia"/>
        </w:rPr>
        <w:t>归属（以证监会对各个上市公司分类为准），计算结果最终形式：</w:t>
      </w:r>
      <w:r w:rsidR="00785B7B" w:rsidRPr="00785B7B">
        <w:t>{3087x1 cell}    {18x1 cell}    [3087x18 double]</w:t>
      </w:r>
      <w:r w:rsidR="00785B7B">
        <w:rPr>
          <w:rFonts w:hint="eastAsia"/>
        </w:rPr>
        <w:t xml:space="preserve"> </w:t>
      </w:r>
      <w:r w:rsidR="00785B7B">
        <w:rPr>
          <w:rFonts w:hint="eastAsia"/>
        </w:rPr>
        <w:t>；</w:t>
      </w:r>
      <w:r w:rsidR="00785B7B">
        <w:rPr>
          <w:rFonts w:hint="eastAsia"/>
        </w:rPr>
        <w:t xml:space="preserve"> </w:t>
      </w:r>
      <w:r w:rsidR="00785B7B">
        <w:rPr>
          <w:rFonts w:hint="eastAsia"/>
        </w:rPr>
        <w:t>第一个元胞为所有股票代码，第二个元胞为被分成的</w:t>
      </w:r>
      <w:r w:rsidR="00785B7B">
        <w:rPr>
          <w:rFonts w:hint="eastAsia"/>
        </w:rPr>
        <w:t>18</w:t>
      </w:r>
      <w:r w:rsidR="00785B7B">
        <w:rPr>
          <w:rFonts w:hint="eastAsia"/>
        </w:rPr>
        <w:t>个行业名称，第三个元胞每一行对应这一个股票的行业归属值，格式为</w:t>
      </w:r>
      <w:r w:rsidR="00785B7B">
        <w:rPr>
          <w:rFonts w:hint="eastAsia"/>
        </w:rPr>
        <w:t>:000100</w:t>
      </w:r>
      <w:r w:rsidR="00785B7B">
        <w:t>…</w:t>
      </w:r>
      <w:r w:rsidR="00785B7B">
        <w:rPr>
          <w:rFonts w:hint="eastAsia"/>
        </w:rPr>
        <w:t>.0, 010</w:t>
      </w:r>
      <w:r w:rsidR="00785B7B">
        <w:t>…</w:t>
      </w:r>
      <w:r w:rsidR="00785B7B">
        <w:rPr>
          <w:rFonts w:hint="eastAsia"/>
        </w:rPr>
        <w:t>.000.</w:t>
      </w:r>
    </w:p>
    <w:p w:rsidR="006309E8" w:rsidRDefault="00586533" w:rsidP="006309E8">
      <w:pPr>
        <w:pStyle w:val="a3"/>
        <w:numPr>
          <w:ilvl w:val="1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学习研究“国泰君安”数量化专题之五十七期报告；</w:t>
      </w:r>
    </w:p>
    <w:p w:rsidR="00E94564" w:rsidRDefault="00B33A50" w:rsidP="00E94564">
      <w:pPr>
        <w:pStyle w:val="a3"/>
        <w:numPr>
          <w:ilvl w:val="2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结合公司白板描述，基本整理出该研究策略的大体结构框架；</w:t>
      </w:r>
    </w:p>
    <w:p w:rsidR="00561D01" w:rsidRDefault="00B33A50" w:rsidP="00561D01">
      <w:pPr>
        <w:pStyle w:val="a3"/>
        <w:numPr>
          <w:ilvl w:val="2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需要根据</w:t>
      </w:r>
      <w:r>
        <w:rPr>
          <w:rFonts w:hint="eastAsia"/>
        </w:rPr>
        <w:t>CNE5</w:t>
      </w:r>
      <w:r>
        <w:rPr>
          <w:rFonts w:hint="eastAsia"/>
        </w:rPr>
        <w:t>中的指标</w:t>
      </w:r>
      <w:r w:rsidR="00561D01">
        <w:rPr>
          <w:rFonts w:hint="eastAsia"/>
        </w:rPr>
        <w:t>运算，根据公式</w:t>
      </w:r>
      <w:r w:rsidR="00561D01">
        <w:rPr>
          <w:rFonts w:hint="eastAsia"/>
        </w:rPr>
        <w:t>r=</w:t>
      </w:r>
      <w:proofErr w:type="spellStart"/>
      <w:r w:rsidR="00561D01">
        <w:rPr>
          <w:rFonts w:hint="eastAsia"/>
        </w:rPr>
        <w:t>Xf+u</w:t>
      </w:r>
      <w:proofErr w:type="spellEnd"/>
      <w:r w:rsidR="00561D01">
        <w:rPr>
          <w:rFonts w:hint="eastAsia"/>
        </w:rPr>
        <w:t xml:space="preserve">; </w:t>
      </w:r>
      <w:r w:rsidR="00561D01">
        <w:rPr>
          <w:rFonts w:hint="eastAsia"/>
        </w:rPr>
        <w:t>其中</w:t>
      </w:r>
      <w:r w:rsidR="00561D01">
        <w:rPr>
          <w:rFonts w:hint="eastAsia"/>
        </w:rPr>
        <w:t>X</w:t>
      </w:r>
      <w:r w:rsidR="00561D01">
        <w:rPr>
          <w:rFonts w:hint="eastAsia"/>
        </w:rPr>
        <w:t>矩阵为三维矩阵，通过</w:t>
      </w:r>
      <w:r w:rsidR="00561D01">
        <w:rPr>
          <w:rFonts w:hint="eastAsia"/>
        </w:rPr>
        <w:t>CNE5</w:t>
      </w:r>
      <w:r w:rsidR="00561D01">
        <w:rPr>
          <w:rFonts w:hint="eastAsia"/>
        </w:rPr>
        <w:t>指标计算获得，</w:t>
      </w:r>
      <w:r w:rsidR="00561D01">
        <w:rPr>
          <w:rFonts w:hint="eastAsia"/>
        </w:rPr>
        <w:t xml:space="preserve"> f</w:t>
      </w:r>
      <w:r w:rsidR="00561D01">
        <w:rPr>
          <w:rFonts w:hint="eastAsia"/>
        </w:rPr>
        <w:t>、</w:t>
      </w:r>
      <w:r w:rsidR="00561D01">
        <w:rPr>
          <w:rFonts w:hint="eastAsia"/>
        </w:rPr>
        <w:t>u</w:t>
      </w:r>
      <w:r w:rsidR="00561D01">
        <w:rPr>
          <w:rFonts w:hint="eastAsia"/>
        </w:rPr>
        <w:t>为二维矩阵，通过多元线性回归获得；</w:t>
      </w:r>
      <w:r w:rsidR="00561D01">
        <w:rPr>
          <w:rFonts w:hint="eastAsia"/>
        </w:rPr>
        <w:t>r</w:t>
      </w:r>
      <w:r w:rsidR="00561D01">
        <w:rPr>
          <w:rFonts w:hint="eastAsia"/>
        </w:rPr>
        <w:t>为二维矩阵，通过计算股票价格获取；</w:t>
      </w:r>
    </w:p>
    <w:p w:rsidR="00561D01" w:rsidRDefault="00E63C10" w:rsidP="00561D01">
      <w:pPr>
        <w:pStyle w:val="a3"/>
        <w:numPr>
          <w:ilvl w:val="2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获取矩阵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ascii="微软雅黑" w:hAnsi="微软雅黑" w:hint="eastAsia"/>
        </w:rPr>
        <w:t>∆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rPr>
          <w:rFonts w:hint="eastAsia"/>
        </w:rPr>
        <w:t>；</w:t>
      </w:r>
    </w:p>
    <w:p w:rsidR="00E63C10" w:rsidRPr="00747E9B" w:rsidRDefault="00E63C10" w:rsidP="00561D01">
      <w:pPr>
        <w:pStyle w:val="a3"/>
        <w:numPr>
          <w:ilvl w:val="2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通过</w:t>
      </w:r>
      <w:proofErr w:type="spellStart"/>
      <w:r w:rsidR="00747E9B">
        <w:rPr>
          <w:rFonts w:ascii="微软雅黑" w:hAnsi="微软雅黑" w:hint="eastAsia"/>
        </w:rPr>
        <w:t>R</w:t>
      </w:r>
      <w:r w:rsidR="00747E9B" w:rsidRPr="00747E9B">
        <w:rPr>
          <w:rFonts w:ascii="微软雅黑" w:hAnsi="微软雅黑" w:hint="eastAsia"/>
          <w:vertAlign w:val="subscript"/>
        </w:rPr>
        <w:t>p</w:t>
      </w:r>
      <w:proofErr w:type="spellEnd"/>
      <w:r w:rsidR="00747E9B">
        <w:rPr>
          <w:rFonts w:ascii="微软雅黑" w:hAnsi="微软雅黑" w:hint="eastAsia"/>
          <w:vertAlign w:val="subscript"/>
        </w:rPr>
        <w:t>/</w:t>
      </w:r>
      <w:r w:rsidR="00747E9B">
        <w:rPr>
          <w:rFonts w:ascii="微软雅黑" w:hAnsi="微软雅黑" w:hint="eastAsia"/>
        </w:rPr>
        <w:t>σ极大值求解，得出投资组合权重w；</w:t>
      </w:r>
    </w:p>
    <w:p w:rsidR="00092645" w:rsidRDefault="00092645" w:rsidP="00092645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下周计划</w:t>
      </w:r>
      <w:r>
        <w:rPr>
          <w:rFonts w:hint="eastAsia"/>
        </w:rPr>
        <w:t>:</w:t>
      </w:r>
    </w:p>
    <w:p w:rsidR="00092645" w:rsidRDefault="003E2292" w:rsidP="00092645">
      <w:pPr>
        <w:pStyle w:val="a3"/>
        <w:numPr>
          <w:ilvl w:val="1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根据策略算法实现，修改</w:t>
      </w:r>
      <w:r>
        <w:rPr>
          <w:rFonts w:hint="eastAsia"/>
        </w:rPr>
        <w:t>CNE5</w:t>
      </w:r>
      <w:r>
        <w:rPr>
          <w:rFonts w:hint="eastAsia"/>
        </w:rPr>
        <w:t>指标代码，集成优化算法；</w:t>
      </w:r>
    </w:p>
    <w:p w:rsidR="003E2292" w:rsidRDefault="003E2292" w:rsidP="00092645">
      <w:pPr>
        <w:pStyle w:val="a3"/>
        <w:numPr>
          <w:ilvl w:val="1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开始编写策略框架；</w:t>
      </w:r>
    </w:p>
    <w:p w:rsidR="003E2292" w:rsidRDefault="007270BD" w:rsidP="007270BD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其他：</w:t>
      </w:r>
    </w:p>
    <w:p w:rsidR="007270BD" w:rsidRPr="007270BD" w:rsidRDefault="007270BD" w:rsidP="007270BD">
      <w:pPr>
        <w:pStyle w:val="a3"/>
        <w:numPr>
          <w:ilvl w:val="1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编写策略难点主要：报告中策略涉及的细节；</w:t>
      </w:r>
      <w:proofErr w:type="spellStart"/>
      <w:r>
        <w:rPr>
          <w:rFonts w:ascii="微软雅黑" w:hAnsi="微软雅黑" w:hint="eastAsia"/>
        </w:rPr>
        <w:t>R</w:t>
      </w:r>
      <w:r w:rsidRPr="00747E9B">
        <w:rPr>
          <w:rFonts w:ascii="微软雅黑" w:hAnsi="微软雅黑" w:hint="eastAsia"/>
          <w:vertAlign w:val="subscript"/>
        </w:rPr>
        <w:t>p</w:t>
      </w:r>
      <w:proofErr w:type="spellEnd"/>
      <w:r>
        <w:rPr>
          <w:rFonts w:ascii="微软雅黑" w:hAnsi="微软雅黑" w:hint="eastAsia"/>
          <w:vertAlign w:val="subscript"/>
        </w:rPr>
        <w:t>/</w:t>
      </w:r>
      <w:r>
        <w:rPr>
          <w:rFonts w:ascii="微软雅黑" w:hAnsi="微软雅黑" w:hint="eastAsia"/>
        </w:rPr>
        <w:t>σ极大值求解暂时还没有想到好的算法；</w:t>
      </w:r>
    </w:p>
    <w:p w:rsidR="007270BD" w:rsidRPr="000767ED" w:rsidRDefault="007270BD" w:rsidP="007270BD">
      <w:pPr>
        <w:pStyle w:val="a3"/>
        <w:numPr>
          <w:ilvl w:val="1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ascii="微软雅黑" w:hAnsi="微软雅黑" w:hint="eastAsia"/>
        </w:rPr>
        <w:lastRenderedPageBreak/>
        <w:t>考基金从业资格证书，</w:t>
      </w:r>
      <w:r w:rsidR="000C3736">
        <w:rPr>
          <w:rFonts w:ascii="微软雅黑" w:hAnsi="微软雅黑" w:hint="eastAsia"/>
        </w:rPr>
        <w:t>我看了一下内容挺多，如果直接报考三月份预约考试，时间比较紧张，</w:t>
      </w:r>
      <w:r>
        <w:rPr>
          <w:rFonts w:ascii="微软雅黑" w:hAnsi="微软雅黑" w:hint="eastAsia"/>
        </w:rPr>
        <w:t>如果可能我想最好能报考4月份的统考，时间充裕些，</w:t>
      </w:r>
      <w:r w:rsidR="000C3736">
        <w:rPr>
          <w:rFonts w:ascii="微软雅黑" w:hAnsi="微软雅黑" w:hint="eastAsia"/>
        </w:rPr>
        <w:t>更有把握些；</w:t>
      </w:r>
    </w:p>
    <w:p w:rsidR="000767ED" w:rsidRDefault="00EF7A5D" w:rsidP="007270BD">
      <w:pPr>
        <w:pStyle w:val="a3"/>
        <w:numPr>
          <w:ilvl w:val="1"/>
          <w:numId w:val="3"/>
        </w:numPr>
        <w:spacing w:line="220" w:lineRule="atLeast"/>
        <w:ind w:firstLineChars="0"/>
      </w:pPr>
      <w:r>
        <w:rPr>
          <w:rFonts w:ascii="微软雅黑" w:hAnsi="微软雅黑" w:hint="eastAsia"/>
        </w:rPr>
        <w:t>建议：公司内部搭建小型服务器，将一些交易统计规律及类似结果放在平台上（如每周每月不同交易日不同股票涨跌规律及相关性等），供交易参考，加强相互交流学习；</w:t>
      </w:r>
    </w:p>
    <w:sectPr w:rsidR="000767E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969F7"/>
    <w:multiLevelType w:val="hybridMultilevel"/>
    <w:tmpl w:val="E26A94F8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337F5CEB"/>
    <w:multiLevelType w:val="hybridMultilevel"/>
    <w:tmpl w:val="D402057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94D0201"/>
    <w:multiLevelType w:val="hybridMultilevel"/>
    <w:tmpl w:val="66228E8E"/>
    <w:lvl w:ilvl="0" w:tplc="972A9858">
      <w:start w:val="1"/>
      <w:numFmt w:val="decimal"/>
      <w:lvlText w:val="%1."/>
      <w:lvlJc w:val="left"/>
      <w:pPr>
        <w:ind w:left="420" w:hanging="420"/>
      </w:pPr>
      <w:rPr>
        <w:rFonts w:ascii="Tahoma" w:eastAsia="微软雅黑" w:hAnsi="Tahoma" w:cstheme="minorBidi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CFC2F80"/>
    <w:multiLevelType w:val="hybridMultilevel"/>
    <w:tmpl w:val="4104B476"/>
    <w:lvl w:ilvl="0" w:tplc="3E3CE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1B3E5E"/>
    <w:multiLevelType w:val="hybridMultilevel"/>
    <w:tmpl w:val="B8A29B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67ED"/>
    <w:rsid w:val="00092645"/>
    <w:rsid w:val="000C3736"/>
    <w:rsid w:val="0029423E"/>
    <w:rsid w:val="00323B43"/>
    <w:rsid w:val="003A50DA"/>
    <w:rsid w:val="003D37D8"/>
    <w:rsid w:val="003E2292"/>
    <w:rsid w:val="00426133"/>
    <w:rsid w:val="004358AB"/>
    <w:rsid w:val="00457F98"/>
    <w:rsid w:val="00561D01"/>
    <w:rsid w:val="00586533"/>
    <w:rsid w:val="006309E8"/>
    <w:rsid w:val="007270BD"/>
    <w:rsid w:val="00747E9B"/>
    <w:rsid w:val="00785B7B"/>
    <w:rsid w:val="007B1CD2"/>
    <w:rsid w:val="008B7726"/>
    <w:rsid w:val="00B33A50"/>
    <w:rsid w:val="00B92DE3"/>
    <w:rsid w:val="00CB0BA4"/>
    <w:rsid w:val="00CB19A2"/>
    <w:rsid w:val="00D31D50"/>
    <w:rsid w:val="00DF20EA"/>
    <w:rsid w:val="00E321B2"/>
    <w:rsid w:val="00E63C10"/>
    <w:rsid w:val="00E94564"/>
    <w:rsid w:val="00E97F2A"/>
    <w:rsid w:val="00EF7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DE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DE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18</cp:revision>
  <dcterms:created xsi:type="dcterms:W3CDTF">2008-09-11T17:20:00Z</dcterms:created>
  <dcterms:modified xsi:type="dcterms:W3CDTF">2017-02-10T08:55:00Z</dcterms:modified>
</cp:coreProperties>
</file>