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81" w:rsidRDefault="00AE483C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504981" w:rsidRDefault="00AF7A24" w:rsidP="00AF7A2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维护修复优化月交易测试模型；</w:t>
      </w:r>
    </w:p>
    <w:p w:rsidR="00504981" w:rsidRDefault="00AF7A24">
      <w:pPr>
        <w:pStyle w:val="1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314960</wp:posOffset>
            </wp:positionV>
            <wp:extent cx="5274310" cy="4648200"/>
            <wp:effectExtent l="19050" t="0" r="2540" b="0"/>
            <wp:wrapNone/>
            <wp:docPr id="1" name="图片 0" descr="微信图片_2017040716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40716372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搭建短期对冲交易模型</w:t>
      </w:r>
    </w:p>
    <w:p w:rsidR="00AF7A24" w:rsidRDefault="00AF7A24" w:rsidP="00AF7A24">
      <w:pPr>
        <w:pStyle w:val="1"/>
        <w:spacing w:line="220" w:lineRule="atLeast"/>
        <w:ind w:firstLineChars="0"/>
        <w:rPr>
          <w:rFonts w:hint="eastAsia"/>
        </w:rPr>
      </w:pPr>
    </w:p>
    <w:p w:rsidR="00AF7A24" w:rsidRDefault="00AF7A24" w:rsidP="00AF7A24">
      <w:pPr>
        <w:pStyle w:val="1"/>
        <w:spacing w:line="220" w:lineRule="atLeast"/>
        <w:ind w:firstLineChars="0"/>
        <w:rPr>
          <w:rFonts w:hint="eastAsia"/>
        </w:rPr>
      </w:pPr>
    </w:p>
    <w:p w:rsidR="00AF7A24" w:rsidRDefault="00AF7A24" w:rsidP="00AF7A24">
      <w:pPr>
        <w:pStyle w:val="1"/>
        <w:spacing w:line="220" w:lineRule="atLeast"/>
        <w:ind w:firstLineChars="0"/>
        <w:rPr>
          <w:rFonts w:hint="eastAsia"/>
        </w:rPr>
      </w:pPr>
    </w:p>
    <w:p w:rsidR="00AF7A24" w:rsidRDefault="00AF7A24" w:rsidP="00AF7A24">
      <w:pPr>
        <w:pStyle w:val="1"/>
        <w:spacing w:line="220" w:lineRule="atLeast"/>
        <w:ind w:firstLineChars="0"/>
        <w:rPr>
          <w:rFonts w:hint="eastAsia"/>
        </w:rPr>
      </w:pPr>
    </w:p>
    <w:p w:rsidR="00AF7A24" w:rsidRDefault="00AF7A24" w:rsidP="00AF7A24">
      <w:pPr>
        <w:pStyle w:val="1"/>
        <w:spacing w:line="220" w:lineRule="atLeast"/>
        <w:ind w:firstLineChars="0"/>
        <w:rPr>
          <w:rFonts w:hint="eastAsia"/>
        </w:rPr>
      </w:pPr>
    </w:p>
    <w:p w:rsidR="00AF7A24" w:rsidRDefault="00AF7A24" w:rsidP="00AF7A24">
      <w:pPr>
        <w:pStyle w:val="1"/>
        <w:spacing w:line="220" w:lineRule="atLeast"/>
        <w:ind w:firstLineChars="0"/>
      </w:pPr>
    </w:p>
    <w:p w:rsidR="00B47E27" w:rsidRDefault="00B47E27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rFonts w:hint="eastAsia"/>
          <w:noProof/>
        </w:rPr>
      </w:pPr>
    </w:p>
    <w:p w:rsidR="00AF7A24" w:rsidRDefault="00AF7A24">
      <w:pPr>
        <w:adjustRightInd/>
        <w:snapToGrid/>
        <w:spacing w:after="0"/>
        <w:rPr>
          <w:noProof/>
        </w:rPr>
      </w:pP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504981" w:rsidRDefault="00AF7A2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研究</w:t>
      </w:r>
      <w:r>
        <w:rPr>
          <w:rFonts w:hint="eastAsia"/>
        </w:rPr>
        <w:t>50ETF</w:t>
      </w:r>
      <w:r>
        <w:rPr>
          <w:rFonts w:hint="eastAsia"/>
        </w:rPr>
        <w:t>策略</w:t>
      </w:r>
      <w:r w:rsidR="00D90A6F">
        <w:rPr>
          <w:rFonts w:hint="eastAsia"/>
        </w:rPr>
        <w:t>；</w:t>
      </w:r>
    </w:p>
    <w:p w:rsidR="00AE483C" w:rsidRDefault="00AF7A24" w:rsidP="00D90A6F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检测优化</w:t>
      </w:r>
      <w:r w:rsidR="00D90A6F">
        <w:rPr>
          <w:rFonts w:hint="eastAsia"/>
        </w:rPr>
        <w:t>交易模型；</w:t>
      </w: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D90A6F" w:rsidRDefault="00AF7A24" w:rsidP="00AF7A24">
      <w:pPr>
        <w:pStyle w:val="1"/>
        <w:spacing w:line="220" w:lineRule="atLeast"/>
        <w:ind w:left="420" w:firstLineChars="0" w:firstLine="0"/>
      </w:pPr>
      <w:bookmarkStart w:id="0" w:name="_GoBack"/>
      <w:bookmarkEnd w:id="0"/>
      <w:r>
        <w:rPr>
          <w:rFonts w:hint="eastAsia"/>
        </w:rPr>
        <w:t>无</w:t>
      </w:r>
    </w:p>
    <w:sectPr w:rsidR="00D90A6F" w:rsidSect="005049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AA0"/>
    <w:rsid w:val="000519D7"/>
    <w:rsid w:val="000767ED"/>
    <w:rsid w:val="00092645"/>
    <w:rsid w:val="000C3736"/>
    <w:rsid w:val="00194285"/>
    <w:rsid w:val="001A5530"/>
    <w:rsid w:val="002339B6"/>
    <w:rsid w:val="0029423E"/>
    <w:rsid w:val="003074FD"/>
    <w:rsid w:val="00323B43"/>
    <w:rsid w:val="003903BE"/>
    <w:rsid w:val="003A50DA"/>
    <w:rsid w:val="003D37D8"/>
    <w:rsid w:val="003E2292"/>
    <w:rsid w:val="00426133"/>
    <w:rsid w:val="004358AB"/>
    <w:rsid w:val="00457F98"/>
    <w:rsid w:val="004A6698"/>
    <w:rsid w:val="00504981"/>
    <w:rsid w:val="00561D01"/>
    <w:rsid w:val="00586533"/>
    <w:rsid w:val="005B075D"/>
    <w:rsid w:val="005F0307"/>
    <w:rsid w:val="006265A6"/>
    <w:rsid w:val="006309E8"/>
    <w:rsid w:val="007270BD"/>
    <w:rsid w:val="00747E9B"/>
    <w:rsid w:val="00785B7B"/>
    <w:rsid w:val="00791A21"/>
    <w:rsid w:val="007B1CD2"/>
    <w:rsid w:val="007F31BB"/>
    <w:rsid w:val="008B7726"/>
    <w:rsid w:val="00980733"/>
    <w:rsid w:val="009A3FDE"/>
    <w:rsid w:val="00A85EA6"/>
    <w:rsid w:val="00AE483C"/>
    <w:rsid w:val="00AF7A24"/>
    <w:rsid w:val="00B33A50"/>
    <w:rsid w:val="00B37C37"/>
    <w:rsid w:val="00B42B94"/>
    <w:rsid w:val="00B47E27"/>
    <w:rsid w:val="00B92DE3"/>
    <w:rsid w:val="00BB66E0"/>
    <w:rsid w:val="00BC0039"/>
    <w:rsid w:val="00C21C30"/>
    <w:rsid w:val="00CB0BA4"/>
    <w:rsid w:val="00CB19A2"/>
    <w:rsid w:val="00D31D50"/>
    <w:rsid w:val="00D90A6F"/>
    <w:rsid w:val="00DF20EA"/>
    <w:rsid w:val="00DF4436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00F115A1"/>
    <w:rsid w:val="19DE053B"/>
    <w:rsid w:val="25F939B6"/>
    <w:rsid w:val="26036421"/>
    <w:rsid w:val="2A1F12CC"/>
    <w:rsid w:val="3F781892"/>
    <w:rsid w:val="5BBD1A51"/>
    <w:rsid w:val="60F65BAC"/>
    <w:rsid w:val="6BE2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8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04981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04981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5049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36</cp:revision>
  <dcterms:created xsi:type="dcterms:W3CDTF">2008-09-11T17:20:00Z</dcterms:created>
  <dcterms:modified xsi:type="dcterms:W3CDTF">2017-04-07T08:39:00Z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