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1D6A0B" w:rsidP="00271A5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IH</w:t>
      </w:r>
      <w:r>
        <w:rPr>
          <w:rFonts w:hint="eastAsia"/>
        </w:rPr>
        <w:t>和期权套利模型</w:t>
      </w:r>
    </w:p>
    <w:p w:rsidR="00F95AFE" w:rsidRDefault="00F95AFE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套利组合交易：平掉一手组合；</w:t>
      </w:r>
    </w:p>
    <w:p w:rsidR="009648C0" w:rsidRDefault="00C35D21" w:rsidP="009648C0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完善套利组合策略</w:t>
      </w:r>
      <w:r w:rsidR="00726963">
        <w:rPr>
          <w:rFonts w:hint="eastAsia"/>
        </w:rPr>
        <w:t>；</w:t>
      </w:r>
    </w:p>
    <w:p w:rsidR="00726963" w:rsidRDefault="00F95AFE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269252</wp:posOffset>
            </wp:positionV>
            <wp:extent cx="6229350" cy="3409950"/>
            <wp:effectExtent l="19050" t="0" r="0" b="0"/>
            <wp:wrapNone/>
            <wp:docPr id="1" name="图片 1" descr="C:\Users\ADMINI~1\AppData\Local\Temp\WeChat Files\252557984552861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525579845528612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5D21">
        <w:rPr>
          <w:rFonts w:hint="eastAsia"/>
        </w:rPr>
        <w:t>Diff</w:t>
      </w:r>
      <w:r w:rsidR="00C35D21">
        <w:rPr>
          <w:rFonts w:hint="eastAsia"/>
        </w:rPr>
        <w:t>计算</w:t>
      </w:r>
      <w:r>
        <w:rPr>
          <w:rFonts w:hint="eastAsia"/>
        </w:rPr>
        <w:t>与组合套利联动历史回测；</w:t>
      </w:r>
    </w:p>
    <w:p w:rsidR="00F95AFE" w:rsidRDefault="00F95AFE" w:rsidP="00F95AFE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F95AFE" w:rsidRDefault="00F95AFE" w:rsidP="00F95AFE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F95AFE" w:rsidRDefault="00F95AFE" w:rsidP="00F95AFE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F95AFE" w:rsidRDefault="00F95AFE" w:rsidP="00F95AFE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F95AFE" w:rsidRDefault="00F95AFE" w:rsidP="00F95AFE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F95AFE" w:rsidRDefault="00F95AFE" w:rsidP="00F95AFE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F95AFE" w:rsidRDefault="00F95AFE" w:rsidP="00F95AFE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F95AFE" w:rsidRDefault="00F95AFE" w:rsidP="00F95AFE">
      <w:pPr>
        <w:pStyle w:val="1"/>
        <w:spacing w:line="220" w:lineRule="atLeast"/>
        <w:ind w:left="1260" w:firstLineChars="0" w:firstLine="0"/>
      </w:pPr>
    </w:p>
    <w:p w:rsidR="009648C0" w:rsidRDefault="009648C0" w:rsidP="00726963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F95AFE" w:rsidRDefault="00F95AFE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D30306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跟踪组合策略运行情况</w:t>
      </w:r>
    </w:p>
    <w:p w:rsidR="00FB1385" w:rsidRDefault="00FB1385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下周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ff</w:t>
      </w:r>
      <w:r>
        <w:rPr>
          <w:rFonts w:hint="eastAsia"/>
        </w:rPr>
        <w:t>将增加</w:t>
      </w:r>
      <w:r w:rsidR="00F95AFE">
        <w:rPr>
          <w:rFonts w:hint="eastAsia"/>
        </w:rPr>
        <w:t>近</w:t>
      </w:r>
      <w:r w:rsidR="00F95AFE">
        <w:rPr>
          <w:rFonts w:hint="eastAsia"/>
        </w:rPr>
        <w:t>6000</w:t>
      </w:r>
      <w:r>
        <w:rPr>
          <w:rFonts w:hint="eastAsia"/>
        </w:rPr>
        <w:t>点，</w:t>
      </w:r>
      <w:r w:rsidR="00F95AFE">
        <w:rPr>
          <w:rFonts w:hint="eastAsia"/>
        </w:rPr>
        <w:t>根据实际情况，平调仓位，等待</w:t>
      </w:r>
      <w:r w:rsidR="00F95AFE">
        <w:rPr>
          <w:rFonts w:hint="eastAsia"/>
        </w:rPr>
        <w:t>8</w:t>
      </w:r>
      <w:r w:rsidR="00F95AFE">
        <w:rPr>
          <w:rFonts w:hint="eastAsia"/>
        </w:rPr>
        <w:t>月份机会；</w:t>
      </w:r>
    </w:p>
    <w:p w:rsidR="007E6778" w:rsidRDefault="00D30306" w:rsidP="00C61ED3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研究其他交易策略</w:t>
      </w:r>
      <w:r w:rsidR="00474504">
        <w:rPr>
          <w:rFonts w:hint="eastAsia"/>
        </w:rPr>
        <w:t>；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C6704"/>
    <w:rsid w:val="003D37D8"/>
    <w:rsid w:val="003E2292"/>
    <w:rsid w:val="003E4EB8"/>
    <w:rsid w:val="0042167F"/>
    <w:rsid w:val="00426133"/>
    <w:rsid w:val="004358AB"/>
    <w:rsid w:val="00457F98"/>
    <w:rsid w:val="00474025"/>
    <w:rsid w:val="00474504"/>
    <w:rsid w:val="00490C51"/>
    <w:rsid w:val="004A215D"/>
    <w:rsid w:val="004A6698"/>
    <w:rsid w:val="004D3BDE"/>
    <w:rsid w:val="00504981"/>
    <w:rsid w:val="005077EE"/>
    <w:rsid w:val="005130E5"/>
    <w:rsid w:val="005466B2"/>
    <w:rsid w:val="00561D01"/>
    <w:rsid w:val="005730FC"/>
    <w:rsid w:val="00584FB3"/>
    <w:rsid w:val="00586533"/>
    <w:rsid w:val="005B075D"/>
    <w:rsid w:val="005F0307"/>
    <w:rsid w:val="00616B7B"/>
    <w:rsid w:val="006265A6"/>
    <w:rsid w:val="006309E8"/>
    <w:rsid w:val="0063466D"/>
    <w:rsid w:val="00655B1B"/>
    <w:rsid w:val="00657DAA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8D6D46"/>
    <w:rsid w:val="008F35B7"/>
    <w:rsid w:val="009648C0"/>
    <w:rsid w:val="00980733"/>
    <w:rsid w:val="009A3FDE"/>
    <w:rsid w:val="009F6E13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35D21"/>
    <w:rsid w:val="00C61ED3"/>
    <w:rsid w:val="00C633DC"/>
    <w:rsid w:val="00C91DFA"/>
    <w:rsid w:val="00CB0BA4"/>
    <w:rsid w:val="00CB19A2"/>
    <w:rsid w:val="00CD2795"/>
    <w:rsid w:val="00D044AA"/>
    <w:rsid w:val="00D30306"/>
    <w:rsid w:val="00D31D50"/>
    <w:rsid w:val="00D47763"/>
    <w:rsid w:val="00D90A6F"/>
    <w:rsid w:val="00DA64DE"/>
    <w:rsid w:val="00DF20EA"/>
    <w:rsid w:val="00DF4436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95AFE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79</cp:revision>
  <dcterms:created xsi:type="dcterms:W3CDTF">2008-09-11T17:20:00Z</dcterms:created>
  <dcterms:modified xsi:type="dcterms:W3CDTF">2017-07-07T08:44:00Z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