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政务数字门户平台 POC —— 部署实施手册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文档编号：DMP-DEPLOY-2026-001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版本：V2.0（自建博客版）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>日期：2026-06-12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1. 部署概览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Step 1: FusionCompute 创建 VM     (~10 min)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Step 2: 安装 Docker 环境           (~5 min)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Step 3: 拉取镜像 + 启动容器        (~10 min)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Step 4: 部署博客 + 配置 Nginx      (~5 min)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────────────────────────────────────────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总计:                              约 30 分钟</w:t>
      </w:r>
    </w:p>
    <w:p>
      <w:pPr>
        <w:pStyle w:val="Heading3"/>
      </w:pPr>
      <w:r>
        <w:t># 环境信息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dmp-svc-01，2vCPU/4GB/40GB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openEuler 22.03 LTS SP4，aarch64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10.42.78.75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2. 第一步：安装 Docker 环境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安装 podman + podman-docker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dnf install -y podman podman-docker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配置镜像加速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cat &gt; /etc/containers/registries.conf &lt;&lt; 'EOF'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unqualified-search-registries = ["docker.io"]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[[registry]]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prefix = "docker.io"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location = "docker.m.daocloud.io"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EOF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验证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--version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>注意：openEuler ARM64 不能用 CentOS Docker CE repo（404），必须用 podman。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3. 第二步：启动 MySQL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mkdir -p /opt/blog/data/mysql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chmod 777 /opt/blog/data/mysql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run -d --name blog-mysql --restart unless-stopped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-e MYSQL_ROOT_PASSWORD=RootP@ss2026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-e MYSQL_DATABASE=halo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-e MYSQL_USER=halo_user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-e MYSQL_PASSWORD=HaloP@ss2026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-v /opt/blog/data/mysql:/var/lib/mysql:Z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-p 3306:3306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docker.io/library/mysql:8.0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--character-set-server=utf8mb4 --collation-server=utf8mb4_unicode_ci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4. 第三步：部署虞舍博客</w:t>
      </w:r>
    </w:p>
    <w:p>
      <w:pPr>
        <w:pStyle w:val="Heading3"/>
      </w:pPr>
      <w:r>
        <w:t># 4.1 上传文件</w:t>
      </w:r>
    </w:p>
    <w:p>
      <w:r>
        <w:t xml:space="preserve">将以下文件上传到 VM </w:t>
      </w:r>
      <w:r>
        <w:rPr>
          <w:rFonts w:ascii="Consolas" w:hAnsi="Consolas"/>
          <w:color w:val="B43C00"/>
          <w:sz w:val="18"/>
        </w:rPr>
        <w:t>/opt/blog/nginx/</w:t>
      </w:r>
      <w:r>
        <w:t>：</w:t>
      </w:r>
    </w:p>
    <w:p>
      <w:r>
        <w:t xml:space="preserve">- </w:t>
      </w:r>
      <w:r>
        <w:rPr>
          <w:rFonts w:ascii="Consolas" w:hAnsi="Consolas"/>
          <w:color w:val="B43C00"/>
          <w:sz w:val="18"/>
        </w:rPr>
        <w:t>yushe-blog.html</w:t>
      </w:r>
      <w:r>
        <w:t xml:space="preserve"> — 博客前端</w:t>
      </w:r>
    </w:p>
    <w:p>
      <w:r>
        <w:t xml:space="preserve">- </w:t>
      </w:r>
      <w:r>
        <w:rPr>
          <w:rFonts w:ascii="Consolas" w:hAnsi="Consolas"/>
          <w:color w:val="B43C00"/>
          <w:sz w:val="18"/>
        </w:rPr>
        <w:t>wall_api.py</w:t>
      </w:r>
      <w:r>
        <w:t xml:space="preserve"> — 后端 API</w:t>
      </w:r>
    </w:p>
    <w:p>
      <w:r>
        <w:t xml:space="preserve">- </w:t>
      </w:r>
      <w:r>
        <w:rPr>
          <w:rFonts w:ascii="Consolas" w:hAnsi="Consolas"/>
          <w:color w:val="B43C00"/>
          <w:sz w:val="18"/>
        </w:rPr>
        <w:t>nginx.conf</w:t>
      </w:r>
      <w:r>
        <w:t xml:space="preserve"> — Nginx 配置</w:t>
      </w:r>
    </w:p>
    <w:p>
      <w:pPr>
        <w:pStyle w:val="Heading3"/>
      </w:pPr>
      <w:r>
        <w:t># 4.2 启动 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nohup python3 /opt/blog/nginx/wall_api.py &gt; /dev/null 2&gt;&amp;1 &amp;</w:t>
      </w:r>
    </w:p>
    <w:p>
      <w:pPr>
        <w:pStyle w:val="Heading3"/>
      </w:pPr>
      <w:r>
        <w:t># 4.3 配置 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run -d --name blog-nginx --restart unless-stopped --network host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-v /opt/blog/nginx/nginx.conf:/etc/nginx/nginx.conf:Z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-v /opt/blog/nginx/yushe-blog.html:/usr/share/nginx/html/yushe-blog.html:Z \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docker.io/library/nginx:1.25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exec blog-nginx rm -f /etc/nginx/conf.d/default.conf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restart blog-nginx</w:t>
      </w:r>
    </w:p>
    <w:p>
      <w:pPr>
        <w:pStyle w:val="Heading3"/>
      </w:pPr>
      <w:r>
        <w:t># 4.4 Nginx 路由配置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location = / { root /usr/share/nginx/html; try_files /yushe-blog.html =404;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location /api/ { proxy_pass http://127.0.0.1:8089/; 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location /halo { proxy_pass http://127.0.0.1:8090; }  # 旧Halo保留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5. 第四步：验证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检查容器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ps    # 应有 blog-mysql + blog-nginx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测试访问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curl http://localhost/          # 200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curl http://localhost/api/blog/articles  # 200</w:t>
      </w:r>
    </w:p>
    <w:p>
      <w:pPr>
        <w:pStyle w:val="Heading3"/>
      </w:pPr>
      <w:r>
        <w:t># 发布第一篇文章</w:t>
      </w:r>
    </w:p>
    <w:p>
      <w:r>
        <w:t xml:space="preserve">按 </w:t>
      </w:r>
      <w:r>
        <w:rPr>
          <w:b/>
        </w:rPr>
        <w:t>Ctrl+K</w:t>
      </w:r>
      <w:r>
        <w:t xml:space="preserve"> 呼出编辑面板，输入标题、内容、分类，点发布。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6. 访问地址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地址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博客首页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http://10.42.78.75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博客管理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http://10.42.78.75（Ctrl+K）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10.42.78.75:3306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7. 常见问题</w:t>
      </w:r>
    </w:p>
    <w:p>
      <w:pPr>
        <w:pStyle w:val="Heading3"/>
      </w:pPr>
      <w:r>
        <w:t># Q1: 镜像拉取失败</w:t>
      </w:r>
    </w:p>
    <w:p>
      <w:r>
        <w:t>换镜像源：</w:t>
      </w:r>
      <w:r>
        <w:rPr>
          <w:rFonts w:ascii="Consolas" w:hAnsi="Consolas"/>
          <w:color w:val="B43C00"/>
          <w:sz w:val="18"/>
        </w:rPr>
        <w:t>/etc/containers/registries.conf</w:t>
      </w:r>
      <w:r>
        <w:t xml:space="preserve"> 中 location 改为 </w:t>
      </w:r>
      <w:r>
        <w:rPr>
          <w:rFonts w:ascii="Consolas" w:hAnsi="Consolas"/>
          <w:color w:val="B43C00"/>
          <w:sz w:val="18"/>
        </w:rPr>
        <w:t>docker.m.daocloud.io</w:t>
      </w:r>
    </w:p>
    <w:p>
      <w:pPr>
        <w:pStyle w:val="Heading3"/>
      </w:pPr>
      <w:r>
        <w:t># Q2: API 不可用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kill $(lsof -ti:8089)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nohup python3 /opt/blog/nginx/wall_api.py &gt; /dev/null 2&gt;&amp;1 &amp;</w:t>
      </w:r>
    </w:p>
    <w:p>
      <w:pPr>
        <w:pStyle w:val="Heading3"/>
      </w:pPr>
      <w:r>
        <w:t># Q3: 页面 404</w:t>
      </w:r>
    </w:p>
    <w:p>
      <w:r>
        <w:t>检查 nginx 配置是否挂载了 yushe-blog.html：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exec blog-nginx ls /usr/share/nginx/html/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部署实施手册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