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D6" w:rsidRDefault="004207D6" w:rsidP="004207D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프로젝트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4207D6" w:rsidRDefault="004207D6" w:rsidP="004207D6">
      <w:pPr>
        <w:ind w:firstLine="195"/>
        <w:jc w:val="right"/>
        <w:rPr>
          <w:b/>
        </w:rPr>
      </w:pPr>
      <w:proofErr w:type="gramStart"/>
      <w:r>
        <w:rPr>
          <w:b/>
          <w:highlight w:val="yellow"/>
        </w:rPr>
        <w:t xml:space="preserve">2023년  </w:t>
      </w:r>
      <w:r w:rsidR="003B5DB2">
        <w:rPr>
          <w:b/>
          <w:highlight w:val="yellow"/>
        </w:rPr>
        <w:t>9</w:t>
      </w:r>
      <w:r>
        <w:rPr>
          <w:b/>
          <w:highlight w:val="yellow"/>
        </w:rPr>
        <w:t>월</w:t>
      </w:r>
      <w:proofErr w:type="gramEnd"/>
      <w:r w:rsidR="006636F2">
        <w:rPr>
          <w:b/>
          <w:highlight w:val="yellow"/>
        </w:rPr>
        <w:t xml:space="preserve"> </w:t>
      </w:r>
      <w:r w:rsidR="003B5DB2">
        <w:rPr>
          <w:b/>
          <w:highlight w:val="yellow"/>
        </w:rPr>
        <w:t>14</w:t>
      </w:r>
      <w:r>
        <w:rPr>
          <w:b/>
          <w:highlight w:val="yellow"/>
        </w:rPr>
        <w:t>일</w:t>
      </w:r>
    </w:p>
    <w:p w:rsidR="004207D6" w:rsidRDefault="004207D6" w:rsidP="004207D6">
      <w:pPr>
        <w:jc w:val="right"/>
        <w:rPr>
          <w:sz w:val="10"/>
          <w:szCs w:val="10"/>
        </w:rPr>
      </w:pPr>
    </w:p>
    <w:tbl>
      <w:tblPr>
        <w:tblW w:w="14166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4207D6" w:rsidTr="002F1144">
        <w:trPr>
          <w:trHeight w:val="659"/>
        </w:trPr>
        <w:tc>
          <w:tcPr>
            <w:tcW w:w="2376" w:type="dxa"/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:rsidR="004207D6" w:rsidRDefault="004207D6" w:rsidP="002F1144">
            <w:r>
              <w:t>AI/BD</w:t>
            </w:r>
            <w:r>
              <w:rPr>
                <w:rFonts w:hint="eastAsia"/>
              </w:rPr>
              <w:t xml:space="preserve">트랙 </w:t>
            </w:r>
            <w:proofErr w:type="gramStart"/>
            <w:r w:rsidR="00E4266A">
              <w:t>2</w:t>
            </w:r>
            <w:r>
              <w:rPr>
                <w:rFonts w:hint="eastAsia"/>
              </w:rPr>
              <w:t xml:space="preserve">조 </w:t>
            </w:r>
            <w:r>
              <w:t xml:space="preserve"> </w:t>
            </w:r>
            <w:proofErr w:type="gramEnd"/>
          </w:p>
        </w:tc>
      </w:tr>
      <w:tr w:rsidR="004207D6" w:rsidTr="002F1144">
        <w:trPr>
          <w:trHeight w:val="821"/>
        </w:trPr>
        <w:tc>
          <w:tcPr>
            <w:tcW w:w="2376" w:type="dxa"/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팀원</w:t>
            </w:r>
          </w:p>
        </w:tc>
        <w:tc>
          <w:tcPr>
            <w:tcW w:w="11790" w:type="dxa"/>
            <w:gridSpan w:val="4"/>
            <w:vAlign w:val="center"/>
          </w:tcPr>
          <w:p w:rsidR="003B5DB2" w:rsidRDefault="003B5DB2" w:rsidP="002F1144">
            <w:proofErr w:type="spellStart"/>
            <w:r>
              <w:rPr>
                <w:rFonts w:hint="eastAsia"/>
              </w:rPr>
              <w:t>팀명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세렝게티</w:t>
            </w:r>
            <w:proofErr w:type="spellEnd"/>
          </w:p>
          <w:p w:rsidR="004207D6" w:rsidRDefault="004207D6" w:rsidP="002F1144">
            <w:r>
              <w:t xml:space="preserve">팀장: </w:t>
            </w:r>
            <w:proofErr w:type="spellStart"/>
            <w:r w:rsidR="006636F2">
              <w:t>원동환</w:t>
            </w:r>
            <w:proofErr w:type="spellEnd"/>
          </w:p>
          <w:p w:rsidR="004207D6" w:rsidRDefault="004207D6" w:rsidP="00176C6C">
            <w:pPr>
              <w:rPr>
                <w:b/>
                <w:color w:val="AEAAAA"/>
              </w:rPr>
            </w:pPr>
            <w:r>
              <w:t>팀원</w:t>
            </w:r>
            <w:r w:rsidR="005152C9">
              <w:t xml:space="preserve">: </w:t>
            </w:r>
            <w:r w:rsidR="00176C6C">
              <w:t xml:space="preserve">장성호, </w:t>
            </w:r>
            <w:r w:rsidR="006636F2">
              <w:rPr>
                <w:rFonts w:hint="eastAsia"/>
              </w:rPr>
              <w:t>최은정,</w:t>
            </w:r>
            <w:r w:rsidR="006636F2">
              <w:t xml:space="preserve"> 황지혜</w:t>
            </w:r>
            <w:r>
              <w:rPr>
                <w:rFonts w:hint="eastAsia"/>
              </w:rPr>
              <w:t xml:space="preserve"> </w:t>
            </w:r>
          </w:p>
        </w:tc>
      </w:tr>
      <w:tr w:rsidR="004207D6" w:rsidTr="002F1144">
        <w:trPr>
          <w:trHeight w:val="615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/>
              <w:bottom w:val="single" w:sz="4" w:space="0" w:color="auto"/>
            </w:tcBorders>
            <w:vAlign w:val="center"/>
          </w:tcPr>
          <w:p w:rsidR="00202043" w:rsidRPr="00662185" w:rsidRDefault="00662185" w:rsidP="006636F2">
            <w:proofErr w:type="spellStart"/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강소기업</w:t>
            </w:r>
            <w:proofErr w:type="spellEnd"/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예측을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통한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우리은행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잠재고객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662185">
              <w:rPr>
                <w:rFonts w:ascii="Arial" w:hAnsi="Arial" w:cs="Arial" w:hint="eastAsia"/>
                <w:color w:val="000000"/>
                <w:sz w:val="20"/>
                <w:szCs w:val="20"/>
              </w:rPr>
              <w:t>발굴</w:t>
            </w:r>
          </w:p>
        </w:tc>
      </w:tr>
      <w:tr w:rsidR="004207D6" w:rsidTr="002F1144">
        <w:trPr>
          <w:trHeight w:val="615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주제 선정 배경 </w:t>
            </w:r>
          </w:p>
        </w:tc>
        <w:tc>
          <w:tcPr>
            <w:tcW w:w="11790" w:type="dxa"/>
            <w:gridSpan w:val="4"/>
            <w:tcBorders>
              <w:bottom w:val="single" w:sz="4" w:space="0" w:color="auto"/>
            </w:tcBorders>
            <w:vAlign w:val="center"/>
          </w:tcPr>
          <w:p w:rsidR="004207D6" w:rsidRDefault="004207D6" w:rsidP="002F1144"/>
          <w:p w:rsidR="0040713C" w:rsidRPr="0040713C" w:rsidRDefault="0040713C" w:rsidP="0040713C">
            <w:pPr>
              <w:pStyle w:val="a7"/>
              <w:spacing w:before="240" w:after="24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‘기업금융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명가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재건을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위한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전략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발표회’를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열고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, 2025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년까지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점유율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2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위를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탈환하고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2027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년까지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1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자리에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오르겠다는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목표를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제시했다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.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현재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4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은행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(KB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국민·신한·우리·하나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)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중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점유율이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가장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낮다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.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‘기업금융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명가’라는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옛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명성이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무색하게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최근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부문에서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맥을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못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추는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상황을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반전시키겠다는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포부로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전망된다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  <w:p w:rsidR="0040713C" w:rsidRPr="0040713C" w:rsidRDefault="0040713C" w:rsidP="0040713C">
            <w:pPr>
              <w:pStyle w:val="a7"/>
              <w:spacing w:before="240" w:after="24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또한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목표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달성을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위해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2027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년까지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규모를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237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9000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억원으로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확대할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계획이라고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.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지난달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자산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중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잔액은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약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135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7000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억원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,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가계대출은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132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7000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억원으로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,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자산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비중으로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따졌을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비율이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각각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50.5%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49.5%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엇비슷하다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.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현재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5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5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인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기업대출과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가계대출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비율을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확대하여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2027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년까지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6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4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조정하겠다는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것이다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  <w:p w:rsidR="0040713C" w:rsidRPr="0040713C" w:rsidRDefault="0040713C" w:rsidP="0040713C">
            <w:pPr>
              <w:pStyle w:val="a7"/>
              <w:spacing w:before="240" w:after="24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위와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같이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우리은행의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지속적인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기업대출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규모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증가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계획에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맞춰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본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프로젝트를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통해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중소기업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중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향후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발전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전망이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유망한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강소기업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예측을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통해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은행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기업고객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마케팅에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도움이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수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있을것으로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생각하였다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  <w:p w:rsidR="004207D6" w:rsidRPr="00807181" w:rsidRDefault="0040713C" w:rsidP="0040713C">
            <w:proofErr w:type="spellStart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강소기업이</w:t>
            </w:r>
            <w:proofErr w:type="spellEnd"/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가지고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있는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재무제표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및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평판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데이터들을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분석하여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각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요소들의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특징과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상관관계를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파악하여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예측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모델을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만들고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향후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우리은행</w:t>
            </w:r>
            <w:r w:rsidR="00ED0745">
              <w:rPr>
                <w:rFonts w:ascii="Arial" w:hAnsi="Arial" w:cs="Arial" w:hint="eastAsia"/>
                <w:color w:val="000000"/>
                <w:sz w:val="22"/>
                <w:szCs w:val="22"/>
              </w:rPr>
              <w:t>의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기업고객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마케팅에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도움이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되도록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="00C55F49">
              <w:rPr>
                <w:rFonts w:ascii="Arial" w:hAnsi="Arial" w:cs="Arial" w:hint="eastAsia"/>
                <w:color w:val="000000"/>
                <w:sz w:val="22"/>
                <w:szCs w:val="22"/>
              </w:rPr>
              <w:t>액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션</w:t>
            </w:r>
            <w:r w:rsidR="00C55F49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플랜을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제안하고자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한다</w:t>
            </w:r>
            <w:r w:rsidRPr="0040713C">
              <w:rPr>
                <w:rFonts w:ascii="Arial" w:hAnsi="Arial" w:cs="Arial" w:hint="eastAsia"/>
                <w:color w:val="000000"/>
                <w:sz w:val="22"/>
                <w:szCs w:val="22"/>
              </w:rPr>
              <w:t>.</w:t>
            </w:r>
          </w:p>
          <w:p w:rsidR="004207D6" w:rsidRPr="001850C7" w:rsidRDefault="004207D6" w:rsidP="002F1144"/>
        </w:tc>
      </w:tr>
      <w:tr w:rsidR="004207D6" w:rsidTr="002F1144">
        <w:trPr>
          <w:trHeight w:val="405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:rsidR="004207D6" w:rsidRDefault="004207D6" w:rsidP="002F1144">
            <w:pPr>
              <w:jc w:val="center"/>
            </w:pPr>
            <w:r>
              <w:rPr>
                <w:color w:val="595959"/>
                <w:sz w:val="22"/>
                <w:szCs w:val="22"/>
              </w:rPr>
              <w:lastRenderedPageBreak/>
              <w:t>(주요 기능 설명</w:t>
            </w:r>
            <w:r>
              <w:rPr>
                <w:rFonts w:hint="eastAsia"/>
                <w:color w:val="595959"/>
                <w:sz w:val="22"/>
                <w:szCs w:val="22"/>
              </w:rPr>
              <w:t xml:space="preserve">) </w:t>
            </w:r>
          </w:p>
        </w:tc>
        <w:tc>
          <w:tcPr>
            <w:tcW w:w="11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빅데이터</w:t>
            </w:r>
          </w:p>
        </w:tc>
      </w:tr>
      <w:tr w:rsidR="004207D6" w:rsidTr="002F1144">
        <w:trPr>
          <w:trHeight w:val="1473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536" w:rsidRDefault="00DE2536" w:rsidP="00DE2536">
            <w:pPr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강소기업에</w:t>
            </w:r>
            <w:proofErr w:type="spellEnd"/>
            <w:r>
              <w:rPr>
                <w:rFonts w:hint="eastAsia"/>
              </w:rPr>
              <w:t xml:space="preserve"> 대한 정의 및 </w:t>
            </w:r>
            <w:proofErr w:type="spellStart"/>
            <w:r>
              <w:rPr>
                <w:rFonts w:hint="eastAsia"/>
              </w:rPr>
              <w:t>목표변수</w:t>
            </w:r>
            <w:proofErr w:type="spellEnd"/>
            <w:r>
              <w:rPr>
                <w:rFonts w:hint="eastAsia"/>
              </w:rPr>
              <w:t xml:space="preserve"> 수립</w:t>
            </w:r>
          </w:p>
          <w:p w:rsidR="00C23C39" w:rsidRDefault="00C23C39" w:rsidP="00C23C3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주제와 관련된 데이터 수집 (</w:t>
            </w:r>
            <w:r w:rsidR="000E2E50">
              <w:rPr>
                <w:rFonts w:hint="eastAsia"/>
              </w:rPr>
              <w:t>매출액</w:t>
            </w:r>
            <w:r>
              <w:rPr>
                <w:rFonts w:hint="eastAsia"/>
              </w:rPr>
              <w:t xml:space="preserve">, </w:t>
            </w:r>
            <w:r w:rsidR="000E2E50">
              <w:rPr>
                <w:rFonts w:hint="eastAsia"/>
              </w:rPr>
              <w:t>평균연봉</w:t>
            </w:r>
            <w:r>
              <w:rPr>
                <w:rFonts w:hint="eastAsia"/>
              </w:rPr>
              <w:t xml:space="preserve">, </w:t>
            </w:r>
            <w:proofErr w:type="spellStart"/>
            <w:r w:rsidR="000E2E50">
              <w:rPr>
                <w:rFonts w:hint="eastAsia"/>
              </w:rPr>
              <w:t>기업평점</w:t>
            </w:r>
            <w:proofErr w:type="spellEnd"/>
            <w:r>
              <w:rPr>
                <w:rFonts w:hint="eastAsia"/>
              </w:rPr>
              <w:t xml:space="preserve"> 등)</w:t>
            </w:r>
          </w:p>
          <w:p w:rsidR="00C23C39" w:rsidRDefault="000E2E50" w:rsidP="00C23C3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재무제표와 </w:t>
            </w:r>
            <w:proofErr w:type="spellStart"/>
            <w:r>
              <w:rPr>
                <w:rFonts w:hint="eastAsia"/>
              </w:rPr>
              <w:t>기업평점</w:t>
            </w:r>
            <w:proofErr w:type="spellEnd"/>
            <w:r>
              <w:rPr>
                <w:rFonts w:hint="eastAsia"/>
              </w:rPr>
              <w:t xml:space="preserve"> 관련</w:t>
            </w:r>
            <w:r w:rsidR="00C23C39">
              <w:rPr>
                <w:rFonts w:hint="eastAsia"/>
              </w:rPr>
              <w:t xml:space="preserve"> 데이터 추출하기</w:t>
            </w:r>
          </w:p>
          <w:p w:rsidR="00DE2536" w:rsidRDefault="000E2E50" w:rsidP="00DE2536">
            <w:pPr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강소기업</w:t>
            </w:r>
            <w:r w:rsidR="005C7333"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</w:t>
            </w:r>
            <w:r w:rsidR="00C23C39">
              <w:rPr>
                <w:rFonts w:hint="eastAsia"/>
              </w:rPr>
              <w:t>영향을 미치는 변수 추출하기</w:t>
            </w:r>
          </w:p>
          <w:p w:rsidR="00DE2536" w:rsidRDefault="00DE2536" w:rsidP="00DE253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추출한 데이터로 가설 검증 및 상관관계 분석</w:t>
            </w:r>
            <w:r w:rsidR="00370DCB">
              <w:rPr>
                <w:rFonts w:hint="eastAsia"/>
              </w:rPr>
              <w:t xml:space="preserve"> 및 시각화</w:t>
            </w:r>
          </w:p>
          <w:p w:rsidR="00C23C39" w:rsidRDefault="00C23C39" w:rsidP="00DE253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주제 관련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모델 선택</w:t>
            </w:r>
          </w:p>
          <w:p w:rsidR="00C23C39" w:rsidRDefault="00C23C39" w:rsidP="00C23C39">
            <w:pPr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학습 및 평가 진행</w:t>
            </w:r>
          </w:p>
          <w:p w:rsidR="00C23C39" w:rsidRDefault="00C23C39" w:rsidP="00C23C3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수집된 데이터에서 추출된 데이터 훈련 및 모델 구축</w:t>
            </w:r>
          </w:p>
          <w:p w:rsidR="00C23C39" w:rsidRDefault="00C23C39" w:rsidP="00C23C39">
            <w:pPr>
              <w:numPr>
                <w:ilvl w:val="0"/>
                <w:numId w:val="3"/>
              </w:numPr>
            </w:pP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</w:t>
            </w:r>
            <w:r w:rsidR="00370DCB">
              <w:rPr>
                <w:rFonts w:hint="eastAsia"/>
              </w:rPr>
              <w:t>DART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공공데이터</w:t>
            </w:r>
            <w:proofErr w:type="spellEnd"/>
            <w:r>
              <w:rPr>
                <w:rFonts w:hint="eastAsia"/>
              </w:rPr>
              <w:t xml:space="preserve"> 포털, </w:t>
            </w:r>
            <w:proofErr w:type="spellStart"/>
            <w:r w:rsidR="00370DCB">
              <w:rPr>
                <w:rFonts w:hint="eastAsia"/>
              </w:rPr>
              <w:t>잡플래닛</w:t>
            </w:r>
            <w:proofErr w:type="spellEnd"/>
            <w:r w:rsidR="00370DCB">
              <w:rPr>
                <w:rFonts w:hint="eastAsia"/>
              </w:rPr>
              <w:t>,</w:t>
            </w:r>
            <w:r w:rsidR="00370DCB">
              <w:t xml:space="preserve"> </w:t>
            </w:r>
            <w:proofErr w:type="spellStart"/>
            <w:r w:rsidR="00370DCB">
              <w:rPr>
                <w:rFonts w:hint="eastAsia"/>
              </w:rPr>
              <w:t>원티드인사이트</w:t>
            </w:r>
            <w:proofErr w:type="spellEnd"/>
            <w:r w:rsidR="00370DCB">
              <w:rPr>
                <w:rFonts w:hint="eastAsia"/>
              </w:rPr>
              <w:t xml:space="preserve"> 등</w:t>
            </w:r>
          </w:p>
          <w:p w:rsidR="005775A0" w:rsidRPr="00370DCB" w:rsidRDefault="005775A0" w:rsidP="00370DCB">
            <w:pPr>
              <w:rPr>
                <w:rFonts w:hint="eastAsia"/>
              </w:rPr>
            </w:pPr>
          </w:p>
        </w:tc>
      </w:tr>
      <w:tr w:rsidR="004207D6" w:rsidTr="002F1144">
        <w:trPr>
          <w:trHeight w:val="417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A06B8D">
              <w:rPr>
                <w:rFonts w:hint="eastAsia"/>
                <w:sz w:val="22"/>
                <w:szCs w:val="22"/>
              </w:rPr>
              <w:t xml:space="preserve">프로젝트 </w:t>
            </w:r>
            <w:r w:rsidRPr="00A06B8D">
              <w:rPr>
                <w:sz w:val="22"/>
                <w:szCs w:val="22"/>
              </w:rPr>
              <w:t>R&amp;R</w:t>
            </w:r>
          </w:p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조원별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R&amp;R) </w:t>
            </w:r>
          </w:p>
          <w:p w:rsidR="004207D6" w:rsidRPr="00A06B8D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 w:rsidRPr="00A06B8D">
              <w:rPr>
                <w:i/>
                <w:color w:val="0070C0"/>
                <w:sz w:val="22"/>
                <w:szCs w:val="22"/>
              </w:rPr>
              <w:t xml:space="preserve">*추후 </w:t>
            </w:r>
            <w:r w:rsidRPr="00A06B8D">
              <w:rPr>
                <w:rFonts w:hint="eastAsia"/>
                <w:i/>
                <w:color w:val="0070C0"/>
                <w:sz w:val="22"/>
                <w:szCs w:val="22"/>
              </w:rPr>
              <w:t xml:space="preserve">개인별 </w:t>
            </w:r>
            <w:r w:rsidRPr="00A06B8D">
              <w:rPr>
                <w:i/>
                <w:color w:val="0070C0"/>
                <w:sz w:val="22"/>
                <w:szCs w:val="22"/>
              </w:rPr>
              <w:br/>
            </w:r>
            <w:r w:rsidRPr="00A06B8D">
              <w:rPr>
                <w:rFonts w:hint="eastAsia"/>
                <w:i/>
                <w:color w:val="0070C0"/>
                <w:sz w:val="22"/>
                <w:szCs w:val="22"/>
              </w:rPr>
              <w:t xml:space="preserve">기여도 결과 </w:t>
            </w:r>
            <w:r w:rsidRPr="00A06B8D">
              <w:rPr>
                <w:i/>
                <w:color w:val="0070C0"/>
                <w:sz w:val="22"/>
                <w:szCs w:val="22"/>
              </w:rPr>
              <w:br/>
            </w:r>
            <w:r w:rsidRPr="00A06B8D">
              <w:rPr>
                <w:rFonts w:hint="eastAsia"/>
                <w:i/>
                <w:color w:val="0070C0"/>
                <w:sz w:val="22"/>
                <w:szCs w:val="22"/>
              </w:rPr>
              <w:t xml:space="preserve">평가 시 활용 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7D6" w:rsidRPr="00A06B8D" w:rsidRDefault="00176C6C" w:rsidP="002F11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원동환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7D6" w:rsidRPr="00A06B8D" w:rsidRDefault="00176C6C" w:rsidP="002F11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장성호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7D6" w:rsidRPr="00A06B8D" w:rsidRDefault="00176C6C" w:rsidP="002F1144">
            <w:pPr>
              <w:jc w:val="center"/>
              <w:rPr>
                <w:b/>
              </w:rPr>
            </w:pPr>
            <w:r>
              <w:rPr>
                <w:b/>
              </w:rPr>
              <w:t>최은정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7D6" w:rsidRPr="00A06B8D" w:rsidRDefault="00176C6C" w:rsidP="002F11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황지혜</w:t>
            </w:r>
          </w:p>
        </w:tc>
      </w:tr>
      <w:tr w:rsidR="004207D6" w:rsidTr="002F1144">
        <w:trPr>
          <w:trHeight w:val="3258"/>
        </w:trPr>
        <w:tc>
          <w:tcPr>
            <w:tcW w:w="2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376" w:rsidRDefault="00BC4376" w:rsidP="00BC4376">
            <w:pPr>
              <w:ind w:left="720"/>
            </w:pPr>
            <w:r>
              <w:rPr>
                <w:rFonts w:hint="eastAsia"/>
              </w:rPr>
              <w:t>팀장</w:t>
            </w:r>
          </w:p>
          <w:p w:rsidR="00BC4376" w:rsidRDefault="00BC4376" w:rsidP="00BC4376">
            <w:pPr>
              <w:ind w:left="720"/>
            </w:pPr>
            <w:proofErr w:type="spellStart"/>
            <w:r>
              <w:rPr>
                <w:rFonts w:hint="eastAsia"/>
              </w:rPr>
              <w:t>데이터수집</w:t>
            </w:r>
            <w:proofErr w:type="spellEnd"/>
          </w:p>
          <w:p w:rsidR="004207D6" w:rsidRDefault="00BC4376" w:rsidP="00BC4376">
            <w:pPr>
              <w:ind w:left="720"/>
            </w:pPr>
            <w:r>
              <w:rPr>
                <w:rFonts w:hint="eastAsia"/>
              </w:rPr>
              <w:t>개발</w:t>
            </w:r>
          </w:p>
          <w:p w:rsidR="004207D6" w:rsidRDefault="004207D6" w:rsidP="002F1144">
            <w:pPr>
              <w:ind w:left="720"/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376" w:rsidRDefault="00BC4376" w:rsidP="00BC4376">
            <w:pPr>
              <w:ind w:left="720"/>
            </w:pPr>
            <w:r>
              <w:rPr>
                <w:rFonts w:hint="eastAsia"/>
              </w:rPr>
              <w:t>데이터수집</w:t>
            </w:r>
          </w:p>
          <w:p w:rsidR="004207D6" w:rsidRDefault="00BC4376" w:rsidP="00BC4376">
            <w:pPr>
              <w:ind w:left="720"/>
            </w:pPr>
            <w:r>
              <w:rPr>
                <w:rFonts w:hint="eastAsia"/>
              </w:rPr>
              <w:t>개발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7D" w:rsidRDefault="00BC477D" w:rsidP="00BC4376">
            <w:pPr>
              <w:ind w:left="720"/>
            </w:pPr>
            <w:proofErr w:type="spellStart"/>
            <w:r>
              <w:rPr>
                <w:rFonts w:hint="eastAsia"/>
              </w:rPr>
              <w:t>부팀장</w:t>
            </w:r>
            <w:proofErr w:type="spellEnd"/>
          </w:p>
          <w:p w:rsidR="00BC4376" w:rsidRDefault="00BC4376" w:rsidP="00BC4376">
            <w:pPr>
              <w:ind w:left="720"/>
            </w:pPr>
            <w:proofErr w:type="spellStart"/>
            <w:r>
              <w:rPr>
                <w:rFonts w:hint="eastAsia"/>
              </w:rPr>
              <w:t>데이터수집</w:t>
            </w:r>
            <w:proofErr w:type="spellEnd"/>
          </w:p>
          <w:p w:rsidR="004207D6" w:rsidRDefault="00BC4376" w:rsidP="00BC4376">
            <w:pPr>
              <w:ind w:left="720"/>
            </w:pPr>
            <w:r>
              <w:rPr>
                <w:rFonts w:hint="eastAsia"/>
              </w:rPr>
              <w:t>개발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376" w:rsidRDefault="00BC4376" w:rsidP="00BC4376">
            <w:pPr>
              <w:ind w:left="720"/>
            </w:pPr>
            <w:r>
              <w:rPr>
                <w:rFonts w:hint="eastAsia"/>
              </w:rPr>
              <w:t>서기</w:t>
            </w:r>
          </w:p>
          <w:p w:rsidR="00BC4376" w:rsidRDefault="00BC4376" w:rsidP="00BC4376">
            <w:pPr>
              <w:ind w:left="720"/>
            </w:pPr>
            <w:r>
              <w:rPr>
                <w:rFonts w:hint="eastAsia"/>
              </w:rPr>
              <w:t>데이터수집</w:t>
            </w:r>
          </w:p>
          <w:p w:rsidR="005B1054" w:rsidRDefault="00BC4376" w:rsidP="00BC4376">
            <w:pPr>
              <w:ind w:firstLineChars="300" w:firstLine="720"/>
            </w:pPr>
            <w:r>
              <w:rPr>
                <w:rFonts w:hint="eastAsia"/>
              </w:rPr>
              <w:t>개발</w:t>
            </w:r>
            <w:r>
              <w:t xml:space="preserve"> </w:t>
            </w:r>
          </w:p>
        </w:tc>
      </w:tr>
      <w:tr w:rsidR="004207D6" w:rsidTr="002F1144">
        <w:trPr>
          <w:trHeight w:val="361"/>
        </w:trPr>
        <w:tc>
          <w:tcPr>
            <w:tcW w:w="237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도구</w:t>
            </w:r>
          </w:p>
          <w:p w:rsidR="004207D6" w:rsidRDefault="004207D6" w:rsidP="002F1144"/>
        </w:tc>
        <w:tc>
          <w:tcPr>
            <w:tcW w:w="2947" w:type="dxa"/>
            <w:tcBorders>
              <w:top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</w:tr>
      <w:tr w:rsidR="004207D6" w:rsidTr="005A1F49">
        <w:trPr>
          <w:trHeight w:val="1878"/>
        </w:trPr>
        <w:tc>
          <w:tcPr>
            <w:tcW w:w="2376" w:type="dxa"/>
            <w:vMerge/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47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Python</w:t>
            </w:r>
          </w:p>
          <w:p w:rsidR="004207D6" w:rsidRDefault="004207D6" w:rsidP="004207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</w:t>
            </w:r>
            <w:r w:rsidR="000513B5">
              <w:rPr>
                <w:rFonts w:hint="eastAsia"/>
              </w:rPr>
              <w:t>Hub</w:t>
            </w:r>
          </w:p>
          <w:p w:rsidR="004207D6" w:rsidRDefault="004207D6" w:rsidP="0005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</w:p>
        </w:tc>
        <w:tc>
          <w:tcPr>
            <w:tcW w:w="2948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:rsidR="005A1F49" w:rsidRDefault="005A1F49" w:rsidP="005A1F49">
            <w:pPr>
              <w:numPr>
                <w:ilvl w:val="0"/>
                <w:numId w:val="2"/>
              </w:numPr>
              <w:wordWrap w:val="0"/>
              <w:autoSpaceDE w:val="0"/>
              <w:autoSpaceDN w:val="0"/>
            </w:pPr>
            <w:proofErr w:type="spellStart"/>
            <w:r>
              <w:t>Colab</w:t>
            </w:r>
            <w:proofErr w:type="spellEnd"/>
          </w:p>
          <w:p w:rsidR="005A1F49" w:rsidRDefault="005A1F49" w:rsidP="005A1F49">
            <w:pPr>
              <w:numPr>
                <w:ilvl w:val="0"/>
                <w:numId w:val="2"/>
              </w:numPr>
              <w:wordWrap w:val="0"/>
              <w:autoSpaceDE w:val="0"/>
              <w:autoSpaceDN w:val="0"/>
            </w:pPr>
            <w:r>
              <w:t>Python</w:t>
            </w:r>
          </w:p>
          <w:p w:rsidR="005A1F49" w:rsidRDefault="005A1F49" w:rsidP="005A1F49">
            <w:pPr>
              <w:numPr>
                <w:ilvl w:val="0"/>
                <w:numId w:val="2"/>
              </w:numPr>
              <w:wordWrap w:val="0"/>
              <w:autoSpaceDE w:val="0"/>
              <w:autoSpaceDN w:val="0"/>
            </w:pPr>
            <w:r>
              <w:t>Google Drive</w:t>
            </w:r>
          </w:p>
          <w:p w:rsidR="005A1F49" w:rsidRDefault="005A1F49" w:rsidP="005A1F49">
            <w:pPr>
              <w:numPr>
                <w:ilvl w:val="0"/>
                <w:numId w:val="2"/>
              </w:numPr>
              <w:wordWrap w:val="0"/>
              <w:autoSpaceDE w:val="0"/>
              <w:autoSpaceDN w:val="0"/>
            </w:pPr>
            <w:proofErr w:type="spellStart"/>
            <w:r>
              <w:t>j</w:t>
            </w:r>
            <w:r>
              <w:rPr>
                <w:rFonts w:hint="eastAsia"/>
              </w:rPr>
              <w:t>upyter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notebook</w:t>
            </w:r>
          </w:p>
          <w:p w:rsidR="004207D6" w:rsidRDefault="005A1F49" w:rsidP="005A1F49">
            <w:pPr>
              <w:numPr>
                <w:ilvl w:val="0"/>
                <w:numId w:val="2"/>
              </w:numPr>
            </w:pPr>
            <w:r>
              <w:t>GitHub</w:t>
            </w:r>
          </w:p>
        </w:tc>
        <w:tc>
          <w:tcPr>
            <w:tcW w:w="2947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0513B5">
            <w:pPr>
              <w:ind w:left="720"/>
              <w:rPr>
                <w:rFonts w:hint="eastAsia"/>
              </w:rPr>
            </w:pPr>
          </w:p>
        </w:tc>
        <w:tc>
          <w:tcPr>
            <w:tcW w:w="2948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0513B5">
            <w:pPr>
              <w:spacing w:after="240" w:line="276" w:lineRule="auto"/>
              <w:ind w:left="720"/>
              <w:rPr>
                <w:rFonts w:hint="eastAsia"/>
              </w:rPr>
            </w:pPr>
          </w:p>
        </w:tc>
      </w:tr>
    </w:tbl>
    <w:p w:rsidR="004207D6" w:rsidRDefault="004207D6" w:rsidP="004207D6">
      <w:pPr>
        <w:rPr>
          <w:b/>
        </w:rPr>
      </w:pPr>
    </w:p>
    <w:p w:rsidR="004207D6" w:rsidRDefault="004207D6" w:rsidP="004207D6">
      <w:pPr>
        <w:rPr>
          <w:b/>
        </w:rPr>
      </w:pPr>
    </w:p>
    <w:tbl>
      <w:tblPr>
        <w:tblW w:w="14302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399"/>
        <w:gridCol w:w="2975"/>
        <w:gridCol w:w="2976"/>
        <w:gridCol w:w="2975"/>
        <w:gridCol w:w="2977"/>
      </w:tblGrid>
      <w:tr w:rsidR="004207D6" w:rsidTr="002F1144">
        <w:trPr>
          <w:trHeight w:val="690"/>
        </w:trPr>
        <w:tc>
          <w:tcPr>
            <w:tcW w:w="2399" w:type="dxa"/>
            <w:shd w:val="clear" w:color="auto" w:fill="F2F2F2"/>
            <w:vAlign w:val="center"/>
          </w:tcPr>
          <w:p w:rsidR="004207D6" w:rsidRDefault="004207D6" w:rsidP="002F11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목</w:t>
            </w:r>
            <w:r>
              <w:rPr>
                <w:rFonts w:hint="eastAsia"/>
                <w:sz w:val="22"/>
                <w:szCs w:val="22"/>
              </w:rPr>
              <w:t>표</w:t>
            </w:r>
          </w:p>
        </w:tc>
        <w:tc>
          <w:tcPr>
            <w:tcW w:w="11903" w:type="dxa"/>
            <w:gridSpan w:val="4"/>
            <w:vAlign w:val="center"/>
          </w:tcPr>
          <w:p w:rsidR="004207D6" w:rsidRDefault="006636F2" w:rsidP="00B9060D">
            <w:r>
              <w:t>빅데이터</w:t>
            </w:r>
            <w:r>
              <w:rPr>
                <w:rFonts w:hint="eastAsia"/>
              </w:rPr>
              <w:t xml:space="preserve"> 분석을 통해서 데이터 </w:t>
            </w:r>
            <w:proofErr w:type="spellStart"/>
            <w:r>
              <w:rPr>
                <w:rFonts w:hint="eastAsia"/>
              </w:rPr>
              <w:t>전처리하여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3F5D3D">
              <w:rPr>
                <w:rFonts w:hint="eastAsia"/>
              </w:rPr>
              <w:t>강소기업의</w:t>
            </w:r>
            <w:proofErr w:type="spellEnd"/>
            <w:r w:rsidR="003F5D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패턴 및 </w:t>
            </w:r>
            <w:proofErr w:type="spellStart"/>
            <w:r>
              <w:rPr>
                <w:rFonts w:hint="eastAsia"/>
              </w:rPr>
              <w:t>이상치를</w:t>
            </w:r>
            <w:proofErr w:type="spellEnd"/>
            <w:r>
              <w:rPr>
                <w:rFonts w:hint="eastAsia"/>
              </w:rPr>
              <w:t xml:space="preserve"> 탐지하여 </w:t>
            </w:r>
            <w:r w:rsidR="003F5D3D">
              <w:rPr>
                <w:rFonts w:hint="eastAsia"/>
              </w:rPr>
              <w:t xml:space="preserve">향후 유망한 </w:t>
            </w:r>
            <w:proofErr w:type="spellStart"/>
            <w:r w:rsidR="003F5D3D">
              <w:rPr>
                <w:rFonts w:hint="eastAsia"/>
              </w:rPr>
              <w:t>강소기업을</w:t>
            </w:r>
            <w:proofErr w:type="spellEnd"/>
            <w:r w:rsidR="003F5D3D">
              <w:rPr>
                <w:rFonts w:hint="eastAsia"/>
              </w:rPr>
              <w:t xml:space="preserve"> 예측한다</w:t>
            </w:r>
            <w:r w:rsidR="00B9060D">
              <w:rPr>
                <w:rFonts w:hint="eastAsia"/>
              </w:rPr>
              <w:t>.</w:t>
            </w:r>
          </w:p>
          <w:p w:rsidR="008A1D63" w:rsidRDefault="008A1D63" w:rsidP="00B9060D">
            <w:r>
              <w:rPr>
                <w:rFonts w:hint="eastAsia"/>
              </w:rPr>
              <w:t xml:space="preserve">재무제표 수집을 통한 기업의 </w:t>
            </w:r>
            <w:proofErr w:type="spellStart"/>
            <w:r>
              <w:rPr>
                <w:rFonts w:hint="eastAsia"/>
              </w:rPr>
              <w:t>건정성을</w:t>
            </w:r>
            <w:proofErr w:type="spellEnd"/>
            <w:r>
              <w:rPr>
                <w:rFonts w:hint="eastAsia"/>
              </w:rPr>
              <w:t xml:space="preserve"> 파악하여 </w:t>
            </w:r>
            <w:proofErr w:type="spellStart"/>
            <w:r>
              <w:rPr>
                <w:rFonts w:hint="eastAsia"/>
              </w:rPr>
              <w:t>강소기업을</w:t>
            </w:r>
            <w:proofErr w:type="spellEnd"/>
            <w:r>
              <w:rPr>
                <w:rFonts w:hint="eastAsia"/>
              </w:rPr>
              <w:t xml:space="preserve"> 발굴한다.</w:t>
            </w:r>
          </w:p>
        </w:tc>
      </w:tr>
      <w:tr w:rsidR="004207D6" w:rsidTr="002F1144">
        <w:trPr>
          <w:trHeight w:val="470"/>
        </w:trPr>
        <w:tc>
          <w:tcPr>
            <w:tcW w:w="2399" w:type="dxa"/>
            <w:vMerge w:val="restart"/>
            <w:shd w:val="clear" w:color="auto" w:fill="F2F2F2"/>
            <w:vAlign w:val="center"/>
          </w:tcPr>
          <w:p w:rsidR="004207D6" w:rsidRDefault="004207D6" w:rsidP="002F1144">
            <w:pPr>
              <w:jc w:val="center"/>
            </w:pPr>
            <w:r>
              <w:rPr>
                <w:sz w:val="22"/>
                <w:szCs w:val="22"/>
              </w:rPr>
              <w:t>필수 기능</w:t>
            </w:r>
          </w:p>
        </w:tc>
        <w:tc>
          <w:tcPr>
            <w:tcW w:w="2975" w:type="dxa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975" w:type="dxa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left w:val="single" w:sz="4" w:space="0" w:color="D9D9D9"/>
              <w:bottom w:val="single" w:sz="4" w:space="0" w:color="D9D9D9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</w:tr>
      <w:tr w:rsidR="004207D6" w:rsidTr="002F1144">
        <w:trPr>
          <w:trHeight w:val="3335"/>
        </w:trPr>
        <w:tc>
          <w:tcPr>
            <w:tcW w:w="2399" w:type="dxa"/>
            <w:vMerge/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75" w:type="dxa"/>
            <w:tcBorders>
              <w:top w:val="single" w:sz="4" w:space="0" w:color="D9D9D9"/>
              <w:right w:val="single" w:sz="4" w:space="0" w:color="D9D9D9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4"/>
              </w:numPr>
            </w:pPr>
            <w:r>
              <w:t xml:space="preserve">프로젝트 주제 관련 데이터 </w:t>
            </w:r>
            <w:proofErr w:type="spellStart"/>
            <w:r>
              <w:t>수집후</w:t>
            </w:r>
            <w:proofErr w:type="spellEnd"/>
            <w:r>
              <w:t xml:space="preserve"> 분석 결과 시각화</w:t>
            </w:r>
          </w:p>
          <w:p w:rsidR="004207D6" w:rsidRDefault="005714B8" w:rsidP="004207D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강소기업</w:t>
            </w:r>
            <w:r w:rsidR="006848C5">
              <w:t>패턴</w:t>
            </w:r>
            <w:r w:rsidR="006848C5">
              <w:rPr>
                <w:rFonts w:hint="eastAsia"/>
              </w:rPr>
              <w:t>분석</w:t>
            </w:r>
          </w:p>
          <w:p w:rsidR="006848C5" w:rsidRDefault="005714B8" w:rsidP="004207D6">
            <w:pPr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강소기업에</w:t>
            </w:r>
            <w:proofErr w:type="spellEnd"/>
            <w:r>
              <w:rPr>
                <w:rFonts w:hint="eastAsia"/>
              </w:rPr>
              <w:t xml:space="preserve"> 영향을 미치는</w:t>
            </w:r>
            <w:r w:rsidR="006848C5">
              <w:t xml:space="preserve"> </w:t>
            </w:r>
            <w:r>
              <w:rPr>
                <w:rFonts w:hint="eastAsia"/>
              </w:rPr>
              <w:t>데이터</w:t>
            </w:r>
            <w:r w:rsidR="006848C5">
              <w:rPr>
                <w:rFonts w:hint="eastAsia"/>
              </w:rPr>
              <w:t xml:space="preserve"> 분석</w:t>
            </w:r>
          </w:p>
        </w:tc>
        <w:tc>
          <w:tcPr>
            <w:tcW w:w="2976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5714B8" w:rsidRDefault="005714B8" w:rsidP="005714B8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강소기업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데이터셋으로 훈련시킨 모델 개발</w:t>
            </w:r>
          </w:p>
          <w:p w:rsidR="00744113" w:rsidRPr="005714B8" w:rsidRDefault="00744113" w:rsidP="005714B8">
            <w:pPr>
              <w:rPr>
                <w:rFonts w:hint="eastAsia"/>
              </w:rPr>
            </w:pPr>
          </w:p>
        </w:tc>
        <w:tc>
          <w:tcPr>
            <w:tcW w:w="2975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2"/>
              </w:numPr>
            </w:pPr>
          </w:p>
        </w:tc>
        <w:tc>
          <w:tcPr>
            <w:tcW w:w="2977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2"/>
              </w:numPr>
              <w:spacing w:after="240" w:line="276" w:lineRule="auto"/>
            </w:pPr>
          </w:p>
        </w:tc>
      </w:tr>
      <w:tr w:rsidR="004207D6" w:rsidTr="002F1144">
        <w:trPr>
          <w:trHeight w:val="419"/>
        </w:trPr>
        <w:tc>
          <w:tcPr>
            <w:tcW w:w="2399" w:type="dxa"/>
            <w:vMerge w:val="restart"/>
            <w:shd w:val="clear" w:color="auto" w:fill="F2F2F2"/>
            <w:vAlign w:val="center"/>
          </w:tcPr>
          <w:p w:rsidR="004207D6" w:rsidRDefault="004207D6" w:rsidP="002F1144">
            <w:pPr>
              <w:jc w:val="center"/>
            </w:pPr>
            <w:r>
              <w:rPr>
                <w:sz w:val="22"/>
                <w:szCs w:val="22"/>
              </w:rPr>
              <w:t>포함 기술</w:t>
            </w:r>
          </w:p>
        </w:tc>
        <w:tc>
          <w:tcPr>
            <w:tcW w:w="2975" w:type="dxa"/>
            <w:tcBorders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빅데이터</w:t>
            </w:r>
          </w:p>
        </w:tc>
        <w:tc>
          <w:tcPr>
            <w:tcW w:w="297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297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left w:val="single" w:sz="4" w:space="0" w:color="BFBFBF"/>
              <w:bottom w:val="single" w:sz="4" w:space="0" w:color="BFBFBF"/>
            </w:tcBorders>
            <w:vAlign w:val="center"/>
          </w:tcPr>
          <w:p w:rsidR="004207D6" w:rsidRDefault="004207D6" w:rsidP="002F1144">
            <w:pPr>
              <w:jc w:val="center"/>
              <w:rPr>
                <w:b/>
              </w:rPr>
            </w:pPr>
          </w:p>
        </w:tc>
      </w:tr>
      <w:tr w:rsidR="004207D6" w:rsidTr="002F1144">
        <w:trPr>
          <w:trHeight w:val="3402"/>
        </w:trPr>
        <w:tc>
          <w:tcPr>
            <w:tcW w:w="2399" w:type="dxa"/>
            <w:vMerge/>
            <w:shd w:val="clear" w:color="auto" w:fill="F2F2F2"/>
            <w:vAlign w:val="center"/>
          </w:tcPr>
          <w:p w:rsidR="004207D6" w:rsidRDefault="004207D6" w:rsidP="002F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75" w:type="dxa"/>
            <w:tcBorders>
              <w:top w:val="single" w:sz="4" w:space="0" w:color="BFBFBF"/>
              <w:right w:val="single" w:sz="4" w:space="0" w:color="BFBFBF"/>
            </w:tcBorders>
            <w:vAlign w:val="center"/>
          </w:tcPr>
          <w:p w:rsidR="004207D6" w:rsidRDefault="008F621F" w:rsidP="002F11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Matplotlib</w:t>
            </w:r>
            <w:proofErr w:type="spellEnd"/>
            <w:r>
              <w:t xml:space="preserve">, </w:t>
            </w:r>
            <w:proofErr w:type="spellStart"/>
            <w:r>
              <w:t>Seaborn</w:t>
            </w:r>
            <w:proofErr w:type="spellEnd"/>
            <w:r>
              <w:t xml:space="preserve"> </w:t>
            </w:r>
            <w:r w:rsidR="004207D6">
              <w:t>활용한 분석 결과 시각화</w:t>
            </w:r>
          </w:p>
          <w:p w:rsidR="004207D6" w:rsidRDefault="004207D6" w:rsidP="002F11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크롤링과</w:t>
            </w:r>
            <w:proofErr w:type="spellEnd"/>
            <w:r w:rsidR="008F621F">
              <w:rPr>
                <w:rFonts w:hint="eastAsia"/>
              </w:rPr>
              <w:t xml:space="preserve"> A</w:t>
            </w:r>
            <w:r w:rsidR="008F621F">
              <w:t>PI를</w:t>
            </w:r>
            <w:r>
              <w:t xml:space="preserve"> 활용한 데이터 수집</w:t>
            </w:r>
          </w:p>
          <w:p w:rsidR="004207D6" w:rsidRDefault="006848C5" w:rsidP="002F11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데이터</w:t>
            </w:r>
            <w:r>
              <w:rPr>
                <w:rFonts w:hint="eastAsia"/>
              </w:rPr>
              <w:t xml:space="preserve"> </w:t>
            </w:r>
            <w:r w:rsidR="004207D6">
              <w:t>활용, 정형 및 비정형 데이터 처리</w:t>
            </w:r>
          </w:p>
        </w:tc>
        <w:tc>
          <w:tcPr>
            <w:tcW w:w="2976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4207D6" w:rsidRDefault="004207D6" w:rsidP="002F1144"/>
          <w:p w:rsidR="005714B8" w:rsidRDefault="005714B8" w:rsidP="00A33FC9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강소기업</w:t>
            </w:r>
            <w:proofErr w:type="spellEnd"/>
            <w:r w:rsidR="00891ED9">
              <w:rPr>
                <w:rFonts w:hint="eastAsia"/>
              </w:rPr>
              <w:t xml:space="preserve"> </w:t>
            </w:r>
            <w:r w:rsidR="004207D6">
              <w:t>데이터 수집 및 정제</w:t>
            </w:r>
          </w:p>
          <w:p w:rsidR="004207D6" w:rsidRDefault="005714B8" w:rsidP="00A33FC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Decision</w:t>
            </w:r>
            <w:r>
              <w:t xml:space="preserve"> </w:t>
            </w:r>
            <w:r>
              <w:rPr>
                <w:rFonts w:hint="eastAsia"/>
              </w:rPr>
              <w:t>Tree</w:t>
            </w:r>
            <w:r w:rsidR="004207D6">
              <w:t>알고리즘을 기반으로 한 분류 모델 구축</w:t>
            </w:r>
          </w:p>
          <w:p w:rsidR="004207D6" w:rsidRDefault="004207D6" w:rsidP="002F1144"/>
        </w:tc>
        <w:tc>
          <w:tcPr>
            <w:tcW w:w="2975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2"/>
              </w:numPr>
            </w:pPr>
          </w:p>
        </w:tc>
        <w:tc>
          <w:tcPr>
            <w:tcW w:w="2977" w:type="dxa"/>
            <w:tcBorders>
              <w:top w:val="single" w:sz="4" w:space="0" w:color="BFBFBF"/>
              <w:bottom w:val="single" w:sz="4" w:space="0" w:color="7F7F7F"/>
              <w:right w:val="single" w:sz="4" w:space="0" w:color="BFBFBF"/>
            </w:tcBorders>
            <w:vAlign w:val="center"/>
          </w:tcPr>
          <w:p w:rsidR="004207D6" w:rsidRDefault="004207D6" w:rsidP="004207D6">
            <w:pPr>
              <w:numPr>
                <w:ilvl w:val="0"/>
                <w:numId w:val="2"/>
              </w:numPr>
              <w:spacing w:after="240" w:line="276" w:lineRule="auto"/>
            </w:pPr>
          </w:p>
        </w:tc>
      </w:tr>
    </w:tbl>
    <w:p w:rsidR="004207D6" w:rsidRDefault="004207D6" w:rsidP="004207D6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9923"/>
      </w:tblGrid>
      <w:tr w:rsidR="004207D6" w:rsidTr="002F1144">
        <w:trPr>
          <w:trHeight w:val="605"/>
        </w:trPr>
        <w:tc>
          <w:tcPr>
            <w:tcW w:w="2405" w:type="dxa"/>
            <w:vMerge w:val="restart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11B62">
              <w:rPr>
                <w:rFonts w:asciiTheme="minorEastAsia" w:hAnsiTheme="minorEastAsia" w:hint="eastAsia"/>
                <w:b/>
              </w:rPr>
              <w:t>주차별</w:t>
            </w:r>
            <w:proofErr w:type="spellEnd"/>
            <w:r w:rsidRPr="00B11B62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Pr="00B11B62">
              <w:rPr>
                <w:rFonts w:asciiTheme="minorEastAsia" w:hAnsiTheme="minorEastAsia" w:hint="eastAsia"/>
                <w:b/>
              </w:rPr>
              <w:t>수행</w:t>
            </w:r>
            <w:r>
              <w:rPr>
                <w:rFonts w:asciiTheme="minorEastAsia" w:hAnsiTheme="minorEastAsia" w:hint="eastAsia"/>
                <w:b/>
              </w:rPr>
              <w:t>계획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 w:rsidRPr="00B11B62">
              <w:rPr>
                <w:rFonts w:asciiTheme="minorEastAsia" w:hAnsiTheme="minorEastAsia" w:hint="eastAsia"/>
                <w:b/>
              </w:rPr>
              <w:t>1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C23C39" w:rsidRDefault="006848C5" w:rsidP="002F1144">
            <w:pPr>
              <w:rPr>
                <w:rFonts w:asciiTheme="majorEastAsia" w:eastAsiaTheme="majorEastAsia" w:hAnsiTheme="majorEastAsia"/>
                <w:b/>
                <w:color w:val="808080" w:themeColor="background1" w:themeShade="80"/>
                <w:sz w:val="20"/>
                <w:szCs w:val="20"/>
              </w:rPr>
            </w:pPr>
            <w:r w:rsidRPr="00C23C39">
              <w:rPr>
                <w:rFonts w:asciiTheme="majorEastAsia" w:eastAsiaTheme="majorEastAsia" w:hAnsiTheme="majorEastAsia" w:hint="eastAsia"/>
                <w:b/>
                <w:color w:val="808080" w:themeColor="background1" w:themeShade="80"/>
                <w:sz w:val="20"/>
                <w:szCs w:val="20"/>
              </w:rPr>
              <w:t>주제선정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 w:rsidRPr="00B11B62">
              <w:rPr>
                <w:rFonts w:asciiTheme="minorEastAsia" w:hAnsiTheme="minorEastAsia" w:hint="eastAsia"/>
                <w:b/>
              </w:rPr>
              <w:t>2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C23C39" w:rsidRDefault="006848C5" w:rsidP="002F1144">
            <w:pPr>
              <w:rPr>
                <w:rFonts w:asciiTheme="majorEastAsia" w:eastAsiaTheme="majorEastAsia" w:hAnsiTheme="majorEastAsia"/>
                <w:b/>
                <w:color w:val="808080" w:themeColor="background1" w:themeShade="80"/>
                <w:sz w:val="20"/>
                <w:szCs w:val="20"/>
              </w:rPr>
            </w:pPr>
            <w:r w:rsidRPr="00C23C39">
              <w:rPr>
                <w:rFonts w:asciiTheme="majorEastAsia" w:eastAsiaTheme="majorEastAsia" w:hAnsiTheme="majorEastAsia" w:hint="eastAsia"/>
                <w:b/>
                <w:color w:val="808080" w:themeColor="background1" w:themeShade="80"/>
                <w:sz w:val="20"/>
                <w:szCs w:val="20"/>
              </w:rPr>
              <w:t>주제 구체화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 w:rsidRPr="00B11B62">
              <w:rPr>
                <w:rFonts w:asciiTheme="minorEastAsia" w:hAnsiTheme="minorEastAsia" w:hint="eastAsia"/>
                <w:b/>
              </w:rPr>
              <w:t>3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6848C5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>데이터</w:t>
            </w:r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 수집</w:t>
            </w:r>
            <w:r w:rsidR="0014444B"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>,</w:t>
            </w:r>
            <w:r w:rsidR="0014444B"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 데이터</w:t>
            </w:r>
            <w:r w:rsidR="0014444B"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 전처리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 w:rsidRPr="00B11B62">
              <w:rPr>
                <w:rFonts w:asciiTheme="minorEastAsia" w:hAnsiTheme="minorEastAsia" w:hint="eastAsia"/>
                <w:b/>
              </w:rPr>
              <w:t>4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14444B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proofErr w:type="spellStart"/>
            <w:proofErr w:type="gramStart"/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>중간정검</w:t>
            </w:r>
            <w:proofErr w:type="spellEnd"/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>,</w:t>
            </w:r>
            <w:proofErr w:type="gramEnd"/>
            <w:r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 데이터</w:t>
            </w:r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 전처리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5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DA35F1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데이터 수집 및 전처리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6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DA35F1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데이터 시각화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7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DA35F1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패턴 분석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8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DA35F1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지역별 비교 및 예측 모델 구축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9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DA35F1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예측모델구축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10</w:t>
            </w:r>
            <w:r w:rsidRPr="00B11B62"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0C7CF2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bCs/>
                <w:color w:val="808080" w:themeColor="background1" w:themeShade="80"/>
                <w:sz w:val="20"/>
                <w:szCs w:val="20"/>
              </w:rPr>
              <w:t>예측모델구축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11</w:t>
            </w:r>
            <w:r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0C7CF2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분석결과예측</w:t>
            </w:r>
          </w:p>
        </w:tc>
      </w:tr>
      <w:tr w:rsidR="004207D6" w:rsidTr="002F1144">
        <w:trPr>
          <w:trHeight w:val="830"/>
        </w:trPr>
        <w:tc>
          <w:tcPr>
            <w:tcW w:w="2405" w:type="dxa"/>
            <w:vMerge/>
            <w:shd w:val="clear" w:color="auto" w:fill="F2F2F2" w:themeFill="background1" w:themeFillShade="F2"/>
            <w:vAlign w:val="center"/>
          </w:tcPr>
          <w:p w:rsidR="004207D6" w:rsidRPr="00B11B62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207D6" w:rsidRDefault="004207D6" w:rsidP="002F1144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12</w:t>
            </w:r>
            <w:r>
              <w:rPr>
                <w:rFonts w:asciiTheme="minorEastAsia" w:hAnsiTheme="minorEastAsia" w:hint="eastAsia"/>
                <w:b/>
              </w:rPr>
              <w:t>주차</w:t>
            </w:r>
          </w:p>
        </w:tc>
        <w:tc>
          <w:tcPr>
            <w:tcW w:w="9923" w:type="dxa"/>
            <w:vAlign w:val="center"/>
          </w:tcPr>
          <w:p w:rsidR="004207D6" w:rsidRPr="00DA35F1" w:rsidRDefault="004207D6" w:rsidP="002F1144">
            <w:pPr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최종 산출물 발표 및 피드백 </w:t>
            </w:r>
            <w:r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>(</w:t>
            </w:r>
            <w:proofErr w:type="spellStart"/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>수료식</w:t>
            </w:r>
            <w:proofErr w:type="spellEnd"/>
            <w:r w:rsidRPr="00DA35F1">
              <w:rPr>
                <w:rFonts w:asciiTheme="majorHAnsi" w:eastAsiaTheme="majorHAnsi" w:hAnsiTheme="majorHAnsi" w:hint="eastAsia"/>
                <w:b/>
                <w:color w:val="808080" w:themeColor="background1" w:themeShade="80"/>
                <w:sz w:val="20"/>
                <w:szCs w:val="20"/>
              </w:rPr>
              <w:t xml:space="preserve"> 전 점검)</w:t>
            </w:r>
            <w:r w:rsidRPr="00DA35F1">
              <w:rPr>
                <w:rFonts w:asciiTheme="majorHAnsi" w:eastAsia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</w:tbl>
    <w:p w:rsidR="00F9262C" w:rsidRDefault="00F9262C" w:rsidP="004207D6">
      <w:pPr>
        <w:rPr>
          <w:b/>
        </w:rPr>
      </w:pPr>
    </w:p>
    <w:p w:rsidR="00F9262C" w:rsidRDefault="00F9262C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807181" w:rsidRDefault="00807181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b/>
        </w:rPr>
      </w:pPr>
    </w:p>
    <w:p w:rsidR="00D55549" w:rsidRDefault="00D55549" w:rsidP="004207D6">
      <w:pPr>
        <w:rPr>
          <w:rFonts w:hint="eastAsia"/>
          <w:b/>
        </w:rPr>
      </w:pPr>
    </w:p>
    <w:p w:rsidR="00744113" w:rsidRDefault="00744113" w:rsidP="004207D6">
      <w:pPr>
        <w:rPr>
          <w:b/>
        </w:rPr>
      </w:pPr>
    </w:p>
    <w:p w:rsidR="004207D6" w:rsidRDefault="004207D6" w:rsidP="004207D6">
      <w:pPr>
        <w:rPr>
          <w:b/>
        </w:rPr>
      </w:pPr>
      <w:r>
        <w:rPr>
          <w:b/>
        </w:rPr>
        <w:lastRenderedPageBreak/>
        <w:t>□</w:t>
      </w:r>
      <w:r>
        <w:rPr>
          <w:b/>
        </w:rPr>
        <w:t xml:space="preserve"> </w:t>
      </w:r>
      <w:r>
        <w:rPr>
          <w:rFonts w:hint="eastAsia"/>
          <w:b/>
        </w:rPr>
        <w:t>기대효과</w:t>
      </w:r>
    </w:p>
    <w:p w:rsidR="004207D6" w:rsidRDefault="0040713C" w:rsidP="004207D6">
      <w:pPr>
        <w:rPr>
          <w:b/>
        </w:rPr>
      </w:pPr>
      <w:hyperlink r:id="rId7" w:anchor="gid=652162874">
        <w:r w:rsidR="004207D6">
          <w:rPr>
            <w:b/>
            <w:noProof/>
            <w:color w:val="1155CC"/>
            <w:u w:val="single"/>
          </w:rPr>
          <mc:AlternateContent>
            <mc:Choice Requires="wps">
              <w:drawing>
                <wp:inline distT="0" distB="0" distL="0" distR="0" wp14:anchorId="35542682" wp14:editId="78562516">
                  <wp:extent cx="9080500" cy="5289550"/>
                  <wp:effectExtent l="0" t="0" r="0" b="0"/>
                  <wp:docPr id="1" name="직사각형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812100" y="1141575"/>
                            <a:ext cx="9067800" cy="52768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C4D07" w:rsidRDefault="00CC4D07" w:rsidP="00807181">
                              <w:pPr>
                                <w:pStyle w:val="a7"/>
                                <w:spacing w:before="240" w:beforeAutospacing="0" w:after="240" w:afterAutospacing="0"/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재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산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재된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여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러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중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요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소들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매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출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평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판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직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원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등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을</w:t>
                              </w:r>
                              <w:proofErr w:type="gram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석하여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에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영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향을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미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치는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패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턴을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석하고</w:t>
                              </w:r>
                            </w:p>
                            <w:p w:rsidR="0040713C" w:rsidRDefault="0015067C" w:rsidP="00807181">
                              <w:pPr>
                                <w:pStyle w:val="a7"/>
                                <w:spacing w:before="240" w:beforeAutospacing="0" w:after="240" w:afterAutospacing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측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모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델을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시하여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우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리은행의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기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업금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융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모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대시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용할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는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용한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자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료를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공할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다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6648AB" w:rsidRDefault="006648AB" w:rsidP="00807181">
                              <w:pPr>
                                <w:pStyle w:val="a7"/>
                                <w:spacing w:before="240" w:beforeAutospacing="0" w:after="240" w:afterAutospacing="0"/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와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같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은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인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공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지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능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예측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모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델을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통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해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케팅을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한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인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적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비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용과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간을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감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소시킬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있고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타</w:t>
                              </w:r>
                              <w:r w:rsidR="00E266A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행보다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한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발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빠</w:t>
                              </w:r>
                              <w:r w:rsidR="00E266A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른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타</w:t>
                              </w:r>
                              <w:r w:rsidR="00E266A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겟팅</w:t>
                              </w:r>
                              <w:proofErr w:type="spellEnd"/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및</w:t>
                              </w:r>
                              <w:r w:rsidR="00E266AD"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266AD" w:rsidRDefault="00E266AD" w:rsidP="00807181">
                              <w:pPr>
                                <w:pStyle w:val="a7"/>
                                <w:spacing w:before="240" w:beforeAutospacing="0" w:after="24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망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케팅을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통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해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우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리은행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기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업고객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대에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기여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다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E266AD" w:rsidRDefault="00E266AD" w:rsidP="00807181">
                              <w:pPr>
                                <w:pStyle w:val="a7"/>
                                <w:spacing w:before="240" w:beforeAutospacing="0" w:after="240" w:afterAutospacing="0"/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또한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지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속적으로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강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</w:t>
                              </w:r>
                              <w:proofErr w:type="spellEnd"/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예측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서비스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를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통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해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중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소기업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시장을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0713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모니터링하고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재고객을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꾸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준히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탐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색할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수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있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>다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40713C" w:rsidRPr="00807181" w:rsidRDefault="00E266AD" w:rsidP="004207D6">
                              <w:pPr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이</w:t>
                              </w:r>
                              <w:r>
                                <w:t>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통</w:t>
                              </w:r>
                              <w:r>
                                <w:t>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9C01B8">
                                <w:t>‘</w:t>
                              </w:r>
                              <w:r>
                                <w:rPr>
                                  <w:rFonts w:hint="eastAsia"/>
                                </w:rPr>
                                <w:t>우</w:t>
                              </w:r>
                              <w:r>
                                <w:t>리은행의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2027년 까</w:t>
                              </w:r>
                              <w:r>
                                <w:t>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기</w:t>
                              </w:r>
                              <w:r>
                                <w:t>업금융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명</w:t>
                              </w:r>
                              <w:r>
                                <w:t>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재</w:t>
                              </w:r>
                              <w:r>
                                <w:t>건을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통</w:t>
                              </w:r>
                              <w: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1위 달</w:t>
                              </w:r>
                              <w:r>
                                <w:t>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목</w:t>
                              </w:r>
                              <w:r>
                                <w:t>표</w:t>
                              </w:r>
                              <w:r w:rsidR="009C01B8">
                                <w:t>’</w:t>
                              </w:r>
                              <w:r w:rsidR="009C01B8">
                                <w:t xml:space="preserve"> </w:t>
                              </w:r>
                              <w:r>
                                <w:t>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큰 보</w:t>
                              </w:r>
                              <w:r w:rsidR="007A50C2">
                                <w:rPr>
                                  <w:rFonts w:hint="eastAsia"/>
                                </w:rPr>
                                <w:t>탬</w:t>
                              </w:r>
                              <w:r>
                                <w:t>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될 수 있</w:t>
                              </w:r>
                              <w:r>
                                <w:t>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것이</w:t>
                              </w:r>
                              <w:r>
                                <w:t>다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5542682" id="직사각형 1" o:spid="_x0000_s1026" style="width:715pt;height:4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" filled="f" strokecolor="black [3200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CC4D07" w:rsidRDefault="00CC4D07" w:rsidP="00807181">
                        <w:pPr>
                          <w:pStyle w:val="a7"/>
                          <w:spacing w:before="240" w:beforeAutospacing="0" w:after="240" w:afterAutospacing="0"/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재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산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재된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여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러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중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요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소들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매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출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평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판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직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원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등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을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석하여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에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영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향을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미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치는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패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턴을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석하고</w:t>
                        </w:r>
                      </w:p>
                      <w:p w:rsidR="0040713C" w:rsidRDefault="0015067C" w:rsidP="00807181">
                        <w:pPr>
                          <w:pStyle w:val="a7"/>
                          <w:spacing w:before="240" w:beforeAutospacing="0" w:after="240" w:afterAutospacing="0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측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모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델을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시하여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우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리은행의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기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업금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융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모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대시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용할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는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용한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자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료를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공할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다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6648AB" w:rsidRDefault="006648AB" w:rsidP="00807181">
                        <w:pPr>
                          <w:pStyle w:val="a7"/>
                          <w:spacing w:before="240" w:beforeAutospacing="0" w:after="240" w:afterAutospacing="0"/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와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같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은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인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공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지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능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예측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모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델을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통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해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케팅을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한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인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적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비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용과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간을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감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소시킬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있고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타</w:t>
                        </w:r>
                        <w:r w:rsidR="00E266A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행보다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한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발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빠</w:t>
                        </w:r>
                        <w:r w:rsidR="00E266A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른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타</w:t>
                        </w:r>
                        <w:r w:rsidR="00E266A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겟팅</w:t>
                        </w:r>
                        <w:proofErr w:type="spellEnd"/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및</w:t>
                        </w:r>
                        <w:r w:rsidR="00E266AD"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266AD" w:rsidRDefault="00E266AD" w:rsidP="00807181">
                        <w:pPr>
                          <w:pStyle w:val="a7"/>
                          <w:spacing w:before="240" w:beforeAutospacing="0" w:after="24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망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케팅을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통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해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우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리은행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기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업고객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대에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기여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다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E266AD" w:rsidRDefault="00E266AD" w:rsidP="00807181">
                        <w:pPr>
                          <w:pStyle w:val="a7"/>
                          <w:spacing w:before="240" w:beforeAutospacing="0" w:after="240" w:afterAutospacing="0"/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또한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지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속적으로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강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예측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서비스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를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통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해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중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소기업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시장을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40713C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모니터링하고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잠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재고객을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꾸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준히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탐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색할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수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있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  <w:t>다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40713C" w:rsidRPr="00807181" w:rsidRDefault="00E266AD" w:rsidP="004207D6">
                        <w:pPr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이</w:t>
                        </w:r>
                        <w:r>
                          <w:t>를</w:t>
                        </w:r>
                        <w:r>
                          <w:rPr>
                            <w:rFonts w:hint="eastAsia"/>
                          </w:rPr>
                          <w:t xml:space="preserve"> 통</w:t>
                        </w:r>
                        <w:r>
                          <w:t>해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C01B8">
                          <w:t>‘</w:t>
                        </w:r>
                        <w:r>
                          <w:rPr>
                            <w:rFonts w:hint="eastAsia"/>
                          </w:rPr>
                          <w:t>우</w:t>
                        </w:r>
                        <w:r>
                          <w:t>리은행의</w:t>
                        </w:r>
                        <w:r>
                          <w:rPr>
                            <w:rFonts w:hint="eastAsia"/>
                          </w:rPr>
                          <w:t xml:space="preserve"> 2027년 까</w:t>
                        </w:r>
                        <w:r>
                          <w:t>지</w:t>
                        </w:r>
                        <w:r>
                          <w:rPr>
                            <w:rFonts w:hint="eastAsia"/>
                          </w:rPr>
                          <w:t xml:space="preserve"> 기</w:t>
                        </w:r>
                        <w:r>
                          <w:t>업금융</w:t>
                        </w:r>
                        <w:r>
                          <w:rPr>
                            <w:rFonts w:hint="eastAsia"/>
                          </w:rPr>
                          <w:t xml:space="preserve"> 명</w:t>
                        </w:r>
                        <w:r>
                          <w:t>가</w:t>
                        </w:r>
                        <w:r>
                          <w:rPr>
                            <w:rFonts w:hint="eastAsia"/>
                          </w:rPr>
                          <w:t xml:space="preserve"> 재</w:t>
                        </w:r>
                        <w:r>
                          <w:t>건을</w:t>
                        </w:r>
                        <w:r>
                          <w:rPr>
                            <w:rFonts w:hint="eastAsia"/>
                          </w:rPr>
                          <w:t xml:space="preserve"> 통</w:t>
                        </w:r>
                        <w: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1위 달</w:t>
                        </w:r>
                        <w:r>
                          <w:t>성</w:t>
                        </w:r>
                        <w:r>
                          <w:rPr>
                            <w:rFonts w:hint="eastAsia"/>
                          </w:rPr>
                          <w:t xml:space="preserve"> 목</w:t>
                        </w:r>
                        <w:r>
                          <w:t>표</w:t>
                        </w:r>
                        <w:r w:rsidR="009C01B8">
                          <w:t>’</w:t>
                        </w:r>
                        <w:r w:rsidR="009C01B8">
                          <w:t xml:space="preserve"> </w:t>
                        </w:r>
                        <w:r>
                          <w:t>에</w:t>
                        </w:r>
                        <w:r>
                          <w:rPr>
                            <w:rFonts w:hint="eastAsia"/>
                          </w:rPr>
                          <w:t xml:space="preserve"> 큰 보</w:t>
                        </w:r>
                        <w:r w:rsidR="007A50C2">
                          <w:rPr>
                            <w:rFonts w:hint="eastAsia"/>
                          </w:rPr>
                          <w:t>탬</w:t>
                        </w:r>
                        <w:r>
                          <w:t>이</w:t>
                        </w:r>
                        <w:r>
                          <w:rPr>
                            <w:rFonts w:hint="eastAsia"/>
                          </w:rPr>
                          <w:t xml:space="preserve"> 될 수 있</w:t>
                        </w:r>
                        <w:r>
                          <w:t>을</w:t>
                        </w:r>
                        <w:r>
                          <w:rPr>
                            <w:rFonts w:hint="eastAsia"/>
                          </w:rPr>
                          <w:t xml:space="preserve"> 것이</w:t>
                        </w:r>
                        <w:r>
                          <w:t>다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hyperlink>
    </w:p>
    <w:p w:rsidR="00D55549" w:rsidRDefault="00D55549" w:rsidP="004207D6">
      <w:pPr>
        <w:rPr>
          <w:b/>
        </w:rPr>
      </w:pPr>
    </w:p>
    <w:p w:rsidR="004207D6" w:rsidRDefault="004207D6" w:rsidP="004207D6">
      <w:pPr>
        <w:rPr>
          <w:b/>
        </w:rPr>
      </w:pPr>
      <w:r>
        <w:rPr>
          <w:b/>
        </w:rPr>
        <w:lastRenderedPageBreak/>
        <w:t>□</w:t>
      </w:r>
      <w:r>
        <w:rPr>
          <w:b/>
        </w:rPr>
        <w:t xml:space="preserve"> WBS 첨부</w:t>
      </w:r>
    </w:p>
    <w:p w:rsidR="002F1144" w:rsidRDefault="002F1144" w:rsidP="004207D6">
      <w:pPr>
        <w:rPr>
          <w:b/>
        </w:rPr>
      </w:pPr>
    </w:p>
    <w:tbl>
      <w:tblPr>
        <w:tblW w:w="1443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993"/>
        <w:gridCol w:w="992"/>
        <w:gridCol w:w="992"/>
        <w:gridCol w:w="927"/>
        <w:gridCol w:w="630"/>
        <w:gridCol w:w="643"/>
        <w:gridCol w:w="643"/>
        <w:gridCol w:w="643"/>
        <w:gridCol w:w="643"/>
        <w:gridCol w:w="643"/>
        <w:gridCol w:w="643"/>
        <w:gridCol w:w="680"/>
        <w:gridCol w:w="606"/>
        <w:gridCol w:w="643"/>
        <w:gridCol w:w="643"/>
        <w:gridCol w:w="643"/>
      </w:tblGrid>
      <w:tr w:rsidR="002F1144" w:rsidTr="00DA35F1">
        <w:trPr>
          <w:trHeight w:val="330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Pr="00CA1F83" w:rsidRDefault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업무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144" w:rsidRDefault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>시작일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144" w:rsidRDefault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>종료일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>담당자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>완료율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right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㈜</w:t>
            </w:r>
          </w:p>
        </w:tc>
      </w:tr>
      <w:tr w:rsidR="002F1144" w:rsidTr="00DA35F1">
        <w:trPr>
          <w:trHeight w:val="330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144" w:rsidRPr="00CA1F83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144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144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144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144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10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12</w:t>
            </w:r>
          </w:p>
        </w:tc>
      </w:tr>
      <w:tr w:rsidR="007657E6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144" w:rsidRPr="007657E6" w:rsidRDefault="002F1144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proofErr w:type="gramStart"/>
            <w:r w:rsidRPr="007657E6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1.프로젝트</w:t>
            </w:r>
            <w:proofErr w:type="gramEnd"/>
            <w:r w:rsidRPr="007657E6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개요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Pr="007657E6" w:rsidRDefault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 w:rsidR="002F1144"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0825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Pr="007657E6" w:rsidRDefault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 w:rsidRPr="007657E6"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 w:rsidR="002F1144"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Pr="007657E6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전체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Pr="007657E6" w:rsidRDefault="002F1144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2F1144" w:rsidRPr="007657E6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2F1144" w:rsidRPr="007657E6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2F1144" w:rsidRPr="007657E6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7657E6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144" w:rsidRDefault="002F1144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16311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F83" w:rsidRPr="00CA1F83" w:rsidRDefault="00CA1F83" w:rsidP="00CA1F83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프로젝트 목적 동기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0825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16311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F83" w:rsidRPr="00CA1F83" w:rsidRDefault="00CA1F83" w:rsidP="00CA1F83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프로젝트 범위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0825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16311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F83" w:rsidRPr="00CA1F83" w:rsidRDefault="00CA1F83" w:rsidP="00CA1F83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2. 데이터 수집 및 전처리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915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전체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CA1F83" w:rsidRPr="00DA35F1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16311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F83" w:rsidRPr="00CA1F83" w:rsidRDefault="00CA1F83" w:rsidP="00D55549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강소기업</w:t>
            </w:r>
            <w:proofErr w:type="spellEnd"/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데이터수집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915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F83" w:rsidRDefault="00CA1F83" w:rsidP="00CA1F83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DA35F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F1" w:rsidRPr="00CA1F83" w:rsidRDefault="00DA35F1" w:rsidP="00DA35F1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데이터 처리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901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23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0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915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5F1" w:rsidRPr="00DA35F1" w:rsidRDefault="00DA35F1" w:rsidP="00DA35F1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FFFFFF" w:themeColor="background1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5F1" w:rsidRPr="00DA35F1" w:rsidRDefault="00DA35F1" w:rsidP="00DA35F1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FFFFFF" w:themeColor="background1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DA35F1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5F1" w:rsidRPr="00CA1F83" w:rsidRDefault="00DA35F1" w:rsidP="00DA35F1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3. 데이터 시각화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E41BEE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30916</w:t>
            </w:r>
            <w:r w:rsid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  <w:r w:rsidR="00DA35F1"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5F1" w:rsidRDefault="00DA35F1" w:rsidP="00DA35F1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D55549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재무재표</w:t>
            </w:r>
            <w:proofErr w:type="spellEnd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내용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30916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잡플래닛</w:t>
            </w:r>
            <w:proofErr w:type="spellEnd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평판 정보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30916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상관관계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30916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31006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4. 패턴 분석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이상치 탐지를 통한 파악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D55549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강소기업에</w:t>
            </w:r>
            <w:proofErr w:type="spellEnd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영향을 미치는</w:t>
            </w: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</w:t>
            </w:r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요소 </w:t>
            </w: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분석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7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다양한 변수를 고려한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강소기업</w:t>
            </w:r>
            <w:proofErr w:type="spellEnd"/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패턴 도출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31007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D55549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5. 예측 모델 구축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31110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강소기업비교</w:t>
            </w: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분석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31110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예측모델구축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31110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lastRenderedPageBreak/>
              <w:t xml:space="preserve"> - 모델 성능 평가 및 개선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31021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31110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Pr="00DA35F1" w:rsidRDefault="00E41BEE" w:rsidP="00E41BEE">
            <w:pPr>
              <w:jc w:val="center"/>
              <w:rPr>
                <w:rFonts w:ascii="맑은 고딕" w:eastAsia="맑은 고딕" w:hAnsi="맑은 고딕"/>
                <w:color w:val="70AD47" w:themeColor="accent6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70AD47" w:themeColor="accent6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Pr="00DA35F1" w:rsidRDefault="00E41BEE" w:rsidP="00E41BEE">
            <w:pPr>
              <w:jc w:val="center"/>
              <w:rPr>
                <w:rFonts w:ascii="맑은 고딕" w:eastAsia="맑은 고딕" w:hAnsi="맑은 고딕"/>
                <w:color w:val="70AD47" w:themeColor="accent6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70AD47" w:themeColor="accent6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6. 결과 해석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E41BEE" w:rsidRPr="00DA35F1" w:rsidRDefault="00E41BEE" w:rsidP="00E41BEE">
            <w:pPr>
              <w:jc w:val="center"/>
              <w:rPr>
                <w:rFonts w:ascii="맑은 고딕" w:eastAsia="맑은 고딕" w:hAnsi="맑은 고딕"/>
                <w:color w:val="FFFF0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FFFF0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39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E41BEE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분석결과해석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Pr="00DA35F1" w:rsidRDefault="00E41BEE" w:rsidP="00E41BEE">
            <w:pPr>
              <w:jc w:val="center"/>
              <w:rPr>
                <w:rFonts w:ascii="맑은 고딕" w:eastAsia="맑은 고딕" w:hAnsi="맑은 고딕"/>
                <w:color w:val="FFFF0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FFFF00"/>
                <w:sz w:val="22"/>
                <w:szCs w:val="22"/>
              </w:rPr>
              <w:t xml:space="preserve">　</w:t>
            </w:r>
          </w:p>
        </w:tc>
      </w:tr>
      <w:tr w:rsidR="00E41BEE" w:rsidTr="00DA35F1">
        <w:trPr>
          <w:trHeight w:val="7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BEE" w:rsidRPr="00CA1F83" w:rsidRDefault="00E41BEE" w:rsidP="00D55549">
            <w:pPr>
              <w:rPr>
                <w:rFonts w:ascii="맑은 고딕" w:eastAsia="맑은 고딕" w:hAnsi="맑은 고딕"/>
                <w:b/>
                <w:bCs/>
                <w:color w:val="808080"/>
                <w:sz w:val="20"/>
                <w:szCs w:val="20"/>
              </w:rPr>
            </w:pP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- </w:t>
            </w:r>
            <w:proofErr w:type="spellStart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강소기업</w:t>
            </w:r>
            <w:proofErr w:type="spellEnd"/>
            <w:r w:rsidR="00D55549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 xml:space="preserve"> 예측</w:t>
            </w:r>
            <w:r w:rsidRPr="00CA1F83">
              <w:rPr>
                <w:rFonts w:ascii="맑은 고딕" w:eastAsia="맑은 고딕" w:hAnsi="맑은 고딕" w:hint="eastAsia"/>
                <w:b/>
                <w:bCs/>
                <w:color w:val="808080"/>
                <w:sz w:val="20"/>
                <w:szCs w:val="20"/>
              </w:rPr>
              <w:t>을 위한 제안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/>
                <w:color w:val="808080"/>
                <w:sz w:val="22"/>
                <w:szCs w:val="22"/>
              </w:rPr>
              <w:t>31117</w:t>
            </w: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b/>
                <w:bCs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BEE" w:rsidRDefault="00E41BEE" w:rsidP="00E41BEE">
            <w:pPr>
              <w:jc w:val="center"/>
              <w:rPr>
                <w:rFonts w:ascii="맑은 고딕" w:eastAsia="맑은 고딕" w:hAnsi="맑은 고딕"/>
                <w:color w:val="80808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BEE" w:rsidRPr="00DA35F1" w:rsidRDefault="00E41BEE" w:rsidP="00E41BEE">
            <w:pPr>
              <w:jc w:val="center"/>
              <w:rPr>
                <w:rFonts w:ascii="맑은 고딕" w:eastAsia="맑은 고딕" w:hAnsi="맑은 고딕"/>
                <w:color w:val="FFFF00"/>
                <w:sz w:val="22"/>
                <w:szCs w:val="22"/>
              </w:rPr>
            </w:pPr>
            <w:r w:rsidRPr="00DA35F1">
              <w:rPr>
                <w:rFonts w:ascii="맑은 고딕" w:eastAsia="맑은 고딕" w:hAnsi="맑은 고딕" w:hint="eastAsia"/>
                <w:color w:val="FFFF00"/>
                <w:sz w:val="22"/>
                <w:szCs w:val="22"/>
              </w:rPr>
              <w:t xml:space="preserve">　</w:t>
            </w:r>
          </w:p>
        </w:tc>
      </w:tr>
    </w:tbl>
    <w:p w:rsidR="002F1144" w:rsidRPr="00CA1F83" w:rsidRDefault="002F1144" w:rsidP="004207D6">
      <w:pPr>
        <w:rPr>
          <w:b/>
        </w:rPr>
      </w:pPr>
    </w:p>
    <w:p w:rsidR="002F1144" w:rsidRDefault="002F1144" w:rsidP="004207D6">
      <w:pPr>
        <w:rPr>
          <w:b/>
        </w:rPr>
      </w:pPr>
    </w:p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7657E6" w:rsidRDefault="007657E6" w:rsidP="004207D6"/>
    <w:p w:rsidR="004207D6" w:rsidRDefault="0040713C" w:rsidP="004207D6">
      <w:pPr>
        <w:rPr>
          <w:b/>
        </w:rPr>
      </w:pPr>
      <w:hyperlink r:id="rId8" w:anchor="gid=652162874"/>
    </w:p>
    <w:p w:rsidR="004207D6" w:rsidRDefault="004207D6" w:rsidP="004207D6">
      <w:pPr>
        <w:rPr>
          <w:b/>
        </w:rPr>
      </w:pPr>
      <w:r>
        <w:rPr>
          <w:b/>
        </w:rPr>
        <w:t>□</w:t>
      </w:r>
      <w:r>
        <w:rPr>
          <w:b/>
        </w:rPr>
        <w:t xml:space="preserve"> </w:t>
      </w:r>
      <w:r>
        <w:rPr>
          <w:rFonts w:hint="eastAsia"/>
          <w:b/>
        </w:rPr>
        <w:t xml:space="preserve">분석 프로세스 </w:t>
      </w:r>
    </w:p>
    <w:p w:rsidR="004207D6" w:rsidRDefault="0040713C" w:rsidP="004207D6">
      <w:pPr>
        <w:rPr>
          <w:b/>
          <w:noProof/>
          <w:color w:val="1155CC"/>
          <w:u w:val="single"/>
        </w:rPr>
      </w:pPr>
      <w:hyperlink r:id="rId9" w:anchor="G1pKWm0BKVZVVV_q1l6jhojAFcwChUSIjv">
        <w:r w:rsidR="004207D6">
          <w:rPr>
            <w:b/>
            <w:noProof/>
            <w:color w:val="1155CC"/>
            <w:u w:val="single"/>
          </w:rPr>
          <mc:AlternateContent>
            <mc:Choice Requires="wps">
              <w:drawing>
                <wp:inline distT="0" distB="0" distL="0" distR="0" wp14:anchorId="07538848" wp14:editId="2A9FE76F">
                  <wp:extent cx="9035285" cy="5257800"/>
                  <wp:effectExtent l="0" t="0" r="0" b="0"/>
                  <wp:docPr id="11" name="직사각형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812100" y="1141575"/>
                            <a:ext cx="9067800" cy="52768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1BB5" w:rsidRDefault="00241BB5" w:rsidP="004207D6">
                              <w:pPr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534400" cy="3019723"/>
                                    <wp:effectExtent l="0" t="0" r="0" b="9525"/>
                                    <wp:docPr id="4" name="그림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41059" cy="3022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1BB5" w:rsidRDefault="00241BB5" w:rsidP="004207D6">
                              <w:pPr>
                                <w:textDirection w:val="btLr"/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4585267" wp14:editId="5B5E2F34">
                                    <wp:extent cx="2838450" cy="1805050"/>
                                    <wp:effectExtent l="0" t="0" r="0" b="5080"/>
                                    <wp:docPr id="2" name="그림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1899" cy="18136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41BB5" w:rsidRDefault="00241BB5" w:rsidP="00241BB5">
                              <w:pPr>
                                <w:ind w:firstLineChars="400" w:firstLine="960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평</w:t>
                              </w:r>
                              <w:r>
                                <w:t>가모델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Decision Tree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7538848" id="직사각형 11" o:spid="_x0000_s1027" style="width:711.45pt;height:4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" filled="f" strokecolor="black [3200]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241BB5" w:rsidRDefault="00241BB5" w:rsidP="004207D6">
                        <w:pPr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534400" cy="3019723"/>
                              <wp:effectExtent l="0" t="0" r="0" b="9525"/>
                              <wp:docPr id="4" name="그림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41059" cy="30220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1BB5" w:rsidRDefault="00241BB5" w:rsidP="004207D6">
                        <w:pPr>
                          <w:textDirection w:val="btLr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4585267" wp14:editId="5B5E2F34">
                              <wp:extent cx="2838450" cy="1805050"/>
                              <wp:effectExtent l="0" t="0" r="0" b="5080"/>
                              <wp:docPr id="2" name="그림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1899" cy="18136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41BB5" w:rsidRDefault="00241BB5" w:rsidP="00241BB5">
                        <w:pPr>
                          <w:ind w:firstLineChars="400" w:firstLine="960"/>
                          <w:textDirection w:val="btL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평</w:t>
                        </w:r>
                        <w:r>
                          <w:t>가모델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Decision Tree</w:t>
                        </w:r>
                      </w:p>
                    </w:txbxContent>
                  </v:textbox>
                  <w10:anchorlock/>
                </v:rect>
              </w:pict>
            </mc:Fallback>
          </mc:AlternateContent>
        </w:r>
      </w:hyperlink>
    </w:p>
    <w:p w:rsidR="006848C5" w:rsidRDefault="006848C5" w:rsidP="004207D6">
      <w:pPr>
        <w:rPr>
          <w:b/>
          <w:noProof/>
          <w:color w:val="1155CC"/>
          <w:u w:val="single"/>
        </w:rPr>
      </w:pPr>
    </w:p>
    <w:p w:rsidR="006848C5" w:rsidRDefault="006848C5" w:rsidP="004207D6">
      <w:pPr>
        <w:rPr>
          <w:b/>
        </w:rPr>
      </w:pPr>
    </w:p>
    <w:p w:rsidR="004207D6" w:rsidRDefault="004207D6" w:rsidP="004207D6">
      <w:pPr>
        <w:rPr>
          <w:b/>
        </w:rPr>
      </w:pPr>
      <w:r>
        <w:rPr>
          <w:b/>
        </w:rPr>
        <w:t>□</w:t>
      </w:r>
      <w:r>
        <w:rPr>
          <w:b/>
        </w:rPr>
        <w:t xml:space="preserve"> </w:t>
      </w:r>
      <w:r>
        <w:rPr>
          <w:rFonts w:hint="eastAsia"/>
          <w:b/>
        </w:rPr>
        <w:t xml:space="preserve">예상 결과물 </w:t>
      </w:r>
      <w:r>
        <w:rPr>
          <w:b/>
        </w:rPr>
        <w:t>(</w:t>
      </w:r>
      <w:r>
        <w:rPr>
          <w:rFonts w:hint="eastAsia"/>
          <w:b/>
        </w:rPr>
        <w:t xml:space="preserve">분석 결과를 서비스로 개발 시 제안하고 싶은 </w:t>
      </w:r>
      <w:proofErr w:type="spellStart"/>
      <w:r>
        <w:rPr>
          <w:rFonts w:hint="eastAsia"/>
          <w:b/>
        </w:rPr>
        <w:t>프로토</w:t>
      </w:r>
      <w:proofErr w:type="spellEnd"/>
      <w:r>
        <w:rPr>
          <w:rFonts w:hint="eastAsia"/>
          <w:b/>
        </w:rPr>
        <w:t xml:space="preserve"> 타입)</w:t>
      </w:r>
      <w:r>
        <w:rPr>
          <w:b/>
        </w:rPr>
        <w:t xml:space="preserve"> </w:t>
      </w:r>
    </w:p>
    <w:p w:rsidR="004207D6" w:rsidRDefault="004207D6" w:rsidP="004207D6">
      <w:pPr>
        <w:rPr>
          <w:b/>
        </w:rPr>
      </w:pPr>
    </w:p>
    <w:p w:rsidR="002F1144" w:rsidRPr="00605C86" w:rsidRDefault="0040713C">
      <w:pPr>
        <w:rPr>
          <w:b/>
        </w:rPr>
      </w:pPr>
      <w:hyperlink r:id="rId12">
        <w:r w:rsidR="004207D6">
          <w:rPr>
            <w:b/>
            <w:noProof/>
            <w:color w:val="1155CC"/>
            <w:u w:val="single"/>
          </w:rPr>
          <mc:AlternateContent>
            <mc:Choice Requires="wps">
              <w:drawing>
                <wp:inline distT="0" distB="0" distL="0" distR="0" wp14:anchorId="537E466B" wp14:editId="2E606072">
                  <wp:extent cx="9035285" cy="5257800"/>
                  <wp:effectExtent l="0" t="0" r="0" b="0"/>
                  <wp:docPr id="12" name="직사각형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812100" y="1141575"/>
                            <a:ext cx="9067800" cy="52768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41BB5" w:rsidRDefault="00D748E1" w:rsidP="004207D6">
                              <w:pPr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>
                                    <wp:extent cx="8829675" cy="5019675"/>
                                    <wp:effectExtent l="0" t="0" r="9525" b="9525"/>
                                    <wp:docPr id="6" name="그림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829675" cy="5019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spcFirstLastPara="1" wrap="none" lIns="91425" tIns="91425" rIns="91425" bIns="91425" anchor="ctr" anchorCtr="0">
                          <a:sp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7E466B" id="직사각형 12" o:spid="_x0000_s1028" style="width:711.45pt;height:41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" filled="f" strokecolor="black [3200]" strokeweight="1pt">
                  <v:stroke startarrowwidth="narrow" startarrowlength="short" endarrowwidth="narrow" endarrowlength="short"/>
                  <v:textbox style="mso-fit-shape-to-text:t" inset="2.53958mm,2.53958mm,2.53958mm,2.53958mm">
                    <w:txbxContent>
                      <w:p w:rsidR="00241BB5" w:rsidRDefault="00D748E1" w:rsidP="004207D6">
                        <w:pPr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8829675" cy="5019675"/>
                              <wp:effectExtent l="0" t="0" r="9525" b="9525"/>
                              <wp:docPr id="6" name="그림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29675" cy="5019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Start w:id="1" w:name="_GoBack"/>
                        <w:bookmarkEnd w:id="1"/>
                      </w:p>
                    </w:txbxContent>
                  </v:textbox>
                  <w10:anchorlock/>
                </v:rect>
              </w:pict>
            </mc:Fallback>
          </mc:AlternateContent>
        </w:r>
      </w:hyperlink>
    </w:p>
    <w:sectPr w:rsidR="002F1144" w:rsidRPr="00605C86">
      <w:headerReference w:type="default" r:id="rId14"/>
      <w:footerReference w:type="default" r:id="rId15"/>
      <w:footerReference w:type="first" r:id="rId16"/>
      <w:pgSz w:w="16838" w:h="11906" w:orient="landscape"/>
      <w:pgMar w:top="1304" w:right="1418" w:bottom="1304" w:left="1191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490" w:rsidRDefault="00555490">
      <w:r>
        <w:separator/>
      </w:r>
    </w:p>
  </w:endnote>
  <w:endnote w:type="continuationSeparator" w:id="0">
    <w:p w:rsidR="00555490" w:rsidRDefault="0055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3C" w:rsidRDefault="00407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7234784C" wp14:editId="61F7F36B">
          <wp:extent cx="990600" cy="21590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3C" w:rsidRDefault="00407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:rsidR="0040713C" w:rsidRDefault="00407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490" w:rsidRDefault="00555490">
      <w:r>
        <w:separator/>
      </w:r>
    </w:p>
  </w:footnote>
  <w:footnote w:type="continuationSeparator" w:id="0">
    <w:p w:rsidR="00555490" w:rsidRDefault="00555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3C" w:rsidRDefault="00407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  <w:r>
      <w:rPr>
        <w:rFonts w:cs="맑은 고딕" w:hint="eastAsia"/>
        <w:color w:val="000000"/>
      </w:rPr>
      <w:t xml:space="preserve">우리FIS 디지털 프런티어 </w:t>
    </w:r>
    <w:r>
      <w:rPr>
        <w:rFonts w:cs="맑은 고딕"/>
        <w:color w:val="000000"/>
      </w:rPr>
      <w:t>4</w:t>
    </w:r>
    <w:r>
      <w:rPr>
        <w:rFonts w:cs="맑은 고딕" w:hint="eastAsia"/>
        <w:color w:val="000000"/>
      </w:rPr>
      <w:t xml:space="preserve">기 </w:t>
    </w:r>
    <w:r>
      <w:rPr>
        <w:rFonts w:cs="맑은 고딕"/>
        <w:color w:val="000000"/>
      </w:rPr>
      <w:t>–</w:t>
    </w:r>
    <w:r>
      <w:rPr>
        <w:rFonts w:cs="맑은 고딕"/>
        <w:color w:val="000000"/>
      </w:rPr>
      <w:t xml:space="preserve"> </w:t>
    </w:r>
    <w:r>
      <w:rPr>
        <w:rFonts w:cs="맑은 고딕" w:hint="eastAsia"/>
        <w:color w:val="000000"/>
      </w:rPr>
      <w:t xml:space="preserve">프로젝트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71588"/>
    <w:multiLevelType w:val="multilevel"/>
    <w:tmpl w:val="8C22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D5DF8"/>
    <w:multiLevelType w:val="hybridMultilevel"/>
    <w:tmpl w:val="A788B710"/>
    <w:lvl w:ilvl="0" w:tplc="14C63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BF1C14"/>
    <w:multiLevelType w:val="multilevel"/>
    <w:tmpl w:val="E2F2D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367929"/>
    <w:multiLevelType w:val="multilevel"/>
    <w:tmpl w:val="E508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9B64E5"/>
    <w:multiLevelType w:val="multilevel"/>
    <w:tmpl w:val="C9007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6"/>
    <w:rsid w:val="000513B5"/>
    <w:rsid w:val="000A4210"/>
    <w:rsid w:val="000C7CF2"/>
    <w:rsid w:val="000E2E50"/>
    <w:rsid w:val="0014444B"/>
    <w:rsid w:val="0015067C"/>
    <w:rsid w:val="00163111"/>
    <w:rsid w:val="00173DA4"/>
    <w:rsid w:val="00176C6C"/>
    <w:rsid w:val="001C1FB4"/>
    <w:rsid w:val="00202043"/>
    <w:rsid w:val="00241BB5"/>
    <w:rsid w:val="002F1144"/>
    <w:rsid w:val="003668E6"/>
    <w:rsid w:val="00370DCB"/>
    <w:rsid w:val="003B5DB2"/>
    <w:rsid w:val="003F5D3D"/>
    <w:rsid w:val="0040713C"/>
    <w:rsid w:val="004207D6"/>
    <w:rsid w:val="00476E1B"/>
    <w:rsid w:val="00487E2B"/>
    <w:rsid w:val="005152C9"/>
    <w:rsid w:val="005165C5"/>
    <w:rsid w:val="00555490"/>
    <w:rsid w:val="005714B8"/>
    <w:rsid w:val="005775A0"/>
    <w:rsid w:val="00582C1B"/>
    <w:rsid w:val="005A1F49"/>
    <w:rsid w:val="005B1054"/>
    <w:rsid w:val="005C7333"/>
    <w:rsid w:val="005C7F5F"/>
    <w:rsid w:val="00605C86"/>
    <w:rsid w:val="0060708C"/>
    <w:rsid w:val="006552BD"/>
    <w:rsid w:val="00662185"/>
    <w:rsid w:val="006636F2"/>
    <w:rsid w:val="006648AB"/>
    <w:rsid w:val="006848C5"/>
    <w:rsid w:val="006C3483"/>
    <w:rsid w:val="00707FE5"/>
    <w:rsid w:val="00744113"/>
    <w:rsid w:val="007657E6"/>
    <w:rsid w:val="00780B19"/>
    <w:rsid w:val="007A50C2"/>
    <w:rsid w:val="007B0DCA"/>
    <w:rsid w:val="00807181"/>
    <w:rsid w:val="0088480C"/>
    <w:rsid w:val="00891ED9"/>
    <w:rsid w:val="008A1D63"/>
    <w:rsid w:val="008F621F"/>
    <w:rsid w:val="0098602D"/>
    <w:rsid w:val="009C01B8"/>
    <w:rsid w:val="009E069C"/>
    <w:rsid w:val="00AE183D"/>
    <w:rsid w:val="00B9060D"/>
    <w:rsid w:val="00BC4376"/>
    <w:rsid w:val="00BC477D"/>
    <w:rsid w:val="00C23C39"/>
    <w:rsid w:val="00C55F49"/>
    <w:rsid w:val="00C94C6D"/>
    <w:rsid w:val="00CA1F83"/>
    <w:rsid w:val="00CC4D07"/>
    <w:rsid w:val="00D3042A"/>
    <w:rsid w:val="00D3482D"/>
    <w:rsid w:val="00D51BF5"/>
    <w:rsid w:val="00D55549"/>
    <w:rsid w:val="00D748E1"/>
    <w:rsid w:val="00DA35F1"/>
    <w:rsid w:val="00DC1C3A"/>
    <w:rsid w:val="00DE2536"/>
    <w:rsid w:val="00E266AD"/>
    <w:rsid w:val="00E41BEE"/>
    <w:rsid w:val="00E4266A"/>
    <w:rsid w:val="00EC0A01"/>
    <w:rsid w:val="00ED0745"/>
    <w:rsid w:val="00F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403F"/>
  <w15:chartTrackingRefBased/>
  <w15:docId w15:val="{B1808E27-910C-4A6B-AC30-4E86A80B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376"/>
    <w:pPr>
      <w:spacing w:after="0" w:line="240" w:lineRule="auto"/>
      <w:jc w:val="left"/>
    </w:pPr>
    <w:rPr>
      <w:rFonts w:ascii="굴림" w:eastAsia="굴림" w:hAnsi="Times New Roman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657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7E6"/>
    <w:rPr>
      <w:rFonts w:ascii="굴림" w:eastAsia="굴림" w:hAnsi="Times New Roman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7657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7E6"/>
    <w:rPr>
      <w:rFonts w:ascii="굴림" w:eastAsia="굴림" w:hAnsi="Times New Roman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07FE5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807181"/>
    <w:pPr>
      <w:spacing w:before="100" w:beforeAutospacing="1" w:after="100" w:afterAutospacing="1"/>
    </w:pPr>
    <w:rPr>
      <w:rFonts w:hAnsi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TAICWKBjATyhIJXpXECmh8PJ0uggkQs/ed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TAICWKBjATyhIJXpXECmh8PJ0uggkQs/edit" TargetMode="External"/><Relationship Id="rId12" Type="http://schemas.openxmlformats.org/officeDocument/2006/relationships/hyperlink" Target="https://docs.google.com/presentation/d/1ac1BNDJv9SrIXupR4_puta4lKOzx8RSAXTjrz0fDjl0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호지은</dc:creator>
  <cp:keywords/>
  <dc:description/>
  <cp:lastModifiedBy>dong hwan won</cp:lastModifiedBy>
  <cp:revision>16</cp:revision>
  <dcterms:created xsi:type="dcterms:W3CDTF">2023-09-14T15:03:00Z</dcterms:created>
  <dcterms:modified xsi:type="dcterms:W3CDTF">2023-09-14T15:35:00Z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_DocHome">
    <vt:i4>956558293</vt:i4>
  </property>
</Properties>
</file>