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30C56" w14:textId="77777777" w:rsidR="00AC7B05" w:rsidRPr="00AC7B05" w:rsidRDefault="00AC7B05" w:rsidP="00AC7B05">
      <w:pPr>
        <w:spacing w:line="278" w:lineRule="auto"/>
        <w:jc w:val="center"/>
        <w:rPr>
          <w:rFonts w:cs="Arial"/>
          <w:b/>
          <w:bCs/>
          <w:sz w:val="28"/>
          <w:szCs w:val="28"/>
        </w:rPr>
      </w:pPr>
      <w:r w:rsidRPr="00AC7B05">
        <w:rPr>
          <w:rFonts w:cs="Arial"/>
          <w:b/>
          <w:bCs/>
          <w:sz w:val="28"/>
          <w:szCs w:val="28"/>
        </w:rPr>
        <w:t>Pesquisa sobre Sistema de Sustentabilidade</w:t>
      </w:r>
    </w:p>
    <w:p w14:paraId="3F29C355" w14:textId="02E2E130" w:rsidR="00AC7B05" w:rsidRDefault="00D84B0B" w:rsidP="00D84B0B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Pedro Henrique Contardi Soler</w:t>
      </w:r>
    </w:p>
    <w:p w14:paraId="099B1303" w14:textId="77777777" w:rsidR="00D84B0B" w:rsidRDefault="00D84B0B" w:rsidP="00D84B0B">
      <w:pPr>
        <w:jc w:val="center"/>
        <w:rPr>
          <w:rFonts w:cs="Arial"/>
          <w:sz w:val="28"/>
          <w:szCs w:val="28"/>
        </w:rPr>
      </w:pPr>
    </w:p>
    <w:p w14:paraId="0E186F0C" w14:textId="0126F9DB" w:rsidR="006A6628" w:rsidRDefault="000801E7" w:rsidP="00303657">
      <w:pPr>
        <w:pStyle w:val="Ttulo1"/>
      </w:pPr>
      <w:r w:rsidRPr="000801E7">
        <w:t>Sistema de Sustentabilidade</w:t>
      </w:r>
    </w:p>
    <w:p w14:paraId="3250AB19" w14:textId="77777777" w:rsidR="00303657" w:rsidRDefault="00303657" w:rsidP="00303657">
      <w:pPr>
        <w:ind w:firstLine="0"/>
      </w:pPr>
    </w:p>
    <w:p w14:paraId="005A1AF3" w14:textId="77777777" w:rsidR="00303657" w:rsidRPr="00303657" w:rsidRDefault="00303657" w:rsidP="00303657">
      <w:r w:rsidRPr="00303657">
        <w:t>Um sistema sustentável é um conjunto de técnicas e processos que visam equilibrar o crescimento econômico, o respeito ao meio ambiente e o bem-estar social. </w:t>
      </w:r>
    </w:p>
    <w:p w14:paraId="1BC89CB8" w14:textId="77777777" w:rsidR="00303657" w:rsidRPr="00303657" w:rsidRDefault="00303657" w:rsidP="00303657">
      <w:r w:rsidRPr="00303657">
        <w:t>Princípios da sustentabilidade </w:t>
      </w:r>
    </w:p>
    <w:p w14:paraId="7A30FA69" w14:textId="77777777" w:rsidR="00303657" w:rsidRPr="00303657" w:rsidRDefault="00303657" w:rsidP="00303657">
      <w:pPr>
        <w:numPr>
          <w:ilvl w:val="0"/>
          <w:numId w:val="3"/>
        </w:numPr>
      </w:pPr>
      <w:r w:rsidRPr="00303657">
        <w:t>Atender às necessidades atuais sem comprometer as futuras</w:t>
      </w:r>
    </w:p>
    <w:p w14:paraId="440385E1" w14:textId="77777777" w:rsidR="00303657" w:rsidRPr="00303657" w:rsidRDefault="00303657" w:rsidP="00303657">
      <w:pPr>
        <w:numPr>
          <w:ilvl w:val="0"/>
          <w:numId w:val="3"/>
        </w:numPr>
      </w:pPr>
      <w:r w:rsidRPr="00303657">
        <w:t>Equilibrar o crescimento econômico, o respeito ao meio ambiente e o bem-estar social</w:t>
      </w:r>
    </w:p>
    <w:p w14:paraId="5633ECC4" w14:textId="77777777" w:rsidR="00303657" w:rsidRPr="00303657" w:rsidRDefault="00303657" w:rsidP="00303657">
      <w:pPr>
        <w:numPr>
          <w:ilvl w:val="0"/>
          <w:numId w:val="3"/>
        </w:numPr>
      </w:pPr>
      <w:r w:rsidRPr="00303657">
        <w:t>Conservar os recursos naturais</w:t>
      </w:r>
    </w:p>
    <w:p w14:paraId="210F07DA" w14:textId="77777777" w:rsidR="00303657" w:rsidRPr="00303657" w:rsidRDefault="00303657" w:rsidP="00303657">
      <w:pPr>
        <w:numPr>
          <w:ilvl w:val="0"/>
          <w:numId w:val="3"/>
        </w:numPr>
      </w:pPr>
      <w:r w:rsidRPr="00303657">
        <w:t>Promover o desenvolvimento social e econômico</w:t>
      </w:r>
    </w:p>
    <w:p w14:paraId="58ACF835" w14:textId="77777777" w:rsidR="00303657" w:rsidRPr="00303657" w:rsidRDefault="00303657" w:rsidP="00303657">
      <w:r w:rsidRPr="00303657">
        <w:t>Tripé da sustentabilidade </w:t>
      </w:r>
    </w:p>
    <w:p w14:paraId="7EBAE410" w14:textId="77777777" w:rsidR="00303657" w:rsidRPr="00303657" w:rsidRDefault="00303657" w:rsidP="00303657">
      <w:pPr>
        <w:numPr>
          <w:ilvl w:val="0"/>
          <w:numId w:val="4"/>
        </w:numPr>
      </w:pPr>
      <w:r w:rsidRPr="00303657">
        <w:t>Social: engloba as pessoas e suas condições de vida</w:t>
      </w:r>
    </w:p>
    <w:p w14:paraId="62CC3FB5" w14:textId="77777777" w:rsidR="00303657" w:rsidRPr="00303657" w:rsidRDefault="00303657" w:rsidP="00303657">
      <w:pPr>
        <w:numPr>
          <w:ilvl w:val="0"/>
          <w:numId w:val="4"/>
        </w:numPr>
      </w:pPr>
      <w:r w:rsidRPr="00303657">
        <w:t>Ambiental: refere-se aos recursos naturais do planeta</w:t>
      </w:r>
    </w:p>
    <w:p w14:paraId="50B4F35F" w14:textId="77777777" w:rsidR="00303657" w:rsidRPr="00303657" w:rsidRDefault="00303657" w:rsidP="00303657">
      <w:pPr>
        <w:numPr>
          <w:ilvl w:val="0"/>
          <w:numId w:val="4"/>
        </w:numPr>
      </w:pPr>
      <w:r w:rsidRPr="00303657">
        <w:t>Econômico: relacionado com a produção, distribuição e consumo de bens e serviços</w:t>
      </w:r>
    </w:p>
    <w:p w14:paraId="48E95D93" w14:textId="77777777" w:rsidR="00303657" w:rsidRPr="00303657" w:rsidRDefault="00303657" w:rsidP="00303657">
      <w:r w:rsidRPr="00303657">
        <w:t>Tecnologias sustentáveis Assinatura eletrônica, Gestão digital de documentos, Computação em nuvem, Energia renovável. </w:t>
      </w:r>
    </w:p>
    <w:p w14:paraId="3BB7B6FB" w14:textId="77777777" w:rsidR="00303657" w:rsidRPr="00303657" w:rsidRDefault="00303657" w:rsidP="00303657">
      <w:r w:rsidRPr="00303657">
        <w:t>Sustentabilidade empresarial</w:t>
      </w:r>
    </w:p>
    <w:p w14:paraId="11F38837" w14:textId="77777777" w:rsidR="00303657" w:rsidRPr="00303657" w:rsidRDefault="00303657" w:rsidP="00303657">
      <w:pPr>
        <w:numPr>
          <w:ilvl w:val="0"/>
          <w:numId w:val="5"/>
        </w:numPr>
      </w:pPr>
      <w:r w:rsidRPr="00303657">
        <w:t>Para uma mudança significativa na cultura da empresa, é preciso que a liderança adote a sustentabilidade primeiro </w:t>
      </w:r>
    </w:p>
    <w:p w14:paraId="46BD4EF7" w14:textId="77777777" w:rsidR="00303657" w:rsidRPr="00303657" w:rsidRDefault="00303657" w:rsidP="00303657">
      <w:pPr>
        <w:numPr>
          <w:ilvl w:val="0"/>
          <w:numId w:val="5"/>
        </w:numPr>
      </w:pPr>
      <w:r w:rsidRPr="00303657">
        <w:t>A sustentabilidade pode ser alcançada mediante uma gestão integrada e holística do sistema ambiental humano </w:t>
      </w:r>
    </w:p>
    <w:p w14:paraId="678B4147" w14:textId="77777777" w:rsidR="00303657" w:rsidRPr="00303657" w:rsidRDefault="00303657" w:rsidP="00303657">
      <w:pPr>
        <w:numPr>
          <w:ilvl w:val="0"/>
          <w:numId w:val="5"/>
        </w:numPr>
      </w:pPr>
      <w:r w:rsidRPr="00303657">
        <w:lastRenderedPageBreak/>
        <w:t>A proteção das questões ambientais, sociais e econômicas deve integrar o processo de desenvolvimento sustentável </w:t>
      </w:r>
    </w:p>
    <w:p w14:paraId="08462DF9" w14:textId="77777777" w:rsidR="00303657" w:rsidRDefault="00303657" w:rsidP="00303657"/>
    <w:p w14:paraId="6993F2BA" w14:textId="443DE8E2" w:rsidR="00E65CC4" w:rsidRDefault="0032627E" w:rsidP="00E65CC4">
      <w:pPr>
        <w:pStyle w:val="Ttulo1"/>
      </w:pPr>
      <w:r w:rsidRPr="0032627E">
        <w:t>parâmetros a serem utilizados no Sistema de Sustentabilidade</w:t>
      </w:r>
    </w:p>
    <w:p w14:paraId="01C3B54B" w14:textId="77777777" w:rsidR="00236BC7" w:rsidRDefault="00236BC7" w:rsidP="00236BC7"/>
    <w:p w14:paraId="1370F0CD" w14:textId="77777777" w:rsidR="00236BC7" w:rsidRPr="00236BC7" w:rsidRDefault="00236BC7" w:rsidP="00236BC7">
      <w:pPr>
        <w:rPr>
          <w:b/>
          <w:bCs/>
        </w:rPr>
      </w:pPr>
      <w:r w:rsidRPr="00236BC7">
        <w:rPr>
          <w:b/>
          <w:bCs/>
        </w:rPr>
        <w:t>Ambiental</w:t>
      </w:r>
    </w:p>
    <w:p w14:paraId="6ED2A430" w14:textId="77777777" w:rsidR="00236BC7" w:rsidRPr="00236BC7" w:rsidRDefault="00236BC7" w:rsidP="00236BC7">
      <w:pPr>
        <w:numPr>
          <w:ilvl w:val="0"/>
          <w:numId w:val="6"/>
        </w:numPr>
      </w:pPr>
      <w:r w:rsidRPr="00236BC7">
        <w:t>Consumo de energia e água</w:t>
      </w:r>
    </w:p>
    <w:p w14:paraId="21F1BCBA" w14:textId="77777777" w:rsidR="00236BC7" w:rsidRPr="00236BC7" w:rsidRDefault="00236BC7" w:rsidP="00236BC7">
      <w:pPr>
        <w:numPr>
          <w:ilvl w:val="0"/>
          <w:numId w:val="6"/>
        </w:numPr>
      </w:pPr>
      <w:r w:rsidRPr="00236BC7">
        <w:t>Uso de fontes renováveis</w:t>
      </w:r>
    </w:p>
    <w:p w14:paraId="51E1E5A4" w14:textId="77777777" w:rsidR="00236BC7" w:rsidRPr="00236BC7" w:rsidRDefault="00236BC7" w:rsidP="00236BC7">
      <w:pPr>
        <w:numPr>
          <w:ilvl w:val="0"/>
          <w:numId w:val="6"/>
        </w:numPr>
      </w:pPr>
      <w:r w:rsidRPr="00236BC7">
        <w:t>Reciclagem e redução de resíduos</w:t>
      </w:r>
    </w:p>
    <w:p w14:paraId="623395A6" w14:textId="77777777" w:rsidR="00236BC7" w:rsidRPr="00236BC7" w:rsidRDefault="00236BC7" w:rsidP="00236BC7">
      <w:pPr>
        <w:numPr>
          <w:ilvl w:val="0"/>
          <w:numId w:val="6"/>
        </w:numPr>
      </w:pPr>
      <w:r w:rsidRPr="00236BC7">
        <w:t>Emissão de CO</w:t>
      </w:r>
      <w:r w:rsidRPr="00236BC7">
        <w:rPr>
          <w:rFonts w:ascii="Cambria Math" w:hAnsi="Cambria Math" w:cs="Cambria Math"/>
        </w:rPr>
        <w:t>₂</w:t>
      </w:r>
    </w:p>
    <w:p w14:paraId="7000EFAC" w14:textId="77777777" w:rsidR="00236BC7" w:rsidRPr="00236BC7" w:rsidRDefault="00236BC7" w:rsidP="00236BC7">
      <w:pPr>
        <w:numPr>
          <w:ilvl w:val="0"/>
          <w:numId w:val="6"/>
        </w:numPr>
      </w:pPr>
      <w:r w:rsidRPr="00236BC7">
        <w:t>Preservação ambiental</w:t>
      </w:r>
    </w:p>
    <w:p w14:paraId="6EF788AD" w14:textId="77777777" w:rsidR="00236BC7" w:rsidRPr="00236BC7" w:rsidRDefault="00236BC7" w:rsidP="00236BC7">
      <w:pPr>
        <w:rPr>
          <w:b/>
          <w:bCs/>
        </w:rPr>
      </w:pPr>
      <w:r w:rsidRPr="00236BC7">
        <w:rPr>
          <w:b/>
          <w:bCs/>
        </w:rPr>
        <w:t>Social</w:t>
      </w:r>
    </w:p>
    <w:p w14:paraId="294343F8" w14:textId="77777777" w:rsidR="00236BC7" w:rsidRPr="00236BC7" w:rsidRDefault="00236BC7" w:rsidP="00236BC7">
      <w:pPr>
        <w:numPr>
          <w:ilvl w:val="0"/>
          <w:numId w:val="7"/>
        </w:numPr>
      </w:pPr>
      <w:r w:rsidRPr="00236BC7">
        <w:t>Qualidade de vida e bem-estar</w:t>
      </w:r>
    </w:p>
    <w:p w14:paraId="149342F5" w14:textId="77777777" w:rsidR="00236BC7" w:rsidRPr="00236BC7" w:rsidRDefault="00236BC7" w:rsidP="00236BC7">
      <w:pPr>
        <w:numPr>
          <w:ilvl w:val="0"/>
          <w:numId w:val="7"/>
        </w:numPr>
      </w:pPr>
      <w:r w:rsidRPr="00236BC7">
        <w:t>Educação ambiental</w:t>
      </w:r>
    </w:p>
    <w:p w14:paraId="707C7DE1" w14:textId="77777777" w:rsidR="00236BC7" w:rsidRPr="00236BC7" w:rsidRDefault="00236BC7" w:rsidP="00236BC7">
      <w:pPr>
        <w:numPr>
          <w:ilvl w:val="0"/>
          <w:numId w:val="7"/>
        </w:numPr>
      </w:pPr>
      <w:r w:rsidRPr="00236BC7">
        <w:t>Condições de trabalho justas</w:t>
      </w:r>
    </w:p>
    <w:p w14:paraId="72F60883" w14:textId="77777777" w:rsidR="00236BC7" w:rsidRPr="00236BC7" w:rsidRDefault="00236BC7" w:rsidP="00236BC7">
      <w:pPr>
        <w:numPr>
          <w:ilvl w:val="0"/>
          <w:numId w:val="7"/>
        </w:numPr>
      </w:pPr>
      <w:r w:rsidRPr="00236BC7">
        <w:t>Saúde e segurança</w:t>
      </w:r>
    </w:p>
    <w:p w14:paraId="63B17975" w14:textId="77777777" w:rsidR="00236BC7" w:rsidRPr="00236BC7" w:rsidRDefault="00236BC7" w:rsidP="00236BC7">
      <w:pPr>
        <w:rPr>
          <w:b/>
          <w:bCs/>
        </w:rPr>
      </w:pPr>
      <w:r w:rsidRPr="00236BC7">
        <w:rPr>
          <w:b/>
          <w:bCs/>
        </w:rPr>
        <w:t>Econômico</w:t>
      </w:r>
    </w:p>
    <w:p w14:paraId="2A8D5EB0" w14:textId="77777777" w:rsidR="00236BC7" w:rsidRPr="00236BC7" w:rsidRDefault="00236BC7" w:rsidP="00236BC7">
      <w:pPr>
        <w:numPr>
          <w:ilvl w:val="0"/>
          <w:numId w:val="8"/>
        </w:numPr>
      </w:pPr>
      <w:r w:rsidRPr="00236BC7">
        <w:t>Custo-benefício das ações sustentáveis</w:t>
      </w:r>
    </w:p>
    <w:p w14:paraId="0C764FF8" w14:textId="77777777" w:rsidR="00236BC7" w:rsidRPr="00236BC7" w:rsidRDefault="00236BC7" w:rsidP="00236BC7">
      <w:pPr>
        <w:numPr>
          <w:ilvl w:val="0"/>
          <w:numId w:val="8"/>
        </w:numPr>
      </w:pPr>
      <w:r w:rsidRPr="00236BC7">
        <w:t>Redução de desperdícios</w:t>
      </w:r>
    </w:p>
    <w:p w14:paraId="31E6A241" w14:textId="77777777" w:rsidR="00236BC7" w:rsidRPr="00236BC7" w:rsidRDefault="00236BC7" w:rsidP="00236BC7">
      <w:pPr>
        <w:numPr>
          <w:ilvl w:val="0"/>
          <w:numId w:val="8"/>
        </w:numPr>
      </w:pPr>
      <w:r w:rsidRPr="00236BC7">
        <w:t>Investimentos em tecnologia limpa</w:t>
      </w:r>
    </w:p>
    <w:p w14:paraId="77EB6430" w14:textId="77777777" w:rsidR="00236BC7" w:rsidRPr="00236BC7" w:rsidRDefault="00236BC7" w:rsidP="00236BC7">
      <w:pPr>
        <w:numPr>
          <w:ilvl w:val="0"/>
          <w:numId w:val="8"/>
        </w:numPr>
      </w:pPr>
      <w:r w:rsidRPr="00236BC7">
        <w:t>Geração de empregos sustentáveis</w:t>
      </w:r>
    </w:p>
    <w:p w14:paraId="1C6F77B5" w14:textId="77777777" w:rsidR="00236BC7" w:rsidRPr="00236BC7" w:rsidRDefault="00236BC7" w:rsidP="00236BC7">
      <w:pPr>
        <w:rPr>
          <w:b/>
          <w:bCs/>
        </w:rPr>
      </w:pPr>
      <w:r w:rsidRPr="00236BC7">
        <w:rPr>
          <w:b/>
          <w:bCs/>
        </w:rPr>
        <w:t>Governança e ESG</w:t>
      </w:r>
    </w:p>
    <w:p w14:paraId="7B500E60" w14:textId="77777777" w:rsidR="00236BC7" w:rsidRPr="00236BC7" w:rsidRDefault="00236BC7" w:rsidP="00236BC7">
      <w:pPr>
        <w:numPr>
          <w:ilvl w:val="0"/>
          <w:numId w:val="9"/>
        </w:numPr>
      </w:pPr>
      <w:r w:rsidRPr="00236BC7">
        <w:t>Cumprimento de normas ambientais</w:t>
      </w:r>
    </w:p>
    <w:p w14:paraId="49447ED9" w14:textId="77777777" w:rsidR="00236BC7" w:rsidRPr="00236BC7" w:rsidRDefault="00236BC7" w:rsidP="00236BC7">
      <w:pPr>
        <w:numPr>
          <w:ilvl w:val="0"/>
          <w:numId w:val="9"/>
        </w:numPr>
      </w:pPr>
      <w:r w:rsidRPr="00236BC7">
        <w:t>Transparência e divulgação de dados</w:t>
      </w:r>
    </w:p>
    <w:p w14:paraId="63C31BFA" w14:textId="77777777" w:rsidR="00236BC7" w:rsidRPr="00236BC7" w:rsidRDefault="00236BC7" w:rsidP="00236BC7">
      <w:pPr>
        <w:numPr>
          <w:ilvl w:val="0"/>
          <w:numId w:val="9"/>
        </w:numPr>
      </w:pPr>
      <w:r w:rsidRPr="00236BC7">
        <w:lastRenderedPageBreak/>
        <w:t>Engajamento de empresas e sociedade</w:t>
      </w:r>
    </w:p>
    <w:p w14:paraId="4F153B28" w14:textId="77777777" w:rsidR="00236BC7" w:rsidRPr="00236BC7" w:rsidRDefault="00236BC7" w:rsidP="00236BC7">
      <w:pPr>
        <w:numPr>
          <w:ilvl w:val="0"/>
          <w:numId w:val="9"/>
        </w:numPr>
      </w:pPr>
      <w:r w:rsidRPr="00236BC7">
        <w:t>Inovação e adaptação às mudanças climáticas</w:t>
      </w:r>
    </w:p>
    <w:p w14:paraId="6B5D3106" w14:textId="77777777" w:rsidR="00236BC7" w:rsidRPr="00236BC7" w:rsidRDefault="00236BC7" w:rsidP="00236BC7"/>
    <w:p w14:paraId="7E931922" w14:textId="77777777" w:rsidR="006A6628" w:rsidRPr="006A6628" w:rsidRDefault="006A6628" w:rsidP="006A6628">
      <w:pPr>
        <w:ind w:left="360"/>
        <w:rPr>
          <w:rFonts w:cs="Arial"/>
        </w:rPr>
      </w:pPr>
    </w:p>
    <w:sectPr w:rsidR="006A6628" w:rsidRPr="006A6628" w:rsidSect="003048EA"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C7A64" w14:textId="77777777" w:rsidR="00BA7E63" w:rsidRDefault="00BA7E63" w:rsidP="00AC7B05">
      <w:pPr>
        <w:spacing w:after="0" w:line="240" w:lineRule="auto"/>
      </w:pPr>
      <w:r>
        <w:separator/>
      </w:r>
    </w:p>
  </w:endnote>
  <w:endnote w:type="continuationSeparator" w:id="0">
    <w:p w14:paraId="46E31952" w14:textId="77777777" w:rsidR="00BA7E63" w:rsidRDefault="00BA7E63" w:rsidP="00AC7B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BBCFA" w14:textId="77777777" w:rsidR="00BA7E63" w:rsidRDefault="00BA7E63" w:rsidP="00AC7B05">
      <w:pPr>
        <w:spacing w:after="0" w:line="240" w:lineRule="auto"/>
      </w:pPr>
      <w:r>
        <w:separator/>
      </w:r>
    </w:p>
  </w:footnote>
  <w:footnote w:type="continuationSeparator" w:id="0">
    <w:p w14:paraId="12F37E43" w14:textId="77777777" w:rsidR="00BA7E63" w:rsidRDefault="00BA7E63" w:rsidP="00AC7B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61B9E"/>
    <w:multiLevelType w:val="multilevel"/>
    <w:tmpl w:val="4016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D67A4"/>
    <w:multiLevelType w:val="multilevel"/>
    <w:tmpl w:val="9D2E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37ADB"/>
    <w:multiLevelType w:val="multilevel"/>
    <w:tmpl w:val="D07A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E23048"/>
    <w:multiLevelType w:val="hybridMultilevel"/>
    <w:tmpl w:val="D2E06698"/>
    <w:lvl w:ilvl="0" w:tplc="53F2C614">
      <w:start w:val="1"/>
      <w:numFmt w:val="decimal"/>
      <w:pStyle w:val="Ttulo1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4595268"/>
    <w:multiLevelType w:val="multilevel"/>
    <w:tmpl w:val="5246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E5E06"/>
    <w:multiLevelType w:val="hybridMultilevel"/>
    <w:tmpl w:val="8D9E8F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780880"/>
    <w:multiLevelType w:val="multilevel"/>
    <w:tmpl w:val="A2A2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6E5355"/>
    <w:multiLevelType w:val="multilevel"/>
    <w:tmpl w:val="5F64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AE1B51"/>
    <w:multiLevelType w:val="multilevel"/>
    <w:tmpl w:val="32C8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810840">
    <w:abstractNumId w:val="5"/>
  </w:num>
  <w:num w:numId="2" w16cid:durableId="1097752046">
    <w:abstractNumId w:val="3"/>
  </w:num>
  <w:num w:numId="3" w16cid:durableId="44136105">
    <w:abstractNumId w:val="7"/>
  </w:num>
  <w:num w:numId="4" w16cid:durableId="1136726364">
    <w:abstractNumId w:val="6"/>
  </w:num>
  <w:num w:numId="5" w16cid:durableId="1482191171">
    <w:abstractNumId w:val="8"/>
  </w:num>
  <w:num w:numId="6" w16cid:durableId="756023902">
    <w:abstractNumId w:val="2"/>
  </w:num>
  <w:num w:numId="7" w16cid:durableId="718282605">
    <w:abstractNumId w:val="1"/>
  </w:num>
  <w:num w:numId="8" w16cid:durableId="1199590024">
    <w:abstractNumId w:val="4"/>
  </w:num>
  <w:num w:numId="9" w16cid:durableId="431709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B05"/>
    <w:rsid w:val="000739D6"/>
    <w:rsid w:val="000801E7"/>
    <w:rsid w:val="001675EF"/>
    <w:rsid w:val="00236BC7"/>
    <w:rsid w:val="00303657"/>
    <w:rsid w:val="003048EA"/>
    <w:rsid w:val="0032627E"/>
    <w:rsid w:val="0034118F"/>
    <w:rsid w:val="006A6628"/>
    <w:rsid w:val="00AA406D"/>
    <w:rsid w:val="00AC7B05"/>
    <w:rsid w:val="00B31CFF"/>
    <w:rsid w:val="00BA7E63"/>
    <w:rsid w:val="00D84B0B"/>
    <w:rsid w:val="00E65CC4"/>
    <w:rsid w:val="00F50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3C230"/>
  <w15:chartTrackingRefBased/>
  <w15:docId w15:val="{E51228BC-0F80-4456-AF17-CFA158245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6628"/>
    <w:pPr>
      <w:spacing w:line="360" w:lineRule="auto"/>
      <w:ind w:firstLine="709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AA406D"/>
    <w:pPr>
      <w:keepNext/>
      <w:keepLines/>
      <w:numPr>
        <w:numId w:val="2"/>
      </w:numPr>
      <w:spacing w:before="360" w:after="80"/>
      <w:ind w:left="0" w:firstLine="0"/>
      <w:jc w:val="center"/>
      <w:outlineLvl w:val="0"/>
    </w:pPr>
    <w:rPr>
      <w:rFonts w:eastAsiaTheme="majorEastAsia" w:cstheme="majorBidi"/>
      <w:b/>
      <w:caps/>
      <w:color w:val="000000" w:themeColor="text1"/>
      <w:sz w:val="28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7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C7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C7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C7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C7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7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7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7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A406D"/>
    <w:rPr>
      <w:rFonts w:ascii="Arial" w:eastAsiaTheme="majorEastAsia" w:hAnsi="Arial" w:cstheme="majorBidi"/>
      <w:b/>
      <w:caps/>
      <w:color w:val="000000" w:themeColor="text1"/>
      <w:sz w:val="28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7B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C7B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C7B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C7B0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C7B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7B0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7B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7B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C7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7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C7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C7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7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7B0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7B0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7B0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7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7B0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7B0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C7B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C7B05"/>
  </w:style>
  <w:style w:type="paragraph" w:styleId="Rodap">
    <w:name w:val="footer"/>
    <w:basedOn w:val="Normal"/>
    <w:link w:val="RodapChar"/>
    <w:uiPriority w:val="99"/>
    <w:unhideWhenUsed/>
    <w:rsid w:val="00AC7B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C7B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8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0444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46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550683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65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02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5958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680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63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70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2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83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32461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577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32676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524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0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65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09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5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541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78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77819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8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4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97003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88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2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7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28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24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4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491780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6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2401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72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67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8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446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284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Soler</dc:creator>
  <cp:keywords/>
  <dc:description/>
  <cp:lastModifiedBy>Pedro Soler</cp:lastModifiedBy>
  <cp:revision>14</cp:revision>
  <dcterms:created xsi:type="dcterms:W3CDTF">2025-02-22T20:00:00Z</dcterms:created>
  <dcterms:modified xsi:type="dcterms:W3CDTF">2025-02-22T20:10:00Z</dcterms:modified>
</cp:coreProperties>
</file>