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16se w16cid w16 w16cex w16sdtdh w16sdtfl w16du wp14">
  <ns0:body>
    <ns0:p ns2:paraId="4AB8131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ТЕХНИЧЕСКОЕ ЗАДАНИЕ: Платформа AuraBuilder</ns0:t>
      </ns0:r>
    </ns0:p>
    <ns0:p>
      <ns0:pPr/>
      <ns0:r>
        <ns0:rPr/>
        <ns0:t xml:space="preserve">✏️ ВЕРСИЯ 4.1 — ПРАВКИ ПО РЕЗУЛЬТАТАМ АУДИТА ТЕХНИЧЕСКОГО ЗАДАНИЯ</ns0:t>
      </ns0:r>
    </ns0:p>
    <ns0:p>
      <ns0:pPr/>
      <ns0:r>
        <ns0:rPr>
          <ns0:b/>
          <ns0:bCs/>
        </ns0:rPr>
        <ns0:t xml:space="preserve">Дата: 30 сентября 2026 | Основание: gap-аудит ТЗ v4.0</ns0:t>
      </ns0:r>
    </ns0:p>
    <ns0:p>
      <ns0:pPr/>
      <ns0:r>
        <ns0:rPr/>
        <ns0:t xml:space="preserve">Настоящая версия устраняет выявленные противоречия и пробелы. Все внесённые изменения перечислены ниже.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№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Раздел ТЗ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Было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Стало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Обоснование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 (шапка)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4.0 «+ Resend»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4.1 «+ Email-сервис РФ»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Resend исключён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Резюме изменений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Интеграция с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Email-сервис: 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1.3 KPI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через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(российский провайдер)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7+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Valkey 8+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≥7.4 — RSALv2/SSPLv1, не пермиссивная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RabbitMQ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Valkey Streams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RabbitMQ — MPL-2.0, не в белом списке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Инфраструктура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GitLab CE self-hosted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(основной) + Forgejo self-hosted (Enterprise)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Раздел про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 РФ, слой абстракции, фейловер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Новая редакция раздела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Dovecot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Maddy (MIT) + Rspamd (Apache 2.0)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п.7.1.6 запрещает GPL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10.2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ClamAV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YARA-правила + изоляция загрузок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GPL-запрет, п.7.1.6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«+Resend»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+ этап 0 (каркас, CI)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 ТЗ отсутствовал этап 0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приёмки по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по email-сервису и фейловеру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14.2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API / SMTP.ru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/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SonarQube (LGPLv3), FOSSA (SaaV США)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Trivy + Grype + Syft, отчёты в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 и SaaV против Zero Foreign Dependency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Запрет на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разрешён как хранилище проекта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3.2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платформы: компоненты и потоки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7.5.2–7.5.4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Пустые блоки «python»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Примеры кода REST-клиента, расписания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Матрица маппинга полей 1С ↔ платформа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Перечень шаблонов писем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Export Engine, этапы конвейера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Структура архива экспорта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17.5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Обрывается на заголовке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Юридическая защита: пункты в оферте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ТЗ обрывалась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16.3–16.7, 17.1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Две несогласованные ценовые сетки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Единая матрица тарифов и лимитов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Внутреннее противоречие</ns0:t>
            </ns0:r>
          </ns0:p>
        </ns0:tc>
      </ns0:tr>
    </ns0:tbl>
    <ns0:p>
      <ns0:pPr/>
      <ns0:r>
        <ns0:rPr/>
        <ns0:t xml:space="preserve">Оставшиеся открытые вопросы, требующие решения заказчика, вынесены в docs/TZ-GAPS.md.</ns0:t>
      </ns0:r>
    </ns0:p>
    <ns0:p ns2:paraId="12C1AED4" ns2:textId="77777777" ns0:rsidR="00F570FE" ns0:rsidRPr="00F570FE" ns0:rsidRDefault="00F570FE" ns0:rsidP="00F570FE">
      <ns0:r ns0:rsidRPr="00F570FE">
        <ns0:rPr>
          <ns0:b/>
          <ns0:bCs/>
        </ns0:rPr>
        <ns0:t xml:space="preserve">Версия: 4.1 (Исправленная — песочная палитра + 1С + email-сервис РФ) Дата: 30 сентября 2026 Стек: Python (Django/FastAPI) + React Статус: Утверждено к реализации</ns0:t>
      </ns0:r>
    </ns0:p>
    <ns0:p ns2:paraId="2B5CC173" ns2:textId="77777777" ns0:rsidR="00F570FE" ns0:rsidRPr="00F570FE" ns0:rsidRDefault="00F570FE" ns0:rsidP="00F570FE">
      <ns0:r ns0:rsidRPr="00F570FE">
        <ns0:pict ns2:anchorId="33E9E847">
          <ns3:rect id="_x0000_i1133" style="width:0;height:1.5pt" ns4:hralign="center" ns4:hrstd="t" ns4:hr="t" fillcolor="#a0a0a0" stroked="f"/>
        </ns0:pict>
      </ns0:r>
    </ns0:p>
    <ns0:p ns2:paraId="207628B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📋 РЕЗЮМЕ ИЗМЕНЕНИЙ v4.1</ns0:t>
      </ns0:r>
    </ns0:p>
    <ns0:p ns2:paraId="70053A2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Основная палитра:</ns0:t>
      </ns0:r>
      <ns0:r ns0:rsidRPr="00F570FE">
        <ns0:t xml:space="preserve"> «Golden Sand» — песочный цвет с тёплыми карамельными нотами</ns0:t>
      </ns0:r>
    </ns0:p>
    <ns0:p ns2:paraId="1394575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  <ns0:r ns0:rsidRPr="00F570FE">
        <ns0:t xml:space="preserve"> Aura-эффект + Backlight (свет за панелями)</ns0:t>
      </ns0:r>
    </ns0:p>
    <ns0:p ns2:paraId="3CE84DFF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  <ns0:r ns0:rsidRPr="00F570FE">
        <ns0:t xml:space="preserve"> синхронизация товаров, заказов, контрагентов</ns0:t>
      </ns0:r>
    </ns0:p>
    <ns0:p ns2:paraId="370506DB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 Яндекс 360 SMTP (основной) + локальный relay (резерв) — восстановление пароля и уведомления</ns0:t>
      </ns0:r>
    </ns0:p>
    <ns0:p ns2:paraId="56E4C38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Стек технологий: Python (Django/FastAPI)</ns0:t>
      </ns0:r>
    </ns0:p>
    <ns0:p ns2:paraId="212D957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Соответствие: 152-ФЗ, 97-ФЗ, 187-ФЗ, 54-ФЗ</ns0:t>
      </ns0:r>
    </ns0:p>
    <ns0:p ns2:paraId="6CCCC3E2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Хостинг: локализация данных на территории РФ</ns0:t>
      </ns0:r>
    </ns0:p>
    <ns0:p ns2:paraId="0683AF63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Интеграции: ЮKassa, СДЭК, VK ID, Max, VK</ns0:t>
      </ns0:r>
    </ns0:p>
    <ns0:p ns2:paraId="04EC2D3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Технологический суверенитет: Zero Foreign Dependency</ns0:t>
      </ns0:r>
    </ns0:p>
    <ns0:p ns2:paraId="738FCFC0" ns2:textId="77777777" ns0:rsidR="00F570FE" ns0:rsidRPr="00F570FE" ns0:rsidRDefault="00F570FE" ns0:rsidP="00F570FE">
      <ns0:pPr>
        <ns0:numPr>
          <ns0:ilvl ns0:val="0"/>
          <ns0:numId ns0:val="1"/>
        </ns0:numPr>
        <ns0:rPr>
          <ns0:lang ns0:val="en-US"/>
        </ns0:rPr>
      </ns0:pPr>
      <ns0:r ns0:rsidRPr="00F570FE">
        <ns0:rPr>
          <ns0:lang ns0:val="en-US"/>
        </ns0:rPr>
        <ns0:t xml:space="preserve">IP Safety: </ns0:t>
      </ns0:r>
      <ns0:r ns0:rsidRPr="00F570FE">
        <ns0:t>принцип</ns0:t>
      </ns0:r>
      <ns0:r ns0:rsidRPr="00F570FE">
        <ns0:rPr>
          <ns0:lang ns0:val="en-US"/>
        </ns0:rPr>
        <ns0:t xml:space="preserve"> «</ns0:t>
      </ns0:r>
      <ns0:r ns0:rsidRPr="00F570FE">
        <ns0:t>Чистой</ns0:t>
      </ns0:r>
      <ns0:r ns0:rsidRPr="00F570FE">
        <ns0:rPr>
          <ns0:lang ns0:val="en-US"/>
        </ns0:rPr>
        <ns0:t xml:space="preserve"> </ns0:t>
      </ns0:r>
      <ns0:r ns0:rsidRPr="00F570FE">
        <ns0:t>комнаты</ns0:t>
      </ns0:r>
      <ns0:r ns0:rsidRPr="00F570FE">
        <ns0:rPr>
          <ns0:lang ns0:val="en-US"/>
        </ns0:rPr>
        <ns0:t>» (Clean Room Design)</ns0:t>
      </ns0:r>
    </ns0:p>
    <ns0:p ns2:paraId="6F21F61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Уникальный UI: нодо-ориентированный редактор логики + контекстно-зависимая панель</ns0:t>
      </ns0:r>
    </ns0:p>
    <ns0:p ns2:paraId="04EB3F4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Собственная терминология: отказ от терминов конкурентов</ns0:t>
      </ns0:r>
    </ns0:p>
    <ns0:p ns2:paraId="4FE8508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5 сценариев экспорта и публикации</ns0:t>
      </ns0:r>
    </ns0:p>
    <ns0:p ns2:paraId="1E671A6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3-уровневая модель экспорта</ns0:t>
      </ns0:r>
    </ns0:p>
    <ns0:p ns2:paraId="746D7BF8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7-уровневая защита бэкенда</ns0:t>
      </ns0:r>
    </ns0:p>
    <ns0:p ns2:paraId="2739D806" ns2:textId="77777777" ns0:rsidR="00F570FE" ns0:rsidRPr="00F570FE" ns0:rsidRDefault="00F570FE" ns0:rsidP="00F570FE">
      <ns0:r ns0:rsidRPr="00F570FE">
        <ns0:pict ns2:anchorId="2F80C722">
          <ns3:rect id="_x0000_i1134" style="width:0;height:1.5pt" ns4:hralign="center" ns4:hrstd="t" ns4:hr="t" fillcolor="#a0a0a0" stroked="f"/>
        </ns0:pict>
      </ns0:r>
    </ns0:p>
    <ns0:p ns2:paraId="71212CA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1. ОБЩАЯ ИНФОРМАЦИЯ И ЦЕЛИ ПРОЕКТА</ns0:t>
      </ns0:r>
    </ns0:p>
    <ns0:p ns2:paraId="20B9FD26" ns2:textId="77777777" ns0:rsidR="00F570FE" ns0:rsidRPr="00F570FE" ns0:rsidRDefault="00F570FE" ns0:rsidP="00F570FE">
      <ns0:r ns0:rsidRPr="00F570FE">
        <ns0:rPr>
          <ns0:b/>
          <ns0:bCs/>
        </ns0:rPr>
        <ns0:t>1.1. Описание продукта:</ns0:t>
      </ns0:r>
      <ns0:r ns0:rsidRPr="00F570FE">
        <ns0:t xml:space="preserve"> AuraBuilder — гибридная No-Code/Low-Code платформа для создания веб-ресурсов. Объединяет скорость блочных конструкторов, свободу визуального программирования и мощь работы с данными. Визуальный стиль — премиальная песочная палитра с эффектом светящейся ауры.</ns0:t>
      </ns0:r>
    </ns0:p>
    <ns0:p ns2:paraId="1A315A92" ns2:textId="77777777" ns0:rsidR="00F570FE" ns0:rsidRPr="00F570FE" ns0:rsidRDefault="00F570FE" ns0:rsidP="00F570FE">
      <ns0:r ns0:rsidRPr="00F570FE">
        <ns0:rPr>
          <ns0:b/>
          <ns0:bCs/>
        </ns0:rPr>
        <ns0:t>1.2. Бизнес-цели:</ns0:t>
      </ns0:r>
    </ns0:p>
    <ns0:p ns2:paraId="726C5C9E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Занять нишу между «простыми, но ограниченными» и «мощными, но сложными» конструкторами</ns0:t>
      </ns0:r>
    </ns0:p>
    <ns0:p ns2:paraId="422A0179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lastRenderedPageBreak/>
        <ns0:t>Обеспечить бесшовный переход от визитки до веб-приложения</ns0:t>
      </ns0:r>
    </ns0:p>
    <ns0:p ns2:paraId="60876455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Создать полностью независимый от иностранных технологий продукт</ns0:t>
      </ns0:r>
    </ns0:p>
    <ns0:p ns2:paraId="452107DD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Исключить любые риски нарушения авторских прав и патентов</ns0:t>
      </ns0:r>
    </ns0:p>
    <ns0:p ns2:paraId="1F379436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Обеспечить клиенту возможность забрать результат работы без vendor lock-in</ns0:t>
      </ns0:r>
    </ns0:p>
    <ns0:p ns2:paraId="323D96D0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Обеспечить глубокую интеграцию с 1С для российского B2B-сегмента</ns0:t>
      </ns0:r>
    </ns0:p>
    <ns0:p ns2:paraId="7FCF7011" ns2:textId="77777777" ns0:rsidR="00F570FE" ns0:rsidRPr="00F570FE" ns0:rsidRDefault="00F570FE" ns0:rsidP="00F570FE">
      <ns0:r ns0:rsidRPr="00F570FE">
        <ns0:rPr>
          <ns0:b/>
          <ns0:bCs/>
        </ns0:rPr>
        <ns0:t>1.3. Ключевые KPI:</ns0:t>
      </ns0:r>
    </ns0:p>
    <ns0:p ns2:paraId="540B397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Time-to-Publish (TTP) ≤ 12 минут</ns0:t>
      </ns0:r>
    </ns0:p>
    <ns0:p ns2:paraId="4DA80BF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Скорость загрузки (LCP) &lt; 1.5 секунд</ns0:t>
      </ns0:r>
    </ns0:p>
    <ns0:p ns2:paraId="42DF704C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Возвращаемость пользователей (Retention D7) ≥ 40%</ns0:t>
      </ns0:r>
    </ns0:p>
    <ns0:p ns2:paraId="10E3F997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100% независимость от иностранных API в ядре продукта</ns0:t>
      </ns0:r>
    </ns0:p>
    <ns0:p ns2:paraId="14EAD180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0% совпадений кода с существующими решениями (по результатам аудита)</ns0:t>
      </ns0:r>
    </ns0:p>
    <ns0:p ns2:paraId="0F73E575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статического сайта ≤ 30 секунд</ns0:t>
      </ns0:r>
    </ns0:p>
    <ns0:p ns2:paraId="6C3677B1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динамического сайта ≤ 5 минут</ns0:t>
      </ns0:r>
    </ns0:p>
    <ns0:p ns2:paraId="009AB85E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Время синхронизации с 1С ≤ 5 минут для 1000 товаров</ns0:t>
      </ns0:r>
    </ns0:p>
    <ns0:p ns2:paraId="4A9F9363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Время доставки транзакционного email (российский провайдер) ≤ 3 секунды</ns0:t>
      </ns0:r>
    </ns0:p>
    <ns0:p ns2:paraId="66E6215E" ns2:textId="77777777" ns0:rsidR="00F570FE" ns0:rsidRPr="00F570FE" ns0:rsidRDefault="00F570FE" ns0:rsidP="00F570FE">
      <ns0:r ns0:rsidRPr="00F570FE">
        <ns0:pict ns2:anchorId="7A6426EF">
          <ns3:rect id="_x0000_i1135" style="width:0;height:1.5pt" ns4:hralign="center" ns4:hrstd="t" ns4:hr="t" fillcolor="#a0a0a0" stroked="f"/>
        </ns0:pict>
      </ns0:r>
    </ns0:p>
    <ns0:p ns2:paraId="259B07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2. ЦЕЛЕВАЯ АУДИТОРИЯ</ns0:t>
      </ns0:r>
    </ns0:p>
    <ns0:p ns2:paraId="4784A96A" ns2:textId="77777777" ns0:rsidR="00F570FE" ns0:rsidRPr="00F570FE" ns0:rsidRDefault="00F570FE" ns0:rsidP="00F570FE">
      <ns0:r ns0:rsidRPr="00F570FE">
        <ns0:rPr>
          <ns0:b/>
          <ns0:bCs/>
        </ns0:rPr>
        <ns0:t>Сегмент А: Маркетологи и Предприниматели</ns0:t>
      </ns0:r>
    </ns0:p>
    <ns0:p ns2:paraId="4764137C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Потребность: быстрый запуск лендинга/магазина без разработчиков</ns0:t>
      </ns0:r>
    </ns0:p>
    <ns0:p ns2:paraId="654C5CED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Сценарий: ИИ-генерация, шаблоны, интеграция с CRM и платежами</ns0:t>
      </ns0:r>
    </ns0:p>
    <ns0:p ns2:paraId="3D95EAFB" ns2:textId="77777777" ns0:rsidR="00F570FE" ns0:rsidRPr="00F570FE" ns0:rsidRDefault="00F570FE" ns0:rsidP="00F570FE">
      <ns0:r ns0:rsidRPr="00F570FE">
        <ns0:rPr>
          <ns0:b/>
          <ns0:bCs/>
        </ns0:rPr>
        <ns0:t>Сегмент Б: Веб-дизайнеры и Фрилансеры</ns0:t>
      </ns0:r>
    </ns0:p>
    <ns0:p ns2:paraId="3B6474D4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Потребность: pixel-perfect дизайн, сложные анимации</ns0:t>
      </ns0:r>
    </ns0:p>
    <ns0:p ns2:paraId="17E2B419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Сценарий: Free-canvas, глобальные стили, экспорт кода</ns0:t>
      </ns0:r>
    </ns0:p>
    <ns0:p ns2:paraId="6F23D6B4" ns2:textId="77777777" ns0:rsidR="00F570FE" ns0:rsidRPr="00F570FE" ns0:rsidRDefault="00F570FE" ns0:rsidP="00F570FE">
      <ns0:r ns0:rsidRPr="00F570FE">
        <ns0:rPr>
          <ns0:b/>
          <ns0:bCs/>
        </ns0:rPr>
        <ns0:t>Сегмент В: Продакт-менеджеры и Стартаперы</ns0:t>
      </ns0:r>
    </ns0:p>
    <ns0:p ns2:paraId="4CF0BD5D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Потребность: MVP веб-приложения с БД и логикой</ns0:t>
      </ns0:r>
    </ns0:p>
    <ns0:p ns2:paraId="4A9D69EF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Сценарий: визуальная CMS, no-code backend</ns0:t>
      </ns0:r>
    </ns0:p>
    <ns0:p>
      <ns0:pPr/>
      <ns0:r>
        <ns0:rPr/>
        <ns0:t xml:space="preserve">Сегмент Г: Государственные и корпоративные заказчики — исключён из объёма MVP</ns0:t>
      </ns0:r>
    </ns0:p>
    <ns0:p>
      <ns0:pPr/>
      <ns0:r>
        <ns0:rPr/>
        <ns0:t xml:space="preserve">Основание: стек платформы (Django, React, PostgreSQL, Valkey) не входит в реестр российского ПО, поэтому требование «использование только отечественного ПО с реестром Минцифры» (п.2, редакция v4.0) невыполнимо при текущей архитектуре. Решение заказчика от 30.09.2026: сегмент Г выведен из обязательных требований.</ns0:t>
      </ns0:r>
    </ns0:p>
    <ns0:p>
      <ns0:pPr/>
      <ns0:r>
        <ns0:rPr>
          <ns0:b/>
          <ns0:bCs/>
        </ns0:rPr>
        <ns0:t xml:space="preserve">Условия повторного включения (корпоративные заказчики без требования реестра):</ns0:t>
      </ns0:r>
    </ns0:p>
    <ns0:p>
      <ns0:pPr>
        <ns0:numPr>
          <ns0:ilvl ns0:val="0"/>
          <ns0:numId ns0:val="200"/>
        </ns0:numPr>
      </ns0:pPr>
      <ns0:r>
        <ns0:rPr/>
        <ns0:t xml:space="preserve">Соответствие 152-ФЗ и локализация данных в РФ обеспечивается в полном объёме (п.9.1, п.7.2) — требования сохраняются</ns0:t>
      </ns0:r>
    </ns0:p>
    <ns0:p>
      <ns0:pPr>
        <ns0:numPr>
          <ns0:ilvl ns0:val="0"/>
          <ns0:numId ns0:val="200"/>
        </ns0:numPr>
      </ns0:pPr>
      <ns0:r>
        <ns0:rPr/>
        <ns0:t xml:space="preserve">Корпоративные заказчики получают Enterprise-поставку (п.17.4) с self-hosted развёртыванием на своей инфраструктуре</ns0:t>
      </ns0:r>
    </ns0:p>
    <ns0:p>
      <ns0:pPr>
        <ns0:numPr>
          <ns0:ilvl ns0:val="0"/>
          <ns0:numId ns0:val="200"/>
        </ns0:numPr>
      </ns0:pPr>
      <ns0:r>
        <ns0:rPr/>
        <ns0:t xml:space="preserve">Регистрация ПО в Роспатенте (п.13.3, п.15.4) выполняется независимо от сегмента Г и является условием Enterprise-поставки</ns0:t>
      </ns0:r>
    </ns0:p>
    <ns0:p>
      <ns0:pPr>
        <ns0:numPr>
          <ns0:ilvl ns0:val="0"/>
          <ns0:numId ns0:val="200"/>
        </ns0:numPr>
      </ns0:pPr>
      <ns0:r>
        <ns0:rPr/>
        <ns0:t xml:space="preserve">Для сегмента «госзаказчики» потребуется отдельный проект по замене стека или сертификации; оценка — 6–12 месяцев, вне текущего объёма</ns0:t>
      </ns0:r>
    </ns0:p>
    <ns0:p ns2:paraId="071BA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lastRenderedPageBreak/>
        <ns0:t>🆕</ns0:t>
      </ns0:r>
      <ns0:r ns0:rsidRPr="00F570FE">
        <ns0:rPr>
          <ns0:b/>
          <ns0:bCs/>
        </ns0:rPr>
        <ns0:t xml:space="preserve"> Сегмент Д: Средний и крупный бизнес с 1С</ns0:t>
      </ns0:r>
    </ns0:p>
    <ns0:p ns2:paraId="4BB641FB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Потребность: синхронизация интернет-магазина с учётной системой 1С</ns0:t>
      </ns0:r>
    </ns0:p>
    <ns0:p ns2:paraId="2A0E27F5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Сценарий: автоматическая выгрузка товаров, остатков, цен, заказов в 1С:Бухгалтерия или 1С:Управление Торговлей</ns0:t>
      </ns0:r>
    </ns0:p>
    <ns0:p ns2:paraId="7C1F9973" ns2:textId="77777777" ns0:rsidR="00F570FE" ns0:rsidRPr="00F570FE" ns0:rsidRDefault="00F570FE" ns0:rsidP="00F570FE">
      <ns0:r ns0:rsidRPr="00F570FE">
        <ns0:pict ns2:anchorId="6F3698E1">
          <ns3:rect id="_x0000_i1136" style="width:0;height:1.5pt" ns4:hralign="center" ns4:hrstd="t" ns4:hr="t" fillcolor="#a0a0a0" stroked="f"/>
        </ns0:pict>
      </ns0:r>
    </ns0:p>
    <ns0:p ns2:paraId="634EBA8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3. СТРУКТУРА И ФУНКЦИОНАЛ ПЛАТФОРМЫ</ns0:t>
      </ns0:r>
    </ns0:p>
    <ns0:p ns2:paraId="5E55A5BA" ns2:textId="77777777" ns0:rsidR="00F570FE" ns0:rsidRPr="00F570FE" ns0:rsidRDefault="00F570FE" ns0:rsidP="00F570FE">
      <ns0:r ns0:rsidRPr="00F570FE">
        <ns0:rPr>
          <ns0:b/>
          <ns0:bCs/>
        </ns0:rPr>
        <ns0:t>3.1. Базовый функционал:</ns0:t>
      </ns0:r>
    </ns0:p>
    <ns0:p ns2:paraId="16C3B99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Двойной режим редактора</ns0:t>
      </ns0:r>
      <ns0:r ns0:rsidRPr="00F570FE">
        <ns0:t xml:space="preserve"> — блочный (скорость) + free-canvas (уникальный дизайн)</ns0:t>
      </ns0:r>
    </ns0:p>
    <ns0:p ns2:paraId="6DB4D590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Глобальные Смарт-Компоненты</ns0:t>
      </ns0:r>
      <ns0:r ns0:rsidRPr="00F570FE">
        <ns0:t xml:space="preserve"> (Изюминка №1) — изменение стиля в «Библиотеке компонентов» автоматически обновляет их на всех страницах</ns0:t>
      </ns0:r>
    </ns0:p>
    <ns0:p ns2:paraId="4D71D61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Омниканальный экспорт</ns0:t>
      </ns0:r>
      <ns0:r ns0:rsidRPr="00F570FE">
        <ns0:t xml:space="preserve"> (Изюминка №2) — публикация как Web-сайт, Telegram Mini App или PWA в один клик</ns0:t>
      </ns0:r>
    </ns0:p>
    <ns0:p ns2:paraId="233030D1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ИИ-Ассистент с контекстом</ns0:t>
      </ns0:r>
      <ns0:r ns0:rsidRPr="00F570FE">
        <ns0:t xml:space="preserve"> — генерация структуры страницы на основе фото товара или описания задачи</ns0:t>
      </ns0:r>
    </ns0:p>
    <ns0:p ns2:paraId="0ACD7555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Визуальный конструктор логики (Нодо-ориентированный)</ns0:t>
      </ns0:r>
      <ns0:r ns0:rsidRPr="00F570FE">
        <ns0:t xml:space="preserve"> — создание бизнес-логики через соединение узлов (нод)</ns0:t>
      </ns0:r>
    </ns0:p>
    <ns0:p ns2:paraId="071AE239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</ns0:t>
      </ns0:r>
      <ns0:r ns0:rsidRPr="00F570FE">
        <ns0:t xml:space="preserve"> — двусторонняя синхронизация с 1С:Предприятие 8.3</ns0:t>
      </ns0:r>
    </ns0:p>
    <ns0:p ns2:paraId="2D655BDB" ns2:textId="77777777" ns0:rsidR="00F570FE" ns0:rsidRPr="00F570FE" ns0:rsidRDefault="00F570FE" ns0:rsidP="00F570FE">
      <ns0:r ns0:rsidRPr="00F570FE">
        <ns0:rPr>
          <ns0:b/>
          <ns0:bCs/>
        </ns0:rPr>
        <ns0:t>3.2. Архитектура платформы:</ns0:t>
      </ns0:r>
    </ns0:p>
    <ns0:p>
      <ns0:pPr/>
      <ns0:r>
        <ns0:rPr/>
        <ns0:t xml:space="preserve">Система разбита на четыре контура. Взаимодействия — только через API и очереди, прямых обращений к БД соседних контуров нет.</ns0:t>
      </ns0:r>
    </ns0:p>
    <ns0:p>
      <ns0:pPr>
        <ns0:numPr>
          <ns0:ilvl ns0:val="0"/>
          <ns0:numId ns0:val="200"/>
        </ns0:numPr>
      </ns0:pPr>
      <ns0:r>
        <ns0:rPr/>
        <ns0:t xml:space="preserve">Контур управления (Control Plane) — Django 5 + DRF. Управляет проектами, пользователями, правами, визуальной CMS, интеграциями, тарифами и аудитом. PostgreSQL, схема public.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рантайма (Runtime Plane) — обслуживает запросы опубликованных сайтов: рендеринг, приём форм, исполнение логики. Изолирован от редактора, масштабируется горизонтально отдельно.</ns0:t>
      </ns0:r>
    </ns0:p>
    <ns0:p>
      <ns0:pPr>
        <ns0:numPr>
          <ns0:ilvl ns0:val="0"/>
          <ns0:numId ns0:val="200"/>
        </ns0:numPr>
      </ns0:pPr>
      <ns0:r>
        <ns0:rPr/>
        <ns0:t xml:space="preserve">Контур фоновых задач (Async Plane) — Celery + Valkey Streams. Экспорт, синхронизация с 1С, отправка писем, обработка изображений, генерация превью.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редактора (Editor) — React 18 + TypeScript + Konva.js. Клиентское приложение; состояние проекта хранится в Control Plane, тяжёлые операции уходят в Async.</ns0:t>
      </ns0:r>
    </ns0:p>
    <ns0:p>
      <ns0:pPr/>
      <ns0:r>
        <ns0:rPr>
          <ns0:b/>
          <ns0:bCs/>
        </ns0:rPr>
        <ns0:t xml:space="preserve">Ключевые потоки данных:</ns0:t>
      </ns0:r>
    </ns0:p>
    <ns0:p>
      <ns0:pPr>
        <ns0:numPr>
          <ns0:ilvl ns0:val="0"/>
          <ns0:numId ns0:val="201"/>
        </ns0:numPr>
      </ns0:pPr>
      <ns0:r>
        <ns0:rPr/>
        <ns0:t xml:space="preserve">Редактирование: Editor → PATCH /api/v1/projects/{id}/document → Control Plane → сохранение версии документа (append-only) + рассылка события в WebSocket</ns0:t>
      </ns0:r>
    </ns0:p>
    <ns0:p>
      <ns0:pPr>
        <ns0:numPr>
          <ns0:ilvl ns0:val="0"/>
          <ns0:numId ns0:val="201"/>
        </ns0:numPr>
      </ns0:pPr>
      <ns0:r>
        <ns0:rPr/>
        <ns0:t xml:space="preserve">Публикация: Editor → POST /api/v1/projects/{id}/publish → Celery-задача → сборка бандла → выкладка в Object Storage → инвалидация кэша CDN</ns0:t>
      </ns0:r>
    </ns0:p>
    <ns0:p>
      <ns0:pPr>
        <ns0:numPr>
          <ns0:ilvl ns0:val="0"/>
          <ns0:numId ns0:val="201"/>
        </ns0:numPr>
      </ns0:pPr>
      <ns0:r>
        <ns0:rPr/>
        <ns0:t xml:space="preserve">Запрос к сайту: браузер → CDN (G-Core / Yandex) → кэш Runtime → при промахе обращение к данным проекта</ns0:t>
      </ns0:r>
    </ns0:p>
    <ns0:p>
      <ns0:pPr>
        <ns0:numPr>
          <ns0:ilvl ns0:val="0"/>
          <ns0:numId ns0:val="201"/>
        </ns0:numPr>
      </ns0:pPr>
      <ns0:r>
        <ns0:rPr/>
        <ns0:t xml:space="preserve">Событие логики: действие на сайте → Runtime → вычисление графа нод (Logic Graph) → действие (запись в БД / вызов интеграции / отправка письма)</ns0:t>
      </ns0:r>
    </ns0:p>
    <ns0:p>
      <ns0:pPr>
        <ns0:numPr>
          <ns0:ilvl ns0:val="0"/>
          <ns0:numId ns0:val="201"/>
        </ns0:numPr>
      </ns0:pPr>
      <ns0:r>
        <ns0:rPr/>
        <ns0:t xml:space="preserve">Синхронизация 1С: Celery beat → HTTP-сервис 1С → маппинг полей → применение изменений по приоритету (п.7.5.6) → запись в лог обмена</ns0:t>
      </ns0:r>
    </ns0:p>
    <ns0:p>
      <ns0:pPr/>
      <ns0:r>
        <ns0:rPr>
          <ns0:b/>
          <ns0:bCs/>
        </ns0:rPr>
        <ns0:t xml:space="preserve">Модель данных (верхний уровень):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Сущность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связи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User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Аккаунт, согласие на обработку ПДн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1:N Project, 1:N Membership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Project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Проект: документ, настройки, статус публикации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1:N Page, 1:N DataNode, 1:N LogicGraph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DocumentVersion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Неизменяемая версия документа проекта (undo/redo,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Page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Страница: дерево модулей, ЧПУ, SEO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DataNode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Узел данных (замена Collections)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N:1 Field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LogicGraph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бизнес-логики из нод и связей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1:N Node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Integration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Подключение внешнего сервиса (1С, ЮKassa, CRM)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Project; секреты — в шифрованном виде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Deployment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Публикация: окружение, домен, статус, версия бандла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</ns0:tbl>
    <ns0:p>
      <ns0:pPr/>
      <ns0:r>
        <ns0:rPr>
          <ns0:b/>
          <ns0:bCs/>
        </ns0:rPr>
        <ns0:t xml:space="preserve">Принятые архитектурные решения (ADR):</ns0:t>
      </ns0:r>
    </ns0:p>
    <ns0:p>
      <ns0:pPr>
        <ns0:numPr>
          <ns0:ilvl ns0:val="0"/>
          <ns0:numId ns0:val="202"/>
        </ns0:numPr>
      </ns0:pPr>
      <ns0:r>
        <ns0:rPr/>
        <ns0:t xml:space="preserve">Монорепозиторий: backend/, frontend/, export-engine/, integrations/, deploy/, docs/</ns0:t>
      </ns0:r>
    </ns0:p>
    <ns0:p>
      <ns0:pPr>
        <ns0:numPr>
          <ns0:ilvl ns0:val="0"/>
          <ns0:numId ns0:val="202"/>
        </ns0:numPr>
      </ns0:pPr>
      <ns0:r>
        <ns0:rPr/>
        <ns0:t xml:space="preserve">Хранение состояния проекта — append-only версии документа; текущая версия указывает на последнюю запись. Это даёт undo/redo, аудит и корректный экспорт без конфликтов записи</ns0:t>
      </ns0:r>
    </ns0:p>
    <ns0:p>
      <ns0:pPr>
        <ns0:numPr>
          <ns0:ilvl ns0:val="0"/>
          <ns0:numId ns0:val="202"/>
        </ns0:numPr>
      </ns0:pPr>
      <ns0:r>
        <ns0:rPr/>
        <ns0:t xml:space="preserve">Версионирование API префиксом /api/v1/; обратная совместимость в пределах минорной версии</ns0:t>
      </ns0:r>
    </ns0:p>
    <ns0:p>
      <ns0:pPr>
        <ns0:numPr>
          <ns0:ilvl ns0:val="0"/>
          <ns0:numId ns0:val="202"/>
        </ns0:numPr>
      </ns0:pPr>
      <ns0:r>
        <ns0:rPr/>
        <ns0:t xml:space="preserve">Аутентификация редактора — JWT (15 мин) + refresh с ротацией; публичные сайты используют отдельный механизм (Edge-токен) для изменяемых запросов</ns0:t>
      </ns0:r>
    </ns0:p>
    <ns0:p>
      <ns0:pPr>
        <ns0:numPr>
          <ns0:ilvl ns0:val="0"/>
          <ns0:numId ns0:val="202"/>
        </ns0:numPr>
      </ns0:pPr>
      <ns0:r>
        <ns0:rPr/>
        <ns0:t xml:space="preserve">Изоляция проектов на уровне строк (RLS в PostgreSQL) — обязательное требование при командной работе над одним проектом</ns0:t>
      </ns0:r>
    </ns0:p>
    <ns0:p ns2:paraId="103FFE14" ns2:textId="77777777" ns0:rsidR="00F570FE" ns0:rsidRPr="00F570FE" ns0:rsidRDefault="00F570FE" ns0:rsidP="00F570FE">
      <ns0:r ns0:rsidRPr="00F570FE">
        <ns0:rPr>
          <ns0:b/>
          <ns0:bCs/>
        </ns0:rPr>
        <ns0:t>3.3. Уникальные особенности архитектуры:</ns0:t>
      </ns0:r>
    </ns0:p>
    <ns0:p ns2:paraId="02030A81" ns2:textId="77777777" ns0:rsidR="00F570FE" ns0:rsidRPr="00F570FE" ns0:rsidRDefault="00F570FE" ns0:rsidP="00F570FE">
      <ns0:r ns0:rsidRPr="00F570FE">
        <ns0:rPr>
          <ns0:b/>
          <ns0:bCs/>
        </ns0:rPr>
        <ns0:t>A. Контекстно-зависимый интерфейс (Context-Aware UI):</ns0:t>
      </ns0:r>
    </ns0:p>
    <ns0:p ns2:paraId="49B6A40B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Отказ от классической схемы «панель слева + холст + панель справа»</ns0:t>
      </ns0:r>
    </ns0:p>
    <ns0:p ns2:paraId="7EC02824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 xml:space="preserve">Инструменты и настройки появляются </ns0:t>
      </ns0:r>
      <ns0:r ns0:rsidRPr="00F570FE">
        <ns0:rPr>
          <ns0:b/>
          <ns0:bCs/>
        </ns0:rPr>
        <ns0:t>только рядом с выбранным элементом</ns0:t>
      </ns0:r>
      <ns0:r ns0:rsidRPr="00F570FE">
        <ns0:t xml:space="preserve"> (floating palette)</ns0:t>
      </ns0:r>
    </ns0:p>
    <ns0:p ns2:paraId="2CD0DE5F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Нижняя панель — только для работы со слоями и историей действий</ns0:t>
      </ns0:r>
    </ns0:p>
    <ns0:p ns2:paraId="63EFAE90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Рабочая область занимает максимум экрана</ns0:t>
      </ns0:r>
    </ns0:p>
    <ns0:p ns2:paraId="7D08B229" ns2:textId="77777777" ns0:rsidR="00F570FE" ns0:rsidRPr="00F570FE" ns0:rsidRDefault="00F570FE" ns0:rsidP="00F570FE">
      <ns0:r ns0:rsidRPr="00F570FE">
        <ns0:rPr>
          <ns0:b/>
          <ns0:bCs/>
        </ns0:rPr>
        <ns0:t>B. Нодо-ориентированная логика (Logic Graph):</ns0:t>
      </ns0:r>
    </ns0:p>
    <ns0:p ns2:paraId="51A7C5A8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Бизнес-логика строится визуально через соединение узлов</ns0:t>
      </ns0:r>
    </ns0:p>
    <ns0:p ns2:paraId="2C569420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Примеры нод: «При клике», «Отправить в CRM», «Если условие», «Показать модуль»</ns0:t>
      </ns0:r>
    </ns0:p>
    <ns0:p ns2:paraId="107D5E27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Полная альтернатива написанию кода для нетехнических пользователей</ns0:t>
      </ns0:r>
    </ns0:p>
    <ns0:p ns2:paraId="3491BF6E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Возможность экспорта логики в чистый JavaScript</ns0:t>
      </ns0:r>
    </ns0:p>
    <ns0:p ns2:paraId="5669C0D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C. Собственная система терминов: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336"/>
        <ns0:gridCol ns0:w="3180"/>
      </ns0:tblGrid>
      <ns0:tr ns0:rsidR="00F570FE" ns0:rsidRPr="00F570FE" ns2:paraId="6C7A854C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216F44F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Вместо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5A74122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527FB488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358AD8B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C068DED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3BB3422A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83DB3EE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22C61DD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096CC88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FE07CB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A7DDBF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5D37D33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54F008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891D5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BEF400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AFF1A7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5D65E60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20C9134C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477F409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8D9A62F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5CF60341" ns2:textId="77777777" ns0:rsidR="00F570FE" ns0:rsidRPr="00F570FE" ns0:rsidRDefault="00F570FE" ns0:rsidP="00F570FE">
      <ns0:r ns0:rsidRPr="00F570FE">
        <ns0:pict ns2:anchorId="1C93EBE6">
          <ns3:rect id="_x0000_i1137" style="width:0;height:1.5pt" ns4:hralign="center" ns4:hrstd="t" ns4:hr="t" fillcolor="#a0a0a0" stroked="f"/>
        </ns0:pict>
      </ns0:r>
    </ns0:p>
    <ns0:p ns2:paraId="64E7BA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4. КЛЮЧЕВЫЕ СТРАНИЦЫ (ИНТЕРФЕЙС ПЛАТФОРМЫ)</ns0:t>
      </ns0:r>
    </ns0:p>
    <ns0:p ns2:paraId="28F3D49B" ns2:textId="77777777" ns0:rsidR="00F570FE" ns0:rsidRPr="00F570FE" ns0:rsidRDefault="00F570FE" ns0:rsidP="00F570FE">
      <ns0:r ns0:rsidRPr="00F570FE">
        <ns0:rPr>
          <ns0:b/>
          <ns0:bCs/>
        </ns0:rPr>
        <ns0:t>4.1. Дашборд (Список проектов)</ns0:t>
      </ns0:r>
    </ns0:p>
    <ns0:p ns2:paraId="2D300006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Сетка карточек с превью, статусом (Опубликован/Черновик), датой</ns0:t>
      </ns0:r>
    </ns0:p>
    <ns0:p ns2:paraId="257DA51F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Поиск и фильтрация по тегам</ns0:t>
      </ns0:r>
    </ns0:p>
    <ns0:p ns2:paraId="60345FEA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с Aura-эффектом</ns0:t>
      </ns0:r>
    </ns0:p>
    <ns0:p ns2:paraId="5450830D" ns2:textId="77777777" ns0:rsidR="00F570FE" ns0:rsidRPr="00F570FE" ns0:rsidRDefault="00F570FE" ns0:rsidP="00F570FE">
      <ns0:r ns0:rsidRPr="00F570FE">
        <ns0:rPr>
          <ns0:b/>
          <ns0:bCs/>
        </ns0:rPr>
        <ns0:t>4.2. Интерфейс Редактора (Canvas) — УНИКАЛЬНЫЙ</ns0:t>
      </ns0:r>
    </ns0:p>
    <ns0:p ns2:paraId="2FC06AE8" ns2:textId="77777777" ns0:rsidR="00F570FE" ns0:rsidRPr="00F570FE" ns0:rsidRDefault="00F570FE" ns0:rsidP="00F570FE">
      <ns0:r ns0:rsidRPr="00F570FE">
        <ns0:rPr>
          <ns0:b/>
          <ns0:bCs/>
        </ns0:rPr>
        <ns0:t>Структура интерфейса:</ns0:t>
      </ns0:r>
    </ns0:p>
    <ns0:p ns2:paraId="03D21050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Центр:</ns0:t>
      </ns0:r>
      <ns0:r ns0:rsidRPr="00F570FE">
        <ns0:t xml:space="preserve"> Холст с зумом и сеткой (занимает 85% экрана)</ns0:t>
      </ns0:r>
    </ns0:p>
    <ns0:p ns2:paraId="2CC8923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Плавающая панель (Floating Palette):</ns0:t>
      </ns0:r>
      <ns0:r ns0:rsidRPr="00F570FE">
        <ns0:t xml:space="preserve"> появляется рядом с выбранным элементом, содержит контекстные настройки</ns0:t>
      </ns0:r>
    </ns0:p>
    <ns0:p ns2:paraId="259E614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Нижняя панель:</ns0:t>
      </ns0:r>
      <ns0:r ns0:rsidRPr="00F570FE">
        <ns0:t xml:space="preserve"> только слои (дерево DOM) и история действий (undo/redo)</ns0:t>
      </ns0:r>
    </ns0:p>
    <ns0:p ns2:paraId="4806F96C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Верхняя панель:</ns0:t>
      </ns0:r>
      <ns0:r ns0:rsidRPr="00F570FE">
        <ns0:t xml:space="preserve"> минимальная — переключение устройств, публикация, настройки проекта</ns0:t>
      </ns0:r>
    </ns0:p>
    <ns0:p ns2:paraId="4E9B7E26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Правая выдвижная панель:</ns0:t>
      </ns0:r>
      <ns0:r ns0:rsidRPr="00F570FE">
        <ns0:t xml:space="preserve"> открывается только при работе с логикой (Logic Graph)</ns0:t>
      </ns0:r>
    </ns0:p>
    <ns0:p ns2:paraId="3E43507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 (песочная палитра + Aura + Backlight):</ns0:t>
      </ns0:r>
    </ns0:p>
    <ns0:p ns2:paraId="3771FAAF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Фон: #F5EFE0 (тёплый песочный)</ns0:t>
      </ns0:r>
    </ns0:p>
    <ns0:p ns2:paraId="2AAADA2D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Панели: #FBF6E8 (светлый крем)</ns0:t>
      </ns0:r>
    </ns0:p>
    <ns0:p ns2:paraId="7780B89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Акцент: #D4B896 (золотистый песок)</ns0:t>
      </ns0:r>
    </ns0:p>
    <ns0:p ns2:paraId="2035E381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Вторичный: #C9B896 (карамель)</ns0:t>
      </ns0:r>
    </ns0:p>
    <ns0:p ns2:paraId="4E658854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Текст: #3A3428 (тёплый шоколад)</ns0:t>
      </ns0:r>
    </ns0:p>
    <ns0:p ns2:paraId="282BEEC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lastRenderedPageBreak/>
        <ns0:t>Мягкий текст: #7A6F58</ns0:t>
      </ns0:r>
    </ns0:p>
    <ns0:p ns2:paraId="38736610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Aura-эффект:</ns0:t>
      </ns0:r>
      <ns0:r ns0:rsidRPr="00F570FE">
        <ns0:t xml:space="preserve"> многослойное свечение вокруг активных элементов</ns0:t>
      </ns0:r>
    </ns0:p>
    <ns0:p ns2:paraId="3E1F48A2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Backlight:</ns0:t>
      </ns0:r>
      <ns0:r ns0:rsidRPr="00F570FE">
        <ns0:t xml:space="preserve"> свет за панелями, создающий ощущение «парящих» элементов</ns0:t>
      </ns0:r>
    </ns0:p>
    <ns0:p ns2:paraId="51323A01" ns2:textId="77777777" ns0:rsidR="00F570FE" ns0:rsidRPr="00F570FE" ns0:rsidRDefault="00F570FE" ns0:rsidP="00F570FE">
      <ns0:r ns0:rsidRPr="00F570FE">
        <ns0:rPr>
          <ns0:b/>
          <ns0:bCs/>
        </ns0:rPr>
        <ns0:t>Режим Logic Graph:</ns0:t>
      </ns0:r>
    </ns0:p>
    <ns0:p ns2:paraId="0EE81953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Отдельный полноэкранный режим для визуального программирования</ns0:t>
      </ns0:r>
    </ns0:p>
    <ns0:p ns2:paraId="79203A46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Сетка нод с возможностью соединения линиями</ns0:t>
      </ns0:r>
    </ns0:p>
    <ns0:p ns2:paraId="64688750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Библиотека нод слева (активаторы, условия, действия)</ns0:t>
      </ns0:r>
    </ns0:p>
    <ns0:p ns2:paraId="191BF9E2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Панель свойств выбранной ноды справа</ns0:t>
      </ns0:r>
    </ns0:p>
    <ns0:p ns2:paraId="614E0334" ns2:textId="77777777" ns0:rsidR="00F570FE" ns0:rsidRPr="00F570FE" ns0:rsidRDefault="00F570FE" ns0:rsidP="00F570FE">
      <ns0:r ns0:rsidRPr="00F570FE">
        <ns0:rPr>
          <ns0:b/>
          <ns0:bCs/>
        </ns0:rPr>
        <ns0:t>4.3. Визуальная CMS (База данных)</ns0:t>
      </ns0:r>
    </ns0:p>
    <ns0:p ns2:paraId="08DDD343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Интерфейс в стиле Airtable/Notion</ns0:t>
      </ns0:r>
    </ns0:p>
    <ns0:p ns2:paraId="40FE5DFF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Создание коллекций («Товары», «Блог»)</ns0:t>
      </ns0:r>
    </ns0:p>
    <ns0:p ns2:paraId="7968E35D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Настройка связей (One-to-Many)</ns0:t>
      </ns0:r>
    </ns0:p>
    <ns0:p ns2:paraId="47E75DEC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Генерация динамических страниц (шаблоны карточек)</ns0:t>
      </ns0:r>
    </ns0:p>
    <ns0:p ns2:paraId="120AF96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4.4. Настройки интеграции с 1С</ns0:t>
      </ns0:r>
    </ns0:p>
    <ns0:p ns2:paraId="4A0DE57D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Отдельная вкладка в настройках проекта</ns0:t>
      </ns0:r>
    </ns0:p>
    <ns0:p ns2:paraId="1229D1CB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Поля для ввода: URL 1С, логин, пароль, префикс обмена</ns0:t>
      </ns0:r>
    </ns0:p>
    <ns0:p ns2:paraId="69620301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Кнопка «Проверить соединение»</ns0:t>
      </ns0:r>
    </ns0:p>
    <ns0:p ns2:paraId="701A2849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Расписание синхронизации (каждые 15 минут / hourly / daily)</ns0:t>
      </ns0:r>
    </ns0:p>
    <ns0:p ns2:paraId="36885A14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Логи последних обменов с возможностью повторной отправки</ns0:t>
      </ns0:r>
    </ns0:p>
    <ns0:p ns2:paraId="27F477ED" ns2:textId="77777777" ns0:rsidR="00F570FE" ns0:rsidRPr="00F570FE" ns0:rsidRDefault="00F570FE" ns0:rsidP="00F570FE">
      <ns0:r ns0:rsidRPr="00F570FE">
        <ns0:pict ns2:anchorId="71CD8947">
          <ns3:rect id="_x0000_i1138" style="width:0;height:1.5pt" ns4:hralign="center" ns4:hrstd="t" ns4:hr="t" fillcolor="#a0a0a0" stroked="f"/>
        </ns0:pict>
      </ns0:r>
    </ns0:p>
    <ns0:p>
      <ns0:pPr/>
      <ns0:r>
        <ns0:rPr>
          <ns0:b/>
          <ns0:bCs/>
        </ns0:rPr>
        <ns0:t xml:space="preserve">🆕 4.5. Каталог модулей</ns0:t>
      </ns0:r>
    </ns0:p>
    <ns0:p>
      <ns0:pPr/>
      <ns0:r>
        <ns0:rPr/>
        <ns0:t xml:space="preserve">Перечень модулей (секций) редактора приведён в docs/MODULE-CATALOG.md. Ниже — состав по категориям и правила именования.</ns0:t>
      </ns0:r>
    </ns0:p>
    <ns0:p>
      <ns0:pPr/>
      <ns0:r>
        <ns0:rPr>
          <ns0:b/>
          <ns0:bCs/>
        </ns0:rPr>
        <ns0:t xml:space="preserve">Категории модулей:</ns0:t>
      </ns0:r>
    </ns0:p>
    <ns0:p>
      <ns0:pPr>
        <ns0:numPr>
          <ns0:ilvl ns0:val="0"/>
          <ns0:numId ns0:val="200"/>
        </ns0:numPr>
      </ns0:pPr>
      <ns0:r>
        <ns0:rPr/>
        <ns0:t xml:space="preserve">A. Структурные секции (13): header, hero, feature, split, cards, gallery, steps, tabs, accordion, timeline, cta, footer, spacer</ns0:t>
      </ns0:r>
    </ns0:p>
    <ns0:p>
      <ns0:pPr>
        <ns0:numPr>
          <ns0:ilvl ns0:val="0"/>
          <ns0:numId ns0:val="200"/>
        </ns0:numPr>
      </ns0:pPr>
      <ns0:r>
        <ns0:rPr/>
        <ns0:t xml:space="preserve">B. Контентные модули (19): heading, paragraph, list, quote, code, table, image, video, audio, embed, file, anchor, breadcrumb, button, link, form, social, schema, custom code</ns0:t>
      </ns0:r>
    </ns0:p>
    <ns0:p>
      <ns0:pPr>
        <ns0:numPr>
          <ns0:ilvl ns0:val="0"/>
          <ns0:numId ns0:val="200"/>
        </ns0:numPr>
      </ns0:pPr>
      <ns0:r>
        <ns0:rPr/>
        <ns0:t xml:space="preserve">C. Модули данных (12): collection, single, field, list, related, form, pagination, filter, sort, search, count, aggregate</ns0:t>
      </ns0:r>
    </ns0:p>
    <ns0:p>
      <ns0:pPr>
        <ns0:numPr>
          <ns0:ilvl ns0:val="0"/>
          <ns0:numId ns0:val="200"/>
        </ns0:numPr>
      </ns0:pPr>
      <ns0:r>
        <ns0:rPr/>
        <ns0:t xml:space="preserve">D. Коммерческие модули (12): catalog, card, price, cart, checkout, order, search, compare, reviews, stock, promo banner, pricing</ns0:t>
      </ns0:r>
    </ns0:p>
    <ns0:p>
      <ns0:pPr>
        <ns0:numPr>
          <ns0:ilvl ns0:val="0"/>
          <ns0:numId ns0:val="200"/>
        </ns0:numPr>
      </ns0:pPr>
      <ns0:r>
        <ns0:rPr/>
        <ns0:t xml:space="preserve">E. Доверие и соответствие (9): logos, review, rating, consent, policy, requisites, age-mark, ad-mark, offer</ns0:t>
      </ns0:r>
    </ns0:p>
    <ns0:p>
      <ns0:pPr/>
      <ns0:r>
        <ns0:rPr>
          <ns0:b/>
          <ns0:bCs/>
        </ns0:rPr>
        <ns0:t xml:space="preserve">Правила каталога:</ns0:t>
      </ns0:r>
    </ns0:p>
    <ns0:p>
      <ns0:pPr>
        <ns0:numPr>
          <ns0:ilvl ns0:val="0"/>
          <ns0:numId ns0:val="201"/>
        </ns0:numPr>
      </ns0:pPr>
      <ns0:r>
        <ns0:rPr/>
        <ns0:t xml:space="preserve">Модуль — атомарная единица контента; внешний вид задаётся глобальными стилями, а не отдельными модулями</ns0:t>
      </ns0:r>
    </ns0:p>
    <ns0:p>
      <ns0:pPr>
        <ns0:numPr>
          <ns0:ilvl ns0:val="0"/>
          <ns0:numId ns0:val="201"/>
        </ns0:numPr>
      </ns0:pPr>
      <ns0:r>
        <ns0:rPr/>
        <ns0:t xml:space="preserve">Один модуль имеет несколько вариантов отображения, переключаемых в настройках (например, «Галерея»: сетка, карусель, мозаика)</ns0:t>
      </ns0:r>
    </ns0:p>
    <ns0:p>
      <ns0:pPr>
        <ns0:numPr>
          <ns0:ilvl ns0:val="0"/>
          <ns0:numId ns0:val="201"/>
        </ns0:numPr>
      </ns0:pPr>
      <ns0:r>
        <ns0:rPr/>
        <ns0:t xml:space="preserve">Классификация по назначению, а не по внешнему виду: пользователь выбирает «Блог», а не «Карточки со скруглёнными углами»</ns0:t>
      </ns0:r>
    </ns0:p>
    <ns0:p>
      <ns0:pPr>
        <ns0:numPr>
          <ns0:ilvl ns0:val="0"/>
          <ns0:numId ns0:val="201"/>
        </ns0:numPr>
      </ns0:pPr>
      <ns0:r>
        <ns0:rPr/>
        <ns0:t xml:space="preserve">Каждый контентный модуль умеет привязываться к узлу данных (визуальная CMS, п.4.3)</ns0:t>
      </ns0:r>
    </ns0:p>
    <ns0:p>
      <ns0:pPr>
        <ns0:numPr>
          <ns0:ilvl ns0:val="0"/>
          <ns0:numId ns0:val="201"/>
        </ns0:numPr>
      </ns0:pPr>
      <ns0:r>
        <ns0:rPr/>
        <ns0:t xml:space="preserve">Идентификаторы в формате категория.имя на латинице; термины раздела 15.2 применяются обязательно</ns0:t>
      </ns0:r>
    </ns0:p>
    <ns0:p>
      <ns0:pPr/>
      <ns0:r>
        <ns0:rPr>
          <ns0:b/>
          <ns0:bCs/>
        </ns0:rPr>
        <ns0:t xml:space="preserve">Порядок выпуска: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Категория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Модулей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A. Структурные секции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B. Контентные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C. Модули данных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4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E. Доверие и соответствие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1.5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D. Коммерческие модули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3 недели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Все категории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65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~15 недель</ns0:t>
            </ns0:r>
          </ns0:p>
        </ns0:tc>
      </ns0:tr>
    </ns0:tbl>
    <ns0:p>
      <ns0:pPr/>
      <ns0:r>
        <ns0:rPr/>
        <ns0:t xml:space="preserve">Модель выпуска: на этапе 3 выходит базовый набор 28 модулей (структурные и контентные), остальные 37 модулей добавляются инкрементально до этапа 6 без изменения архитектуры редактора.</ns0:t>
      </ns0:r>
    </ns0:p>
    <ns0:p>
      <ns0:pPr/>
      <ns0:r>
        <ns0:rPr/>
        <ns0:t xml:space="preserve">Модель выпуска (решение заказчика 30.09.2026 — поэтапный выпуск):</ns0:t>
      </ns0:r>
    </ns0:p>
    <ns0:p>
      <ns0:pPr>
        <ns0:numPr>
          <ns0:ilvl ns0:val="0"/>
          <ns0:numId ns0:val="200"/>
        </ns0:numPr>
      </ns0:pPr>
      <ns0:r>
        <ns0:rPr/>
        <ns0:t xml:space="preserve">МVP (этап 3) — 28 модулей. Состав фиксируется ниже; без них лендинг и визитка не собираются.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1 (этап 5) — 21 модуль данных и доверия. Появляются вместе с визуальной CMS.</ns0:t>
      </ns0:r>
    </ns0:p>
    <ns0:p>
      <ns0:pPr>
        <ns0:numPr>
          <ns0:ilvl ns0:val="0"/>
          <ns0:numId ns0:val="200"/>
        </ns0:numPr>
      </ns0:pPr>
      <ns0:r>
        <ns0:rPr/>
        <ns0:t xml:space="preserve">Расширение 2 (этап 6) — 16 коммерческих модулей. Требуют платёжных интеграций.</ns0:t>
      </ns0:r>
    </ns0:p>
    <ns0:p>
      <ns0:pPr>
        <ns0:numPr>
          <ns0:ilvl ns0:val="0"/>
          <ns0:numId ns0:val="200"/>
        </ns0:numPr>
      </ns0:pPr>
      <ns0:r>
        <ns0:rPr/>
        <ns0:t xml:space="preserve">Архитектура редактора не меняется между выпусками: модули добавляются как новые записи в реестр, без изменения ядра.</ns0:t>
      </ns0:r>
    </ns0:p>
    <ns0:p>
      <ns0:pPr/>
      <ns0:r>
        <ns0:rPr>
          <ns0:b/>
          <ns0:bCs/>
        </ns0:rPr>
        <ns0:t xml:space="preserve">Состав MVP — 28 модулей (этап 3):</ns0:t>
      </ns0:r>
    </ns0:p>
    <ns0:p>
      <ns0:pPr/>
      <ns0:r>
        <ns0:rPr>
          <ns0:b/>
          <ns0:bCs/>
        </ns0:rPr>
        <ns0:t xml:space="preserve">A. Структурные секции (8 из 13):</ns0:t>
      </ns0:r>
    </ns0:p>
    <ns0:p>
      <ns0:pPr>
        <ns0:numPr>
          <ns0:ilvl ns0:val="0"/>
          <ns0:numId ns0:val="201"/>
        </ns0:numPr>
      </ns0:pPr>
      <ns0:r>
        <ns0:rPr/>
        <ns0:t xml:space="preserve">section.header — шапка</ns0:t>
      </ns0:r>
    </ns0:p>
    <ns0:p>
      <ns0:pPr>
        <ns0:numPr>
          <ns0:ilvl ns0:val="0"/>
          <ns0:numId ns0:val="201"/>
        </ns0:numPr>
      </ns0:pPr>
      <ns0:r>
        <ns0:rPr/>
        <ns0:t xml:space="preserve">section.hero — первый экран</ns0:t>
      </ns0:r>
    </ns0:p>
    <ns0:p>
      <ns0:pPr>
        <ns0:numPr>
          <ns0:ilvl ns0:val="0"/>
          <ns0:numId ns0:val="201"/>
        </ns0:numPr>
      </ns0:pPr>
      <ns0:r>
        <ns0:rPr/>
        <ns0:t xml:space="preserve">section.feature — преимущества</ns0:t>
      </ns0:r>
    </ns0:p>
    <ns0:p>
      <ns0:pPr>
        <ns0:numPr>
          <ns0:ilvl ns0:val="0"/>
          <ns0:numId ns0:val="201"/>
        </ns0:numPr>
      </ns0:pPr>
      <ns0:r>
        <ns0:rPr/>
        <ns0:t xml:space="preserve">section.split — две колонки</ns0:t>
      </ns0:r>
    </ns0:p>
    <ns0:p>
      <ns0:pPr>
        <ns0:numPr>
          <ns0:ilvl ns0:val="0"/>
          <ns0:numId ns0:val="201"/>
        </ns0:numPr>
      </ns0:pPr>
      <ns0:r>
        <ns0:rPr/>
        <ns0:t xml:space="preserve">section.cards — карточки</ns0:t>
      </ns0:r>
    </ns0:p>
    <ns0:p>
      <ns0:pPr>
        <ns0:numPr>
          <ns0:ilvl ns0:val="0"/>
          <ns0:numId ns0:val="201"/>
        </ns0:numPr>
      </ns0:pPr>
      <ns0:r>
        <ns0:rPr/>
        <ns0:t xml:space="preserve">section.cta — призыв к действию</ns0:t>
      </ns0:r>
    </ns0:p>
    <ns0:p>
      <ns0:pPr>
        <ns0:numPr>
          <ns0:ilvl ns0:val="0"/>
          <ns0:numId ns0:val="201"/>
        </ns0:numPr>
      </ns0:pPr>
      <ns0:r>
        <ns0:rPr/>
        <ns0:t xml:space="preserve">section.footer — подвал</ns0:t>
      </ns0:r>
    </ns0:p>
    <ns0:p>
      <ns0:pPr>
        <ns0:numPr>
          <ns0:ilvl ns0:val="0"/>
          <ns0:numId ns0:val="201"/>
        </ns0:numPr>
      </ns0:pPr>
      <ns0:r>
        <ns0:rPr/>
        <ns0:t xml:space="preserve">section.spacer — отступ-разделитель</ns0:t>
      </ns0:r>
    </ns0:p>
    <ns0:p>
      <ns0:pPr/>
      <ns0:r>
        <ns0:rPr>
          <ns0:b/>
          <ns0:bCs/>
        </ns0:rPr>
        <ns0:t xml:space="preserve">B. Контентные (14 из 19):</ns0:t>
      </ns0:r>
    </ns0:p>
    <ns0:p>
      <ns0:pPr>
        <ns0:numPr>
          <ns0:ilvl ns0:val="0"/>
          <ns0:numId ns0:val="202"/>
        </ns0:numPr>
      </ns0:pPr>
      <ns0:r>
        <ns0:rPr/>
        <ns0:t xml:space="preserve">text.heading, text.paragraph, text.list, text.quote — типографика</ns0:t>
      </ns0:r>
    </ns0:p>
    <ns0:p>
      <ns0:pPr>
        <ns0:numPr>
          <ns0:ilvl ns0:val="0"/>
          <ns0:numId ns0:val="202"/>
        </ns0:numPr>
      </ns0:pPr>
      <ns0:r>
        <ns0:rPr/>
        <ns0:t xml:space="preserve">media.image — изображение с WebP, srcset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media.video — видео с постером и lazy loading</ns0:t>
      </ns0:r>
    </ns0:p>
    <ns0:p>
      <ns0:pPr>
        <ns0:numPr>
          <ns0:ilvl ns0:val="0"/>
          <ns0:numId ns0:val="202"/>
        </ns0:numPr>
      </ns0:pPr>
      <ns0:r>
        <ns0:rPr/>
        <ns0:t xml:space="preserve">media.embed — iframe (карты, виджеты)</ns0:t>
      </ns0:r>
    </ns0:p>
    <ns0:p>
      <ns0:pPr>
        <ns0:numPr>
          <ns0:ilvl ns0:val="0"/>
          <ns0:numId ns0:val="202"/>
        </ns0:numPr>
      </ns0:pPr>
      <ns0:r>
        <ns0:rPr/>
        <ns0:t xml:space="preserve">action.button, action.link — кнопки и ссылки</ns0:t>
      </ns0:r>
    </ns0:p>
    <ns0:p>
      <ns0:pPr>
        <ns0:numPr>
          <ns0:ilvl ns0:val="0"/>
          <ns0:numId ns0:val="202"/>
        </ns0:numPr>
      </ns0:pPr>
      <ns0:r>
        <ns0:rPr/>
        <ns0:t xml:space="preserve">action.form — форма с отправкой в узел данных</ns0:t>
      </ns0:r>
    </ns0:p>
    <ns0:p>
      <ns0:pPr>
        <ns0:numPr>
          <ns0:ilvl ns0:val="0"/>
          <ns0:numId ns0:val="202"/>
        </ns0:numPr>
      </ns0:pPr>
      <ns0:r>
        <ns0:rPr/>
        <ns0:t xml:space="preserve">nav.breadcrumb — хлебные крошки с микроразметкой</ns0:t>
      </ns0:r>
    </ns0:p>
    <ns0:p>
      <ns0:pPr>
        <ns0:numPr>
          <ns0:ilvl ns0:val="0"/>
          <ns0:numId ns0:val="202"/>
        </ns0:numPr>
      </ns0:pPr>
      <ns0:r>
        <ns0:rPr/>
        <ns0:t xml:space="preserve">seo.schema — микроразметка Schema.org</ns0:t>
      </ns0:r>
    </ns0:p>
    <ns0:p>
      <ns0:pPr>
        <ns0:numPr>
          <ns0:ilvl ns0:val="0"/>
          <ns0:numId ns0:val="202"/>
        </ns0:numPr>
      </ns0:pPr>
      <ns0:r>
        <ns0:rPr/>
        <ns0:t xml:space="preserve">code.custom — произвольный код в iframe-песочнице (роль Dev)</ns0:t>
      </ns0:r>
    </ns0:p>
    <ns0:p>
      <ns0:pPr/>
      <ns0:r>
        <ns0:rPr>
          <ns0:b/>
          <ns0:bCs/>
        </ns0:rPr>
        <ns0:t xml:space="preserve">C. Модули данных (6 из 12):</ns0:t>
      </ns0:r>
    </ns0:p>
    <ns0:p>
      <ns0:pPr>
        <ns0:numPr>
          <ns0:ilvl ns0:val="0"/>
          <ns0:numId ns0:val="203"/>
        </ns0:numPr>
      </ns0:pPr>
      <ns0:r>
        <ns0:rPr/>
        <ns0:t xml:space="preserve">data.collection — сетка записей</ns0:t>
      </ns0:r>
    </ns0:p>
    <ns0:p>
      <ns0:pPr>
        <ns0:numPr>
          <ns0:ilvl ns0:val="0"/>
          <ns0:numId ns0:val="203"/>
        </ns0:numPr>
      </ns0:pPr>
      <ns0:r>
        <ns0:rPr/>
        <ns0:t xml:space="preserve">data.single — одна запись</ns0:t>
      </ns0:r>
    </ns0:p>
    <ns0:p>
      <ns0:pPr>
        <ns0:numPr>
          <ns0:ilvl ns0:val="0"/>
          <ns0:numId ns0:val="203"/>
        </ns0:numPr>
      </ns0:pPr>
      <ns0:r>
        <ns0:rPr/>
        <ns0:t xml:space="preserve">data.field — привязка одного поля</ns0:t>
      </ns0:r>
    </ns0:p>
    <ns0:p>
      <ns0:pPr>
        <ns0:numPr>
          <ns0:ilvl ns0:val="0"/>
          <ns0:numId ns0:val="203"/>
        </ns0:numPr>
      </ns0:pPr>
      <ns0:r>
        <ns0:rPr/>
        <ns0:t xml:space="preserve">data.list — таблица с пагинацией</ns0:t>
      </ns0:r>
    </ns0:p>
    <ns0:p>
      <ns0:pPr>
        <ns0:numPr>
          <ns0:ilvl ns0:val="0"/>
          <ns0:numId ns0:val="203"/>
        </ns0:numPr>
      </ns0:pPr>
      <ns0:r>
        <ns0:rPr/>
        <ns0:t xml:space="preserve">data.search — поиск по Meilisearch</ns0:t>
      </ns0:r>
    </ns0:p>
    <ns0:p>
      <ns0:pPr>
        <ns0:numPr>
          <ns0:ilvl ns0:val="0"/>
          <ns0:numId ns0:val="203"/>
        </ns0:numPr>
      </ns0:pPr>
      <ns0:r>
        <ns0:rPr/>
        <ns0:t xml:space="preserve">data.pagination — постраничная навигация</ns0:t>
      </ns0:r>
    </ns0:p>
    <ns0:p>
      <ns0:pPr/>
      <ns0:r>
        <ns0:rPr>
          <ns0:b/>
          <ns0:bCs/>
        </ns0:rPr>
        <ns0:t xml:space="preserve">Отложенные до расширений:</ns0:t>
      </ns0:r>
    </ns0:p>
    <ns0:p>
      <ns0:pPr>
        <ns0:numPr>
          <ns0:ilvl ns0:val="0"/>
          <ns0:numId ns0:val="204"/>
        </ns0:numPr>
      </ns0:pPr>
      <ns0:r>
        <ns0:rPr/>
        <ns0:t xml:space="preserve">Этап 5: gallery, steps, tabs, accordion, timeline; text.code, text.table, media.audio, media.file, nav.anchor, social.links; data.related, data.form, data.filter, data.sort, data.count, data.aggregate; вся категория E (9 модулей)</ns0:t>
      </ns0:r>
    </ns0:p>
    <ns0:p>
      <ns0:pPr>
        <ns0:numPr>
          <ns0:ilvl ns0:val="0"/>
          <ns0:numId ns0:val="204"/>
        </ns0:numPr>
      </ns0:pPr>
      <ns0:r>
        <ns0:rPr/>
        <ns0:t xml:space="preserve">Этап 6: вся категория D (12 коммерческих модулей) + promo</ns0:t>
      </ns0:r>
    </ns0:p>
    <ns0:p>
      <ns0:pPr/>
      <ns0:r>
        <ns0:rPr>
          <ns0:b/>
          <ns0:bCs/>
        </ns0:rPr>
        <ns0:t xml:space="preserve">Критерий готовности модуля (Definition of Done):</ns0:t>
      </ns0:r>
    </ns0:p>
    <ns0:p>
      <ns0:pPr>
        <ns0:numPr>
          <ns0:ilvl ns0:val="0"/>
          <ns0:numId ns0:val="205"/>
        </ns0:numPr>
      </ns0:pPr>
      <ns0:r>
        <ns0:rPr/>
        <ns0:t xml:space="preserve">Модуль отображается в редакторе и на холсте, перетаскивается, удаляется</ns0:t>
      </ns0:r>
    </ns0:p>
    <ns0:p>
      <ns0:pPr>
        <ns0:numPr>
          <ns0:ilvl ns0:val="0"/>
          <ns0:numId ns0:val="205"/>
        </ns0:numPr>
      </ns0:pPr>
      <ns0:r>
        <ns0:rPr/>
        <ns0:t xml:space="preserve">Контекстная панель (п.4.2) открывается у элемента и содержит настройки модуля</ns0:t>
      </ns0:r>
    </ns0:p>
    <ns0:p>
      <ns0:pPr>
        <ns0:numPr>
          <ns0:ilvl ns0:val="0"/>
          <ns0:numId ns0:val="205"/>
        </ns0:numPr>
      </ns0:pPr>
      <ns0:r>
        <ns0:rPr/>
        <ns0:t xml:space="preserve">Все настройки соответствуют уровню «props экземпляра»; глобальные стили — на уровне токенов (п.5.1.1)</ns0:t>
      </ns0:r>
    </ns0:p>
    <ns0:p>
      <ns0:pPr>
        <ns0:numPr>
          <ns0:ilvl ns0:val="0"/>
          <ns0:numId ns0:val="205"/>
        </ns0:numPr>
      </ns0:pPr>
      <ns0:r>
        <ns0:rPr/>
        <ns0:t xml:space="preserve">Помещается в бюджет производительности: ≤ 5 КБ gzip на модуль, первый экран — LCP &lt; 1.5 с (п.1.3)</ns0:t>
      </ns0:r>
    </ns0:p>
    <ns0:p>
      <ns0:pPr>
        <ns0:numPr>
          <ns0:ilvl ns0:val="0"/>
          <ns0:numId ns0:val="205"/>
        </ns0:numPr>
      </ns0:pPr>
      <ns0:r>
        <ns0:rPr/>
        <ns0:t xml:space="preserve">Корректен на мобильном: mobile-first, брейкпоинты 360/768/1024/1440</ns0:t>
      </ns0:r>
    </ns0:p>
    <ns0:p>
      <ns0:pPr>
        <ns0:numPr>
          <ns0:ilvl ns0:val="0"/>
          <ns0:numId ns0:val="205"/>
        </ns0:numPr>
      </ns0:pPr>
      <ns0:r>
        <ns0:rPr/>
        <ns0:t xml:space="preserve">Доступен с клавиатуры, видимый фокус, корректные роли и подписи (п.5.1.1)</ns0:t>
      </ns0:r>
    </ns0:p>
    <ns0:p>
      <ns0:pPr>
        <ns0:numPr>
          <ns0:ilvl ns0:val="0"/>
          <ns0:numId ns0:val="205"/>
        </ns0:numPr>
      </ns0:pPr>
      <ns0:r>
        <ns0:rPr/>
        <ns0:t xml:space="preserve">Рендерится во всех сценариях экспорта: SSR, статика, Telegram Mini App, PWA (п.16.2)</ns0:t>
      </ns0:r>
    </ns0:p>
    <ns0:p>
      <ns0:pPr>
        <ns0:numPr>
          <ns0:ilvl ns0:val="0"/>
          <ns0:numId ns0:val="205"/>
        </ns0:numPr>
      </ns0:pPr>
      <ns0:r>
        <ns0:rPr/>
        <ns0:t xml:space="preserve">Экспортируется в чистый JavaScript без зависимости от редактора (п.3.3 B)</ns0:t>
      </ns0:r>
    </ns0:p>
    <ns0:p>
      <ns0:pPr>
        <ns0:numPr>
          <ns0:ilvl ns0:val="0"/>
          <ns0:numId ns0:val="205"/>
        </ns0:numPr>
      </ns0:pPr>
      <ns0:r>
        <ns0:rPr/>
        <ns0:t xml:space="preserve">Покрыт E2E-тестом сценария размещения на странице</ns0:t>
      </ns0:r>
    </ns0:p>
    <ns0:p>
      <ns0:pPr>
        <ns0:numPr>
          <ns0:ilvl ns0:val="0"/>
          <ns0:numId ns0:val="205"/>
        </ns0:numPr>
      </ns0:pPr>
      <ns0:r>
        <ns0:rPr/>
        <ns0:t xml:space="preserve">Иконка — из собственной библиотеки, шрифт — самохостинговый (п.10.1)</ns0:t>
      </ns0:r>
    </ns0:p>
    <ns0:p>
      <ns0:pPr/>
      <ns0:r>
        <ns0:rPr>
          <ns0:b/>
          <ns0:bCs/>
        </ns0:rPr>
        <ns0:t xml:space="preserve">🆕 4.5.1. Решения по открытым вопросам каталога</ns0:t>
      </ns0:r>
    </ns0:p>
    <ns0:p>
      <ns0:pPr/>
      <ns0:r>
        <ns0:rPr/>
        <ns0:t xml:space="preserve">Приняты 30.09.2026. Полный разбор с обоснованиями — в docs/DECISIONS-CATALOG.md.</ns0:t>
      </ns0:r>
    </ns0:p>
    <ns0:p>
      <ns0:pPr>
        <ns0:numPr>
          <ns0:ilvl ns0:val="0"/>
          <ns0:numId ns0:val="200"/>
        </ns0:numPr>
      </ns0:pPr>
      <ns0:r>
        <ns0:rPr/>
        <ns0:t xml:space="preserve">Create-only в этапе 5, update и delete — после закрытой беты. Причина: публичная запись требует модели прав на уровне записи, журналирования по 152-ФЗ и защиты от конфликтов с редактором. В статическом экспорте (п.16.4) модуль не попадает в архив и помечается как неподдерживаемый.</ns0:t>
      </ns0:r>
    </ns0:p>
    <ns0:p>
      <ns0:pPr>
        <ns0:numPr>
          <ns0:ilvl ns0:val="0"/>
          <ns0:numId ns0:val="200"/>
        </ns0:numPr>
      </ns0:pPr>
      <ns0:r>
        <ns0:rPr/>
        <ns0:t xml:space="preserve">Аккордеон и FAQ — два отдельных модуля (section.accordion, section.faq) с общим низкоуровневым компонентом Disclosure. Причина: разные схемы микроразметки Schema.org (нет / FAQPage), разная семантика для скринридеров и разное состояние по умолчанию. Объединение в один модуль означало бы условное ветвление схемы микроразметки в Export Engine.</ns0:t>
      </ns0:r>
    </ns0:p>
    <ns0:p>
      <ns0:pPr>
        <ns0:numPr>
          <ns0:ilvl ns0:val="0"/>
          <ns0:numId ns0:val="200"/>
        </ns0:numPr>
      </ns0:pPr>
      <ns0:r>
        <ns0:rPr/>
        <ns0:t xml:space="preserve">Пользовательские модули не входят в MVP. Потребность закрывается модулем code.custom (исполнение в iframe-песочнице). Публикация сторонних модулей — отдельный продукт (песочница, версионирование, модерация, аудит вредоносного кода). Обязательное условие: контракт модуля проектируется как интерфейс на этапе 0 — тогда расширение не потребует переделки ядра.</ns0:t>
      </ns0:r>
    </ns0:p>
    <ns0:p>
      <ns0:pPr>
        <ns0:numPr>
          <ns0:ilvl ns0:val="0"/>
          <ns0:numId ns0:val="200"/>
        </ns0:numPr>
      </ns0:pPr>
      <ns0:r>
        <ns0:rPr/>
        <ns0:t xml:space="preserve">Языки: контент сайтов — RU и EN с MVP; интерфейс редактора, админки и системные уведомления — RU. Причина: многоязычность контента определяет схему БД (этап 2) и не подлежит миграции после выхода на рынок. Реализация: таблица переводов i18n_string(key_ru, key_en), модули хранят ключи, локаль — атрибут проекта, hreflang генерирует Export Engine. Затраты ~1 неделя на этапе 2.</ns0:t>
      </ns0:r>
    </ns0:p>
    <ns0:p>
      <ns0:pPr/>
      <ns0:r>
        <ns0:rPr>
          <ns0:b/>
          <ns0:bCs/>
        </ns0:rPr>
        <ns0:t xml:space="preserve">Анализ по каждому решению:</ns0:t>
      </ns0:r>
    </ns0:p>
    <ns0:p>
      <ns0:pPr>
        <ns0:numPr>
          <ns0:ilvl ns0:val="0"/>
          <ns0:numId ns0:val="201"/>
        </ns0:numPr>
      </ns0:pPr>
      <ns0:r>
        <ns0:rPr/>
        <ns0:t xml:space="preserve">CRUD: затрагивает модель прав (третья роль — посетитель), аудит ПДн, транзакции, экспорт. Полный CRUD в MVP добавил бы ~2 недели к этапу 3</ns0:t>
      </ns0:r>
    </ns0:p>
    <ns0:p>
      <ns0:pPr>
        <ns0:numPr>
          <ns0:ilvl ns0:val="0"/>
          <ns0:numId ns0:val="201"/>
        </ns0:numPr>
      </ns0:pPr>
      <ns0:r>
        <ns0:rPr/>
        <ns0:t xml:space="preserve">Аккордеон/FAQ: затрагивает схемы микроразметки, семантику для скринридеров, логику по умолчанию, источники данных. Общее ядро исключает дублирование кода</ns0:t>
      </ns0:r>
    </ns0:p>
    <ns0:p>
      <ns0:pPr>
        <ns0:numPr>
          <ns0:ilvl ns0:val="0"/>
          <ns0:numId ns0:val="201"/>
        </ns0:numPr>
      </ns0:pPr>
      <ns0:r>
        <ns0:rPr/>
        <ns0:t xml:space="preserve">Модули: затрагивает песочницу, безопасность, все сценарии экспорта, версионирование, модерацию, поддержку. Исключение экономит 4–6 недель на этапах 3–4</ns0:t>
      </ns0:r>
    </ns0:p>
    <ns0:p>
      <ns0:pPr>
        <ns0:numPr>
          <ns0:ilvl ns0:val="0"/>
          <ns0:numId ns0:val="201"/>
        </ns0:numPr>
      </ns0:pPr>
      <ns0:r>
        <ns0:rPr/>
        <ns0:t xml:space="preserve">Языки: затрагивает схему БД, подписи и тексты ошибок всех модулей, hreflang, форматы дат и чисел, промпты ИИ-генерации</ns0:t>
      </ns0:r>
    </ns0:p>
    <ns0:p ns2:paraId="68A97D9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 ДИЗАЙН И ГРАФИКА (UI/UX КОНСТРУКТОРА)</ns0:t>
      </ns0:r>
    </ns0:p>
    <ns0:p ns2:paraId="4943D01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5.1. Основная палитра: «Golden Sand»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1493"/>
        <ns0:gridCol ns0:w="2442"/>
        <ns0:gridCol ns0:w="1996"/>
        <ns0:gridCol ns0:w="3418"/>
      </ns0:tblGrid>
      <ns0:tr ns0:rsidR="00F570FE" ns0:rsidRPr="00F570FE" ns2:paraId="68C5BF1F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991D738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Роль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FA5E46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Цвет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1FFA8F3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HEX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801667D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Назначение</ns0:t>
            </ns0:r>
          </ns0:p>
        </ns0:tc>
      </ns0:tr>
      <ns0:tr ns0:rsidR="00F570FE" ns0:rsidRPr="00F570FE" ns2:paraId="70F127D1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541EFE4" ns2:textId="77777777" ns0:rsidR="00F570FE" ns0:rsidRPr="00F570FE" ns0:rsidRDefault="00F570FE" ns0:rsidP="00F570FE">
            <ns0:r ns0:rsidRPr="00F570FE">
              <ns0:t>Фон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D9CB952" ns2:textId="77777777" ns0:rsidR="00F570FE" ns0:rsidRPr="00F570FE" ns0:rsidRDefault="00F570FE" ns0:rsidP="00F570FE">
            <ns0:r ns0:rsidRPr="00F570FE">
              <ns0:t>Тёплый песочный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07E612C" ns2:textId="77777777" ns0:rsidR="00F570FE" ns0:rsidRPr="00F570FE" ns0:rsidRDefault="00F570FE" ns0:rsidP="00F570FE">
            <ns0:r ns0:rsidRPr="00F570FE">
              <ns0:t>#F5EFE0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629B6A" ns2:textId="77777777" ns0:rsidR="00F570FE" ns0:rsidRPr="00F570FE" ns0:rsidRDefault="00F570FE" ns0:rsidP="00F570FE">
            <ns0:r ns0:rsidRPr="00F570FE">
              <ns0:t>Основной фон холста</ns0:t>
            </ns0:r>
          </ns0:p>
        </ns0:tc>
      </ns0:tr>
      <ns0:tr ns0:rsidR="00F570FE" ns0:rsidRPr="00F570FE" ns2:paraId="2D012D2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9175DC" ns2:textId="77777777" ns0:rsidR="00F570FE" ns0:rsidRPr="00F570FE" ns0:rsidRDefault="00F570FE" ns0:rsidP="00F570FE">
            <ns0:r ns0:rsidRPr="00F570FE">
              <ns0:t>Панели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D63595A" ns2:textId="77777777" ns0:rsidR="00F570FE" ns0:rsidRPr="00F570FE" ns0:rsidRDefault="00F570FE" ns0:rsidP="00F570FE">
            <ns0:r ns0:rsidRPr="00F570FE">
              <ns0:t>Светлый крем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767C935" ns2:textId="77777777" ns0:rsidR="00F570FE" ns0:rsidRPr="00F570FE" ns0:rsidRDefault="00F570FE" ns0:rsidP="00F570FE">
            <ns0:r ns0:rsidRPr="00F570FE">
              <ns0:t>#FBF6E8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39EC53A" ns2:textId="77777777" ns0:rsidR="00F570FE" ns0:rsidRPr="00F570FE" ns0:rsidRDefault="00F570FE" ns0:rsidP="00F570FE">
            <ns0:r ns0:rsidRPr="00F570FE">
              <ns0:t>Все панели, карточки, модалки</ns0:t>
            </ns0:r>
          </ns0:p>
        </ns0:tc>
      </ns0:tr>
      <ns0:tr ns0:rsidR="00F570FE" ns0:rsidRPr="00F570FE" ns2:paraId="0BC3BB70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2DADA6" ns2:textId="77777777" ns0:rsidR="00F570FE" ns0:rsidRPr="00F570FE" ns0:rsidRDefault="00F570FE" ns0:rsidP="00F570FE">
            <ns0:r ns0:rsidRPr="00F570FE">
              <ns0:t>Акцент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06B7E89" ns2:textId="77777777" ns0:rsidR="00F570FE" ns0:rsidRPr="00F570FE" ns0:rsidRDefault="00F570FE" ns0:rsidP="00F570FE">
            <ns0:r ns0:rsidRPr="00F570FE">
              <ns0:t>Золотистый песок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E247AD" ns2:textId="77777777" ns0:rsidR="00F570FE" ns0:rsidRPr="00F570FE" ns0:rsidRDefault="00F570FE" ns0:rsidP="00F570FE">
            <ns0:r ns0:rsidRPr="00F570FE">
              <ns0:t>#D4B896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1E4A612" ns2:textId="77777777" ns0:rsidR="00F570FE" ns0:rsidRPr="00F570FE" ns0:rsidRDefault="00F570FE" ns0:rsidP="00F570FE">
            <ns0:r ns0:rsidRPr="00F570FE">
              <ns0:t>Кнопки CTA, активные элементы, ссылки</ns0:t>
            </ns0:r>
          </ns0:p>
        </ns0:tc>
      </ns0:tr>
      <ns0:tr ns0:rsidR="00F570FE" ns0:rsidRPr="00F570FE" ns2:paraId="58006C7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FA6252" ns2:textId="77777777" ns0:rsidR="00F570FE" ns0:rsidRPr="00F570FE" ns0:rsidRDefault="00F570FE" ns0:rsidP="00F570FE">
            <ns0:r ns0:rsidRPr="00F570FE">
              <ns0:t>Вторичный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69ACB31" ns2:textId="77777777" ns0:rsidR="00F570FE" ns0:rsidRPr="00F570FE" ns0:rsidRDefault="00F570FE" ns0:rsidP="00F570FE">
            <ns0:r ns0:rsidRPr="00F570FE">
              <ns0:t>Карамель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B71E3C0" ns2:textId="77777777" ns0:rsidR="00F570FE" ns0:rsidRPr="00F570FE" ns0:rsidRDefault="00F570FE" ns0:rsidP="00F570FE">
            <ns0:r ns0:rsidRPr="00F570FE">
              <ns0:t>#C9B896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B3B2B7E" ns2:textId="77777777" ns0:rsidR="00F570FE" ns0:rsidRPr="00F570FE" ns0:rsidRDefault="00F570FE" ns0:rsidP="00F570FE">
            <ns0:r ns0:rsidRPr="00F570FE">
              <ns0:t>Второстепенные акценты, иконки</ns0:t>
            </ns0:r>
          </ns0:p>
        </ns0:tc>
      </ns0:tr>
      <ns0:tr ns0:rsidR="00F570FE" ns0:rsidRPr="00F570FE" ns2:paraId="61A42F74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34D2C01" ns2:textId="77777777" ns0:rsidR="00F570FE" ns0:rsidRPr="00F570FE" ns0:rsidRDefault="00F570FE" ns0:rsidP="00F570FE">
            <ns0:r ns0:rsidRPr="00F570FE">
              <ns0:lastRenderedPageBreak/>
              <ns0:t>Основной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29DECFD" ns2:textId="77777777" ns0:rsidR="00F570FE" ns0:rsidRPr="00F570FE" ns0:rsidRDefault="00F570FE" ns0:rsidP="00F570FE">
            <ns0:r ns0:rsidRPr="00F570FE">
              <ns0:t>Тёплый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F99A2D0" ns2:textId="77777777" ns0:rsidR="00F570FE" ns0:rsidRPr="00F570FE" ns0:rsidRDefault="00F570FE" ns0:rsidP="00F570FE">
            <ns0:r ns0:rsidRPr="00F570FE">
              <ns0:t>#3A3428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407FDE6" ns2:textId="77777777" ns0:rsidR="00F570FE" ns0:rsidRPr="00F570FE" ns0:rsidRDefault="00F570FE" ns0:rsidP="00F570FE">
            <ns0:r ns0:rsidRPr="00F570FE">
              <ns0:t>Заголовки, основной текст</ns0:t>
            </ns0:r>
          </ns0:p>
        </ns0:tc>
      </ns0:tr>
      <ns0:tr ns0:rsidR="00F570FE" ns0:rsidRPr="00F570FE" ns2:paraId="56E2720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2BD593E" ns2:textId="77777777" ns0:rsidR="00F570FE" ns0:rsidRPr="00F570FE" ns0:rsidRDefault="00F570FE" ns0:rsidP="00F570FE">
            <ns0:r ns0:rsidRPr="00F570FE">
              <ns0:t>Мягкий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5159323" ns2:textId="77777777" ns0:rsidR="00F570FE" ns0:rsidRPr="00F570FE" ns0:rsidRDefault="00F570FE" ns0:rsidP="00F570FE">
            <ns0:r ns0:rsidRPr="00F570FE">
              <ns0:t>Какао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7BA8A0C" ns2:textId="77777777" ns0:rsidR="00F570FE" ns0:rsidRPr="00F570FE" ns0:rsidRDefault="00F570FE" ns0:rsidP="00F570FE">
            <ns0:r ns0:rsidRPr="00F570FE">
              <ns0:t>#7A6F58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4EAA28" ns2:textId="77777777" ns0:rsidR="00F570FE" ns0:rsidRPr="00F570FE" ns0:rsidRDefault="00F570FE" ns0:rsidP="00F570FE">
            <ns0:r ns0:rsidRPr="00F570FE">
              <ns0:t>Подписи, вторичный текст</ns0:t>
            </ns0:r>
          </ns0:p>
        </ns0:tc>
      </ns0:tr>
      <ns0:tr ns0:rsidR="00F570FE" ns0:rsidRPr="00F570FE" ns2:paraId="1B2C074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83E85C3" ns2:textId="77777777" ns0:rsidR="00F570FE" ns0:rsidRPr="00F570FE" ns0:rsidRDefault="00F570FE" ns0:rsidP="00F570FE">
            <ns0:r ns0:rsidRPr="00F570FE">
              <ns0:t>Граница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9E5B4A" ns2:textId="77777777" ns0:rsidR="00F570FE" ns0:rsidRPr="00F570FE" ns0:rsidRDefault="00F570FE" ns0:rsidP="00F570FE">
            <ns0:r ns0:rsidRPr="00F570FE">
              <ns0:t>Полупрозрачный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320EA5E" ns2:textId="77777777" ns0:rsidR="00F570FE" ns0:rsidRPr="00F570FE" ns0:rsidRDefault="00F570FE" ns0:rsidP="00F570FE">
            <ns0:r ns0:rsidRPr="00F570FE">
              <ns0:t>rgba(58, 52, 40, 0.08)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CBF2BD" ns2:textId="77777777" ns0:rsidR="00F570FE" ns0:rsidRPr="00F570FE" ns0:rsidRDefault="00F570FE" ns0:rsidP="00F570FE">
            <ns0:r ns0:rsidRPr="00F570FE">
              <ns0:t>Тонкие разделители</ns0:t>
            </ns0:r>
          </ns0:p>
        </ns0:tc>
      </ns0:tr>
      <ns0:tr ns0:rsidR="00F570FE" ns0:rsidRPr="00F570FE" ns2:paraId="4B0E33C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320786E" ns2:textId="77777777" ns0:rsidR="00F570FE" ns0:rsidRPr="00F570FE" ns0:rsidRDefault="00F570FE" ns0:rsidP="00F570FE">
            <ns0:r ns0:rsidRPr="00F570FE">
              <ns0:t>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FB8BF93" ns2:textId="77777777" ns0:rsidR="00F570FE" ns0:rsidRPr="00F570FE" ns0:rsidRDefault="00F570FE" ns0:rsidP="00F570FE">
            <ns0:r ns0:rsidRPr="00F570FE">
              <ns0:t>Песочная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D9A12F1" ns2:textId="77777777" ns0:rsidR="00F570FE" ns0:rsidRPr="00F570FE" ns0:rsidRDefault="00F570FE" ns0:rsidP="00F570FE">
            <ns0:r ns0:rsidRPr="00F570FE">
              <ns0:t>rgba(212, 184, 150, 0.12)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57C4B" ns2:textId="77777777" ns0:rsidR="00F570FE" ns0:rsidRPr="00F570FE" ns0:rsidRDefault="00F570FE" ns0:rsidP="00F570FE">
            <ns0:r ns0:rsidRPr="00F570FE">
              <ns0:t>Мягкие тени</ns0:t>
            </ns0:r>
          </ns0:p>
        </ns0:tc>
      </ns0:tr>
      <ns0:tr ns0:rsidR="00F570FE" ns0:rsidRPr="00F570FE" ns2:paraId="3B3EE08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E5D7D2" ns2:textId="77777777" ns0:rsidR="00F570FE" ns0:rsidRPr="00F570FE" ns0:rsidRDefault="00F570FE" ns0:rsidP="00F570FE">
            <ns0:r ns0:rsidRPr="00F570FE">
              <ns0:t>Аура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E9594C3" ns2:textId="77777777" ns0:rsidR="00F570FE" ns0:rsidRPr="00F570FE" ns0:rsidRDefault="00F570FE" ns0:rsidP="00F570FE">
            <ns0:r ns0:rsidRPr="00F570FE">
              <ns0:t>Песочное свечение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B78F840" ns2:textId="77777777" ns0:rsidR="00F570FE" ns0:rsidRPr="00F570FE" ns0:rsidRDefault="00F570FE" ns0:rsidP="00F570FE">
            <ns0:r ns0:rsidRPr="00F570FE">
              <ns0:t>rgba(212, 184, 150, 0.5)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868F2" ns2:textId="77777777" ns0:rsidR="00F570FE" ns0:rsidRPr="00F570FE" ns0:rsidRDefault="00F570FE" ns0:rsidP="00F570FE">
            <ns0:r ns0:rsidRPr="00F570FE">
              <ns0:t>Aura-эффект</ns0:t>
            </ns0:r>
          </ns0:p>
        </ns0:tc>
      </ns0:tr>
      <ns0:tr ns0:rsidR="00F570FE" ns0:rsidRPr="00F570FE" ns2:paraId="33CE831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7637B7D6" ns2:textId="77777777" ns0:rsidR="00F570FE" ns0:rsidRPr="00F570FE" ns0:rsidRDefault="00F570FE" ns0:rsidP="00F570FE">
            <ns0:r ns0:rsidRPr="00F570FE">
              <ns0:t>Backlight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52947A10" ns2:textId="77777777" ns0:rsidR="00F570FE" ns0:rsidRPr="00F570FE" ns0:rsidRDefault="00F570FE" ns0:rsidP="00F570FE">
            <ns0:r ns0:rsidRPr="00F570FE">
              <ns0:t>Яркий песок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51B9241" ns2:textId="77777777" ns0:rsidR="00F570FE" ns0:rsidRPr="00F570FE" ns0:rsidRDefault="00F570FE" ns0:rsidP="00F570FE">
            <ns0:r ns0:rsidRPr="00F570FE">
              <ns0:t>rgba(212, 184, 150, 0.6)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DC6844E" ns2:textId="77777777" ns0:rsidR="00F570FE" ns0:rsidRPr="00F570FE" ns0:rsidRDefault="00F570FE" ns0:rsidP="00F570FE">
            <ns0:r ns0:rsidRPr="00F570FE">
              <ns0:t>Свет за панелями</ns0:t>
            </ns0:r>
          </ns0:p>
        </ns0:tc>
      </ns0:tr>
    </ns0:tbl>
    <ns0:p ns2:paraId="14890D7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5.2. Визуальный стиль</ns0:t>
      </ns0:r>
    </ns0:p>
    <ns0:p ns2:paraId="68D723FD" ns2:textId="77777777" ns0:rsidR="00F570FE" ns0:rsidRPr="00F570FE" ns0:rsidRDefault="00F570FE" ns0:rsidP="00F570FE">
      <ns0:r ns0:rsidRPr="00F570FE">
        <ns0:rPr>
          <ns0:b/>
          <ns0:bCs/>
        </ns0:rPr>
        <ns0:t>Тема:</ns0:t>
      </ns0:r>
      <ns0:r ns0:rsidRPr="00F570FE">
        <ns0:t xml:space="preserve"> Светлая премиальная (Soft Premium Light)</ns0:t>
      </ns0:r>
    </ns0:p>
    <ns0:p ns2:paraId="208C87DD" ns2:textId="77777777" ns0:rsidR="00F570FE" ns0:rsidRPr="00F570FE" ns0:rsidRDefault="00F570FE" ns0:rsidP="00F570FE">
      <ns0:r ns0:rsidRPr="00F570FE">
        <ns0:rPr>
          <ns0:b/>
          <ns0:bCs/>
        </ns0:rPr>
        <ns0:t>Типографика:</ns0:t>
      </ns0:r>
      <ns0:r ns0:rsidRPr="00F570FE">
        <ns0:t xml:space="preserve"> Inter (самохостинговый, лицензия SIL OFL)</ns0:t>
      </ns0:r>
    </ns0:p>
    <ns0:p ns2:paraId="4A44F2CA" ns2:textId="77777777" ns0:rsidR="00F570FE" ns0:rsidRPr="00F570FE" ns0:rsidRDefault="00F570FE" ns0:rsidP="00F570FE">
      <ns0:r ns0:rsidRPr="00F570FE">
        <ns0:rPr>
          <ns0:b/>
          <ns0:bCs/>
        </ns0:rPr>
        <ns0:t>Эффект Aura (свечение):</ns0:t>
      </ns0:r>
    </ns0:p>
    <ns0:p ns2:paraId="5223107D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Все активные элементы имеют мягкое внешнее свечение в цвет акцента</ns0:t>
      </ns0:r>
    </ns0:p>
    <ns0:p ns2:paraId="263C74D6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Многослойный box-shadow: ближний свет + дальний ореол</ns0:t>
      </ns0:r>
    </ns0:p>
    <ns0:p ns2:paraId="785AFF05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Анимация «дыхания» (pulse) с периодом 4 секунды</ns0:t>
      </ns0:r>
    </ns0:p>
    <ns0:p ns2:paraId="55F65561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При наведении свечение усиливается</ns0:t>
      </ns0:r>
    </ns0:p>
    <ns0:p ns2:paraId="66366019" ns2:textId="77777777" ns0:rsidR="00F570FE" ns0:rsidRPr="00F570FE" ns0:rsidRDefault="00F570FE" ns0:rsidP="00F570FE">
      <ns0:r ns0:rsidRPr="00F570FE">
        <ns0:rPr>
          <ns0:b/>
          <ns0:bCs/>
        </ns0:rPr>
        <ns0:t>Эффект Backlight (свет за панелями):</ns0:t>
      </ns0:r>
    </ns0:p>
    <ns0:p ns2:paraId="4F119492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За каждой панелью виден источник света (radial-gradient)</ns0:t>
      </ns0:r>
    </ns0:p>
    <ns0:p ns2:paraId="707D77A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filter: blur(45-60px) создаёт мягкое размытие</ns0:t>
      </ns0:r>
    </ns0:p>
    <ns0:p ns2:paraId="18655BD4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z-index: -1 помещает свечение ЗА панель</ns0:t>
      </ns0:r>
    </ns0:p>
    <ns0:p ns2:paraId="0380932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Создаёт ощущение «парящих» элементов</ns0:t>
      </ns0:r>
    </ns0:p>
    <ns0:p ns2:paraId="769B2A44" ns2:textId="77777777" ns0:rsidR="00F570FE" ns0:rsidRPr="00F570FE" ns0:rsidRDefault="00F570FE" ns0:rsidP="00F570FE">
      <ns0:r ns0:rsidRPr="00F570FE">
        <ns0:rPr>
          <ns0:b/>
          <ns0:bCs/>
        </ns0:rPr>
        <ns0:t>UX-требования:</ns0:t>
      </ns0:r>
    </ns0:p>
    <ns0:p ns2:paraId="39B17BBF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Правило 3 кликов:</ns0:t>
      </ns0:r>
      <ns0:r ns0:rsidRPr="00F570FE">
        <ns0:t xml:space="preserve"> редактирование любого элемента не более чем в 3 клика</ns0:t>
      </ns0:r>
    </ns0:p>
    <ns0:p ns2:paraId="68E530C4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Микро-взаимодействия:</ns0:t>
      </ns0:r>
      <ns0:r ns0:rsidRPr="00F570FE">
        <ns0:t xml:space="preserve"> плавные переходы, тактильный отклик при snap-to-grid</ns0:t>
      </ns0:r>
    </ns0:p>
    <ns0:p>
      <ns0:pPr/>
      <ns0:r>
        <ns0:rPr>
          <ns0:b/>
          <ns0:bCs/>
        </ns0:rPr>
        <ns0:t xml:space="preserve">🆕 5.1.1. Доступность палитры: контраст и цветовые роли</ns0:t>
      </ns0:r>
    </ns0:p>
    <ns0:p>
      <ns0:pPr/>
      <ns0:r>
        <ns0:rPr/>
        <ns0:t xml:space="preserve">Проверка палитры «Golden Sand» по WCAG 2.1 выявила нарушения: акцентный и вторичный цвета не пригодны для текста и границ на песочном фоне. Измеренные значения (расчёт по формуле относительной яркости):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Сочетание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#D4B896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1.65:1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(требуется ≥ 3:1 для UI, ≥ 4.5:1 для текста)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Вторичный #C9B896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1.70:1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Мягкий текст #7A6F58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Проходит только для крупного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10.76:1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панели #FBF6E8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11.43:1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</ns0:tbl>
    <ns0:p>
      <ns0:pPr/>
      <ns0:r>
        <ns0:rPr>
          <ns0:b/>
          <ns0:bCs/>
        </ns0:rPr>
        <ns0:t xml:space="preserve">Требование: акцентный цвет не используется для текста, подписей и тонких границ. Вводится отдельная пара токенов: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Токен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HEX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 на #F5EFE0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accent-surface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#D4B896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Заливка кнопок, свечение Aura, Backlight, акценты графики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 (не текст)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#7A5C30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Текст на кнопках, ссылки, подписи активных элементов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5.38:1 (AA)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accent-text-strong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#6B4F28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Заголовки акцентных блоков, hover-состояния ссылок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6.60:1 (AAA)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muted-text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#6B6250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Вторичные подписи, подсказки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≥ 4.5:1 (AA)</ns0:t>
            </ns0:r>
          </ns0:p>
        </ns0:tc>
      </ns0:tr>
    </ns0:tbl>
    <ns0:p>
      <ns0:pPr/>
      <ns0:r>
        <ns0:rPr>
          <ns0:b/>
          <ns0:bCs/>
        </ns0:rPr>
        <ns0:t xml:space="preserve">Обязательные требования по доступности (дополнение к п.5.2):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обычного текста — не ниже 4.5:1, крупного (≥18px или ≥14px полужирный)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границ и состояний фокуса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Все интерактивные элементы доступны с клавиатуры; drag-and-drop дублируется операциями перемещения клавишами</ns0:t>
      </ns0:r>
    </ns0:p>
    <ns0:p>
      <ns0:pPr>
        <ns0:numPr>
          <ns0:ilvl ns0:val="0"/>
          <ns0:numId ns0:val="200"/>
        </ns0:numPr>
      </ns0:pPr>
      <ns0:r>
        <ns0:rPr/>
        <ns0:t xml:space="preserve">Видимый фокус на всех элементах (не удалять outline без замены)</ns0:t>
      </ns0:r>
    </ns0:p>
    <ns0:p>
      <ns0:pPr>
        <ns0:numPr>
          <ns0:ilvl ns0:val="0"/>
          <ns0:numId ns0:val="200"/>
        </ns0:numPr>
      </ns0:pPr>
      <ns0:r>
        <ns0:rPr/>
        <ns0:t xml:space="preserve">Подписи и aria-роли для всех контролов; поддержка скринридеров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отключение анимации «дыхания» (п.5.2) и переходов</ns0:t>
      </ns0:r>
    </ns0:p>
    <ns0:p ns2:paraId="3B8CBC0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5.3. Запрет на прямое заимствование (IP Safety)</ns0:t>
      </ns0:r>
    </ns0:p>
    <ns0:p ns2:paraId="21151BF3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lastRenderedPageBreak/>
        <ns0:t>Запрещено использование UI-паттернов, цветовых схем и компоновки панелей, визуально идентичных Tilda, Webflow, Wix, Creatium</ns0:t>
      </ns0:r>
    </ns0:p>
    <ns0:p ns2:paraId="41DE0BD9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скриншотов или инспектора кода конкурентов как референсов</ns0:t>
      </ns0:r>
    </ns0:p>
    <ns0:p ns2:paraId="7E79641D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Все иконки и графические элементы создаются дизайнерами компании с нуля или покупаются с полной передачей исключительных прав</ns0:t>
      </ns0:r>
    </ns0:p>
    <ns0:p ns2:paraId="1202960A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стандартных наборов иконок (FontAwesome, Material Icons) без глубокой кастомизации</ns0:t>
      </ns0:r>
    </ns0:p>
    <ns0:p ns2:paraId="0842A785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Обязательно: разработка собственной системы иконок (векторный набор, отрисованный с нуля)</ns0:t>
      </ns0:r>
    </ns0:p>
    <ns0:p ns2:paraId="00216167" ns2:textId="77777777" ns0:rsidR="00F570FE" ns0:rsidRPr="00F570FE" ns0:rsidRDefault="00F570FE" ns0:rsidP="00F570FE">
      <ns0:r ns0:rsidRPr="00F570FE">
        <ns0:pict ns2:anchorId="751867DE">
          <ns3:rect id="_x0000_i1139" style="width:0;height:1.5pt" ns4:hralign="center" ns4:hrstd="t" ns4:hr="t" fillcolor="#a0a0a0" stroked="f"/>
        </ns0:pict>
      </ns0:r>
    </ns0:p>
    <ns0:p ns2:paraId="1BA255D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6. АДАПТИВНОСТЬ</ns0:t>
      </ns0:r>
    </ns0:p>
    <ns0:p ns2:paraId="3DC47732" ns2:textId="77777777" ns0:rsidR="00F570FE" ns0:rsidRPr="00F570FE" ns0:rsidRDefault="00F570FE" ns0:rsidP="00F570FE">
      <ns0:r ns0:rsidRPr="00F570FE">
        <ns0:rPr>
          <ns0:b/>
          <ns0:bCs/>
        </ns0:rPr>
        <ns0:t>6.1. Интерфейс платформы (Редактор):</ns0:t>
      </ns0:r>
    </ns0:p>
    <ns0:p ns2:paraId="351D89B7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Desktop-first (от 1366px)</ns0:t>
      </ns0:r>
    </ns0:p>
    <ns0:p ns2:paraId="4938EF12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Браузеры: Chrome, Safari, Firefox, Edge, Yandex Browser (последние 2 версии)</ns0:t>
      </ns0:r>
    </ns0:p>
    <ns0:p ns2:paraId="28386B38" ns2:textId="77777777" ns0:rsidR="00F570FE" ns0:rsidRPr="00F570FE" ns0:rsidRDefault="00F570FE" ns0:rsidP="00F570FE">
      <ns0:r ns0:rsidRPr="00F570FE">
        <ns0:rPr>
          <ns0:b/>
          <ns0:bCs/>
        </ns0:rPr>
        <ns0:t>6.2. Генерируемые сайты:</ns0:t>
      </ns0:r>
    </ns0:p>
    <ns0:p ns2:paraId="1776097B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Mobile-First подход</ns0:t>
      </ns0:r>
    </ns0:p>
    <ns0:p ns2:paraId="265667C3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Поддержка жестов (свайпы, pinch-to-zoom)</ns0:t>
      </ns0:r>
    </ns0:p>
    <ns0:p ns2:paraId="5BD76088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Корректное отображение в iOS Safari и Android Chrome</ns0:t>
      </ns0:r>
    </ns0:p>
    <ns0:p ns2:paraId="709F2030" ns2:textId="77777777" ns0:rsidR="00F570FE" ns0:rsidRPr="00F570FE" ns0:rsidRDefault="00F570FE" ns0:rsidP="00F570FE">
      <ns0:r ns0:rsidRPr="00F570FE">
        <ns0:pict ns2:anchorId="4455B240">
          <ns3:rect id="_x0000_i1140" style="width:0;height:1.5pt" ns4:hralign="center" ns4:hrstd="t" ns4:hr="t" fillcolor="#a0a0a0" stroked="f"/>
        </ns0:pict>
      </ns0:r>
    </ns0:p>
    <ns0:p ns2:paraId="23A2C90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 ТЕХНИЧЕСКИЕ ТРЕБОВАНИЯ (АРХИТЕКТУРА)</ns0:t>
      </ns0:r>
    </ns0:p>
    <ns0:p ns2:paraId="3706C12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7.1. Стек технологий на Python</ns0:t>
      </ns0:r>
    </ns0:p>
    <ns0:p ns2:paraId="192BA937" ns2:textId="77777777" ns0:rsidR="00F570FE" ns0:rsidRPr="00F570FE" ns0:rsidRDefault="00F570FE" ns0:rsidP="00F570FE">
      <ns0:r ns0:rsidRPr="00F570FE">
        <ns0:rPr>
          <ns0:b/>
          <ns0:bCs/>
        </ns0:rPr>
        <ns0:t>Backend (Серверная часть):</ns0:t>
      </ns0:r>
    </ns0:p>
    <ns0:p ns2:paraId="3B076C7C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Django 5.0+</ns0:t>
      </ns0:r>
      <ns0:r ns0:rsidRPr="00F570FE">
        <ns0:t xml:space="preserve"> с Django REST Framework — основной фреймворк</ns0:t>
      </ns0:r>
    </ns0:p>
    <ns0:p ns2:paraId="26D9B228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FastAPI</ns0:t>
      </ns0:r>
      <ns0:r ns0:rsidRPr="00F570FE">
        <ns0:t xml:space="preserve"> — для высоконагруженных микросервисов (рендеринг, вебхуки, 1С-синхронизация)</ns0:t>
      </ns0:r>
    </ns0:p>
    <ns0:p ns2:paraId="08946B99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PostgreSQL 15+</ns0:t>
      </ns0:r>
      <ns0:r ns0:rsidRPr="00F570FE">
        <ns0:t xml:space="preserve"> — основная БД</ns0:t>
      </ns0:r>
    </ns0:p>
    <ns0:p ns2:paraId="40F06F80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Valkey 8+ — кэширование, сессии, брокер сообщений (MIT; замена Redis, лицензия RSALv2/SSPLv1 недопустима)</ns0:t>
      </ns0:r>
    </ns0:p>
    <ns0:p ns2:paraId="62F24DB3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Celery + Valkey Streams — фоновые задачи (превью, email, обработка изображений, 1С-обмены); RabbitMQ исключён — лицензия MPL-2.0</ns0:t>
      </ns0:r>
    </ns0:p>
    <ns0:p ns2:paraId="049BC1D2" ns2:textId="77777777" ns0:rsidR="00F570FE" ns0:rsidRPr="00F570FE" ns0:rsidRDefault="00F570FE" ns0:rsidP="00F570FE">
      <ns0:pPr>
        <ns0:numPr>
          <ns0:ilvl ns0:val="0"/>
          <ns0:numId ns0:val="24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Meilisearch</ns0:t>
      </ns0:r>
      <ns0:r ns0:rsidRPr="00F570FE">
        <ns0:rPr>
          <ns0:lang ns0:val="en-US"/>
        </ns0:rPr>
        <ns0:t xml:space="preserve"> — </ns0:t>
      </ns0:r>
      <ns0:r ns0:rsidRPr="00F570FE">
        <ns0:t>полнотекстовый</ns0:t>
      </ns0:r>
      <ns0:r ns0:rsidRPr="00F570FE">
        <ns0:rPr>
          <ns0:lang ns0:val="en-US"/>
        </ns0:rPr>
        <ns0:t xml:space="preserve"> </ns0:t>
      </ns0:r>
      <ns0:r ns0:rsidRPr="00F570FE">
        <ns0:t>поиск</ns0:t>
      </ns0:r>
      <ns0:r ns0:rsidRPr="00F570FE">
        <ns0:rPr>
          <ns0:lang ns0:val="en-US"/>
        </ns0:rPr>
        <ns0:t xml:space="preserve"> (open-source, self-hosted)</ns0:t>
      </ns0:r>
    </ns0:p>
    <ns0:p ns2:paraId="66673714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Frontend Редактора:</ns0:t>
      </ns0:r>
    </ns0:p>
    <ns0:p ns2:paraId="20B8F766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18+</ns0:t>
      </ns0:r>
      <ns0:r ns0:rsidRPr="00F570FE">
        <ns0:t xml:space="preserve"> с TypeScript</ns0:t>
      </ns0:r>
    </ns0:p>
    <ns0:p ns2:paraId="72F7C491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Zustand</ns0:t>
      </ns0:r>
      <ns0:r ns0:rsidRPr="00F570FE">
        <ns0:t xml:space="preserve"> — стейт-менеджер</ns0:t>
      </ns0:r>
    </ns0:p>
    <ns0:p ns2:paraId="263CD794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Konva.js</ns0:t>
      </ns0:r>
      <ns0:r ns0:rsidRPr="00F570FE">
        <ns0:t xml:space="preserve"> — рендеринг холста (форкнут и модифицирован)</ns0:t>
      </ns0:r>
    </ns0:p>
    <ns0:p ns2:paraId="072707A2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Axios</ns0:t>
      </ns0:r>
      <ns0:r ns0:rsidRPr="00F570FE">
        <ns0:t xml:space="preserve"> — API-клиент</ns0:t>
      </ns0:r>
    </ns0:p>
    <ns0:p ns2:paraId="7F5C9489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Flow</ns0:t>
      </ns0:r>
      <ns0:r ns0:rsidRPr="00F570FE">
        <ns0:t xml:space="preserve"> (форкнут) — для визуального конструктора логики (ноды)</ns0:t>
      </ns0:r>
    </ns0:p>
    <ns0:p ns2:paraId="1DBB3EF0" ns2:textId="77777777" ns0:rsidR="00F570FE" ns0:rsidRPr="00F570FE" ns0:rsidRDefault="00F570FE" ns0:rsidP="00F570FE">
      <ns0:r ns0:rsidRPr="00F570FE">
        <ns0:rPr>
          <ns0:b/>
          <ns0:bCs/>
        </ns0:rPr>
        <ns0:t>7.1.6. Управление зависимостями (IP Safety):</ns0:t>
      </ns0:r>
    </ns0:p>
    <ns0:p ns2:paraId="336A37B5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 xml:space="preserve">Все внешние npm-пакеты проходят проверку лицензий офлайн-инструментами (license-checker, Trivy); внешние сервисы аудита (npm audit, FOSSA) не используются — передача дерева зависимостей за рубеж недопустима</ns0:t>
      </ns0:r>
    </ns0:p>
    <ns0:p ns2:paraId="0CE7EF47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Разрешены только библиотеки с пермиссивными лицензиями: MIT, Apache 2.0, BSD</ns0:t>
      </ns0:r>
    </ns0:p>
    <ns0:p ns2:paraId="38D32613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Запрещено использование библиотек с лицензией GPL (кроме изолированных модулей)</ns0:t>
      </ns0:r>
    </ns0:p>
    <ns0:p ns2:paraId="176871FC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Критические зависимости (Konva.js, React Flow) должны быть форкнуты во внутренний Git-репозиторий компании</ns0:t>
      </ns0:r>
    </ns0:p>
    <ns0:p ns2:paraId="1CE9842D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Ведение реестра SBOM (Software Bill of Materials) всех сторонних компонентов</ns0:t>
      </ns0:r>
    </ns0:p>
    <ns0:p ns2:paraId="45806B98" ns2:textId="77777777" ns0:rsidR="00F570FE" ns0:rsidRPr="00F570FE" ns0:rsidRDefault="00F570FE" ns0:rsidP="00F570FE">
      <ns0:r ns0:rsidRPr="00F570FE">
        <ns0:rPr>
          <ns0:b/>
          <ns0:bCs/>
        </ns0:rPr>
        <ns0:t>Рендеринг сайтов:</ns0:t>
      </ns0:r>
    </ns0:p>
    <ns0:p ns2:paraId="6AAC775D" ns2:textId="77777777" ns0:rsidR="00F570FE" ns0:rsidRPr="00F570FE" ns0:rsidRDefault="00F570FE" ns0:rsidP="00F570FE">
      <ns0:pPr>
        <ns0:numPr>
          <ns0:ilvl ns0:val="0"/>
          <ns0:numId ns0:val="27"/>
        </ns0:numPr>
        <ns0:rPr>
          <ns0:lang ns0:val="en-US"/>
        </ns0:rPr>
      </ns0:pPr>
      <ns0:r ns0:rsidRPr="00F570FE">
        <ns0:rPr>
          <ns0:b/>
          <ns0:bCs/>
        </ns0:rPr>
        <ns0:t>Вариант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А</ns0:t>
      </ns0:r>
      <ns0:r ns0:rsidRPr="00F570FE">
        <ns0:rPr>
          <ns0:b/>
          <ns0:bCs/>
          <ns0:lang ns0:val="en-US"/>
        </ns0:rPr>
        <ns0:t xml:space="preserve"> (SSR):</ns0:t>
      </ns0:r>
      <ns0:r ns0:rsidRPr="00F570FE">
        <ns0:rPr>
          <ns0:lang ns0:val="en-US"/>
        </ns0:rPr>
        <ns0:t xml:space="preserve"> Django Templates + Jinja2</ns0:t>
      </ns0:r>
    </ns0:p>
    <ns0:p ns2:paraId="756C201F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Вариант Б (Статический):</ns0:t>
      </ns0:r>
      <ns0:r ns0:rsidRPr="00F570FE">
        <ns0:t xml:space="preserve"> Python-скрипты для генерации HTML/CSS/JS</ns0:t>
      </ns0:r>
    </ns0:p>
    <ns0:p ns2:paraId="50193055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Рекомендация:</ns0:t>
      </ns0:r>
      <ns0:r ns0:rsidRPr="00F570FE">
        <ns0:t xml:space="preserve"> гибридный подход</ns0:t>
      </ns0:r>
    </ns0:p>
    <ns0:p ns2:paraId="71601C72" ns2:textId="77777777" ns0:rsidR="00F570FE" ns0:rsidRPr="00F570FE" ns0:rsidRDefault="00F570FE" ns0:rsidP="00F570FE">
      <ns0:r ns0:rsidRPr="00F570FE">
        <ns0:rPr>
          <ns0:b/>
          <ns0:bCs/>
        </ns0:rPr>
        <ns0:t>Инфраструктура:</ns0:t>
      </ns0:r>
    </ns0:p>
    <ns0:p ns2:paraId="0F302D04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Nginx</ns0:t>
      </ns0:r>
      <ns0:r ns0:rsidRPr="00F570FE">
        <ns0:t xml:space="preserve"> — reverse proxy, статика, SSL</ns0:t>
      </ns0:r>
    </ns0:p>
    <ns0:p ns2:paraId="463B9FA3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Gunicorn</ns0:t>
      </ns0:r>
      <ns0:r ns0:rsidRPr="00F570FE">
        <ns0:t xml:space="preserve"> (Django) + </ns0:t>
      </ns0:r>
      <ns0:r ns0:rsidRPr="00F570FE">
        <ns0:rPr>
          <ns0:b/>
          <ns0:bCs/>
        </ns0:rPr>
        <ns0:t>Uvicorn</ns0:t>
      </ns0:r>
      <ns0:r ns0:rsidRPr="00F570FE">
        <ns0:t xml:space="preserve"> (FastAPI)</ns0:t>
      </ns0:r>
    </ns0:p>
    <ns0:p ns2:paraId="7867F7FE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Docker + Docker Compose</ns0:t>
      </ns0:r>
      <ns0:r ns0:rsidRPr="00F570FE">
        <ns0:rPr>
          <ns0:lang ns0:val="en-US"/>
        </ns0:rPr>
        <ns0:t xml:space="preserve"> (</ns0:t>
      </ns0:r>
      <ns0:r ns0:rsidRPr="00F570FE">
        <ns0:t>разработка</ns0:t>
      </ns0:r>
      <ns0:r ns0:rsidRPr="00F570FE">
        <ns0:rPr>
          <ns0:lang ns0:val="en-US"/>
        </ns0:rPr>
        <ns0:t xml:space="preserve">), </ns0:t>
      </ns0:r>
      <ns0:r ns0:rsidRPr="00F570FE">
        <ns0:rPr>
          <ns0:b/>
          <ns0:bCs/>
          <ns0:lang ns0:val="en-US"/>
        </ns0:rPr>
        <ns0:t>Kubernetes</ns0:t>
      </ns0:r>
      <ns0:r ns0:rsidRPr="00F570FE">
        <ns0:rPr>
          <ns0:lang ns0:val="en-US"/>
        </ns0:rPr>
        <ns0:t xml:space="preserve"> (</ns0:t>
      </ns0:r>
      <ns0:r ns0:rsidRPr="00F570FE">
        <ns0:t>продакшен</ns0:t>
      </ns0:r>
      <ns0:r ns0:rsidRPr="00F570FE">
        <ns0:rPr>
          <ns0:lang ns0:val="en-US"/>
        </ns0:rPr>
        <ns0:t>)</ns0:t>
      </ns0:r>
    </ns0:p>
    <ns0:p ns2:paraId="47A1CBED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GitHub — хранение проекта, Issues, CI/CD через GitHub Actions (решение заказчика, отступление от п.15.3 п.6)</ns0:t>
      </ns0:r>
    </ns0:p>
    <ns0:p ns2:paraId="251918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7.2. Хостинг и локализация (152-ФЗ)</ns0:t>
      </ns0:r>
    </ns0:p>
    <ns0:p ns2:paraId="4EC5BCE1" ns2:textId="77777777" ns0:rsidR="00F570FE" ns0:rsidRPr="00F570FE" ns0:rsidRDefault="00F570FE" ns0:rsidP="00F570FE">
      <ns0:r ns0:rsidRPr="00F570FE">
        <ns0:rPr>
          <ns0:b/>
          <ns0:bCs/>
        </ns0:rPr>
        <ns0:t>Обязательные требования:</ns0:t>
      </ns0:r>
    </ns0:p>
    <ns0:p ns2:paraId="12EBD018" ns2:textId="77777777" ns0:rsidR="00F570FE" ns0:rsidRPr="00F570FE" ns0:rsidRDefault="00F570FE" ns0:rsidP="00F570FE">
      <ns0:pPr>
        <ns0:numPr>
          <ns0:ilvl ns0:val="0"/>
          <ns0:numId ns0:val="29"/>
        </ns0:numPr>
        <ns0:rPr>
          <ns0:lang ns0:val="en-US"/>
        </ns0:rPr>
      </ns0:pPr>
      <ns0:r ns0:rsidRPr="00F570FE">
        <ns0:rPr>
          <ns0:b/>
          <ns0:bCs/>
        </ns0:rPr>
        <ns0:t>Серверы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в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РФ</ns0:t>
      </ns0:r>
      <ns0:r ns0:rsidRPr="00F570FE">
        <ns0:rPr>
          <ns0:b/>
          <ns0:bCs/>
          <ns0:lang ns0:val="en-US"/>
        </ns0:rPr>
        <ns0:t>:</ns0:t>
      </ns0:r>
      <ns0:r ns0:rsidRPr="00F570FE">
        <ns0:rPr>
          <ns0:lang ns0:val="en-US"/>
        </ns0:rPr>
        <ns0:t xml:space="preserve"> Yandex Cloud, Selectel, Timeweb, Beget</ns0:t>
      </ns0:r>
    </ns0:p>
    <ns0:p ns2:paraId="7B9ADFB6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Дата-центры:</ns0:t>
      </ns0:r>
      <ns0:r ns0:rsidRPr="00F570FE">
        <ns0:t xml:space="preserve"> Tier III минимум</ns0:t>
      </ns0:r>
    </ns0:p>
    <ns0:p ns2:paraId="7F8555C1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Локализация БД:</ns0:t>
      </ns0:r>
      <ns0:r ns0:rsidRPr="00F570FE">
        <ns0:t xml:space="preserve"> первичное хранение ПДн только в РФ</ns0:t>
      </ns0:r>
    </ns0:p>
    <ns0:p ns2:paraId="3937CB12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Трансграничная передача:</ns0:t>
      </ns0:r>
      <ns0:r ns0:rsidRPr="00F570FE">
        <ns0:t xml:space="preserve"> только после явного согласия</ns0:t>
      </ns0:r>
    </ns0:p>
    <ns0:p ns2:paraId="2C76320E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lastRenderedPageBreak/>
        <ns0:t>Бэкапы:</ns0:t>
      </ns0:r>
      <ns0:r ns0:rsidRPr="00F570FE">
        <ns0:t xml:space="preserve"> ежедневно, хранение 30 дней, георезервирование между ДЦ</ns0:t>
      </ns0:r>
    </ns0:p>
    <ns0:p ns2:paraId="4D6B0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7.3. Безопасность и защита данных</ns0:t>
      </ns0:r>
    </ns0:p>
    <ns0:p ns2:paraId="1DC389FE" ns2:textId="77777777" ns0:rsidR="00F570FE" ns0:rsidRPr="00F570FE" ns0:rsidRDefault="00F570FE" ns0:rsidP="00F570FE">
      <ns0:r ns0:rsidRPr="00F570FE">
        <ns0:rPr>
          <ns0:b/>
          <ns0:bCs/>
        </ns0:rPr>
        <ns0:t>Технические меры:</ns0:t>
      </ns0:r>
    </ns0:p>
    <ns0:p ns2:paraId="719197F5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Шифрование:</ns0:t>
      </ns0:r>
    </ns0:p>
    <ns0:p ns2:paraId="797F852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TLS 1.3 для всех соединений</ns0:t>
      </ns0:r>
    </ns0:p>
    <ns0:p ns2:paraId="2C24A381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AES-256 для чувствительных данных в БД</ns0:t>
      </ns0:r>
    </ns0:p>
    <ns0:p ns2:paraId="14A16076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Argon2id для хэширования паролей</ns0:t>
      </ns0:r>
    </ns0:p>
    <ns0:p ns2:paraId="0DFE451E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Аутентификация:</ns0:t>
      </ns0:r>
    </ns0:p>
    <ns0:p ns2:paraId="6EAE56D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2FA для администраторов и владельцев</ns0:t>
      </ns0:r>
    </ns0:p>
    <ns0:p ns2:paraId="3146E9EC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JWT (15 мин) + refresh tokens</ns0:t>
      </ns0:r>
    </ns0:p>
    <ns0:p ns2:paraId="0888DEF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Rate limiting: 5 попыток за 10 минут</ns0:t>
      </ns0:r>
    </ns0:p>
    <ns0:p ns2:paraId="05DEC0F1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Защита от атак:</ns0:t>
      </ns0:r>
    </ns0:p>
    <ns0:p ns2:paraId="4D9C7FC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CSRF-токены</ns0:t>
      </ns0:r>
    </ns0:p>
    <ns0:p ns2:paraId="07DF68F7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SQL-injection через ORM</ns0:t>
      </ns0:r>
    </ns0:p>
    <ns0:p ns2:paraId="20CA7385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Валидация входных данных</ns0:t>
      </ns0:r>
    </ns0:p>
    <ns0:p ns2:paraId="11BE7A1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Content Security Policy (CSP)</ns0:t>
      </ns0:r>
    </ns0:p>
    <ns0:p ns2:paraId="535F078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XSS</ns0:t>
      </ns0:r>
    </ns0:p>
    <ns0:p ns2:paraId="7FB14000" ns2:textId="77777777" ns0:rsidR="00F570FE" ns0:rsidRPr="00F570FE" ns0:rsidRDefault="00F570FE" ns0:rsidP="00F570FE">
      <ns0:r ns0:rsidRPr="00F570FE">
        <ns0:rPr>
          <ns0:b/>
          <ns0:bCs/>
        </ns0:rPr>
        <ns0:t>Организационные меры (152-ФЗ):</ns0:t>
      </ns0:r>
    </ns0:p>
    <ns0:p ns2:paraId="4DF13E67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Согласие на обработку ПДн при регистрации (с логированием)</ns0:t>
      </ns0:r>
    </ns0:p>
    <ns0:p ns2:paraId="3AF3DFBE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Возможность отозвать согласие</ns0:t>
      </ns0:r>
    </ns0:p>
    <ns0:p ns2:paraId="38DB4C33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Функции: экспорт данных (JSON/CSV), удаление аккаунта (30 дней), исправление данных</ns0:t>
      </ns0:r>
    </ns0:p>
    <ns0:p ns2:paraId="500701A4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Шаблон уведомления Роскомнадзора</ns0:t>
      </ns0:r>
    </ns0:p>
    <ns0:p ns2:paraId="37D6C480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Журнал операций с ПДн</ns0:t>
      </ns0:r>
    </ns0:p>
    <ns0:p ns2:paraId="453D26C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7.4. ИНТЕГРАЦИИ С РОССИЙСКИМИ СЕРВИСАМИ</ns0:t>
      </ns0:r>
    </ns0:p>
    <ns0:p ns2:paraId="5604C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💳</ns0:t>
      </ns0:r>
      <ns0:r ns0:rsidRPr="00F570FE">
        <ns0:rPr>
          <ns0:b/>
          <ns0:bCs/>
        </ns0:rPr>
        <ns0:t xml:space="preserve"> Платежные системы (54-ФЗ):</ns0:t>
      </ns0:r>
    </ns0:p>
    <ns0:p ns2:paraId="112707AD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ЮKassa</ns0:t>
      </ns0:r>
      <ns0:r ns0:rsidRPr="00F570FE">
        <ns0:t xml:space="preserve"> — основная интеграция</ns0:t>
      </ns0:r>
    </ns0:p>
    <ns0:p ns2:paraId="215E26E8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Тинькофф Касса</ns0:t>
      </ns0:r>
      <ns0:r ns0:rsidRPr="00F570FE">
        <ns0:t xml:space="preserve"> — альтернатива</ns0:t>
      </ns0:r>
    </ns0:p>
    <ns0:p ns2:paraId="34074875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Сбербанк Эквайринг</ns0:t>
      </ns0:r>
      <ns0:r ns0:rsidRPr="00F570FE">
        <ns0:t xml:space="preserve"> — для крупных клиентов</ns0:t>
      </ns0:r>
    </ns0:p>
    <ns0:p ns2:paraId="1673707F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lastRenderedPageBreak/>
        <ns0:t>ОФД</ns0:t>
      </ns0:r>
      <ns0:r ns0:rsidRPr="00F570FE">
        <ns0:t xml:space="preserve"> — встроенный функционал для электронных чеков</ns0:t>
      </ns0:r>
    </ns0:p>
    <ns0:p ns2:paraId="65AF704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🚚</ns0:t>
      </ns0:r>
      <ns0:r ns0:rsidRPr="00F570FE">
        <ns0:rPr>
          <ns0:b/>
          <ns0:bCs/>
        </ns0:rPr>
        <ns0:t xml:space="preserve"> Службы доставки:</ns0:t>
      </ns0:r>
    </ns0:p>
    <ns0:p ns2:paraId="16726FB1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СДЭК</ns0:t>
      </ns0:r>
      <ns0:r ns0:rsidRPr="00F570FE">
        <ns0:t xml:space="preserve"> — расчет стоимости и отслеживание</ns0:t>
      </ns0:r>
    </ns0:p>
    <ns0:p ns2:paraId="3F33995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Почта России</ns0:t>
      </ns0:r>
      <ns0:r ns0:rsidRPr="00F570FE">
        <ns0:t xml:space="preserve"> — отправка заказов</ns0:t>
      </ns0:r>
    </ns0:p>
    <ns0:p ns2:paraId="398F6A3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Boxberry</ns0:t>
      </ns0:r>
      <ns0:r ns0:rsidRPr="00F570FE">
        <ns0:t xml:space="preserve"> — альтернативная доставка</ns0:t>
      </ns0:r>
    </ns0:p>
    <ns0:p ns2:paraId="4DEB7DC0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Hermes</ns0:t>
      </ns0:r>
      <ns0:r ns0:rsidRPr="00F570FE">
        <ns0:t xml:space="preserve"> — международные отправки</ns0:t>
      </ns0:r>
    </ns0:p>
    <ns0:p ns2:paraId="5E44158D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🔐</ns0:t>
      </ns0:r>
      <ns0:r ns0:rsidRPr="00F570FE">
        <ns0:rPr>
          <ns0:b/>
          <ns0:bCs/>
        </ns0:rPr>
        <ns0:t xml:space="preserve"> Авторизация:</ns0:t>
      </ns0:r>
    </ns0:p>
    <ns0:p ns2:paraId="74FBA42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VK ID</ns0:t>
      </ns0:r>
      <ns0:r ns0:rsidRPr="00F570FE">
        <ns0:t xml:space="preserve"> — вход через ВКонтакте</ns0:t>
      </ns0:r>
    </ns0:p>
    <ns0:p ns2:paraId="74D55584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Yandex ID</ns0:t>
      </ns0:r>
      <ns0:r ns0:rsidRPr="00F570FE">
        <ns0:t xml:space="preserve"> — вход через Яндекс</ns0:t>
      </ns0:r>
    </ns0:p>
    <ns0:p ns2:paraId="373E91C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Mail.ru ID</ns0:t>
      </ns0:r>
      <ns0:r ns0:rsidRPr="00F570FE">
        <ns0:t xml:space="preserve"> — дополнительная опция</ns0:t>
      </ns0:r>
    </ns0:p>
    <ns0:p ns2:paraId="766B5DA0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Telegram Login</ns0:t>
      </ns0:r>
      <ns0:r ns0:rsidRPr="00F570FE">
        <ns0:t xml:space="preserve"> — для Telegram-ботов</ns0:t>
      </ns0:r>
    </ns0:p>
    <ns0:p ns2:paraId="0FF3B744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📊</ns0:t>
      </ns0:r>
      <ns0:r ns0:rsidRPr="00F570FE">
        <ns0:rPr>
          <ns0:b/>
          <ns0:bCs/>
        </ns0:rPr>
        <ns0:t xml:space="preserve"> CRM и аналитика:</ns0:t>
      </ns0:r>
    </ns0:p>
    <ns0:p ns2:paraId="13CA7429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Битрикс24</ns0:t>
      </ns0:r>
      <ns0:r ns0:rsidRPr="00F570FE">
        <ns0:t xml:space="preserve"> — основная CRM</ns0:t>
      </ns0:r>
    </ns0:p>
    <ns0:p ns2:paraId="58D7152C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AmoCRM</ns0:t>
      </ns0:r>
      <ns0:r ns0:rsidRPr="00F570FE">
        <ns0:t xml:space="preserve"> — альтернативная CRM</ns0:t>
      </ns0:r>
    </ns0:p>
    <ns0:p ns2:paraId="4E540F60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Яндекс.Метрика</ns0:t>
      </ns0:r>
      <ns0:r ns0:rsidRPr="00F570FE">
        <ns0:t xml:space="preserve"> — аналитика (вместо Google Analytics)</ns0:t>
      </ns0:r>
    </ns0:p>
    <ns0:p ns2:paraId="09DEC047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VK Analytics</ns0:t>
      </ns0:r>
      <ns0:r ns0:rsidRPr="00F570FE">
        <ns0:t xml:space="preserve"> — дополнительная аналитика</ns0:t>
      </ns0:r>
    </ns0:p>
    <ns0:p ns2:paraId="4183149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🛒</ns0:t>
      </ns0:r>
      <ns0:r ns0:rsidRPr="00F570FE">
        <ns0:rPr>
          <ns0:b/>
          <ns0:bCs/>
        </ns0:rPr>
        <ns0:t xml:space="preserve"> Маркетплейсы:</ns0:t>
      </ns0:r>
    </ns0:p>
    <ns0:p ns2:paraId="5CB90864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Wildberries</ns0:t>
      </ns0:r>
      <ns0:r ns0:rsidRPr="00F570FE">
        <ns0:t xml:space="preserve"> — выгрузка товаров</ns0:t>
      </ns0:r>
    </ns0:p>
    <ns0:p ns2:paraId="4183DEFC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Ozon</ns0:t>
      </ns0:r>
      <ns0:r ns0:rsidRPr="00F570FE">
        <ns0:t xml:space="preserve"> — синхронизация остатков</ns0:t>
      </ns0:r>
    </ns0:p>
    <ns0:p ns2:paraId="7B0E50A5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Яндекс.Маркет</ns0:t>
      </ns0:r>
      <ns0:r ns0:rsidRPr="00F570FE">
        <ns0:t xml:space="preserve"> — выгрузка каталога</ns0:t>
      </ns0:r>
    </ns0:p>
    <ns0:p ns2:paraId="6F38C7BE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📱</ns0:t>
      </ns0:r>
      <ns0:r ns0:rsidRPr="00F570FE">
        <ns0:rPr>
          <ns0:b/>
          <ns0:bCs/>
        </ns0:rPr>
        <ns0:t xml:space="preserve"> СМС и уведомления:</ns0:t>
      </ns0:r>
    </ns0:p>
    <ns0:p ns2:paraId="7053C353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SMS.ru / SMS Aero</ns0:t>
      </ns0:r>
      <ns0:r ns0:rsidRPr="00F570FE">
        <ns0:t xml:space="preserve"> — SMS-уведомления</ns0:t>
      </ns0:r>
    </ns0:p>
    <ns0:p ns2:paraId="5879385E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Max</ns0:t>
      </ns0:r>
      <ns0:r ns0:rsidRPr="00F570FE">
        <ns0:t xml:space="preserve"> — уведомления через мессенджер Max</ns0:t>
      </ns0:r>
    </ns0:p>
    <ns0:p ns2:paraId="3D7459AC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VK</ns0:t>
      </ns0:r>
      <ns0:r ns0:rsidRPr="00F570FE">
        <ns0:t xml:space="preserve"> — уведомления через VK Messenger API</ns0:t>
      </ns0:r>
    </ns0:p>
    <ns0:p ns2:paraId="33A0E810" ns2:textId="77777777" ns0:rsidR="00F570FE" ns0:rsidRPr="00F570FE" ns0:rsidRDefault="00F570FE" ns0:rsidP="00F570FE">
      <ns0:pPr>
        <ns0:numPr>
          <ns0:ilvl ns0:val="0"/>
          <ns0:numId ns0:val="37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Telegram Bot API</ns0:t>
      </ns0:r>
      <ns0:r ns0:rsidRPr="00F570FE">
        <ns0:rPr>
          <ns0:lang ns0:val="en-US"/>
        </ns0:rPr>
        <ns0:t xml:space="preserve"> — </ns0:t>
      </ns0:r>
      <ns0:r ns0:rsidRPr="00F570FE">
        <ns0:t>уведомления</ns0:t>
      </ns0:r>
      <ns0:r ns0:rsidRPr="00F570FE">
        <ns0:rPr>
          <ns0:lang ns0:val="en-US"/>
        </ns0:rPr>
        <ns0:t xml:space="preserve"> </ns0:t>
      </ns0:r>
      <ns0:r ns0:rsidRPr="00F570FE">
        <ns0:t>через</ns0:t>
      </ns0:r>
      <ns0:r ns0:rsidRPr="00F570FE">
        <ns0:rPr>
          <ns0:lang ns0:val="en-US"/>
        </ns0:rPr>
        <ns0:t xml:space="preserve"> Telegram</ns0:t>
      </ns0:r>
    </ns0:p>
    <ns0:p ns2:paraId="3EF379B7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🤖</ns0:t>
      </ns0:r>
      <ns0:r ns0:rsidRPr="00F570FE">
        <ns0:rPr>
          <ns0:b/>
          <ns0:bCs/>
        </ns0:rPr>
        <ns0:t xml:space="preserve"> ИИ-сервисы (ТОЛЬКО РОССИЙСКИЕ):</ns0:t>
      </ns0:r>
    </ns0:p>
    <ns0:p ns2:paraId="1D913B66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YandexGPT</ns0:t>
      </ns0:r>
      <ns0:r ns0:rsidRPr="00F570FE">
        <ns0:t xml:space="preserve"> (через Yandex Cloud) — основная модель для генерации текста</ns0:t>
      </ns0:r>
    </ns0:p>
    <ns0:p ns2:paraId="67A06A54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GigaChat</ns0:t>
      </ns0:r>
      <ns0:r ns0:rsidRPr="00F570FE">
        <ns0:t xml:space="preserve"> (Сбер) — альтернативная модель</ns0:t>
      </ns0:r>
    </ns0:p>
    <ns0:p ns2:paraId="101C1427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YandexART / Shedevrum</ns0:t>
      </ns0:r>
      <ns0:r ns0:rsidRPr="00F570FE">
        <ns0:t xml:space="preserve"> — генерация изображений</ns0:t>
      </ns0:r>
    </ns0:p>
    <ns0:p ns2:paraId="203DC468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lastRenderedPageBreak/>
        <ns0:t>Self-hosted модели:</ns0:t>
      </ns0:r>
      <ns0:r ns0:rsidRPr="00F570FE">
        <ns0:t xml:space="preserve"> развертывание open-source моделей (Saiga, ruGPT-3) на российских GPU-серверах для критичных задач</ns0:t>
      </ns0:r>
    </ns0:p>
    <ns0:p ns2:paraId="7CA4920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7.5. ИНТЕГРАЦИЯ С 1С</ns0:t>
      </ns0:r>
    </ns0:p>
    <ns0:p ns2:paraId="50825AD3" ns2:textId="77777777" ns0:rsidR="00F570FE" ns0:rsidRPr="00F570FE" ns0:rsidRDefault="00F570FE" ns0:rsidP="00F570FE">
      <ns0:r ns0:rsidRPr="00F570FE">
        <ns0:rPr>
          <ns0:b/>
          <ns0:bCs/>
        </ns0:rPr>
        <ns0:t>7.5.1. Поддерживаемые версии 1С:</ns0:t>
      </ns0:r>
    </ns0:p>
    <ns0:p ns2:paraId="33E3337C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1С:Предприятие 8.3 (основная поддержка)</ns0:t>
      </ns0:r>
    </ns0:p>
    <ns0:p ns2:paraId="2E3AE5ED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1С:Бухгалтерия 3.0</ns0:t>
      </ns0:r>
    </ns0:p>
    <ns0:p ns2:paraId="249392AF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Торговлей 11</ns0:t>
      </ns0:r>
    </ns0:p>
    <ns0:p ns2:paraId="4C6F1865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1С:Розница 2.3</ns0:t>
      </ns0:r>
    </ns0:p>
    <ns0:p ns2:paraId="5D07A5D8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1С:ERP Управление предприятием 2</ns0:t>
      </ns0:r>
    </ns0:p>
    <ns0:p ns2:paraId="0972306E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нашей фирмой (УНФ)</ns0:t>
      </ns0:r>
    </ns0:p>
    <ns0:p>
      <ns0:pPr/>
      <ns0:r>
        <ns0:rPr>
          <ns0:b/>
          <ns0:bCs/>
        </ns0:rPr>
        <ns0:t xml:space="preserve">7.5.2. Методы подключения:</ns0:t>
      </ns0:r>
    </ns0:p>
    <ns0:p>
      <ns0:pPr/>
      <ns0:r>
        <ns0:rPr>
          <ns0:b/>
          <ns0:bCs/>
        </ns0:rPr>
        <ns0:t xml:space="preserve">A. REST API (рекомендуется для 1С:Предприятие 8.3):</ns0:t>
      </ns0:r>
    </ns0:p>
    <ns0:p>
      <ns0:pPr/>
      <ns0:r>
        <ns0:rPr/>
        <ns0:t xml:space="preserve">Пример клиента HTTP-сервиса 1С. Базовый URL указывается в настройках проекта (п.7.5.5), учётные данные хранятся в шифрованном виде.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OneCClient: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BASE: str          # https://company.ru/hs/aurabuilder/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PREFIX: str        # префикс обмена (мультитенантность)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_auth(self):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# логин/пароль шифруются AES-256 при сохранении, в памяти — plaintext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HTTPBasicAuth(self.login, self.password)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get_products(self, since: str, page: int = 1) -&gt; dict: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"""Инкрементальная выборка. since — метка последней синхронизации (ISO 8601)."""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httpx.get(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f"{self.BASE}{self.PREFIX}/Catalog/Products",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params={"since": since, "page": page, "size": 500},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          # {"items": [...], "total": N, "next_page": int|None}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push_order(self, order: dict) -&gt; str: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"""Возвращает GUID документа, созданного в 1С."""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httpx.post(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f"{self.BASE}{self.PREFIX}/Document/CustomerOrder",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json=order,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r.json()["ref"]</ns0:t>
      </ns0:r>
    </ns0:p>
    <ns0:p>
      <ns0:pPr/>
      <ns0:r>
        <ns0:rPr>
          <ns0:b/>
          <ns0:bCs/>
        </ns0:rPr>
        <ns0:t xml:space="preserve">Протокол обмена:</ns0:t>
      </ns0:r>
    </ns0:p>
    <ns0:p>
      <ns0:pPr>
        <ns0:numPr>
          <ns0:ilvl ns0:val="0"/>
          <ns0:numId ns0:val="200"/>
        </ns0:numPr>
      </ns0:pPr>
      <ns0:r>
        <ns0:rPr/>
        <ns0:t xml:space="preserve">Формат: JSON (по умолчанию) либо XML для конфигураций без поддержки JSON</ns0:t>
      </ns0:r>
    </ns0:p>
    <ns0:p>
      <ns0:pPr>
        <ns0:numPr>
          <ns0:ilvl ns0:val="0"/>
          <ns0:numId ns0:val="200"/>
        </ns0:numPr>
      </ns0:pPr>
      <ns0:r>
        <ns0:rPr/>
        <ns0:t xml:space="preserve">Аутентификация: HTTP Basic; для чувствительных контуров — клиентский сертификат (mTLS)</ns0:t>
      </ns0:r>
    </ns0:p>
    <ns0:p>
      <ns0:pPr>
        <ns0:numPr>
          <ns0:ilvl ns0:val="0"/>
          <ns0:numId ns0:val="200"/>
        </ns0:numPr>
      </ns0:pPr>
      <ns0:r>
        <ns0:rPr/>
        <ns0:t xml:space="preserve">Идемпотентность: каждый объект передаётся с внешним ключом (GUID 1С); повторная отправка того же GUID не создаёт дубль</ns0:t>
      </ns0:r>
    </ns0:p>
    <ns0:p>
      <ns0:pPr>
        <ns0:numPr>
          <ns0:ilvl ns0:val="0"/>
          <ns0:numId ns0:val="200"/>
        </ns0:numPr>
      </ns0:pPr>
      <ns0:r>
        <ns0:rPr/>
        <ns0:t xml:space="preserve">Кодировка: UTF-8; даты — ISO 8601 с часовым поясом (Europe/Moscow)</ns0:t>
      </ns0:r>
    </ns0:p>
    <ns0:p>
      <ns0:pPr>
        <ns0:numPr>
          <ns0:ilvl ns0:val="0"/>
          <ns0:numId ns0:val="200"/>
        </ns0:numPr>
      </ns0:pPr>
      <ns0:r>
        <ns0:rPr/>
        <ns0:t xml:space="preserve">Постраничность: сервер 1С обязан поддерживать параметры page/size; при отсутствии — пагинация на стороне платформы</ns0:t>
      </ns0:r>
    </ns0:p>
    <ns0:p>
      <ns0:pPr/>
      <ns0:r>
        <ns0:rPr>
          <ns0:b/>
          <ns0:bCs/>
        </ns0:rPr>
        <ns0:t xml:space="preserve">B. SOAP/COM (для старых версий 1С):</ns0:t>
      </ns0:r>
    </ns0:p>
    <ns0:p>
      <ns0:pPr>
        <ns0:numPr>
          <ns0:ilvl ns0:val="0"/>
          <ns0:numId ns0:val="200"/>
        </ns0:numPr>
      </ns0:pPr>
      <ns0:r>
        <ns0:rPr/>
        <ns0:t xml:space="preserve">Поддержка через библиотеку zeep (Python SOAP-клиент, MIT)</ns0:t>
      </ns0:r>
    </ns0:p>
    <ns0:p>
      <ns0:pPr>
        <ns0:numPr>
          <ns0:ilvl ns0:val="0"/>
          <ns0:numId ns0:val="200"/>
        </ns0:numPr>
      </ns0:pPr>
      <ns0:r>
        <ns0:rPr/>
        <ns0:t xml:space="preserve">Альтернатива: прямое подключение через OData</ns0:t>
      </ns0:r>
    </ns0:p>
    <ns0:p>
      <ns0:pPr/>
      <ns0:r>
        <ns0:rPr>
          <ns0:b/>
          <ns0:bCs/>
        </ns0:rPr>
        <ns0:t xml:space="preserve">7.5.3. Синхронизация данных:</ns0:t>
      </ns0:r>
    </ns0:p>
    <ns0:p>
      <ns0:pPr/>
      <ns0:r>
        <ns0:rPr/>
        <ns0:t xml:space="preserve">Направления обмена и маппинг полей. Приоритет указан согласно п.7.5.6.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Объект 1С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Узел данных AuraBuilder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поля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Направление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Приоритет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Справочник «Номенклатура»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Товары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Наименование, Артикул (SKU), Единица, Цена, НДС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 → AB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«Номенклатура» (остатки)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Товары.Остатки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Склад, Количество, Дата остатка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ИНН, КПП, Название, Адрес,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Двусторонний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для реквизитов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 (контакты)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Телефон,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Номер, Дата, Контрагент, Позиции, Итог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 (статус)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Заказы.Статус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Статус, Отгрузка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Сумма, Дата, Идентификатор платежа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</ns0:tbl>
    <ns0:p>
      <ns0:pPr/>
      <ns0:r>
        <ns0:rPr>
          <ns0:b/>
          <ns0:bCs/>
        </ns0:rPr>
        <ns0:t xml:space="preserve">Правила маппинга:</ns0:t>
      </ns0:r>
    </ns0:p>
    <ns0:p>
      <ns0:pPr>
        <ns0:numPr>
          <ns0:ilvl ns0:val="0"/>
          <ns0:numId ns0:val="201"/>
        </ns0:numPr>
      </ns0:pPr>
      <ns0:r>
        <ns0:rPr/>
        <ns0:t xml:space="preserve">Сопоставление записей выполняется по внешнему ключу: GUID 1С ↔ поле external_id узла данных</ns0:t>
      </ns0:r>
    </ns0:p>
    <ns0:p>
      <ns0:pPr>
        <ns0:numPr>
          <ns0:ilvl ns0:val="0"/>
          <ns0:numId ns0:val="201"/>
        </ns0:numPr>
      </ns0:pPr>
      <ns0:r>
        <ns0:rPr/>
        <ns0:t xml:space="preserve">Записи без совпадения создаются в направлении 1С → AB; в направлении AB → 1С требуется предварительное сопоставление по ИНН/артикулу</ns0:t>
      </ns0:r>
    </ns0:p>
    <ns0:p>
      <ns0:pPr>
        <ns0:numPr>
          <ns0:ilvl ns0:val="0"/>
          <ns0:numId ns0:val="201"/>
        </ns0:numPr>
      </ns0:pPr>
      <ns0:r>
        <ns0:rPr/>
        <ns0:t xml:space="preserve">Преобразование типов: Цена → Decimal(15,2); Дата → DateTime; Перечисление → строковый код с таблицей соответствий</ns0:t>
      </ns0:r>
    </ns0:p>
    <ns0:p>
      <ns0:pPr>
        <ns0:numPr>
          <ns0:ilvl ns0:val="0"/>
          <ns0:numId ns0:val="201"/>
        </ns0:numPr>
      </ns0:pPr>
      <ns0:r>
        <ns0:rPr/>
        <ns0:t xml:space="preserve">Поля, отсутствующие в 1С, не заполняются и помечаются в логе обмена как пропущенные</ns0:t>
      </ns0:r>
    </ns0:p>
    <ns0:p>
      <ns0:pPr>
        <ns0:numPr>
          <ns0:ilvl ns0:val="0"/>
          <ns0:numId ns0:val="201"/>
        </ns0:numPr>
      </ns0:pPr>
      <ns0:r>
        <ns0:rPr/>
        <ns0:t xml:space="preserve">Удаление в 1С не удаляет запись в платформе — запись переводится в статус «Архив» (мягкое удаление)</ns0:t>
      </ns0:r>
    </ns0:p>
    <ns0:p>
      <ns0:pPr/>
      <ns0:r>
        <ns0:rPr>
          <ns0:b/>
          <ns0:bCs/>
        </ns0:rPr>
        <ns0:t xml:space="preserve">Требования к тестовому стенду (этап 7):</ns0:t>
      </ns0:r>
    </ns0:p>
    <ns0:p>
      <ns0:pPr>
        <ns0:numPr>
          <ns0:ilvl ns0:val="0"/>
          <ns0:numId ns0:val="200"/>
        </ns0:numPr>
      </ns0:pPr>
      <ns0:r>
        <ns0:rPr/>
        <ns0:t xml:space="preserve">Наличие лицензии 1С:Предприятие 8.3 для разработчиков — затраты и сроки в бюджет не заложены, требуется согласование</ns0:t>
      </ns0:r>
    </ns0:p>
    <ns0:p>
      <ns0:pPr>
        <ns0:numPr>
          <ns0:ilvl ns0:val="0"/>
          <ns0:numId ns0:val="200"/>
        </ns0:numPr>
      </ns0:pPr>
      <ns0:r>
        <ns0:rPr/>
        <ns0:t xml:space="preserve">Эталонная база 1С:Управление Торговлей с 1000+ позиций для проверки KPI (синхронизация ≤ 5 минут)</ns0:t>
      </ns0:r>
    </ns0:p>
    <ns0:p>
      <ns0:pPr>
        <ns0:numPr>
          <ns0:ilvl ns0:val="0"/>
          <ns0:numId ns0:val="200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Обязательные закупки для этапа 7 (подтверждено заказчиком 30.09.2026 — «1С учтена»):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Позиция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Лицензия 1С:Предприятие 8.3 (разработчик/1С:УТ)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Стенд для разработки и приёмочных тестов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25 000 – 40 000 ₽ разово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Эталонная база 1С:УТ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Наполнение 1000+ позиций, проверка KPI синхронизации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Входит в лицензию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Аренда стенда (альтернатива)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Если покупка нецелесообразна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30 000 – 80 000 ₽/мес на этап 7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Интегратор 1С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Уже в штате (п.14.1)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Учтён</ns0:t>
            </ns0:r>
          </ns0:p>
        </ns0:tc>
      </ns0:tr>
    </ns0:tbl>
    <ns0:p>
      <ns0:pPr/>
      <ns0:r>
        <ns0:rPr>
          <ns0:b/>
          <ns0:bCs/>
        </ns0:rPr>
        <ns0:t xml:space="preserve">Оговорка по срокам: этап 7 (1.5 месяца) не может начаться до получения лицензии. Срок согласования и поставки лицензий 1С — 2–6 недель. Этап 7 запускается параллельно этапу 6 либо сдвигается.</ns0:t>
      </ns0:r>
    </ns0:p>
    <ns0:p>
      <ns0:pPr>
        <ns0:numPr>
          <ns0:ilvl ns0:val="0"/>
          <ns0:numId ns0:val="201"/>
        </ns0:numPr>
      </ns0:pPr>
      <ns0:r>
        <ns0:rPr/>
        <ns0:t xml:space="preserve">Если лицензия недоступна, разработка ведётся на мок-сервере с зафиксированными контрактами обмена; приёмочные испытания переносятся на этап 10 (закрытая бета) и требуют стенда заказчика</ns0:t>
      </ns0:r>
    </ns0:p>
    <ns0:p>
      <ns0:pPr>
        <ns0:numPr>
          <ns0:ilvl ns0:val="0"/>
          <ns0:numId ns0:val="201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7.5.4. Расписание синхронизации: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Celery beat: периодический запуск задачи синхронизации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app.conf.beat_schedule =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"sync-1c-products":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"integrations.onec.sync_products",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crontab(minute="*/15"),   # каждые 15 минут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"sync-1c-orders":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"integrations.onec.push_orders",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crontab(minute="*/5"),    # заказы — чаще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"sync-1c-full":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"integrations.onec.full_sync",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crontab(hour=3, minute=0), # полная сверка — ночью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max_retries=5, autoretry_for=(TimeoutError,))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sync_products(self, integration_id: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 = Integration.objects.get(pk=integration_id)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since = integ.last_sync_at.isoformat()   # инкрементально с последней метки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for page in client.pages(since=since):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apply_page(integ.project, page)       # маппинг полей по п.7.5.3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integ.last_sync_at = timezone.now()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integ.save(update_fields=["last_sync_at"])</ns0:t>
      </ns0:r>
    </ns0:p>
    <ns0:p>
      <ns0:pPr/>
      <ns0:r>
        <ns0:rPr>
          <ns0:b/>
          <ns0:bCs/>
        </ns0:rPr>
        <ns0:t xml:space="preserve">Параметры расписания:</ns0:t>
      </ns0:r>
    </ns0:p>
    <ns0:p>
      <ns0:pPr>
        <ns0:numPr>
          <ns0:ilvl ns0:val="0"/>
          <ns0:numId ns0:val="202"/>
        </ns0:numPr>
      </ns0:pPr>
      <ns0:r>
        <ns0:rPr/>
        <ns0:t xml:space="preserve">Интервал выбирается в интерфейсе: каждые 15 минут / каждый час / ежедневно (часовой пояс Europe/Moscow)</ns0:t>
      </ns0:r>
    </ns0:p>
    <ns0:p>
      <ns0:pPr>
        <ns0:numPr>
          <ns0:ilvl ns0:val="0"/>
          <ns0:numId ns0:val="202"/>
        </ns0:numPr>
      </ns0:pPr>
      <ns0:r>
        <ns0:rPr/>
        <ns0:t xml:space="preserve">Инкрементальная синхронизация по умолчанию; полная — по расписанию и вручную из интерфейса</ns0:t>
      </ns0:r>
    </ns0:p>
    <ns0:p>
      <ns0:pPr>
        <ns0:numPr>
          <ns0:ilvl ns0:val="0"/>
          <ns0:numId ns0:val="202"/>
        </ns0:numPr>
      </ns0:pPr>
      <ns0:r>
        <ns0:rPr/>
        <ns0:t xml:space="preserve">Одновременный запуск задачи по одному проекту запрещён (блокировка в БД), чтобы избежать дублей</ns0:t>
      </ns0:r>
    </ns0:p>
    <ns0:p>
      <ns0:pPr>
        <ns0:numPr>
          <ns0:ilvl ns0:val="0"/>
          <ns0:numId ns0:val="202"/>
        </ns0:numPr>
      </ns0:pPr>
      <ns0:r>
        <ns0:rPr/>
        <ns0:t xml:space="preserve">При недоступности 1С — 5 автоматических повторов с экспоненциальной задержкой, далее запись в лог и уведомление администратору проекта</ns0:t>
      </ns0:r>
    </ns0:p>
    <ns0:p>
      <ns0:pPr>
        <ns0:numPr>
          <ns0:ilvl ns0:val="0"/>
          <ns0:numId ns0:val="202"/>
        </ns0:numPr>
      </ns0:pPr>
      <ns0:r>
        <ns0:rPr/>
        <ns0:t xml:space="preserve">Заказы и остатки синхронизируются независимо от товаров (разные расписания)</ns0:t>
      </ns0:r>
    </ns0:p>
    <ns0:p ns2:paraId="0A97BF66" ns2:textId="77777777" ns0:rsidR="00F570FE" ns0:rsidRPr="00F570FE" ns0:rsidRDefault="00F570FE" ns0:rsidP="00F570FE">
      <ns0:r ns0:rsidRPr="00F570FE">
        <ns0:rPr>
          <ns0:b/>
          <ns0:bCs/>
        </ns0:rPr>
        <ns0:t>7.5.5. Настройки интеграции в интерфейсе:</ns0:t>
      </ns0:r>
    </ns0:p>
    <ns0:p ns2:paraId="7A965B8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URL 1С (HTTP-сервис): https://company.ru/hs/aurabuilder/</ns0:t>
      </ns0:r>
    </ns0:p>
    <ns0:p ns2:paraId="75435CE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Логин и пароль (хранятся в зашифрованном виде)</ns0:t>
      </ns0:r>
    </ns0:p>
    <ns0:p ns2:paraId="34510A8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Префикс обмена (для мультитенантности)</ns0:t>
      </ns0:r>
    </ns0:p>
    <ns0:p ns2:paraId="240D9E75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Расписание: каждые 15 минут / каждый час / ежедневно</ns0:t>
      </ns0:r>
    </ns0:p>
    <ns0:p ns2:paraId="3984B7EF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Фильтры: какие товары синхронизировать (по группе, складу)</ns0:t>
      </ns0:r>
    </ns0:p>
    <ns0:p ns2:paraId="339125F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 синхронизации с возможностью повторной отправки</ns0:t>
      </ns0:r>
    </ns0:p>
    <ns0:p ns2:paraId="626A3BE9" ns2:textId="77777777" ns0:rsidR="00F570FE" ns0:rsidRPr="00F570FE" ns0:rsidRDefault="00F570FE" ns0:rsidP="00F570FE">
      <ns0:r ns0:rsidRPr="00F570FE">
        <ns0:rPr>
          <ns0:b/>
          <ns0:bCs/>
        </ns0:rPr>
        <ns0:t>7.5.6. Обработка конфликтов:</ns0:t>
      </ns0:r>
    </ns0:p>
    <ns0:p ns2:paraId="208948EA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Приоритет данных: 1С &gt; AuraBuilder (для товаров, цен, остатков)</ns0:t>
      </ns0:r>
    </ns0:p>
    <ns0:p ns2:paraId="4DBF08BB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lastRenderedPageBreak/>
        <ns0:t>Приоритет данных: AuraBuilder &gt; 1С (для заказов, статусов)</ns0:t>
      </ns0:r>
    </ns0:p>
    <ns0:p ns2:paraId="34BED1F7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Ручное разрешение конфликтов через интерфейс</ns0:t>
      </ns0:r>
    </ns0:p>
    <ns0:p>
      <ns0:pPr/>
      <ns0:r>
        <ns0:rPr>
          <ns0:b/>
          <ns0:bCs/>
        </ns0:rPr>
        <ns0:t xml:space="preserve">🆕 7.6. EMAIL-СЕРВИС: ЯНДЕКС (решение от 30.09.2026)</ns0:t>
      </ns0:r>
    </ns0:p>
    <ns0:p>
      <ns0:pPr/>
      <ns0:r>
        <ns0:rPr>
          <ns0:b/>
          <ns0:bCs/>
        </ns0:rPr>
        <ns0:t xml:space="preserve">7.6.1. Назначение: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 password)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при регистрации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 действиях в системе и входе с нового устройства</ns0:t>
      </ns0:r>
    </ns0:p>
    <ns0:p>
      <ns0:pPr>
        <ns0:numPr>
          <ns0:ilvl ns0:val="0"/>
          <ns0:numId ns0:val="200"/>
        </ns0:numPr>
      </ns0:pPr>
      <ns0:r>
        <ns0:rPr/>
        <ns0:t xml:space="preserve">Транзакционные email (чеки, счета)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об ошибках синхронизации с 1С</ns0:t>
      </ns0:r>
    </ns0:p>
    <ns0:p>
      <ns0:pPr/>
      <ns0:r>
        <ns0:rPr>
          <ns0:b/>
          <ns0:bCs/>
        </ns0:rPr>
        <ns0:t xml:space="preserve">7.6.2. Провайдер: Яндекс 360</ns0:t>
      </ns0:r>
    </ns0:p>
    <ns0:p>
      <ns0:pPr/>
      <ns0:r>
        <ns0:rPr/>
        <ns0:t xml:space="preserve">Письма отправляются через SMTP-релей Яндекс 360. Провайдер — российский резидент, персональные данные не покидают территорию РФ, трансграничная передача исключена.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4500"/>
        <ns0:gridCol ns0:w="4500"/>
      </ns0:tblGrid>
      <ns0:tr>
        <ns0:trPr>
          <ns0:tblHeader/>
        </ns0:trPr>
        <ns0:tc>
          <ns0:tcPr>
            <ns0:tcW ns0:w="45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Параметр</ns0:t>
            </ns0:r>
          </ns0:p>
        </ns0:tc>
        <ns0:tc>
          <ns0:tcPr>
            <ns0:tcW ns0:w="45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Значение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SMTP-сервер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smtp.yandex.ru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Порт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465 (TLS сразу) или 587 (STARTTLS)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Шифрование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TLS 1.2+ обязательно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Аутентификация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Логин домена + пароль приложения (при двухфакторной аутентификации)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Учётная запись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Выделенный адрес отправки, например no-reply@aurabuilder.ru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Формат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MIME, поддержка HTML и plain-text альтернативы</ns0:t>
            </ns0:r>
          </ns0:p>
        </ns0:tc>
      </ns0:tr>
      <ns0:tr>
        <ns0:tc>
          <ns0:tcPr>
            <ns0:tcW ns0:w="4500" ns0:type="dxa"/>
          </ns0:tcPr>
          <ns0:p>
            <ns0:pPr/>
            <ns0:r>
              <ns0:rPr/>
              <ns0:t xml:space="preserve">Требуемое ПО на сервере платформы</ns0:t>
            </ns0:r>
          </ns0:p>
        </ns0:tc>
        <ns0:tc>
          <ns0:tcPr>
            <ns0:tcW ns0:w="4500" ns0:type="dxa"/>
          </ns0:tcPr>
          <ns0:p>
            <ns0:pPr/>
            <ns0:r>
              <ns0:rPr/>
              <ns0:t xml:space="preserve">Postfix (EPL-1.0) или Maddy (MIT) как локальный relay перед Яндексом</ns0:t>
            </ns0:r>
          </ns0:p>
        </ns0:tc>
      </ns0:tr>
    </ns0:tbl>
    <ns0:p>
      <ns0:pPr/>
      <ns0:r>
        <ns0:rPr>
          <ns0:b/>
          <ns0:bCs/>
        </ns0:rPr>
        <ns0:t xml:space="preserve">7.6.3. Реализация: слой абстракции и очередь</ns0:t>
      </ns0:r>
    </ns0:p>
    <ns0:p>
      <ns0:pPr/>
      <ns0:r>
        <ns0:rPr/>
        <ns0:t xml:space="preserve">Провайдер скрыт за интерфейсом. Отправка выполняется только из фоновой очереди — синхронная отправка письма в HTTP-запросе недопустима (пользователь не должен ждать SMTP).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EmailProvider(Protocol):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msg: EmailMessage) -&gt; DeliveryReceipt: ...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Реализации: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YandexSMTPProvider  — smtp.yandex.ru (основной, п.7.6.2)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LocalRelayProvider  — собственный Postfix/Maddy (резерв)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FailoverProvider    — переключение по circuit breaker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Поток: запрос -&gt; enqueue -&gt; Celery task -&gt; provider.send() -&gt; лог в БД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max_retries=3, autoretry_for=(SMTPException,))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deliver(self, message_id: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msg = EmailMessage.objects.get(pk=message_id, status=PENDING)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provider = resolve_provider(settings.EMAIL_PROVIDER)   # конфиг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receipt = provider.send(msg)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msg.mark_sent(receipt.provider_message_id)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Письма логируются локально: тело, статус, provider_id, время (п.7.6.5)</ns0:t>
      </ns0:r>
    </ns0:p>
    <ns0:p>
      <ns0:pPr/>
      <ns0:r>
        <ns0:rPr>
          <ns0:b/>
          <ns0:bCs/>
        </ns0:rPr>
        <ns0:t xml:space="preserve">7.6.4. Ограничения Яндекс и план резерва</ns0:t>
      </ns0:r>
    </ns0:p>
    <ns0:p>
      <ns0:pPr/>
      <ns0:r>
        <ns0:rPr/>
        <ns0:t xml:space="preserve">Решение заказчика — использовать Яндекс. Ограничения провайдера фиксируются явно, чтобы резервирование не оказалось сюрпризом на этапе 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Ограничение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Следствие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Митигация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Суточная квота отправки на учётную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При росте базы пользователей риск отказа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Мониторинг остатка квоты; алерт при достижении 70%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Антиспам-политика Яндекса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Письма без SPF/DKIM уходят в спам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Обязательные DNS-записи (п.7.6.5); прогрев домена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Яндекс 360 платный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Затраты растут с числом доменов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Один домен отправки на всю платформу (no-reply@), а не по домену на клиента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Зависимость от одного провайдера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Отказоустойчивость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FailoverProvider переключается на локальный relay по конфигурации</ns0:t>
            </ns0:r>
          </ns0:p>
        </ns0:tc>
      </ns0:tr>
    </ns0:tbl>
    <ns0:p>
      <ns0:pPr/>
      <ns0:r>
        <ns0:rPr/>
        <ns0:t xml:space="preserve">Если квоты недостаточно для бета-беты, порядок действий: (1) включить локальный relay как основной, (2) подключить Mailganer как альтернативу — интерфейс EmailProvider не меняется, переключение выполняется конфигурацией, код не затрагивается.</ns0:t>
      </ns0:r>
    </ns0:p>
    <ns0:p>
      <ns0:pPr/>
      <ns0:r>
        <ns0:rPr>
          <ns0:b/>
          <ns0:bCs/>
        </ns0:rPr>
        <ns0:t xml:space="preserve">7.6.5. Требования к домену и доставляемости</ns0:t>
      </ns0:r>
    </ns0:p>
    <ns0:p>
      <ns0:pPr>
        <ns0:numPr>
          <ns0:ilvl ns0:val="0"/>
          <ns0:numId ns0:val="201"/>
        </ns0:numPr>
      </ns0:pPr>
      <ns0:r>
        <ns0:rPr/>
        <ns0:t xml:space="preserve">DNS-записи: SPF с указанием Яндекса, DKIM от Яндекс 360, DMARC с политикой quarantine</ns0:t>
      </ns0:r>
    </ns0:p>
    <ns0:p>
      <ns0:pPr>
        <ns0:numPr>
          <ns0:ilvl ns0:val="0"/>
          <ns0:numId ns0:val="201"/>
        </ns0:numPr>
      </ns0:pPr>
      <ns0:r>
        <ns0:rPr/>
        <ns0:t xml:space="preserve">Прогрев домена отправки: постепенное увеличение объёма, а не запуск с тысяч писем</ns0:t>
      </ns0:r>
    </ns0:p>
    <ns0:p>
      <ns0:pPr>
        <ns0:numPr>
          <ns0:ilvl ns0:val="0"/>
          <ns0:numId ns0:val="201"/>
        </ns0:numPr>
      </ns0:pPr>
      <ns0:r>
        <ns0:rPr/>
        <ns0:t xml:space="preserve">Заголовки List-Unsubscribe и List-ID обязательны</ns0:t>
      </ns0:r>
    </ns0:p>
    <ns0:p>
      <ns0:pPr>
        <ns0:numPr>
          <ns0:ilvl ns0:val="0"/>
          <ns0:numId ns0:val="201"/>
        </ns0:numPr>
      </ns0:pPr>
      <ns0:r>
        <ns0:rPr/>
        <ns0:t xml:space="preserve">Обратная запись DNS (PTR) для адреса отправки</ns0:t>
      </ns0:r>
    </ns0:p>
    <ns0:p>
      <ns0:pPr>
        <ns0:numPr>
          <ns0:ilvl ns0:val="0"/>
          <ns0:numId ns0:val="201"/>
        </ns0:numPr>
      </ns0:pPr>
      <ns0:r>
        <ns0:rPr/>
        <ns0:t xml:space="preserve">Все письма содержат физический адрес отправителя (требование законодательства о рекламе и рассылках)</ns0:t>
      </ns0:r>
    </ns0:p>
    <ns0:p>
      <ns0:pPr/>
      <ns0:r>
        <ns0:rPr>
          <ns0:b/>
          <ns0:bCs/>
        </ns0:rPr>
        <ns0:t xml:space="preserve">7.6.6. Шаблоны писем:</ns0:t>
      </ns0:r>
    </ns0:p>
    <ns0:p>
      <ns0:pPr>
        <ns0:numPr>
          <ns0:ilvl ns0:val="0"/>
          <ns0:numId ns0:val="202"/>
        </ns0:numPr>
      </ns0:pPr>
      <ns0:r>
        <ns0:rPr/>
        <ns0:t xml:space="preserve">reset_password — ссылка одноразовая, срок действия 60 минут</ns0:t>
      </ns0:r>
    </ns0:p>
    <ns0:p>
      <ns0:pPr>
        <ns0:numPr>
          <ns0:ilvl ns0:val="0"/>
          <ns0:numId ns0:val="202"/>
        </ns0:numPr>
      </ns0:pPr>
      <ns0:r>
        <ns0:rPr/>
        <ns0:t xml:space="preserve">verify_email — срок действия 24 часа</ns0:t>
      </ns0:r>
    </ns0:p>
    <ns0:p>
      <ns0:pPr>
        <ns0:numPr>
          <ns0:ilvl ns0:val="0"/>
          <ns0:numId ns0:val="202"/>
        </ns0:numPr>
      </ns0:pPr>
      <ns0:r>
        <ns0:rPr/>
        <ns0:t xml:space="preserve">new_login_alert — уведомление о входе с нового устройства</ns0:t>
      </ns0:r>
    </ns0:p>
    <ns0:p>
      <ns0:pPr>
        <ns0:numPr>
          <ns0:ilvl ns0:val="0"/>
          <ns0:numId ns0:val="202"/>
        </ns0:numPr>
      </ns0:pPr>
      <ns0:r>
        <ns0:rPr/>
        <ns0:t xml:space="preserve">security_change — смена пароля или email</ns0:t>
      </ns0:r>
    </ns0:p>
    <ns0:p>
      <ns0:pPr>
        <ns0:numPr>
          <ns0:ilvl ns0:val="0"/>
          <ns0:numId ns0:val="202"/>
        </ns0:numPr>
      </ns0:pPr>
      <ns0:r>
        <ns0:rPr/>
        <ns0:t xml:space="preserve">order_created, payment_receipt — транзакционные письма</ns0:t>
      </ns0:r>
    </ns0:p>
    <ns0:p>
      <ns0:pPr>
        <ns0:numPr>
          <ns0:ilvl ns0:val="0"/>
          <ns0:numId ns0:val="202"/>
        </ns0:numPr>
      </ns0:pPr>
      <ns0:r>
        <ns0:rPr/>
        <ns0:t xml:space="preserve">sync_error — ошибка синхронизации с 1С</ns0:t>
      </ns0:r>
    </ns0:p>
    <ns0:p>
      <ns0:pPr/>
      <ns0:r>
        <ns0:rPr/>
        <ns0:t xml:space="preserve">Требования: HTML-версия обязательна, plain-text fallback; шаблоны в файлах локализации (п.4.5.1); поддержка двух языков RU и EN.</ns0:t>
      </ns0:r>
    </ns0:p>
    <ns0:p>
      <ns0:pPr/>
      <ns0:r>
        <ns0:rPr>
          <ns0:b/>
          <ns0:bCs/>
        </ns0:rPr>
        <ns0:t xml:space="preserve">Результат: все транзакционные письма платформы обрабатываются резидентами РФ, трансграничная передача ПДн исключена, что обеспечивает выполнение п.9.1 и KPI «100% независимость от иностранных API в ядре продукта».</ns0:t>
      </ns0:r>
    </ns0:p>
    <ns0:p ns2:paraId="583554F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7.7. ЗАЩИТА БЭКЕНДА ОТ НЕСАНКЦИОНИРОВАННОГО ИСПОЛЬЗОВАНИЯ</ns0:t>
      </ns0:r>
    </ns0:p>
    <ns0:p ns2:paraId="110992A7" ns2:textId="77777777" ns0:rsidR="00F570FE" ns0:rsidRPr="00F570FE" ns0:rsidRDefault="00F570FE" ns0:rsidP="00F570FE">
      <ns0:r ns0:rsidRPr="00F570FE">
        <ns0:rPr>
          <ns0:b/>
          <ns0:bCs/>
        </ns0:rPr>
        <ns0:t>7.7.1. 7-уровневая система защиты API</ns0:t>
      </ns0:r>
    </ns0:p>
    <ns0:p ns2:paraId="374BD202" ns2:textId="77777777" ns0:rsidR="00F570FE" ns0:rsidRPr="00F570FE" ns0:rsidRDefault="00F570FE" ns0:rsidP="00F570FE">
      <ns0:r ns0:rsidRPr="00F570FE">
        <ns0:rPr>
          <ns0:b/>
          <ns0:bCs/>
        </ns0:rPr>
        <ns0:t>Уровень 1: JWT-аутентификация с короткоживущими токенами</ns0:t>
      </ns0:r>
    </ns0:p>
    <ns0:p ns2:paraId="72C4592F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Access token: 15 минут</ns0:t>
      </ns0:r>
    </ns0:p>
    <ns0:p ns2:paraId="719E64B2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Refresh token: 7 дней с ротацией</ns0:t>
      </ns0:r>
    </ns0:p>
    <ns0:p ns2:paraId="6489EDFC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Проверка блокировки пользователя и срока сессии</ns0:t>
      </ns0:r>
    </ns0:p>
    <ns0:p ns2:paraId="1A7BB6FD" ns2:textId="77777777" ns0:rsidR="00F570FE" ns0:rsidRPr="00F570FE" ns0:rsidRDefault="00F570FE" ns0:rsidP="00F570FE">
      <ns0:r ns0:rsidRPr="00F570FE">
        <ns0:rPr>
          <ns0:b/>
          <ns0:bCs/>
        </ns0:rPr>
        <ns0:t>Уровень 2: API Keys с HMAC-подписью для критичных операций</ns0:t>
      </ns0:r>
    </ns0:p>
    <ns0:p ns2:paraId="1727C49B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Подпись запросов через HMAC-SHA256</ns0:t>
      </ns0:r>
    </ns0:p>
    <ns0:p ns2:paraId="6BAE26BA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Защита от replay-атак (timestamp валиден 5 минут)</ns0:t>
      </ns0:r>
    </ns0:p>
    <ns0:p ns2:paraId="1310A529" ns2:textId="77777777" ns0:rsidR="00F570FE" ns0:rsidRPr="00F570FE" ns0:rsidRDefault="00F570FE" ns0:rsidP="00F570FE">
      <ns0:r ns0:rsidRPr="00F570FE">
        <ns0:rPr>
          <ns0:b/>
          <ns0:bCs/>
        </ns0:rPr>
        <ns0:t>Уровень 3: Rate Limiting (защита от злоупотреблений)</ns0:t>
      </ns0:r>
    </ns0:p>
    <ns0:p ns2:paraId="009CC57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1000 запросов/час для авторизованных</ns0:t>
      </ns0:r>
    </ns0:p>
    <ns0:p ns2:paraId="195099E9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 запросов/час для анонимных</ns0:t>
      </ns0:r>
    </ns0:p>
    <ns0:p ns2:paraId="442D4927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экспортов/час</ns0:t>
      </ns0:r>
    </ns0:p>
    <ns0:p ns2:paraId="185C236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попыток входа/минуту</ns0:t>
      </ns0:r>
    </ns0:p>
    <ns0:p ns2:paraId="21C76B2F" ns2:textId="77777777" ns0:rsidR="00F570FE" ns0:rsidRPr="00F570FE" ns0:rsidRDefault="00F570FE" ns0:rsidP="00F570FE">
      <ns0:r ns0:rsidRPr="00F570FE">
        <ns0:rPr>
          <ns0:b/>
          <ns0:bCs/>
        </ns0:rPr>
        <ns0:t>Уровень 4: Валидация входных данных через Pydantic</ns0:t>
      </ns0:r>
    </ns0:p>
    <ns0:p ns2:paraId="7A679D19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Строгая валидация всех входных данных</ns0:t>
      </ns0:r>
    </ns0:p>
    <ns0:p ns2:paraId="7402BCAB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Защита от SQL-injection и XSS</ns0:t>
      </ns0:r>
    </ns0:p>
    <ns0:p ns2:paraId="280CDE3D" ns2:textId="77777777" ns0:rsidR="00F570FE" ns0:rsidRPr="00F570FE" ns0:rsidRDefault="00F570FE" ns0:rsidP="00F570FE">
      <ns0:r ns0:rsidRPr="00F570FE">
        <ns0:rPr>
          <ns0:b/>
          <ns0:bCs/>
        </ns0:rPr>
        <ns0:t>Уровень 5: CORS и защита от CSRF</ns0:t>
      </ns0:r>
    </ns0:p>
    <ns0:p ns2:paraId="10B69637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Только доверенные домены</ns0:t>
      </ns0:r>
    </ns0:p>
    <ns0:p ns2:paraId="47AD7D78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Secure + HttpOnly cookies</ns0:t>
      </ns0:r>
    </ns0:p>
    <ns0:p ns2:paraId="65B334FD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SameSite='Strict'</ns0:t>
      </ns0:r>
    </ns0:p>
    <ns0:p ns2:paraId="2704CA4B" ns2:textId="77777777" ns0:rsidR="00F570FE" ns0:rsidRPr="00F570FE" ns0:rsidRDefault="00F570FE" ns0:rsidP="00F570FE">
      <ns0:r ns0:rsidRPr="00F570FE">
        <ns0:rPr>
          <ns0:b/>
          <ns0:bCs/>
        </ns0:rPr>
        <ns0:t>Уровень 6: Мониторинг и логирование подозрительной активности</ns0:t>
      </ns0:r>
    </ns0:p>
    <ns0:p ns2:paraId="7DD166CD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Логирование всех неудачных попыток входа</ns0:t>
      </ns0:r>
    </ns0:p>
    <ns0:p ns2:paraId="6561B238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Автоматическая блокировка IP при 5 неудачных попытках за 10 минут</ns0:t>
      </ns0:r>
    </ns0:p>
    <ns0:p ns2:paraId="6FFEEFF9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Журнал подозрительных запросов</ns0:t>
      </ns0:r>
    </ns0:p>
    <ns0:p ns2:paraId="2249174C" ns2:textId="77777777" ns0:rsidR="00F570FE" ns0:rsidRPr="00F570FE" ns0:rsidRDefault="00F570FE" ns0:rsidP="00F570FE">
      <ns0:r ns0:rsidRPr="00F570FE">
        <ns0:rPr>
          <ns0:b/>
          <ns0:bCs/>
        </ns0:rPr>
        <ns0:t>Уровень 7: Защита от ботов (CAPTCHA + honeypot)</ns0:t>
      </ns0:r>
    </ns0:p>
    <ns0:p ns2:paraId="690F918E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Математическая CAPTCHA для регистрации и входа</ns0:t>
      </ns0:r>
    </ns0:p>
    <ns0:p ns2:paraId="154FD15A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Honeypot поля для защиты от ботов</ns0:t>
      </ns0:r>
    </ns0:p>
    <ns0:p ns2:paraId="321F183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7.7.2. Обязательные меры защиты:</ns0:t>
      </ns0:r>
    </ns0:p>
    <ns0:p ns2:paraId="6DF13B3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JWT-аутентификация с короткоживущими токенами (15 минут)</ns0:t>
      </ns0:r>
    </ns0:p>
    <ns0:p ns2:paraId="5A78A3A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API Keys с HMAC-подписью для критичных операций</ns0:t>
      </ns0:r>
    </ns0:p>
    <ns0:p ns2:paraId="612A8026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Rate Limiting (1000 запросов/час для пользователей, 100 для анонимных)</ns0:t>
      </ns0:r>
    </ns0:p>
    <ns0:p ns2:paraId="36832D2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Валидация входных данных через Pydantic</ns0:t>
      </ns0:r>
    </ns0:p>
    <ns0:p ns2:paraId="616770CE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CORS — только доверенные домены</ns0:t>
      </ns0:r>
    </ns0:p>
    <ns0:p ns2:paraId="585F678D" ns2:textId="77777777" ns0:rsidR="00F570FE" ns0:rsidRPr="00F570FE" ns0:rsidRDefault="00F570FE" ns0:rsidP="00F570FE">
      <ns0:pPr>
        <ns0:numPr>
          <ns0:ilvl ns0:val="0"/>
          <ns0:numId ns0:val="54"/>
        </ns0:numPr>
        <ns0:rPr>
          <ns0:lang ns0:val="en-US"/>
        </ns0:rPr>
      </ns0:pPr>
      <ns0:r ns0:rsidRPr="00F570FE">
        <ns0:rPr>
          <ns0:lang ns0:val="en-US"/>
        </ns0:rPr>
        <ns0:t>CSRF-</ns0:t>
      </ns0:r>
      <ns0:r ns0:rsidRPr="00F570FE">
        <ns0:t>защита</ns0:t>
      </ns0:r>
      <ns0:r ns0:rsidRPr="00F570FE">
        <ns0:rPr>
          <ns0:lang ns0:val="en-US"/>
        </ns0:rPr>
        <ns0:t xml:space="preserve"> </ns0:t>
      </ns0:r>
      <ns0:r ns0:rsidRPr="00F570FE">
        <ns0:t>с</ns0:t>
      </ns0:r>
      <ns0:r ns0:rsidRPr="00F570FE">
        <ns0:rPr>
          <ns0:lang ns0:val="en-US"/>
        </ns0:rPr>
        <ns0:t xml:space="preserve"> Secure + HttpOnly cookies</ns0:t>
      </ns0:r>
    </ns0:p>
    <ns0:p ns2:paraId="5F146875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Логирование подозрительной активности и автоматическая блокировка IP</ns0:t>
      </ns0:r>
    </ns0:p>
    <ns0:p ns2:paraId="2CF84159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CAPTCHA для регистрации и входа</ns0:t>
      </ns0:r>
    </ns0:p>
    <ns0:p ns2:paraId="4AEFBBF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Honeypot поля для защиты от ботов</ns0:t>
      </ns0:r>
    </ns0:p>
    <ns0:p ns2:paraId="6A09C066" ns2:textId="77777777" ns0:rsidR="00F570FE" ns0:rsidRPr="00F570FE" ns0:rsidRDefault="00F570FE" ns0:rsidP="00F570FE">
      <ns0:r ns0:rsidRPr="00F570FE">
        <ns0:rPr>
          <ns0:b/>
          <ns0:bCs/>
        </ns0:rPr>
        <ns0:t>7.7.3. Дополнительные меры (рекомендуется):</ns0:t>
      </ns0:r>
      <ns0:r ns0:rsidRPr="00F570FE">
        <ns0:t xml:space="preserve"> 10. WAF (Web Application Firewall) — российский аналог 11. 2FA для администраторов 12. IP whitelist для админских endpoints 13. Автоматическое сканирование уязвимостей (OWASP ZAP) 14. Ежеквартальный пентест внешней компанией</ns0:t>
      </ns0:r>
    </ns0:p>
    <ns0:p ns2:paraId="1326FD92" ns2:textId="77777777" ns0:rsidR="00F570FE" ns0:rsidRPr="00F570FE" ns0:rsidRDefault="00F570FE" ns0:rsidP="00F570FE">
      <ns0:r ns0:rsidRPr="00F570FE">
        <ns0:pict ns2:anchorId="26A40BCE">
          <ns3:rect id="_x0000_i1141" style="width:0;height:1.5pt" ns4:hralign="center" ns4:hrstd="t" ns4:hr="t" fillcolor="#a0a0a0" stroked="f"/>
        </ns0:pict>
      </ns0:r>
    </ns0:p>
    <ns0:p ns2:paraId="59DA8ED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8. SEO-ТРЕБОВАНИЯ</ns0:t>
      </ns0:r>
    </ns0:p>
    <ns0:p ns2:paraId="30A604C0" ns2:textId="77777777" ns0:rsidR="00F570FE" ns0:rsidRPr="00F570FE" ns0:rsidRDefault="00F570FE" ns0:rsidP="00F570FE">
      <ns0:r ns0:rsidRPr="00F570FE">
        <ns0:rPr>
          <ns0:b/>
          <ns0:bCs/>
        </ns0:rPr>
        <ns0:t>8.1. Базовая оптимизация:</ns0:t>
      </ns0:r>
    </ns0:p>
    <ns0:p ns2:paraId="6C111A41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Авто-генерация sitemap.xml и robots.txt</ns0:t>
      </ns0:r>
    </ns0:p>
    <ns0:p ns2:paraId="67292E04" ns2:textId="77777777" ns0:rsidR="00F570FE" ns0:rsidRPr="00F570FE" ns0:rsidRDefault="00F570FE" ns0:rsidP="00F570FE">
      <ns0:pPr>
        <ns0:numPr>
          <ns0:ilvl ns0:val="0"/>
          <ns0:numId ns0:val="55"/>
        </ns0:numPr>
        <ns0:rPr>
          <ns0:lang ns0:val="en-US"/>
        </ns0:rPr>
      </ns0:pPr>
      <ns0:r ns0:rsidRPr="00F570FE">
        <ns0:t>ЧПУ</ns0:t>
      </ns0:r>
      <ns0:r ns0:rsidRPr="00F570FE">
        <ns0:rPr>
          <ns0:lang ns0:val="en-US"/>
        </ns0:rPr>
        <ns0:t>: site.ru/catalog/tovar-name</ns0:t>
      </ns0:r>
    </ns0:p>
    <ns0:p ns2:paraId="31D739C7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Микроразметка Schema.org через визуальный интерфейс</ns0:t>
      </ns0:r>
    </ns0:p>
    <ns0:p ns2:paraId="28D05778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Open Graph теги для соцсетей</ns0:t>
      </ns0:r>
    </ns0:p>
    <ns0:p ns2:paraId="5BB857B4" ns2:textId="77777777" ns0:rsidR="00F570FE" ns0:rsidRPr="00F570FE" ns0:rsidRDefault="00F570FE" ns0:rsidP="00F570FE">
      <ns0:r ns0:rsidRPr="00F570FE">
        <ns0:rPr>
          <ns0:b/>
          <ns0:bCs/>
        </ns0:rPr>
        <ns0:t>8.2. Производительность (Core Web Vitals):</ns0:t>
      </ns0:r>
    </ns0:p>
    <ns0:p ns2:paraId="4A098EAC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LCP &lt; 1.5 сек</ns0:t>
      </ns0:r>
    </ns0:p>
    <ns0:p ns2:paraId="6BB3471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FID &lt; 100 мс</ns0:t>
      </ns0:r>
    </ns0:p>
    <ns0:p ns2:paraId="57BBC2D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CLS &lt; 0.1</ns0:t>
      </ns0:r>
    </ns0:p>
    <ns0:p ns2:paraId="592F22B3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Lazy Loading для изображений и iframe</ns0:t>
      </ns0:r>
    </ns0:p>
    <ns0:p ns2:paraId="00531063" ns2:textId="77777777" ns0:rsidR="00F570FE" ns0:rsidRPr="00F570FE" ns0:rsidRDefault="00F570FE" ns0:rsidP="00F570FE">
      <ns0:pPr>
        <ns0:numPr>
          <ns0:ilvl ns0:val="0"/>
          <ns0:numId ns0:val="56"/>
        </ns0:numPr>
        <ns0:rPr>
          <ns0:lang ns0:val="en-US"/>
        </ns0:rPr>
      </ns0:pPr>
      <ns0:r ns0:rsidRPr="00F570FE">
        <ns0:t>Минификация</ns0:t>
      </ns0:r>
      <ns0:r ns0:rsidRPr="00F570FE">
        <ns0:rPr>
          <ns0:lang ns0:val="en-US"/>
        </ns0:rPr>
        <ns0:t xml:space="preserve"> CSS/JS </ns0:t>
      </ns0:r>
      <ns0:r ns0:rsidRPr="00F570FE">
        <ns0:t>через</ns0:t>
      </ns0:r>
      <ns0:r ns0:rsidRPr="00F570FE">
        <ns0:rPr>
          <ns0:lang ns0:val="en-US"/>
        </ns0:rPr>
        <ns0:t xml:space="preserve"> Django Compressor</ns0:t>
      </ns0:r>
    </ns0:p>
    <ns0:p ns2:paraId="0DA853E6" ns2:textId="77777777" ns0:rsidR="00F570FE" ns0:rsidRPr="00F570FE" ns0:rsidRDefault="00F570FE" ns0:rsidP="00F570FE">
      <ns0:r ns0:rsidRPr="00F570FE">
        <ns0:rPr>
          <ns0:b/>
          <ns0:bCs/>
        </ns0:rPr>
        <ns0:t>8.3. Поисковые системы РФ:</ns0:t>
      </ns0:r>
    </ns0:p>
    <ns0:p ns2:paraId="0DA75F4C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t>Яндекс:</ns0:t>
      </ns0:r>
      <ns0:r ns0:rsidRPr="00F570FE">
        <ns0:t xml:space="preserve"> турбо-страницы (опционально), интеграция с Яндекс.Вебмастер, региональные поддомены</ns0:t>
      </ns0:r>
    </ns0:p>
    <ns0:p ns2:paraId="68FFA60D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lastRenderedPageBreak/>
        <ns0:t>Mail.ru:</ns0:t>
      </ns0:r>
      <ns0:r ns0:rsidRPr="00F570FE">
        <ns0:t xml:space="preserve"> базовая совместимость</ns0:t>
      </ns0:r>
    </ns0:p>
    <ns0:p ns2:paraId="32924301" ns2:textId="77777777" ns0:rsidR="00F570FE" ns0:rsidRPr="00F570FE" ns0:rsidRDefault="00F570FE" ns0:rsidP="00F570FE">
      <ns0:r ns0:rsidRPr="00F570FE">
        <ns0:pict ns2:anchorId="7E65AD68">
          <ns3:rect id="_x0000_i1142" style="width:0;height:1.5pt" ns4:hralign="center" ns4:hrstd="t" ns4:hr="t" fillcolor="#a0a0a0" stroked="f"/>
        </ns0:pict>
      </ns0:r>
    </ns0:p>
    <ns0:p ns2:paraId="30215A3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 ЮРИДИЧЕСКИЕ ТРЕБОВАНИЯ И СООТВЕТСТВИЕ ЗАКОНОДАТЕЛЬСТВУ РФ</ns0:t>
      </ns0:r>
    </ns0:p>
    <ns0:p ns2:paraId="0A8E3265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9.1. Федеральный закон №152-ФЗ «О персональных данных»</ns0:t>
      </ns0:r>
    </ns0:p>
    <ns0:p ns2:paraId="0C2FF455" ns2:textId="77777777" ns0:rsidR="00F570FE" ns0:rsidRPr="00F570FE" ns0:rsidRDefault="00F570FE" ns0:rsidP="00F570FE">
      <ns0:r ns0:rsidRPr="00F570FE">
        <ns0:rPr>
          <ns0:b/>
          <ns0:bCs/>
        </ns0:rPr>
        <ns0:t>Требования к платформе:</ns0:t>
      </ns0:r>
    </ns0:p>
    <ns0:p ns2:paraId="26BD17BA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Сбор и хранение ПДн:</ns0:t>
      </ns0:r>
    </ns0:p>
    <ns0:p ns2:paraId="3F4412E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Все ПДн (email, телефон, имя) — на серверах в РФ</ns0:t>
      </ns0:r>
    </ns0:p>
    <ns0:p ns2:paraId="3196546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Обязательное согласие при регистрации</ns0:t>
      </ns0:r>
    </ns0:p>
    <ns0:p ns2:paraId="6F30D28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Политика конфиденциальности: site.ru/privacy</ns0:t>
      </ns0:r>
    </ns0:p>
    <ns0:p ns2:paraId="3F086599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Права пользователей:</ns0:t>
      </ns0:r>
    </ns0:p>
    <ns0:p ns2:paraId="402E640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Доступ к данным (выгрузка JSON/CSV)</ns0:t>
      </ns0:r>
    </ns0:p>
    <ns0:p ns2:paraId="4EC0BC15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Исправление данных</ns0:t>
      </ns0:r>
    </ns0:p>
    <ns0:p ns2:paraId="52FC536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Удаление данных (полное удаление за 30 дней)</ns0:t>
      </ns0:r>
    </ns0:p>
    <ns0:p ns2:paraId="3518BE8F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Отзыв согласия</ns0:t>
      </ns0:r>
    </ns0:p>
    <ns0:p ns2:paraId="11533E82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Уведомление Роскомнадзора:</ns0:t>
      </ns0:r>
    </ns0:p>
    <ns0:p ns2:paraId="4191AA7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Шаблон уведомления для операторов ПДн</ns0:t>
      </ns0:r>
    </ns0:p>
    <ns0:p ns2:paraId="0C4460C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Журнал операций с ПДн</ns0:t>
      </ns0:r>
    </ns0:p>
    <ns0:p ns2:paraId="3641A72F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Защита данных:</ns0:t>
      </ns0:r>
    </ns0:p>
    <ns0:p ns2:paraId="0FB7775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Шифрование чувствительных данных</ns0:t>
      </ns0:r>
    </ns0:p>
    <ns0:p ns2:paraId="0C6A001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Логирование всех действий с ПДн (аудит)</ns0:t>
      </ns0:r>
    </ns0:p>
    <ns0:p ns2:paraId="5992A176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Роль «Ответственный за обработку ПДн»</ns0:t>
      </ns0:r>
    </ns0:p>
    <ns0:p ns2:paraId="694918A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9.2. Федеральный закон №97-ФЗ «О хранении данных»</ns0:t>
      </ns0:r>
    </ns0:p>
    <ns0:p ns2:paraId="344401B5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Хранение ПДн:</ns0:t>
      </ns0:r>
      <ns0:r ns0:rsidRPr="00F570FE">
        <ns0:t xml:space="preserve"> email, телефон, имя — не менее 6 месяцев</ns0:t>
      </ns0:r>
    </ns0:p>
    <ns0:p ns2:paraId="30024F5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Логи:</ns0:t>
      </ns0:r>
      <ns0:r ns0:rsidRPr="00F570FE">
        <ns0:t xml:space="preserve"> не менее 1 года</ns0:t>
      </ns0:r>
    </ns0:p>
    <ns0:p ns2:paraId="63AA036F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Контент:</ns0:t>
      </ns0:r>
      <ns0:r ns0:rsidRPr="00F570FE">
        <ns0:t xml:space="preserve"> опубликованные сайты — бессрочно, черновики — 1 год</ns0:t>
      </ns0:r>
    </ns0:p>
    <ns0:p ns2:paraId="0C52A2D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Бэкапы:</ns0:t>
      </ns0:r>
      <ns0:r ns0:rsidRPr="00F570FE">
        <ns0:t xml:space="preserve"> ежедневно, хранение 30 дней, восстановление за любой день</ns0:t>
      </ns0:r>
    </ns0:p>
    <ns0:p ns2:paraId="593D48E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9.3. Федеральный закон №187-ФЗ «О безопасности КИИ»</ns0:t>
      </ns0:r>
    </ns0:p>
    <ns0:p>
      <ns0:pPr/>
      <ns0:r>
        <ns0:rPr/>
        <ns0:t xml:space="preserve">Применимость: платформа не аттестуется как объект КИИ. Требования применяются только если заказчик использует платформу для обработки данных, отнесённых к значимым объектам КИИ. В объём MVP не входит; при необходимости — отдельный проект аттестации.</ns0:t>
      </ns0:r>
    </ns0:p>
    <ns0:p>
      <ns0:pPr>
        <ns0:numPr>
          <ns0:ilvl ns0:val="0"/>
          <ns0:numId ns0:val="200"/>
        </ns0:numPr>
      </ns0:pPr>
      <ns0:r>
        <ns0:rPr/>
        <ns0:t xml:space="preserve">Категорирование объектов КИИ — выполняет оператор (заказчик), не платформа</ns0:t>
      </ns0:r>
    </ns0:p>
    <ns0:p>
      <ns0:pPr>
        <ns0:numPr>
          <ns0:ilvl ns0:val="0"/>
          <ns0:numId ns0:val="200"/>
        </ns0:numPr>
      </ns0:pPr>
      <ns0:r>
        <ns0:rPr/>
        <ns0:t xml:space="preserve">Техническая основа, доступная платформе: журналирование операций с ПДн (п.9.1), сегментация сети, резервирование, шифрование (п.7.3)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ГосСОПКА — обязанность оператора; платформа предоставляет выгрузку журнала инцидентов в формате, пригодном для передачи</ns0:t>
      </ns0:r>
    </ns0:p>
    <ns0:p>
      <ns0:pPr>
        <ns0:numPr>
          <ns0:ilvl ns0:val="0"/>
          <ns0:numId ns0:val="200"/>
        </ns0:numPr>
      </ns0:pPr>
      <ns0:r>
        <ns0:rPr/>
        <ns0:t xml:space="preserve">Применение сертифицированных СЗИ и межсетевого экранирования уровня КИИ — зона ответственности инфраструктуры заказчика</ns0:t>
      </ns0:r>
    </ns0:p>
    <ns0:p ns2:paraId="35E9AA56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Реагирование на инциденты:</ns0:t>
      </ns0:r>
      <ns0:r ns0:rsidRPr="00F570FE">
        <ns0:t xml:space="preserve"> журнал инцидентов, уведомление ГосСОПКА</ns0:t>
      </ns0:r>
    </ns0:p>
    <ns0:p ns2:paraId="603867A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9.4. Федеральный закон №54-ФЗ «О ККТ»</ns0:t>
      </ns0:r>
    </ns0:p>
    <ns0:p ns2:paraId="6EEC62C7" ns2:textId="77777777" ns0:rsidR="00F570FE" ns0:rsidRPr="00F570FE" ns0:rsidRDefault="00F570FE" ns0:rsidP="00F570FE">
      <ns0:r ns0:rsidRPr="00F570FE">
        <ns0:rPr>
          <ns0:b/>
          <ns0:bCs/>
        </ns0:rPr>
        <ns0:t>Для интернет-магазинов:</ns0:t>
      </ns0:r>
    </ns0:p>
    <ns0:p ns2:paraId="7D965D95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Электронные чеки:</ns0:t>
      </ns0:r>
      <ns0:r ns0:rsidRPr="00F570FE">
        <ns0:t xml:space="preserve"> интеграция с ОФД, авто-отправка на email/телефон</ns0:t>
      </ns0:r>
    </ns0:p>
    <ns0:p ns2:paraId="0C910F8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Ставки НДС:</ns0:t>
      </ns0:r>
      <ns0:r ns0:rsidRPr="00F570FE">
        <ns0:t xml:space="preserve"> 0%, 10%, 20%</ns0:t>
      </ns0:r>
    </ns0:p>
    <ns0:p ns2:paraId="340E2F6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Признаки расчета:</ns0:t>
      </ns0:r>
      <ns0:r ns0:rsidRPr="00F570FE">
        <ns0:t xml:space="preserve"> «Приход», «Возврат прихода», «Расход», «Возврат расхода»</ns0:t>
      </ns0:r>
    </ns0:p>
    <ns0:p ns2:paraId="1F3E199A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Системы налогообложения:</ns0:t>
      </ns0:r>
      <ns0:r ns0:rsidRPr="00F570FE">
        <ns0:t xml:space="preserve"> ОСН, УСН, Патент, ЕСХН, НПД</ns0:t>
      </ns0:r>
    </ns0:p>
    <ns0:p ns2:paraId="2C68FAD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9.5. Федеральный закон №149 «Об информации» (контент)</ns0:t>
      </ns0:r>
    </ns0:p>
    <ns0:p ns2:paraId="526BF866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Запрещенный контент:</ns0:t>
      </ns0:r>
      <ns0:r ns0:rsidRPr="00F570FE">
        <ns0:t xml:space="preserve"> авто-модерация, проверка blacklist Роскомнадзора</ns0:t>
      </ns0:r>
    </ns0:p>
    <ns0:p ns2:paraId="13254948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Маркировка:</ns0:t>
      </ns0:r>
      <ns0:r ns0:rsidRPr="00F570FE">
        <ns0:t xml:space="preserve"> возрастные метки (0+, 6+, 12+, 16+, 18+), маркировка рекламы</ns0:t>
      </ns0:r>
    </ns0:p>
    <ns0:p ns2:paraId="18791C09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Комментарии:</ns0:t>
      </ns0:r>
      <ns0:r ns0:rsidRPr="00F570FE">
        <ns0:t xml:space="preserve"> идентификация пользователей, блокировка, хранение 6 месяцев</ns0:t>
      </ns0:r>
    </ns0:p>
    <ns0:p ns2:paraId="793546AE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9.6. Электронная подпись и документооборот</ns0:t>
      </ns0:r>
    </ns0:p>
    <ns0:p ns2:paraId="0BE57102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ПЭП</ns0:t>
      </ns0:r>
      <ns0:r ns0:rsidRPr="00F570FE">
        <ns0:t xml:space="preserve"> — для согласия с офертой</ns0:t>
      </ns0:r>
    </ns0:p>
    <ns0:p ns2:paraId="7C2D0D80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УКЭП</ns0:t>
      </ns0:r>
      <ns0:r ns0:rsidRPr="00F570FE">
        <ns0:t xml:space="preserve"> — для юридических лиц</ns0:t>
      </ns0:r>
    </ns0:p>
    <ns0:p ns2:paraId="676BD50B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Документооборот:</ns0:t>
      </ns0:r>
      <ns0:r ns0:rsidRPr="00F570FE">
        <ns0:t xml:space="preserve"> генерация договоров, хранение 5 лет, экспорт в PDF</ns0:t>
      </ns0:r>
    </ns0:p>
    <ns0:p ns2:paraId="2ED8F66A" ns2:textId="77777777" ns0:rsidR="00F570FE" ns0:rsidRPr="00F570FE" ns0:rsidRDefault="00F570FE" ns0:rsidP="00F570FE">
      <ns0:r ns0:rsidRPr="00F570FE">
        <ns0:pict ns2:anchorId="1DBA6B3D">
          <ns3:rect id="_x0000_i1143" style="width:0;height:1.5pt" ns4:hralign="center" ns4:hrstd="t" ns4:hr="t" fillcolor="#a0a0a0" stroked="f"/>
        </ns0:pict>
      </ns0:r>
    </ns0:p>
    <ns0:p ns2:paraId="54721E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10. КОНТЕНТ</ns0:t>
      </ns0:r>
    </ns0:p>
    <ns0:p ns2:paraId="38FC3369" ns2:textId="77777777" ns0:rsidR="00F570FE" ns0:rsidRPr="00F570FE" ns0:rsidRDefault="00F570FE" ns0:rsidP="00F570FE">
      <ns0:r ns0:rsidRPr="00F570FE">
        <ns0:rPr>
          <ns0:b/>
          <ns0:bCs/>
        </ns0:rPr>
        <ns0:t>10.1. Встроенные ресурсы:</ns0:t>
      </ns0:r>
    </ns0:p>
    <ns0:p ns2:paraId="3E4D0A2D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Самохостинговые шрифты: загрузка с наших серверов (Golos Text, Manrope, Inter — лицензия SIL OFL)</ns0:t>
      </ns0:r>
    </ns0:p>
    <ns0:p ns2:paraId="2C8C41A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Запрет на подключение fonts.googleapis.com или fonts.gstatic.com</ns0:t>
      </ns0:r>
    </ns0:p>
    <ns0:p ns2:paraId="1BC0882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ИИ-генератор изображений: только российские серверы (YandexART, Shedevrum или self-hosted Stable Diffusion)</ns0:t>
      </ns0:r>
    </ns0:p>
    <ns0:p ns2:paraId="443509A1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Собственная библиотека иконок: разработана UI-командой с нуля, все права принадлежат компании</ns0:t>
      </ns0:r>
    </ns0:p>
    <ns0:p ns2:paraId="41BF32D1" ns2:textId="77777777" ns0:rsidR="00F570FE" ns0:rsidRPr="00F570FE" ns0:rsidRDefault="00F570FE" ns0:rsidP="00F570FE">
      <ns0:r ns0:rsidRPr="00F570FE">
        <ns0:rPr>
          <ns0:b/>
          <ns0:bCs/>
        </ns0:rPr>
        <ns0:t>10.2. Требования к загрузке:</ns0:t>
      </ns0:r>
    </ns0:p>
    <ns0:p ns2:paraId="5F0D40C9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Авто-сжатие PNG/JPG в WebP через </ns0:t>
      </ns0:r>
      <ns0:r ns0:rsidRPr="00F570FE">
        <ns0:rPr>
          <ns0:b/>
          <ns0:bCs/>
        </ns0:rPr>
        <ns0:t>Pillow</ns0:t>
      </ns0:r>
      <ns0:r ns0:rsidRPr="00F570FE">
        <ns0:t xml:space="preserve"> (Python)</ns0:t>
      </ns0:r>
    </ns0:p>
    <ns0:p ns2:paraId="1A7B361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>Генерация srcset для адаптивных изображений</ns0:t>
      </ns0:r>
    </ns0:p>
    <ns0:p ns2:paraId="03D6C662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Проверка загружаемых файлов: изоляция в отдельном контейнере без сети + сигнатурный анализ собственными YARA-правилами (BSD-3); ClamAV (GPLv2) исключён по п.7.1.6</ns0:t>
      </ns0:r>
    </ns0:p>
    <ns0:p ns2:paraId="61854FA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lastRenderedPageBreak/>
        <ns0:t>Лимиты: 50 МБ (изображения), 500 МБ (видео)</ns0:t>
      </ns0:r>
    </ns0:p>
    <ns0:p ns2:paraId="524DA065" ns2:textId="77777777" ns0:rsidR="00F570FE" ns0:rsidRPr="00F570FE" ns0:rsidRDefault="00F570FE" ns0:rsidP="00F570FE">
      <ns0:r ns0:rsidRPr="00F570FE">
        <ns0:pict ns2:anchorId="13B0D1C3">
          <ns3:rect id="_x0000_i1144" style="width:0;height:1.5pt" ns4:hralign="center" ns4:hrstd="t" ns4:hr="t" fillcolor="#a0a0a0" stroked="f"/>
        </ns0:pict>
      </ns0:r>
    </ns0:p>
    <ns0:p ns2:paraId="070F1DA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11. АДМИНИСТРИРОВАНИЕ</ns0:t>
      </ns0:r>
    </ns0:p>
    <ns0:p ns2:paraId="69F17D23" ns2:textId="77777777" ns0:rsidR="00F570FE" ns0:rsidRPr="00F570FE" ns0:rsidRDefault="00F570FE" ns0:rsidP="00F570FE">
      <ns0:r ns0:rsidRPr="00F570FE">
        <ns0:rPr>
          <ns0:b/>
          <ns0:bCs/>
        </ns0:rPr>
        <ns0:t>11.1. Матрица прав (RBAC):</ns0:t>
      </ns0:r>
    </ns0:p>
    <ns0:p ns2:paraId="705A9003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Owner</ns0:t>
      </ns0:r>
      <ns0:r ns0:rsidRPr="00F570FE">
        <ns0:t xml:space="preserve"> — полный доступ, биллинг, удаление, управление ПДн</ns0:t>
      </ns0:r>
    </ns0:p>
    <ns0:p ns2:paraId="5D53BD4C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Admin</ns0:t>
      </ns0:r>
      <ns0:r ns0:rsidRPr="00F570FE">
        <ns0:t xml:space="preserve"> — настройки, публикация, интеграции</ns0:t>
      </ns0:r>
    </ns0:p>
    <ns0:p ns2:paraId="7091F056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Editor</ns0:t>
      </ns0:r>
      <ns0:r ns0:rsidRPr="00F570FE">
        <ns0:t xml:space="preserve"> — контент, тексты, картинки</ns0:t>
      </ns0:r>
    </ns0:p>
    <ns0:p ns2:paraId="29BE0A61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Dev</ns0:t>
      </ns0:r>
      <ns0:r ns0:rsidRPr="00F570FE">
        <ns0:t xml:space="preserve"> — API, вебхуки, кастомный код</ns0:t>
      </ns0:r>
    </ns0:p>
    <ns0:p ns2:paraId="7AA0FDE2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Viewer</ns0:t>
      </ns0:r>
      <ns0:r ns0:rsidRPr="00F570FE">
        <ns0:t xml:space="preserve"> — только просмотр черновика</ns0:t>
      </ns0:r>
    </ns0:p>
    <ns0:p ns2:paraId="0D38AE5B" ns2:textId="77777777" ns0:rsidR="00F570FE" ns0:rsidRPr="00F570FE" ns0:rsidRDefault="00F570FE" ns0:rsidP="00F570FE">
      <ns0:r ns0:rsidRPr="00F570FE">
        <ns0:rPr>
          <ns0:b/>
          <ns0:bCs/>
        </ns0:rPr>
        <ns0:t>11.2. Аудит и логирование:</ns0:t>
      </ns0:r>
    </ns0:p>
    <ns0:p ns2:paraId="52859839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Журнал действий:</ns0:t>
      </ns0:r>
      <ns0:r ns0:rsidRPr="00F570FE">
        <ns0:t xml:space="preserve"> кто, когда, что (с IP, User-Agent), хранение 1 год</ns0:t>
      </ns0:r>
    </ns0:p>
    <ns0:p ns2:paraId="6A2DA144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Отчеты:</ns0:t>
      </ns0:r>
      <ns0:r ns0:rsidRPr="00F570FE">
        <ns0:t xml:space="preserve"> активность, ресурсы, безопасность</ns0:t>
      </ns0:r>
    </ns0:p>
    <ns0:p ns2:paraId="73909062" ns2:textId="77777777" ns0:rsidR="00F570FE" ns0:rsidRPr="00F570FE" ns0:rsidRDefault="00F570FE" ns0:rsidP="00F570FE">
      <ns0:r ns0:rsidRPr="00F570FE">
        <ns0:pict ns2:anchorId="016BEE13">
          <ns3:rect id="_x0000_i1145" style="width:0;height:1.5pt" ns4:hralign="center" ns4:hrstd="t" ns4:hr="t" fillcolor="#a0a0a0" stroked="f"/>
        </ns0:pict>
      </ns0:r>
    </ns0:p>
    <ns0:p ns2:paraId="0BFFE1E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12. СРОКИ И ЭТАПЫ РАЗРАБОТКИ</ns0:t>
      </ns0:r>
    </ns0:p>
    <ns0:p ns2:paraId="728A671B" ns2:textId="77777777" ns0:rsidR="00F570FE" ns0:rsidRPr="00F570FE" ns0:rsidRDefault="00F570FE" ns0:rsidP="00F570FE">
      <ns0:r ns0:rsidRPr="00F570FE">
        <ns0:rPr>
          <ns0:b/>
          <ns0:bCs/>
        </ns0:rPr>
        <ns0:t xml:space="preserve">Общий срок до MVP: 14 месяцев (13 месяцев по этапам 1–10 + Этап 0: каркас монорепозитория, CI/CD, dev-окружение). Этап 0 отсутствовал в ТЗ v4.0 и является обязательной предпосылкой этапов 1–10.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Описание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Срок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🆕 Каркас платформы (монорепозиторий, CI/CD, dev-окружение, лицензионный gate, линтеры)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Discovery и прототипирование (UX, консультация юриста, Figma, патентный поиск)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Архитектура и Backend (БД, Django, авторизация, хостинг, RLS)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Разработка Редактора MVP (модули, canvas, React, уникальный UI, песочная палитра)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Logic Graph (визуальный конструктор логики, ноды)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CMS и динамический контент (визуальная БД,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Export Engine (5 сценариев экспорта, рендеринг, упаковка)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Интеграция с 1С (REST-клиент, маппинг полей, синхронизация, тестовый стенд)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🆕 Email-сервис РФ (слой абстракции, Mailganer, self-hosted SMTP, фейловер,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Юридическое соответствие (152-ФЗ, 54-ФЗ, аудит, IP Safety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Тестирование и закрытая бета (нагрузочное, пентест, 100 юзеров)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Этапы 0–10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13.5 мес</ns0:t>
            </ns0:r>
          </ns0:p>
        </ns0:tc>
      </ns0:tr>
    </ns0:tbl>
    <ns0:p>
      <ns0:pPr/>
      <ns0:r>
        <ns0:rPr/>
        <ns0:t xml:space="preserve">Зависимость этапа 0: без каркаса репозитория, CI/CD и dev-окружения этапы 1–10 не могут выполняться параллельно. Этап отсутствовал в ТЗ v4.0.</ns0:t>
      </ns0:r>
    </ns0:p>
    <ns0:p>
      <ns0:pPr/>
      <ns0:r>
        <ns0:rPr/>
        <ns0:t xml:space="preserve">Этап 7 требует тестового стенда 1С. Закупка лицензии 1С:Предприятие 8.3 подтверждена как обязательная (см. п.7.5.3, таблица закупок). Срок поставки лицензий — 2–6 недель; при недоступности этап 7 ведётся на мок-сервере, приёмочные испытания переносятся на этап 10.</ns0:t>
      </ns0:r>
    </ns0:p>
    <ns0:p ns2:paraId="788ED8D1" ns2:textId="77777777" ns0:rsidR="00F570FE" ns0:rsidRPr="00F570FE" ns0:rsidRDefault="00F570FE" ns0:rsidP="00F570FE">
      <ns0:r ns0:rsidRPr="00F570FE">
        <ns0:pict ns2:anchorId="24990647">
          <ns3:rect id="_x0000_i1146" style="width:0;height:1.5pt" ns4:hralign="center" ns4:hrstd="t" ns4:hr="t" fillcolor="#a0a0a0" stroked="f"/>
        </ns0:pict>
      </ns0:r>
    </ns0:p>
    <ns0:p ns2:paraId="1B20C69C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13. КРИТЕРИИ ПРИЁМКИ И ТЕСТИРОВАНИЕ</ns0:t>
      </ns0:r>
    </ns0:p>
    <ns0:p ns2:paraId="53700BBD" ns2:textId="77777777" ns0:rsidR="00F570FE" ns0:rsidRPr="00F570FE" ns0:rsidRDefault="00F570FE" ns0:rsidP="00F570FE">
      <ns0:r ns0:rsidRPr="00F570FE">
        <ns0:rPr>
          <ns0:b/>
          <ns0:bCs/>
        </ns0:rPr>
        <ns0:t>13.1. Функциональное тестирование:</ns0:t>
      </ns0:r>
    </ns0:p>
    <ns0:p ns2:paraId="0C7F2CED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Успешное создание и публикация 5 типов сайтов</ns0:t>
      </ns0:r>
    </ns0:p>
    <ns0:p ns2:paraId="05EB3CB8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Корректная работа экспорта в Telegram Mini App</ns0:t>
      </ns0:r>
    </ns0:p>
    <ns0:p ns2:paraId="2C85104C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Работа Logic Graph: создание и экспорт бизнес-логики через ноды</ns0:t>
      </ns0:r>
    </ns0:p>
    <ns0:p ns2:paraId="07CF08F5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Все 5 сценариев экспорта работают корректно (см. раздел 16)</ns0:t>
      </ns0:r>
    </ns0:p>
    <ns0:p ns2:paraId="2C974E3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Защита бэкенда: все 7 уровней защиты активны и протестированы</ns0:t>
      </ns0:r>
    </ns0:p>
    <ns0:p ns2:paraId="43A031BA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</ns0:p>
    <ns0:p ns2:paraId="73A08AAD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Успешное подключение к 1С:Предприятие 8.3</ns0:t>
      </ns0:r>
    </ns0:p>
    <ns0:p ns2:paraId="70F5147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товаров (1000+ позиций) ≤ 5 минут</ns0:t>
      </ns0:r>
    </ns0:p>
    <ns0:p ns2:paraId="051E2E2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заказов в 1С</ns0:t>
      </ns0:r>
    </ns0:p>
    <ns0:p ns2:paraId="71DD9F27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Обработка ошибок соединения</ns0:t>
      </ns0:r>
    </ns0:p>
    <ns0:p ns2:paraId="5E2F873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</ns0:t>
      </ns0:r>
    </ns0:p>
    <ns0:p ns2:paraId="6063201F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Восстановление пароля работает (письмо приходит ≤ 2 сек)</ns0:t>
      </ns0:r>
    </ns0:p>
    <ns0:p ns2:paraId="55D4289E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Подтверждение email при регистрации</ns0:t>
      </ns0:r>
    </ns0:p>
    <ns0:p ns2:paraId="472709B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Автоматический фейловер на локальный relay при недоступности SMTP Яндекса (3 ошибки подряд)</ns0:t>
      </ns0:r>
    </ns0:p>
    <ns0:p ns2:paraId="3FABB26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</ns0:p>
    <ns0:p ns2:paraId="38E7F0DC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Песочная палитра применена ко всем элементам</ns0:t>
      </ns0:r>
    </ns0:p>
    <ns0:p ns2:paraId="351000CA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Aura-эффект работает (свечение вокруг активных элементов)</ns0:t>
      </ns0:r>
    </ns0:p>
    <ns0:p ns2:paraId="41FB093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Backlight виден за всеми панелями</ns0:t>
      </ns0:r>
    </ns0:p>
    <ns0:p ns2:paraId="569C856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b/>
          <ns0:bCs/>
        </ns0:rPr>
        <ns0:t>Юридическое соответствие:</ns0:t>
      </ns0:r>
    </ns0:p>
    <ns0:p ns2:paraId="4DB689C6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Аудит 152-ФЗ пройден</ns0:t>
      </ns0:r>
    </ns0:p>
    <ns0:p ns2:paraId="6ED0441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Функции экспорта/удаления данных работают</ns0:t>
      </ns0:r>
    </ns0:p>
    <ns0:p ns2:paraId="46D164C0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Электронные чеки (54-ФЗ) корректны</ns0:t>
      </ns0:r>
    </ns0:p>
    <ns0:p ns2:paraId="6A12E25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13.2. Нефункциональное тестирование:</ns0:t>
      </ns0:r>
    </ns0:p>
    <ns0:p ns2:paraId="7182974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Нагрузочное:</ns0:t>
      </ns0:r>
      <ns0:r ns0:rsidRPr="00F570FE">
        <ns0:t xml:space="preserve"> 1000 одновременных пользователей (FPS &gt; 50)</ns0:t>
      </ns0:r>
    </ns0:p>
    <ns0:p ns2:paraId="39F2269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Безопасность:</ns0:t>
      </ns0:r>
      <ns0:r ns0:rsidRPr="00F570FE">
        <ns0:t xml:space="preserve"> 0 критических уязвимостей OWASP Top 10, пентест пройден</ns0:t>
      </ns0:r>
    </ns0:p>
    <ns0:p ns2:paraId="19BEE6FE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Кроссбраузерное:</ns0:t>
      </ns0:r>
      <ns0:r ns0:rsidRPr="00F570FE">
        <ns0:t xml:space="preserve"> 0 критических багов в Chrome, Safari, Firefox, Yandex Browser</ns0:t>
      </ns0:r>
    </ns0:p>
    <ns0:p ns2:paraId="4BB04EFA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IP Safety:</ns0:t>
      </ns0:r>
    </ns0:p>
    <ns0:p ns2:paraId="45D2A935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Аудит кода на совпадения с конкурентами — 0% критических совпадений</ns0:t>
      </ns0:r>
    </ns0:p>
    <ns0:p ns2:paraId="3DB22EAB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Проверка лицензий всех зависимостей — все пермиссивные (MIT/Apache/BSD)</ns0:t>
      </ns0:r>
    </ns0:p>
    <ns0:p ns2:paraId="77B53CD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Отсутствие подключений к иностранным CDN/API в ядре продукта</ns0:t>
      </ns0:r>
    </ns0:p>
    <ns0:p ns2:paraId="7EEC2BCB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Производительность экспорта:</ns0:t>
      </ns0:r>
    </ns0:p>
    <ns0:p ns2:paraId="4558F85E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Статический сайт (до 10 страниц): генерация ≤ 30 секунд</ns0:t>
      </ns0:r>
    </ns0:p>
    <ns0:p ns2:paraId="013CFE1A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Динамический сайт (до 100 товаров): генерация ≤ 5 минут</ns0:t>
      </ns0:r>
    </ns0:p>
    <ns0:p ns2:paraId="1BECD7A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Веб-приложение (до 1000 записей в БД): генерация ≤ 10 минут</ns0:t>
      </ns0:r>
    </ns0:p>
    <ns0:p ns2:paraId="681A01F3" ns2:textId="77777777" ns0:rsidR="00F570FE" ns0:rsidRPr="00F570FE" ns0:rsidRDefault="00F570FE" ns0:rsidP="00F570FE">
      <ns0:r ns0:rsidRPr="00F570FE">
        <ns0:rPr>
          <ns0:b/>
          <ns0:bCs/>
        </ns0:rPr>
        <ns0:t>13.3. Критерии готовности к релизу:</ns0:t>
      </ns0:r>
    </ns0:p>
    <ns0:p ns2:paraId="48C9BC47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0 критических и мажорных багов</ns0:t>
      </ns0:r>
    </ns0:p>
    <ns0:p ns2:paraId="7E48CEA6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Покрытие E2E-тестами ≥ 80%</ns0:t>
      </ns0:r>
    </ns0:p>
    <ns0:p ns2:paraId="4A2CB4DC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Юридическая готовность:</ns0:t>
      </ns0:r>
    </ns0:p>
    <ns0:p ns2:paraId="30232DD2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Политика конфиденциальности</ns0:t>
      </ns0:r>
    </ns0:p>
    <ns0:p ns2:paraId="50A19938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Пользовательское соглашение</ns0:t>
      </ns0:r>
    </ns0:p>
    <ns0:p ns2:paraId="627FE191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Шаблон уведомления Роскомнадзора</ns0:t>
      </ns0:r>
    </ns0:p>
    <ns0:p ns2:paraId="5EFD6A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Аудит 152-ФЗ пройден</ns0:t>
      </ns0:r>
    </ns0:p>
    <ns0:p ns2:paraId="3AFB7AC9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IP Safety готовность:</ns0:t>
      </ns0:r>
    </ns0:p>
    <ns0:p ns2:paraId="5CA23A73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Патентный поиск проведен</ns0:t>
      </ns0:r>
    </ns0:p>
    <ns0:p ns2:paraId="56A927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Договоры с разработчиками содержат пункт об оригинальности</ns0:t>
      </ns0:r>
    </ns0:p>
    <ns0:p ns2:paraId="326D298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SBOM (реестр компонентов) составлен</ns0:t>
      </ns0:r>
    </ns0:p>
    <ns0:p ns2:paraId="20DFF57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Регистрация программы для ЭВМ в Роспатенте</ns0:t>
      </ns0:r>
    </ns0:p>
    <ns0:p ns2:paraId="4AD9B27F" ns2:textId="77777777" ns0:rsidR="00F570FE" ns0:rsidRPr="00F570FE" ns0:rsidRDefault="00F570FE" ns0:rsidP="00F570FE">
      <ns0:r ns0:rsidRPr="00F570FE">
        <ns0:pict ns2:anchorId="1D928E30">
          <ns3:rect id="_x0000_i1147" style="width:0;height:1.5pt" ns4:hralign="center" ns4:hrstd="t" ns4:hr="t" fillcolor="#a0a0a0" stroked="f"/>
        </ns0:pict>
      </ns0:r>
    </ns0:p>
    <ns0:p ns2:paraId="1CA196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14. БЮДЖЕТ</ns0:t>
      </ns0:r>
    </ns0:p>
    <ns0:p ns2:paraId="7E0AB5E6" ns2:textId="77777777" ns0:rsidR="00F570FE" ns0:rsidRPr="00F570FE" ns0:rsidRDefault="00F570FE" ns0:rsidP="00F570FE">
      <ns0:r ns0:rsidRPr="00F570FE">
        <ns0:rPr>
          <ns0:b/>
          <ns0:bCs/>
        </ns0:rPr>
        <ns0:t>14.1. Команда разработки:</ns0:t>
      </ns0:r>
    </ns0:p>
    <ns0:p ns2:paraId="7BF1474A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lastRenderedPageBreak/>
        <ns0:t>Project Manager (1 чел.)</ns0:t>
      </ns0:r>
    </ns0:p>
    <ns0:p ns2:paraId="7248E322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UX/UI Designer (1 чел.)</ns0:t>
      </ns0:r>
    </ns0:p>
    <ns0:p ns2:paraId="713E75ED" ns2:textId="77777777" ns0:rsidR="00F570FE" ns0:rsidRPr="00F570FE" ns0:rsidRDefault="00F570FE" ns0:rsidP="00F570FE">
      <ns0:pPr>
        <ns0:numPr>
          <ns0:ilvl ns0:val="0"/>
          <ns0:numId ns0:val="71"/>
        </ns0:numPr>
        <ns0:rPr>
          <ns0:lang ns0:val="en-US"/>
        </ns0:rPr>
      </ns0:pPr>
      <ns0:r ns0:rsidRPr="00F570FE">
        <ns0:rPr>
          <ns0:lang ns0:val="en-US"/>
        </ns0:rPr>
        <ns0:t xml:space="preserve">Backend Developer Python/Django (2 </ns0:t>
      </ns0:r>
      <ns0:r ns0:rsidRPr="00F570FE">
        <ns0:t>чел</ns0:t>
      </ns0:r>
      <ns0:r ns0:rsidRPr="00F570FE">
        <ns0:rPr>
          <ns0:lang ns0:val="en-US"/>
        </ns0:rPr>
        <ns0:t>.)</ns0:t>
      </ns0:r>
    </ns0:p>
    <ns0:p ns2:paraId="043EF891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Frontend Developer React (2 чел.)</ns0:t>
      </ns0:r>
    </ns0:p>
    <ns0:p ns2:paraId="7ED282B4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QA Engineer (1 чел.)</ns0:t>
      </ns0:r>
    </ns0:p>
    <ns0:p ns2:paraId="6CED1DC9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DevOps Engineer (1 чел.)</ns0:t>
      </ns0:r>
    </ns0:p>
    <ns0:p ns2:paraId="5F9CA586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Export Engineer (Python, специализация на рендеринге) (1 чел.)</ns0:t>
      </ns0:r>
    </ns0:p>
    <ns0:p ns2:paraId="1786E91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1С-интегратор (специалист по 1С:Предприятие)</ns0:t>
      </ns0:r>
      <ns0:r ns0:rsidRPr="00F570FE">
        <ns0:t xml:space="preserve"> (1 чел.)</ns0:t>
      </ns0:r>
    </ns0:p>
    <ns0:p ns2:paraId="2DA9B270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Юрист-консультант</ns0:t>
      </ns0:r>
    </ns0:p>
    <ns0:p ns2:paraId="622F2F4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IP-юрист (специалист по авторскому праву)</ns0:t>
      </ns0:r>
    </ns0:p>
    <ns0:p ns2:paraId="47369B27" ns2:textId="77777777" ns0:rsidR="00F570FE" ns0:rsidRPr="00F570FE" ns0:rsidRDefault="00F570FE" ns0:rsidP="00F570FE">
      <ns0:r ns0:rsidRPr="00F570FE">
        <ns0:rPr>
          <ns0:b/>
          <ns0:bCs/>
        </ns0:rPr>
        <ns0:t>14.2. Инфраструктура (ежемесячно):</ns0:t>
      </ns0:r>
    </ns0:p>
    <ns0:p ns2:paraId="14EAFC84" ns2:textId="77777777" ns0:rsidR="00F570FE" ns0:rsidRPr="00F570FE" ns0:rsidRDefault="00F570FE" ns0:rsidP="00F570FE">
      <ns0:pPr>
        <ns0:numPr>
          <ns0:ilvl ns0:val="0"/>
          <ns0:numId ns0:val="72"/>
        </ns0:numPr>
        <ns0:rPr>
          <ns0:lang ns0:val="en-US"/>
        </ns0:rPr>
      </ns0:pPr>
      <ns0:r ns0:rsidRPr="00F570FE">
        <ns0:t>Серверы</ns0:t>
      </ns0:r>
      <ns0:r ns0:rsidRPr="00F570FE">
        <ns0:rPr>
          <ns0:lang ns0:val="en-US"/>
        </ns0:rPr>
        <ns0:t xml:space="preserve"> (Yandex Cloud / Selectel): </ns0:t>
      </ns0:r>
      <ns0:r ns0:rsidRPr="00F570FE">
        <ns0:t>от</ns0:t>
      </ns0:r>
      <ns0:r ns0:rsidRPr="00F570FE">
        <ns0:rPr>
          <ns0:lang ns0:val="en-US"/>
        </ns0:rPr>
        <ns0:t xml:space="preserve"> 50 000 ₽</ns0:t>
      </ns0:r>
    </ns0:p>
    <ns0:p ns2:paraId="15E60329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PostgreSQL managed: от 15 000 ₽</ns0:t>
      </ns0:r>
    </ns0:p>
    <ns0:p ns2:paraId="34140001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S3-хранилище: от 10 000 ₽</ns0:t>
      </ns0:r>
    </ns0:p>
    <ns0:p ns2:paraId="7E510478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CDN (российский): от 5 000 ₽</ns0:t>
      </ns0:r>
    </ns0:p>
    <ns0:p ns2:paraId="05257532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Сторонние API (ИИ, СМС, ОФД): от 20 000 ₽</ns0:t>
      </ns0:r>
    </ns0:p>
    <ns0:p ns2:paraId="090DAD8C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SSL, домены: от 5 000 ₽</ns0:t>
      </ns0:r>
    </ns0:p>
    <ns0:p ns2:paraId="6CC7980B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GPU-серверы для ИИ (self-hosted): от 30 000 ₽</ns0:t>
      </ns0:r>
    </ns0:p>
    <ns0:p ns2:paraId="4020C313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 для хранения экспортов: от 8 000 ₽</ns0:t>
      </ns0:r>
    </ns0:p>
    <ns0:p ns2:paraId="43E88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Яндекс 360 (почта для бизнеса, SMTP-релей): от 0 ₽ при своём домене; тарифы зависят от числа пользователей</ns0:t>
      </ns0:r>
    </ns0:p>
    <ns0:p ns2:paraId="4B2CCD5E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Резервный локальный relay (Postfix или Maddy + Rspamd, прогрев IP): от 3 000 ₽ + выделенный IP</ns0:t>
      </ns0:r>
    </ns0:p>
    <ns0:p ns2:paraId="10CF6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b/>
          <ns0:bCs/>
        </ns0:rPr>
        <ns0:t>Итого: от 151 000 ₽/мес</ns0:t>
      </ns0:r>
    </ns0:p>
    <ns0:p ns2:paraId="004BFFF7" ns2:textId="77777777" ns0:rsidR="00F570FE" ns0:rsidRPr="00F570FE" ns0:rsidRDefault="00F570FE" ns0:rsidP="00F570FE">
      <ns0:r ns0:rsidRPr="00F570FE">
        <ns0:rPr>
          <ns0:b/>
          <ns0:bCs/>
        </ns0:rPr>
        <ns0:t>14.3. Юридические расходы (разово):</ns0:t>
      </ns0:r>
    </ns0:p>
    <ns0:p ns2:paraId="7EA7597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Аудит 152-ФЗ: от 100 000 ₽</ns0:t>
      </ns0:r>
    </ns0:p>
    <ns0:p ns2:paraId="751FB63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Политика конфиденциальности: от 50 000 ₽</ns0:t>
      </ns0:r>
    </ns0:p>
    <ns0:p ns2:paraId="5C9E6CF7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Пользовательское соглашение: от 50 000 ₽</ns0:t>
      </ns0:r>
    </ns0:p>
    <ns0:p ns2:paraId="44C72BDA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в Роскомнадзоре: от 30 000 ₽</ns0:t>
      </ns0:r>
    </ns0:p>
    <ns0:p ns2:paraId="27EA282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Патентный поиск: от 80 000 ₽</ns0:t>
      </ns0:r>
    </ns0:p>
    <ns0:p ns2:paraId="5D1357D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программы для ЭВМ в Роспатенте: от 50 000 ₽</ns0:t>
      </ns0:r>
    </ns0:p>
    <ns0:p ns2:paraId="4A1D3C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lastRenderedPageBreak/>
        <ns0:t>IP Safety аудит кода: от 100 000 ₽</ns0:t>
      </ns0:r>
    </ns0:p>
    <ns0:p ns2:paraId="5EB732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rPr>
          <ns0:b/>
          <ns0:bCs/>
        </ns0:rPr>
        <ns0:t>Итого: от 460 000 ₽</ns0:t>
      </ns0:r>
    </ns0:p>
    <ns0:p ns2:paraId="35299E57" ns2:textId="77777777" ns0:rsidR="00F570FE" ns0:rsidRPr="00F570FE" ns0:rsidRDefault="00F570FE" ns0:rsidP="00F570FE">
      <ns0:r ns0:rsidRPr="00F570FE">
        <ns0:pict ns2:anchorId="1A6595DA">
          <ns3:rect id="_x0000_i1148" style="width:0;height:1.5pt" ns4:hralign="center" ns4:hrstd="t" ns4:hr="t" fillcolor="#a0a0a0" stroked="f"/>
        </ns0:pict>
      </ns0:r>
    </ns0:p>
    <ns0:p ns2:paraId="18AC4D3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 СТРАТЕГИЯ ТЕХНОЛОГИЧЕСКОГО СУВЕРЕНИТЕТА И ЮРИДИЧЕСКОЙ ЧИСТОТЫ (IP SAFETY)</ns0:t>
      </ns0:r>
    </ns0:p>
    <ns0:p ns2:paraId="251A2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15.1. Принцип «Чистой комнаты» (Clean Room Design)</ns0:t>
      </ns0:r>
    </ns0:p>
    <ns0:p ns2:paraId="77220FE9" ns2:textId="77777777" ns0:rsidR="00F570FE" ns0:rsidRPr="00F570FE" ns0:rsidRDefault="00F570FE" ns0:rsidP="00F570FE">
      <ns0:r ns0:rsidRPr="00F570FE">
        <ns0:t>Для исключения претензий по авторскому праву разработка ведется по методологии Clean Room:</ns0:t>
      </ns0:r>
    </ns0:p>
    <ns0:p ns2:paraId="70C964F6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Дизайн:</ns0:t>
      </ns0:r>
    </ns0:p>
    <ns0:p ns2:paraId="7933335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UI/UX-дизайнерам </ns0:t>
      </ns0:r>
      <ns0:r ns0:rsidRPr="00F570FE">
        <ns0:rPr>
          <ns0:b/>
          <ns0:bCs/>
        </ns0:rPr>
        <ns0:t>запрещено</ns0:t>
      </ns0:r>
      <ns0:r ns0:rsidRPr="00F570FE">
        <ns0:t xml:space="preserve"> использовать скриншоты, макеты или инспектор кода (DevTools) конкурентов (Tilda, Webflow, Wix, Creatium) как референсы для прямого копирования</ns0:t>
      </ns0:r>
    </ns0:p>
    <ns0:p ns2:paraId="3C467CAF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Дизайн создается исключительно на основе функциональных требований и пользовательских сценариев с нуля</ns0:t>
      </ns0:r>
    </ns0:p>
    <ns0:p ns2:paraId="772A0FD3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Все референсы должны быть из других областей (архитектура, промышленный дизайн, искусство)</ns0:t>
      </ns0:r>
    </ns0:p>
    <ns0:p ns2:paraId="23AE1215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Разработка:</ns0:t>
      </ns0:r>
    </ns0:p>
    <ns0:p ns2:paraId="67F86FF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Программистам </ns0:t>
      </ns0:r>
      <ns0:r ns0:rsidRPr="00F570FE">
        <ns0:rPr>
          <ns0:b/>
          <ns0:bCs/>
        </ns0:rPr>
        <ns0:t>строго запрещено</ns0:t>
      </ns0:r>
      <ns0:r ns0:rsidRPr="00F570FE">
        <ns0:t xml:space="preserve"> копировать (copy-paste) фрагменты кода, алгоритмы рендеринга или CSS-структуры из открытых или закрытых исходных кодов конкурентов</ns0:t>
      </ns0:r>
    </ns0:p>
    <ns0:p ns2:paraId="40ED3E3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Использование Stack Overflow и GitHub разрешено только с указанием источника и проверкой лицензии</ns0:t>
      </ns0:r>
    </ns0:p>
    <ns0:p ns2:paraId="68797144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Аудит кода:</ns0:t>
      </ns0:r>
    </ns0:p>
    <ns0:p ns2:paraId="15FB2602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Внедрение open-source инструментов сканирования: Trivy (Apache 2.0) — уязвимости, Grype (Apache 2.0) — лицензии, Syft (Apache 2.0) — генерация SBOM. SonarQube (LGPLv3) и FOSSA (SaaV США) исключены по п.7.1.6 и п.15.3</ns0:t>
      </ns0:r>
    </ns0:p>
    <ns0:p ns2:paraId="5EEDC835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Еженедельный автоматический отчет о новых зависимостях и их лицензиях</ns0:t>
      </ns0:r>
    </ns0:p>
    <ns0:p ns2:paraId="63267CE8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Ручная проверка критических модулей IP-юристом перед релизом</ns0:t>
      </ns0:r>
    </ns0:p>
    <ns0:p ns2:paraId="5692C07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15.2. Уникальность пользовательского интерфейса (UI/UX)</ns0:t>
      </ns0:r>
    </ns0:p>
    <ns0:p ns2:paraId="56EDD265" ns2:textId="77777777" ns0:rsidR="00F570FE" ns0:rsidRPr="00F570FE" ns0:rsidRDefault="00F570FE" ns0:rsidP="00F570FE">
      <ns0:r ns0:rsidRPr="00F570FE">
        <ns0:t>Чтобы продукт не был признан «существенно похожим» (substantial similarity) в суде, интерфейс имеет фундаментальные отличия:</ns0:t>
      </ns0:r>
    </ns0:p>
    <ns0:p ns2:paraId="7CAD45A1" ns2:textId="77777777" ns0:rsidR="00F570FE" ns0:rsidRPr="00F570FE" ns0:rsidRDefault="00F570FE" ns0:rsidP="00F570FE">
      <ns0:r ns0:rsidRPr="00F570FE">
        <ns0:rPr>
          <ns0:b/>
          <ns0:bCs/>
        </ns0:rPr>
        <ns0:t>A. Архитектура редактора:</ns0:t>
      </ns0:r>
    </ns0:p>
    <ns0:p ns2:paraId="1E5522A2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Отказ от классической схемы</ns0:t>
      </ns0:r>
      <ns0:r ns0:rsidRPr="00F570FE">
        <ns0:t xml:space="preserve"> «панель слева + холст + панель справа» (как у Webflow/Tilda)</ns0:t>
      </ns0:r>
    </ns0:p>
    <ns0:p ns2:paraId="431E5F1E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lastRenderedPageBreak/>
        <ns0:t>Контекстно-зависимая плавающая панель</ns0:t>
      </ns0:r>
      <ns0:r ns0:rsidRPr="00F570FE">
        <ns0:t xml:space="preserve"> (floating context-aware palette), которая появляется рядом с выбранным элементом</ns0:t>
      </ns0:r>
    </ns0:p>
    <ns0:p ns2:paraId="7F33D990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Нижняя панель</ns0:t>
      </ns0:r>
      <ns0:r ns0:rsidRPr="00F570FE">
        <ns0:t xml:space="preserve"> для работы со слоями и историей действий</ns0:t>
      </ns0:r>
    </ns0:p>
    <ns0:p ns2:paraId="032E5716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Правая панель</ns0:t>
      </ns0:r>
      <ns0:r ns0:rsidRPr="00F570FE">
        <ns0:t xml:space="preserve"> — только для Logic Graph (визуальное программирование)</ns0:t>
      </ns0:r>
    </ns0:p>
    <ns0:p ns2:paraId="23CF9E84" ns2:textId="77777777" ns0:rsidR="00F570FE" ns0:rsidRPr="00F570FE" ns0:rsidRDefault="00F570FE" ns0:rsidP="00F570FE">
      <ns0:r ns0:rsidRPr="00F570FE">
        <ns0:rPr>
          <ns0:b/>
          <ns0:bCs/>
        </ns0:rPr>
        <ns0:t>B. Визуальный язык:</ns0:t>
      </ns0:r>
    </ns0:p>
    <ns0:p ns2:paraId="6F00F848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система иконок (векторный набор, отрисованный с нуля)</ns0:t>
      </ns0:r>
    </ns0:p>
    <ns0:p ns2:paraId="1341DA32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«Golden Sand»</ns0:t>
      </ns0:r>
      <ns0:r ns0:rsidRPr="00F570FE">
        <ns0:t xml:space="preserve"> с уникальным Aura-эффектом и Backlight</ns0:t>
      </ns0:r>
    </ns0:p>
    <ns0:p ns2:paraId="605C6357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анимационная система (easing-функции разработаны с нуля)</ns0:t>
      </ns0:r>
    </ns0:p>
    <ns0:p ns2:paraId="535BDCC4" ns2:textId="77777777" ns0:rsidR="00F570FE" ns0:rsidRPr="00F570FE" ns0:rsidRDefault="00F570FE" ns0:rsidP="00F570FE">
      <ns0:r ns0:rsidRPr="00F570FE">
        <ns0:rPr>
          <ns0:b/>
          <ns0:bCs/>
        </ns0:rPr>
        <ns0:t>C. Терминология (Глоссарий):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768"/>
        <ns0:gridCol ns0:w="3180"/>
      </ns0:tblGrid>
      <ns0:tr ns0:rsidR="00F570FE" ns0:rsidRPr="00F570FE" ns2:paraId="03D5461E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6313515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Запрещено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8CE0CFE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2E05422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7EF9835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AF02A5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5DAF711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C83760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E0129DB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3CE1C8D6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91E0C9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6954A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4C6741A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CE293BB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4A4C8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49287C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4E25EB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116D15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6F9618B9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146F021C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1B09D7B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6C3F756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15.3. Абсолютная независимость от иностранной инфраструктуры (Zero Foreign Dependency)</ns0:t>
      </ns0:r>
    </ns0:p>
    <ns0:p ns2:paraId="59870B0A" ns2:textId="77777777" ns0:rsidR="00F570FE" ns0:rsidRPr="00F570FE" ns0:rsidRDefault="00F570FE" ns0:rsidP="00F570FE">
      <ns0:r ns0:rsidRPr="00F570FE">
        <ns0:rPr>
          <ns0:b/>
          <ns0:bCs/>
        </ns0:rPr>
        <ns0:t>1. Шрифты:</ns0:t>
      </ns0:r>
    </ns0:p>
    <ns0:p ns2:paraId="2CBF61C4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rPr>
          <ns0:b/>
          <ns0:bCs/>
        </ns0:rPr>
        <ns0:t>Строгий запрет</ns0:t>
      </ns0:r>
      <ns0:r ns0:rsidRPr="00F570FE">
        <ns0:t xml:space="preserve"> на подключение fonts.googleapis.com или fonts.gstatic.com</ns0:t>
      </ns0:r>
    </ns0:p>
    <ns0:p ns2:paraId="45165B98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Все шрифты — самохостинговые (self-hosted) на наших серверах</ns0:t>
      </ns0:r>
    </ns0:p>
    <ns0:p ns2:paraId="05C4A353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Использование открытых шрифтов с лицензией SIL Open Font License: Golos Text, Manrope, Inter</ns0:t>
      </ns0:r>
    </ns0:p>
    <ns0:p ns2:paraId="63BA571B" ns2:textId="77777777" ns0:rsidR="00F570FE" ns0:rsidRPr="00F570FE" ns0:rsidRDefault="00F570FE" ns0:rsidP="00F570FE">
      <ns0:r ns0:rsidRPr="00F570FE">
        <ns0:rPr>
          <ns0:b/>
          <ns0:bCs/>
        </ns0:rPr>
        <ns0:t>2. CDN и доставка контента:</ns0:t>
      </ns0:r>
    </ns0:p>
    <ns0:p ns2:paraId="7EAC8A3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t>Использование исключительно российских CDN: G-Core Labs (узлы в РФ), Yandex CDN, VK Cloud Solutions</ns0:t>
      </ns0:r>
    </ns0:p>
    <ns0:p ns2:paraId="3C40216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rPr>
          <ns0:b/>
          <ns0:bCs/>
        </ns0:rPr>
        <ns0:t>Запрет на Cloudflare</ns0:t>
      </ns0:r>
      <ns0:r ns0:rsidRPr="00F570FE">
        <ns0:t xml:space="preserve"> (из-за рисков блокировки аккаунтов РФ и передачи данных)</ns0:t>
      </ns0:r>
    </ns0:p>
    <ns0:p ns2:paraId="034F0F5E" ns2:textId="77777777" ns0:rsidR="00F570FE" ns0:rsidRPr="00F570FE" ns0:rsidRDefault="00F570FE" ns0:rsidP="00F570FE">
      <ns0:r ns0:rsidRPr="00F570FE">
        <ns0:rPr>
          <ns0:b/>
          <ns0:bCs/>
        </ns0:rPr>
        <ns0:t>3. Библиотеки и фреймворки:</ns0:t>
      </ns0:r>
    </ns0:p>
    <ns0:p ns2:paraId="0B0D488B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Разрешены только библиотеки с пермиссивными лицензиями: MIT, Apache 2.0, BSD</ns0:t>
      </ns0:r>
    </ns0:p>
    <ns0:p ns2:paraId="17A4A33D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rPr>
          <ns0:b/>
          <ns0:bCs/>
        </ns0:rPr>
        <ns0:lastRenderedPageBreak/>
        <ns0:t>Запрещено</ns0:t>
      </ns0:r>
      <ns0:r ns0:rsidRPr="00F570FE">
        <ns0:t xml:space="preserve"> использование библиотек с лицензией GPL (кроме изолированных модулей)</ns0:t>
      </ns0:r>
    </ns0:p>
    <ns0:p ns2:paraId="2217221C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Все критически важные JS-библиотеки (Konva.js, React Flow) форкнуты во внутренний Git-репозиторий</ns0:t>
      </ns0:r>
    </ns0:p>
    <ns0:p ns2:paraId="6C845749" ns2:textId="77777777" ns0:rsidR="00F570FE" ns0:rsidRPr="00F570FE" ns0:rsidRDefault="00F570FE" ns0:rsidP="00F570FE">
      <ns0:pPr>
        <ns0:numPr>
          <ns0:ilvl ns0:val="0"/>
          <ns0:numId ns0:val="79"/>
        </ns0:numPr>
        <ns0:rPr>
          <ns0:lang ns0:val="en-US"/>
        </ns0:rPr>
      </ns0:pPr>
      <ns0:r ns0:rsidRPr="00F570FE">
        <ns0:t>Ведение</ns0:t>
      </ns0:r>
      <ns0:r ns0:rsidRPr="00F570FE">
        <ns0:rPr>
          <ns0:lang ns0:val="en-US"/>
        </ns0:rPr>
        <ns0:t xml:space="preserve"> </ns0:t>
      </ns0:r>
      <ns0:r ns0:rsidRPr="00F570FE">
        <ns0:t>реестра</ns0:t>
      </ns0:r>
      <ns0:r ns0:rsidRPr="00F570FE">
        <ns0:rPr>
          <ns0:lang ns0:val="en-US"/>
        </ns0:rPr>
        <ns0:t xml:space="preserve"> SBOM (Software Bill of Materials)</ns0:t>
      </ns0:r>
    </ns0:p>
    <ns0:p ns2:paraId="2C157C2D" ns2:textId="77777777" ns0:rsidR="00F570FE" ns0:rsidRPr="00F570FE" ns0:rsidRDefault="00F570FE" ns0:rsidP="00F570FE">
      <ns0:r ns0:rsidRPr="00F570FE">
        <ns0:rPr>
          <ns0:b/>
          <ns0:bCs/>
        </ns0:rPr>
        <ns0:t>4. ИИ-модели:</ns0:t>
      </ns0:r>
    </ns0:p>
    <ns0:p ns2:paraId="4F4994C0" ns2:textId="77777777" ns0:rsidR="00F570FE" ns0:rsidRPr="00F570FE" ns0:rsidRDefault="00F570FE" ns0:rsidP="00F570FE">
      <ns0:pPr>
        <ns0:numPr>
          <ns0:ilvl ns0:val="0"/>
          <ns0:numId ns0:val="80"/>
        </ns0:numPr>
        <ns0:rPr>
          <ns0:lang ns0:val="en-US"/>
        </ns0:rPr>
      </ns0:pPr>
      <ns0:r ns0:rsidRPr="00F570FE">
        <ns0:rPr>
          <ns0:b/>
          <ns0:bCs/>
        </ns0:rPr>
        <ns0:t>Полный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отказ</ns0:t>
      </ns0:r>
      <ns0:r ns0:rsidRPr="00F570FE">
        <ns0:rPr>
          <ns0:lang ns0:val="en-US"/>
        </ns0:rPr>
        <ns0:t xml:space="preserve"> </ns0:t>
      </ns0:r>
      <ns0:r ns0:rsidRPr="00F570FE">
        <ns0:t>от</ns0:t>
      </ns0:r>
      <ns0:r ns0:rsidRPr="00F570FE">
        <ns0:rPr>
          <ns0:lang ns0:val="en-US"/>
        </ns0:rPr>
        <ns0:t xml:space="preserve"> API OpenAI, Midjourney, Anthropic, Google AI</ns0:t>
      </ns0:r>
    </ns0:p>
    <ns0:p ns2:paraId="54DC71C0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Интеграция только с российскими решениями: YandexGPT, GigaChat, YandexART</ns0:t>
      </ns0:r>
    </ns0:p>
    <ns0:p ns2:paraId="2804B116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Развертывание собственных open-source моделей (Saiga, ruGPT-3, Stable Diffusion) на российских GPU-серверах</ns0:t>
      </ns0:r>
    </ns0:p>
    <ns0:p ns2:paraId="570A66C4" ns2:textId="77777777" ns0:rsidR="00F570FE" ns0:rsidRPr="00F570FE" ns0:rsidRDefault="00F570FE" ns0:rsidP="00F570FE">
      <ns0:r ns0:rsidRPr="00F570FE">
        <ns0:rPr>
          <ns0:b/>
          <ns0:bCs/>
        </ns0:rPr>
        <ns0:t>5. Аналитика и трекинг:</ns0:t>
      </ns0:r>
    </ns0:p>
    <ns0:p ns2:paraId="45155BDF" ns2:textId="77777777" ns0:rsidR="00F570FE" ns0:rsidRPr="00F570FE" ns0:rsidRDefault="00F570FE" ns0:rsidP="00F570FE">
      <ns0:pPr>
        <ns0:numPr>
          <ns0:ilvl ns0:val="0"/>
          <ns0:numId ns0:val="81"/>
        </ns0:numPr>
        <ns0:rPr>
          <ns0:lang ns0:val="en-US"/>
        </ns0:rPr>
      </ns0:pPr>
      <ns0:r ns0:rsidRPr="00F570FE">
        <ns0:rPr>
          <ns0:b/>
          <ns0:bCs/>
        </ns0:rPr>
        <ns0:t>Запрет</ns0:t>
      </ns0:r>
      <ns0:r ns0:rsidRPr="00F570FE">
        <ns0:rPr>
          <ns0:lang ns0:val="en-US"/>
        </ns0:rPr>
        <ns0:t xml:space="preserve"> </ns0:t>
      </ns0:r>
      <ns0:r ns0:rsidRPr="00F570FE">
        <ns0:t>на</ns0:t>
      </ns0:r>
      <ns0:r ns0:rsidRPr="00F570FE">
        <ns0:rPr>
          <ns0:lang ns0:val="en-US"/>
        </ns0:rPr>
        <ns0:t xml:space="preserve"> Google Analytics, Hotjar, Mixpanel, Amplitude</ns0:t>
      </ns0:r>
    </ns0:p>
    <ns0:p ns2:paraId="5F725EB7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Использование только Яндекс.Метрики и VK Analytics</ns0:t>
      </ns0:r>
    </ns0:p>
    <ns0:p ns2:paraId="41A8711D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Режим «Полная приватность» для клиентов (отключение всех внешних скриптов)</ns0:t>
      </ns0:r>
    </ns0:p>
    <ns0:p ns2:paraId="76084F2E" ns2:textId="77777777" ns0:rsidR="00F570FE" ns0:rsidRPr="00F570FE" ns0:rsidRDefault="00F570FE" ns0:rsidP="00F570FE">
      <ns0:r ns0:rsidRPr="00F570FE">
        <ns0:rPr>
          <ns0:b/>
          <ns0:bCs/>
        </ns0:rPr>
        <ns0:t>6. Репозитории и CI/CD:</ns0:t>
      </ns0:r>
    </ns0:p>
    <ns0:p ns2:paraId="37D29C43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rPr>
          <ns0:b/>
          <ns0:bCs/>
        </ns0:rPr>
        <ns0:t xml:space="preserve">GitHub разрешён как основное хранилище проекта (решение заказчика от 30.09.2026) — отступление от прежней редакции п.15.3</ns0:t>
      </ns0:r>
    </ns0:p>
    <ns0:p ns2:paraId="25C17641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t xml:space="preserve">Исходный код платформы хранится в GitHub; Enterprise-поставка (п.17.4) комплектуется self-hosted Forgejo (MIT) на серверах заказчика</ns0:t>
      </ns0:r>
    </ns0:p>
    <ns0:p ns2:paraId="09E27322" ns2:textId="77777777" ns0:rsidR="00F570FE" ns0:rsidRPr="00F570FE" ns0:rsidRDefault="00F570FE" ns0:rsidP="00F570FE">
      <ns0:pPr>
        <ns0:numPr>
          <ns0:ilvl ns0:val="0"/>
          <ns0:numId ns0:val="82"/>
        </ns0:numPr>
        <ns0:rPr>
          <ns0:lang ns0:val="en-US"/>
        </ns0:rPr>
      </ns0:pPr>
      <ns0:r ns0:rsidRPr="00F570FE">
        <ns0:t xml:space="preserve">Обязательное условие: в GitHub не публикуются ПДн, ключи и параметры подключения интеграций (1С, платёжные системы) — только код</ns0:t>
      </ns0:r>
    </ns0:p>
    <ns0:p ns2:paraId="4F6798D2" ns2:textId="77777777" ns0:rsidR="00F570FE" ns0:rsidRPr="00F570FE" ns0:rsidRDefault="00F570FE" ns0:rsidP="00F570FE">
      <ns0:r ns0:rsidRPr="00F570FE">
        <ns0:rPr>
          <ns0:b/>
          <ns0:bCs/>
        </ns0:rPr>
        <ns0:t xml:space="preserve">7. </ns0:t>
      </ns0: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Email-сервис:</ns0:t>
      </ns0:r>
    </ns0:p>
    <ns0:p ns2:paraId="545E9657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rPr>
          <ns0:b/>
          <ns0:bCs/>
        </ns0:rPr>
        <ns0:t xml:space="preserve">Яндекс 360 — основной провайдер (российский резидент, серверы в РФ, 152-ФЗ, трансграничная передача исключена)</ns0:t>
      </ns0:r>
    </ns0:p>
    <ns0:p ns2:paraId="4BBA7094" ns2:textId="77777777" ns0:rsidR="00F570FE" ns0:rsidRPr="00F570FE" ns0:rsidRDefault="00F570FE" ns0:rsidP="00F570FE">
      <ns0:pPr>
        <ns0:numPr>
          <ns0:ilvl ns0:val="0"/>
          <ns0:numId ns0:val="83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Fallback: локальный relay (Postfix или Maddy + Rspamd) на серверах платформы в РФ</ns0:t>
      </ns0:r>
    </ns0:p>
    <ns0:p ns2:paraId="4A7DC9F6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t xml:space="preserve">Автоматическое переключение по circuit breaker; Resend, Dovecot и ClamAV исключены по п.7.6.4. Mailganer — резервный вариант при нехватке квоты Яндекса</ns0:t>
      </ns0:r>
    </ns0:p>
    <ns0:p ns2:paraId="56B9C7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15.4. Юридические гарантии и этапы проверки</ns0:t>
      </ns0:r>
    </ns0:p>
    <ns0:p ns2:paraId="301F7BC9" ns2:textId="77777777" ns0:rsidR="00F570FE" ns0:rsidRPr="00F570FE" ns0:rsidRDefault="00F570FE" ns0:rsidP="00F570FE">
      <ns0:r ns0:rsidRPr="00F570FE">
        <ns0:rPr>
          <ns0:b/>
          <ns0:bCs/>
        </ns0:rPr>
        <ns0:t>1. Патентный поиск:</ns0:t>
      </ns0:r>
    </ns0:p>
    <ns0:p ns2:paraId="42DCAB4E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До начала этапа разработки (Этап 1) проводится поиск по базам Роспатента и WIPO</ns0:t>
      </ns0:r>
    </ns0:p>
    <ns0:p ns2:paraId="26A4AEA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Проверка на наличие зарегистрированных патентов на:</ns0:t>
      </ns0:r>
    </ns0:p>
    <ns0:p ns2:paraId="16CCCB95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Способы реализации drag-and-drop</ns0:t>
      </ns0:r>
    </ns0:p>
    <ns0:p ns2:paraId="49AACC39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Алгоритмы адаптивного рендеринга</ns0:t>
      </ns0:r>
    </ns0:p>
    <ns0:p ns2:paraId="38699048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Визуальные конструкторы логики</ns0:t>
      </ns0:r>
    </ns0:p>
    <ns0:p ns2:paraId="44D0F15F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Системы управления контентом</ns0:t>
      </ns0:r>
    </ns0:p>
    <ns0:p ns2:paraId="1EC8B3D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lastRenderedPageBreak/>
        <ns0:t>Обход выявленных патентов через изменение архитектуры</ns0:t>
      </ns0:r>
    </ns0:p>
    <ns0:p ns2:paraId="14A7E8EB" ns2:textId="77777777" ns0:rsidR="00F570FE" ns0:rsidRPr="00F570FE" ns0:rsidRDefault="00F570FE" ns0:rsidP="00F570FE">
      <ns0:r ns0:rsidRPr="00F570FE">
        <ns0:rPr>
          <ns0:b/>
          <ns0:bCs/>
        </ns0:rPr>
        <ns0:t>2. Договоры с разработчиками:</ns0:t>
      </ns0:r>
    </ns0:p>
    <ns0:p ns2:paraId="089F407D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 xml:space="preserve">В трудовые договоры и договоры ГПХ включается пункт о </ns0:t>
      </ns0:r>
      <ns0:r ns0:rsidRPr="00F570FE">
        <ns0:rPr>
          <ns0:b/>
          <ns0:bCs/>
        </ns0:rPr>
        <ns0:t>полной гарантии оригинальности</ns0:t>
      </ns0:r>
    </ns0:p>
    <ns0:p ns2:paraId="6079A8F7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Материальная ответственность за использование украденных или скопированных активов</ns0:t>
      </ns0:r>
    </ns0:p>
    <ns0:p ns2:paraId="3653F65B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Обязательство не использовать код с предыдущих мест работы</ns0:t>
      </ns0:r>
    </ns0:p>
    <ns0:p ns2:paraId="4E1EC6BE" ns2:textId="77777777" ns0:rsidR="00F570FE" ns0:rsidRPr="00F570FE" ns0:rsidRDefault="00F570FE" ns0:rsidP="00F570FE">
      <ns0:r ns0:rsidRPr="00F570FE">
        <ns0:rPr>
          <ns0:b/>
          <ns0:bCs/>
        </ns0:rPr>
        <ns0:t>3. Регистрация интеллектуальной собственности:</ns0:t>
      </ns0:r>
    </ns0:p>
    <ns0:p ns2:paraId="0DBB3E05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программы для ЭВМ</ns0:t>
      </ns0:r>
      <ns0:r ns0:rsidRPr="00F570FE">
        <ns0:t xml:space="preserve"> в Роспатенте (свидетельство о государственной регистрации)</ns0:t>
      </ns0:r>
    </ns0:p>
    <ns0:p ns2:paraId="6346F4DF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базы данных</ns0:t>
      </ns0:r>
      <ns0:r ns0:rsidRPr="00F570FE">
        <ns0:t xml:space="preserve"> как объекта авторского права</ns0:t>
      </ns0:r>
    </ns0:p>
    <ns0:p ns2:paraId="342CEB8D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Патентование уникальных решений:</ns0:t>
      </ns0:r>
    </ns0:p>
    <ns0:p ns2:paraId="3A554036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Способ визуального конструирования логики через ноды (полезная модель)</ns0:t>
      </ns0:r>
    </ns0:p>
    <ns0:p ns2:paraId="738D3619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Контекстно-зависимый интерфейс редактора (промышленный образец)</ns0:t>
      </ns0:r>
    </ns0:p>
    <ns0:p ns2:paraId="0B615F29" ns2:textId="77777777" ns0:rsidR="00F570FE" ns0:rsidRPr="00F570FE" ns0:rsidRDefault="00F570FE" ns0:rsidP="00F570FE">
      <ns0:r ns0:rsidRPr="00F570FE">
        <ns0:rPr>
          <ns0:b/>
          <ns0:bCs/>
        </ns0:rPr>
        <ns0:t>4. Лицензионная чистота:</ns0:t>
      </ns0:r>
    </ns0:p>
    <ns0:p ns2:paraId="318C67F6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Ведение реестра SBOM (Software Bill of Materials) всех сторонних компонентов</ns0:t>
      </ns0:r>
    </ns0:p>
    <ns0:p ns2:paraId="727D0774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Ответственный: Tech Lead + IP-юрист</ns0:t>
      </ns0:r>
    </ns0:p>
    <ns0:p ns2:paraId="4193EB18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Ежеквартальный аудит лицензий</ns0:t>
      </ns0:r>
    </ns0:p>
    <ns0:p ns2:paraId="62AEDE9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15.5. Мониторинг и реагирование</ns0:t>
      </ns0:r>
    </ns0:p>
    <ns0:p ns2:paraId="699E561E" ns2:textId="77777777" ns0:rsidR="00F570FE" ns0:rsidRPr="00F570FE" ns0:rsidRDefault="00F570FE" ns0:rsidP="00F570FE">
      <ns0:r ns0:rsidRPr="00F570FE">
        <ns0:rPr>
          <ns0:b/>
          <ns0:bCs/>
        </ns0:rPr>
        <ns0:t>1. Мониторинг рынка:</ns0:t>
      </ns0:r>
    </ns0:p>
    <ns0:p ns2:paraId="7A5AA220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Ежеквартальный анализ новых продуктов конкурентов</ns0:t>
      </ns0:r>
    </ns0:p>
    <ns0:p ns2:paraId="020A8EAE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Отслеживание судебных исков в сфере IT-авторского права в РФ</ns0:t>
      </ns0:r>
    </ns0:p>
    <ns0:p ns2:paraId="6A104FCC" ns2:textId="77777777" ns0:rsidR="00F570FE" ns0:rsidRPr="00F570FE" ns0:rsidRDefault="00F570FE" ns0:rsidP="00F570FE">
      <ns0:r ns0:rsidRPr="00F570FE">
        <ns0:rPr>
          <ns0:b/>
          <ns0:bCs/>
        </ns0:rPr>
        <ns0:t>2. Процедура реагирования на претензии:</ns0:t>
      </ns0:r>
    </ns0:p>
    <ns0:p ns2:paraId="0ED233DC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Назначенный ответственный: IP-юрист</ns0:t>
      </ns0:r>
    </ns0:p>
    <ns0:p ns2:paraId="311C34DF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Срок реакции: 3 рабочих дня</ns0:t>
      </ns0:r>
    </ns0:p>
    <ns0:p ns2:paraId="22252076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Алгоритм: анализ претензии → консультация с Tech Lead → подготовка ответа или изменение кода</ns0:t>
      </ns0:r>
    </ns0:p>
    <ns0:p ns2:paraId="055B135B" ns2:textId="77777777" ns0:rsidR="00F570FE" ns0:rsidRPr="00F570FE" ns0:rsidRDefault="00F570FE" ns0:rsidP="00F570FE">
      <ns0:r ns0:rsidRPr="00F570FE">
        <ns0:rPr>
          <ns0:b/>
          <ns0:bCs/>
        </ns0:rPr>
        <ns0:t>3. Страховка:</ns0:t>
      </ns0:r>
    </ns0:p>
    <ns0:p ns2:paraId="12023E49" ns2:textId="77777777" ns0:rsidR="00F570FE" ns0:rsidRPr="00F570FE" ns0:rsidRDefault="00F570FE" ns0:rsidP="00F570FE">
      <ns0:pPr>
        <ns0:numPr>
          <ns0:ilvl ns0:val="0"/>
          <ns0:numId ns0:val="90"/>
        </ns0:numPr>
      </ns0:pPr>
      <ns0:r ns0:rsidRPr="00F570FE">
        <ns0:t>Страхование ответственности за нарушение интеллектуальных прав (опционально)</ns0:t>
      </ns0:r>
    </ns0:p>
    <ns0:p ns2:paraId="7B1C4125" ns2:textId="77777777" ns0:rsidR="00F570FE" ns0:rsidRPr="00F570FE" ns0:rsidRDefault="00F570FE" ns0:rsidP="00F570FE">
      <ns0:r ns0:rsidRPr="00F570FE">
        <ns0:pict ns2:anchorId="46329630">
          <ns3:rect id="_x0000_i1149" style="width:0;height:1.5pt" ns4:hralign="center" ns4:hrstd="t" ns4:hr="t" fillcolor="#a0a0a0" stroked="f"/>
        </ns0:pict>
      </ns0:r>
    </ns0:p>
    <ns0:p ns2:paraId="05FC255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lastRenderedPageBreak/>
        <ns0:t>16. СЦЕНАРИИ ЭКСПОРТА И ПУБЛИКАЦИИ</ns0:t>
      </ns0:r>
    </ns0:p>
    <ns0:p ns2:paraId="35319961" ns2:textId="77777777" ns0:rsidR="00F570FE" ns0:rsidRPr="00F570FE" ns0:rsidRDefault="00F570FE" ns0:rsidP="00F570FE">
      <ns0:r ns0:rsidRPr="00F570FE">
        <ns0:rPr>
          <ns0:b/>
          <ns0:bCs/>
        </ns0:rPr>
        <ns0:t>16.1. Общие принципы</ns0:t>
      </ns0:r>
    </ns0:p>
    <ns0:p ns2:paraId="4AD5F41B" ns2:textId="77777777" ns0:rsidR="00F570FE" ns0:rsidRPr="00F570FE" ns0:rsidRDefault="00F570FE" ns0:rsidP="00F570FE">
      <ns0:r ns0:rsidRPr="00F570FE">
        <ns0:t xml:space="preserve">AuraBuilder предоставляет пользователю </ns0:t>
      </ns0:r>
      <ns0:r ns0:rsidRPr="00F570FE">
        <ns0:rPr>
          <ns0:b/>
          <ns0:bCs/>
        </ns0:rPr>
        <ns0:t>5 различных сценариев</ns0:t>
      </ns0:r>
      <ns0:r ns0:rsidRPr="00F570FE">
        <ns0:t xml:space="preserve"> получения созданного проекта. Архитектура платформы изначально проектируется под поддержку всех 5 сценариев одновременно.</ns0:t>
      </ns0:r>
    </ns0:p>
    <ns0:p>
      <ns0:pPr/>
      <ns0:r>
        <ns0:rPr>
          <ns0:b/>
          <ns0:bCs/>
        </ns0:rPr>
        <ns0:t xml:space="preserve">16.2. Архитектура Export Engine</ns0:t>
      </ns0:r>
    </ns0:p>
    <ns0:p>
      <ns0:pPr/>
      <ns0:r>
        <ns0:rPr/>
        <ns0:t xml:space="preserve">Export Engine — отдельный сервис (Python), изолированный от Control Plane. Принимает снимок проекта (ProjectSnapshot) и возвращает готовый артефакт: архив, манифест деплоя или конфигурацию для one-click deploy.</ns0:t>
      </ns0:r>
    </ns0:p>
    <ns0:p>
      <ns0:pPr>
        <ns0:numPr>
          <ns0:ilvl ns0:val="0"/>
          <ns0:numId ns0:val="200"/>
        </ns0:numPr>
      </ns0:pPr>
      <ns0:r>
        <ns0:rPr/>
        <ns0:t xml:space="preserve">Снимок проекта. Входные данные — неизменяемая версия документа проекта плюс данные узлов и конфигурация интеграций. Снимок версионируется: повторный экспорт той же версии даёт тот же результат.</ns0:t>
      </ns0:r>
    </ns0:p>
    <ns0:p>
      <ns0:pPr>
        <ns0:numPr>
          <ns0:ilvl ns0:val="0"/>
          <ns0:numId ns0:val="200"/>
        </ns0:numPr>
      </ns0:pPr>
      <ns0:r>
        <ns0:rPr/>
        <ns0:t xml:space="preserve">Построитель графа страниц. Обход дерева модулей, разрешение глобальных стилей и Смарт-Компонентов, вычисление адаптивных брейкпоинтов.</ns0:t>
      </ns0:r>
    </ns0:p>
    <ns0:p>
      <ns0:pPr>
        <ns0:numPr>
          <ns0:ilvl ns0:val="0"/>
          <ns0:numId ns0:val="200"/>
        </ns0:numPr>
      </ns0:pPr>
      <ns0:r>
        <ns0:rPr/>
        <ns0:t xml:space="preserve">Генератор ассетов. Конвертация изображений в WebP с srcset (Pillow), субсеттинг шрифтов, сборка собственной библиотеки иконок, инлайнинг критических стилей.</ns0:t>
      </ns0:r>
    </ns0:p>
    <ns0:p>
      <ns0:pPr>
        <ns0:numPr>
          <ns0:ilvl ns0:val="0"/>
          <ns0:numId ns0:val="200"/>
        </ns0:numPr>
      </ns0:pPr>
      <ns0:r>
        <ns0:rPr/>
        <ns0:t xml:space="preserve">Компилятор логики. Преобразование графа нод (Logic Graph) в исполняемый код или в декларативное описание для рантайма. Экспортируется чистый JavaScript, без зависимости от редактора.</ns0:t>
      </ns0:r>
    </ns0:p>
    <ns0:p>
      <ns0:pPr>
        <ns0:numPr>
          <ns0:ilvl ns0:val="0"/>
          <ns0:numId ns0:val="200"/>
        </ns0:numPr>
      </ns0:pPr>
      <ns0:r>
        <ns0:rPr/>
        <ns0:t xml:space="preserve">Сборщик пакета. Формирование структуры каталогов, манифеста сборки (build-manifest.json) и архива .zip.</ns0:t>
      </ns0:r>
    </ns0:p>
    <ns0:p>
      <ns0:pPr>
        <ns0:numPr>
          <ns0:ilvl ns0:val="0"/>
          <ns0:numId ns0:val="200"/>
        </ns0:numPr>
      </ns0:pPr>
      <ns0:r>
        <ns0:rPr/>
        <ns0:t xml:space="preserve">Валидатор результата. Проверка линтером HTML, контроль отсутствия внешних ссылок (шрифты, CDN, аналитика) и лимитов производительности.</ns0:t>
      </ns0:r>
    </ns0:p>
    <ns0:p>
      <ns0:pPr/>
      <ns0:r>
        <ns0:rPr>
          <ns0:b/>
          <ns0:bCs/>
        </ns0:rPr>
        <ns0:t xml:space="preserve">Этапы конвейера и контроль времени (KPI п.1.3):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делает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Бюджет времени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Снимок и граф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Фиксация версии, обход дерева модулей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≤ 2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Ассеты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WebP + srcset, субсеттинг шрифтов, иконки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10 с (статический)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Компиляция логики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нод → JS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Сборка и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Файлы + манифест + .zip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Валидация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Линтер, проверка внешних ссылок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Целевой ориентир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Статический сайт (до 10 страниц)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30 с суммарно</ns0:t>
            </ns0:r>
          </ns0:p>
        </ns0:tc>
      </ns0:tr>
    </ns0:tbl>
    <ns0:p>
      <ns0:pPr/>
      <ns0:r>
        <ns0:rPr>
          <ns0:b/>
          <ns0:bCs/>
        </ns0:rPr>
        <ns0:t xml:space="preserve">Ограничения и обработка ошибок:</ns0:t>
      </ns0:r>
    </ns0:p>
    <ns0:p>
      <ns0:pPr>
        <ns0:numPr>
          <ns0:ilvl ns0:val="0"/>
          <ns0:numId ns0:val="201"/>
        </ns0:numPr>
      </ns0:pPr>
      <ns0:r>
        <ns0:rPr/>
        <ns0:t xml:space="preserve">Состояния задания: pending → running → success | failed | timeout. Прогресс виден в интерфейсе</ns0:t>
      </ns0:r>
    </ns0:p>
    <ns0:p>
      <ns0:pPr>
        <ns0:numPr>
          <ns0:ilvl ns0:val="0"/>
          <ns0:numId ns0:val="201"/>
        </ns0:numPr>
      </ns0:pPr>
      <ns0:r>
        <ns0:rPr/>
        <ns0:t xml:space="preserve">При превышении лимита времени задание завершается с кодом timeout, результат предыдущего успешного экспорта сохраняется</ns0:t>
      </ns0:r>
    </ns0:p>
    <ns0:p>
      <ns0:pPr>
        <ns0:numPr>
          <ns0:ilvl ns0:val="0"/>
          <ns0:numId ns0:val="201"/>
        </ns0:numPr>
      </ns0:pPr>
      <ns0:r>
        <ns0:rPr/>
        <ns0:t xml:space="preserve">Частичный экспорт невозможен: артефакт либо валиден целиком, либо задание считается неуспешным</ns0:t>
      </ns0:r>
    </ns0:p>
    <ns0:p>
      <ns0:pPr>
        <ns0:numPr>
          <ns0:ilvl ns0:val="0"/>
          <ns0:numId ns0:val="201"/>
        </ns0:numPr>
      </ns0:pPr>
      <ns0:r>
        <ns0:rPr/>
        <ns0:t xml:space="preserve">Экспорт статического сайта не требует доступа к рантайму платформы — бэкенд не включён в пакет (п.16.4, п.17.2)</ns0:t>
      </ns0:r>
    </ns0:p>
    <ns0:p>
      <ns0:pPr>
        <ns0:numPr>
          <ns0:ilvl ns0:val="0"/>
          <ns0:numId ns0:val="201"/>
        </ns0:numPr>
      </ns0:pPr>
      <ns0:r>
        <ns0:rPr/>
        <ns0:t xml:space="preserve">Для динамических сайтов и веб-приложений бэкенд остаётся на инфраструктуре платформы; в пакет входят фронтенд и данные (п.17.3)</ns0:t>
      </ns0:r>
    </ns0:p>
    <ns0:p ns2:paraId="0DFC575C" ns2:textId="77777777" ns0:rsidR="00F570FE" ns0:rsidRPr="00F570FE" ns0:rsidRDefault="00F570FE" ns0:rsidP="00F570FE">
      <ns0:r ns0:rsidRPr="00F570FE">
        <ns0:rPr>
          <ns0:b/>
          <ns0:bCs/>
        </ns0:rPr>
        <ns0:t>16.3. Сценарий 1: Публикация на инфраструктуре AuraBuilder (SaaS по умолчанию)</ns0:t>
      </ns0:r>
    </ns0:p>
    <ns0:p ns2:paraId="24B01294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11C58D69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Опубликованный сайт на поддомене mysite.aurabuilder.ru или своем домене mysite.ru</ns0:t>
      </ns0:r>
    </ns0:p>
    <ns0:p ns2:paraId="62CEC039" ns2:textId="77777777" ns0:rsidR="00F570FE" ns0:rsidRPr="00F570FE" ns0:rsidRDefault="00F570FE" ns0:rsidP="00F570FE">
      <ns0:pPr>
        <ns0:numPr>
          <ns0:ilvl ns0:val="0"/>
          <ns0:numId ns0:val="91"/>
        </ns0:numPr>
        <ns0:rPr>
          <ns0:lang ns0:val="en-US"/>
        </ns0:rPr>
      </ns0:pPr>
      <ns0:r ns0:rsidRPr="00F570FE">
        <ns0:t>Автоматический</ns0:t>
      </ns0:r>
      <ns0:r ns0:rsidRPr="00F570FE">
        <ns0:rPr>
          <ns0:lang ns0:val="en-US"/>
        </ns0:rPr>
        <ns0:t xml:space="preserve"> SSL-</ns0:t>
      </ns0:r>
      <ns0:r ns0:rsidRPr="00F570FE">
        <ns0:t>сертификат</ns0:t>
      </ns0:r>
      <ns0:r ns0:rsidRPr="00F570FE">
        <ns0:rPr>
          <ns0:lang ns0:val="en-US"/>
        </ns0:rPr>
        <ns0:t xml:space="preserve"> (Let's Encrypt / Yandex Certificate Manager)</ns0:t>
      </ns0:r>
    </ns0:p>
    <ns0:p ns2:paraId="30B124B2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Хостинг на российском CDN (G-Core Labs, Yandex CDN)</ns0:t>
      </ns0:r>
    </ns0:p>
    <ns0:p ns2:paraId="16D9A047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Защита от DDoS</ns0:t>
      </ns0:r>
    </ns0:p>
    <ns0:p ns2:paraId="35E66E94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Ежедневные бэкапы</ns0:t>
      </ns0:r>
    </ns0:p>
    <ns0:p ns2:paraId="642CF2BD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Мониторинг доступности (uptime 99.9%)</ns0:t>
      </ns0:r>
    </ns0:p>
    <ns0:p ns2:paraId="2B6927BC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включено в подписку. Публикация на поддомене mysite.aurabuilder.ru — тариф Free; на своём домене — от тарифа Start (см. п.17.1)</ns0:t>
      </ns0:r>
    </ns0:p>
    <ns0:p ns2:paraId="7C26206C" ns2:textId="77777777" ns0:rsidR="00F570FE" ns0:rsidRPr="00F570FE" ns0:rsidRDefault="00F570FE" ns0:rsidP="00F570FE">
      <ns0:r ns0:rsidRPr="00F570FE">
        <ns0:rPr>
          <ns0:b/>
          <ns0:bCs/>
        </ns0:rPr>
        <ns0:t>16.4. Сценарий 2: Экспорт чистого статического кода (HTML/CSS/JS)</ns0:t>
      </ns0:r>
    </ns0:p>
    <ns0:p ns2:paraId="5DB6DA3A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ADEBAD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.zip архив с полным кодом сайта</ns0:t>
      </ns0:r>
    </ns0:p>
    <ns0:p ns2:paraId="5DB18BF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Структура архива: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mysite-static.zip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index.html                 # главная (или index-*.html по секциям)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catalog/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index.html             # листинг (ЧПУ site.ru/catalog/)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tovar-name.html        # карточка товара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about.html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assets/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css/site.min.css       # собранные стили, без внешних @import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js/app.min.js          # скомпилированная логика (чистый JS)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js/logic.min.js        # граф нод → исполняемый код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img/                   # WebP + srcset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fonts/                 # субсеттированные .woff2 (SIL OFL)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icons/                 # собственная библиотека иконок (SVG)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robots.txt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sitemap.xml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manifest.json              # для PWA (если включён сценарий 4)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build-manifest.json        # версия проекта, дата сборки, контрольные суммы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└── README.md                  # инструкция по развёртыванию</ns0:t>
      </ns0:r>
    </ns0:p>
    <ns0:p>
      <ns0:pPr/>
      <ns0:r>
        <ns0:rPr>
          <ns0:b/>
          <ns0:bCs/>
        </ns0:rPr>
        <ns0:t xml:space="preserve">Что в пакет не входит (ограничение IP Safety, п.16.4):</ns0:t>
      </ns0:r>
    </ns0:p>
    <ns0:p>
      <ns0:pPr>
        <ns0:numPr>
          <ns0:ilvl ns0:val="0"/>
          <ns0:numId ns0:val="200"/>
        </ns0:numPr>
      </ns0:pPr>
      <ns0:r>
        <ns0:rPr/>
        <ns0:t xml:space="preserve">Исходный код AuraBuilder и её форков</ns0:t>
      </ns0:r>
    </ns0:p>
    <ns0:p>
      <ns0:pPr>
        <ns0:numPr>
          <ns0:ilvl ns0:val="0"/>
          <ns0:numId ns0:val="200"/>
        </ns0:numPr>
      </ns0:pPr>
      <ns0:r>
        <ns0:rPr/>
        <ns0:t xml:space="preserve">Визуальный редактор: модуль перетаскивания, логика слоёв, история действий</ns0:t>
      </ns0:r>
    </ns0:p>
    <ns0:p>
      <ns0:pPr>
        <ns0:numPr>
          <ns0:ilvl ns0:val="0"/>
          <ns0:numId ns0:val="200"/>
        </ns0:numPr>
      </ns0:pPr>
      <ns0:r>
        <ns0:rPr/>
        <ns0:t xml:space="preserve">Backend платформы: PostgreSQL, Valkey, Celery, рантайм логики</ns0:t>
      </ns0:r>
    </ns0:p>
    <ns0:p>
      <ns0:pPr>
        <ns0:numPr>
          <ns0:ilvl ns0:val="0"/>
          <ns0:numId ns0:val="200"/>
        </ns0:numPr>
      </ns0:pPr>
      <ns0:r>
        <ns0:rPr/>
        <ns0:t xml:space="preserve">Учётные данные интеграций (1С, платёжные системы) — только схема подключения без секретов</ns0:t>
      </ns0:r>
    </ns0:p>
    <ns0:p>
      <ns0:pPr/>
      <ns0:r>
        <ns0:rPr>
          <ns0:b/>
          <ns0:bCs/>
        </ns0:rPr>
        <ns0:t xml:space="preserve">Проверки перед выдачей архива:</ns0:t>
      </ns0:r>
    </ns0:p>
    <ns0:p>
      <ns0:pPr>
        <ns0:numPr>
          <ns0:ilvl ns0:val="0"/>
          <ns0:numId ns0:val="201"/>
        </ns0:numPr>
      </ns0:pPr>
      <ns0:r>
        <ns0:rPr/>
        <ns0:t xml:space="preserve">Отсутствие внешних ссылок: fonts.googleapis.com, fonts.gstatic.com, иностранные CDN и аналитика (п.15.3)</ns0:t>
      </ns0:r>
    </ns0:p>
    <ns0:p>
      <ns0:pPr>
        <ns0:numPr>
          <ns0:ilvl ns0:val="0"/>
          <ns0:numId ns0:val="201"/>
        </ns0:numPr>
      </ns0:pPr>
      <ns0:r>
        <ns0:rPr/>
        <ns0:t xml:space="preserve">Валидность HTML (линтер) и корректность микроразметки Schema.org</ns0:t>
      </ns0:r>
    </ns0:p>
    <ns0:p>
      <ns0:pPr>
        <ns0:numPr>
          <ns0:ilvl ns0:val="0"/>
          <ns0:numId ns0:val="201"/>
        </ns0:numPr>
      </ns0:pPr>
      <ns0:r>
        <ns0:rPr/>
        <ns0:t xml:space="preserve">Наличие SEO-файлов: robots.txt, sitemap.xml, Open Graph-теги</ns0:t>
      </ns0:r>
    </ns0:p>
    <ns0:p>
      <ns0:pPr>
        <ns0:numPr>
          <ns0:ilvl ns0:val="0"/>
          <ns0:numId ns0:val="201"/>
        </ns0:numPr>
      </ns0:pPr>
      <ns0:r>
        <ns0:rPr/>
        <ns0:t xml:space="preserve">Суммарный вес изображений и шрифтов в пределах тарифного лимита</ns0:t>
      </ns0:r>
    </ns0:p>
    <ns0:p ns2:paraId="371E7D35" ns2:textId="77777777" ns0:rsidR="00F570FE" ns0:rsidRPr="00F570FE" ns0:rsidRDefault="00F570FE" ns0:rsidP="00F570FE">
      <ns0:r ns0:rsidRPr="00F570FE">
        <ns0:rPr>
          <ns0:b/>
          <ns0:bCs/>
        </ns0:rPr>
        <ns0:t>Важное ограничение (IP Safety):</ns0:t>
      </ns0:r>
    </ns0:p>
    <ns0:p ns2:paraId="27B62EC6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Экспортированный код работает автономно</ns0:t>
      </ns0:r>
    </ns0:p>
    <ns0:p ns2:paraId="132D3793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 xml:space="preserve">Визуальный редактор (drag-and-drop логика) в архив </ns0:t>
      </ns0:r>
      <ns0:r ns0:rsidRPr="00F570FE">
        <ns0:rPr>
          <ns0:b/>
          <ns0:bCs/>
        </ns0:rPr>
        <ns0:t>НЕ входит</ns0:t>
      </ns0:r>
    </ns0:p>
    <ns0:p ns2:paraId="48B9CD7B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Пользователь получает результат, а не инструмент создания</ns0:t>
      </ns0:r>
    </ns0:p>
    <ns0:p ns2:paraId="1B0CC1AD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536EC318" ns2:textId="77777777" ns0:rsidR="00F570FE" ns0:rsidRPr="00F570FE" ns0:rsidRDefault="00F570FE" ns0:rsidP="00F570FE">
      <ns0:r ns0:rsidRPr="00F570FE">
        <ns0:rPr>
          <ns0:b/>
          <ns0:bCs/>
        </ns0:rPr>
        <ns0:t>16.5. Сценарий 3: Прямой деплой на российские хостинги (One-Click Deploy)</ns0:t>
      </ns0:r>
    </ns0:p>
    <ns0:p ns2:paraId="5B3F40DD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24A853A0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Автоматическая загрузка сайта на свой хостинг (Timeweb, Beget, Selectel, Reg.ru)</ns0:t>
      </ns0:r>
    </ns0:p>
    <ns0:p ns2:paraId="689CE5D5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Настройка через FTP/SFTP или API хостинга</ns0:t>
      </ns0:r>
    </ns0:p>
    <ns0:p ns2:paraId="662A0BDF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Сайт работает на серверах клиента, но управляется через AuraBuilder</ns0:t>
      </ns0:r>
    </ns0:p>
    <ns0:p ns2:paraId="76164EA3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Поддерживаемые хостинги:</ns0:t>
      </ns0:r>
    </ns0:p>
    <ns0:p ns2:paraId="50D3C13E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Timeweb Cloud</ns0:t>
      </ns0:r>
    </ns0:p>
    <ns0:p ns2:paraId="66A95571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Beget</ns0:t>
      </ns0:r>
    </ns0:p>
    <ns0:p ns2:paraId="093FBBCD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Selectel</ns0:t>
      </ns0:r>
    </ns0:p>
    <ns0:p ns2:paraId="6D146297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Reg.ru</ns0:t>
      </ns0:r>
    </ns0:p>
    <ns0:p ns2:paraId="421720C2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SpaceWeb</ns0:t>
      </ns0:r>
    </ns0:p>
    <ns0:p ns2:paraId="0C508D85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FirstVDS</ns0:t>
      </ns0:r>
    </ns0:p>
    <ns0:p ns2:paraId="0951CF08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228023B9" ns2:textId="77777777" ns0:rsidR="00F570FE" ns0:rsidRPr="00F570FE" ns0:rsidRDefault="00F570FE" ns0:rsidP="00F570FE">
      <ns0:r ns0:rsidRPr="00F570FE">
        <ns0:rPr>
          <ns0:b/>
          <ns0:bCs/>
        </ns0:rPr>
        <ns0:t>16.6. Сценарий 4: Экспорт в форматы приложений (Омниканальность)</ns0:t>
      </ns0:r>
    </ns0:p>
    <ns0:p ns2:paraId="28E7446E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B38E9BB" ns2:textId="77777777" ns0:rsidR="00F570FE" ns0:rsidRPr="00F570FE" ns0:rsidRDefault="00F570FE" ns0:rsidP="00F570FE">
      <ns0:r ns0:rsidRPr="00F570FE">
        <ns0:rPr>
          <ns0:b/>
          <ns0:bCs/>
        </ns0:rPr>
        <ns0:t>A. Telegram Mini App:</ns0:t>
      </ns0:r>
    </ns0:p>
    <ns0:p ns2:paraId="616B867F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Облегченная версия интерфейса, адаптированная под Telegram.WebApp</ns0:t>
      </ns0:r>
    </ns0:p>
    <ns0:p ns2:paraId="75138EA0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Ссылка для подключения к боту через BotFather</ns0:t>
      </ns0:r>
    </ns0:p>
    <ns0:p ns2:paraId="0A537DD3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Автоматическая настройка WebApp-меню</ns0:t>
      </ns0:r>
    </ns0:p>
    <ns0:p ns2:paraId="400EB822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>B. PWA (Progressive Web App):</ns0:t>
      </ns0:r>
    </ns0:p>
    <ns0:p ns2:paraId="0FBAB7D6" ns2:textId="77777777" ns0:rsidR="00F570FE" ns0:rsidRPr="00F570FE" ns0:rsidRDefault="00F570FE" ns0:rsidP="00F570FE">
      <ns0:pPr>
        <ns0:numPr>
          <ns0:ilvl ns0:val="0"/>
          <ns0:numId ns0:val="97"/>
        </ns0:numPr>
        <ns0:rPr>
          <ns0:lang ns0:val="en-US"/>
        </ns0:rPr>
      </ns0:pPr>
      <ns0:r ns0:rsidRPr="00F570FE">
        <ns0:t>Файлы</ns0:t>
      </ns0:r>
      <ns0:r ns0:rsidRPr="00F570FE">
        <ns0:rPr>
          <ns0:lang ns0:val="en-US"/>
        </ns0:rPr>
        <ns0:t xml:space="preserve"> manifest.json </ns0:t>
      </ns0:r>
      <ns0:r ns0:rsidRPr="00F570FE">
        <ns0:t>и</ns0:t>
      </ns0:r>
      <ns0:r ns0:rsidRPr="00F570FE">
        <ns0:rPr>
          <ns0:lang ns0:val="en-US"/>
        </ns0:rPr>
        <ns0:t xml:space="preserve"> service-worker.js</ns0:t>
      </ns0:r>
    </ns0:p>
    <ns0:p ns2:paraId="092B4B29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Возможность установки сайта как приложения на главный экран телефона</ns0:t>
      </ns0:r>
    </ns0:p>
    <ns0:p ns2:paraId="5CEF2322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Работа офлайн (с кэшированием)</ns0:t>
      </ns0:r>
    </ns0:p>
    <ns0:p ns2:paraId="5D23B4E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Pro (см. п.17.1)</ns0:t>
      </ns0:r>
    </ns0:p>
    <ns0:p ns2:paraId="3DDEFA4C" ns2:textId="77777777" ns0:rsidR="00F570FE" ns0:rsidRPr="00F570FE" ns0:rsidRDefault="00F570FE" ns0:rsidP="00F570FE">
      <ns0:r ns0:rsidRPr="00F570FE">
        <ns0:rPr>
          <ns0:b/>
          <ns0:bCs/>
        </ns0:rPr>
        <ns0:t>16.7. Сценарий 5: Экспорт конфигурации проекта (JSON-бэкап)</ns0:t>
      </ns0:r>
    </ns0:p>
    <ns0:p ns2:paraId="2E35184B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5F1B130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Файл project.json со всей структурой проекта</ns0:t>
      </ns0:r>
    </ns0:p>
    <ns0:p ns2:paraId="64276443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Возможность импортировать обратно в AuraBuilder (даже на другой аккаунт)</ns0:t>
      </ns0:r>
    </ns0:p>
    <ns0:p ns2:paraId="563E58C6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Полный бэкап для миграции или резервного копирования</ns0:t>
      </ns0:r>
    </ns0:p>
    <ns0:p ns2:paraId="30E0762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доступно на всех тарифах, включая Free</ns0:t>
      </ns0:r>
    </ns0:p>
    <ns0:p ns2:paraId="2E208D6E" ns2:textId="77777777" ns0:rsidR="00F570FE" ns0:rsidRPr="00F570FE" ns0:rsidRDefault="00F570FE" ns0:rsidP="00F570FE">
      <ns0:r ns0:rsidRPr="00F570FE">
        <ns0:pict ns2:anchorId="1DB8844C">
          <ns3:rect id="_x0000_i1150" style="width:0;height:1.5pt" ns4:hralign="center" ns4:hrstd="t" ns4:hr="t" fillcolor="#a0a0a0" stroked="f"/>
        </ns0:pict>
      </ns0:r>
    </ns0:p>
    <ns0:p ns2:paraId="31DE8CB4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17. МОДЕЛЬ ЭКСПОРТА И ПУБЛИКАЦИИ</ns0:t>
      </ns0:r>
    </ns0:p>
    <ns0:p ns2:paraId="41C8A3C4" ns2:textId="77777777" ns0:rsidR="00F570FE" ns0:rsidRPr="00F570FE" ns0:rsidRDefault="00F570FE" ns0:rsidP="00F570FE">
      <ns0:r ns0:rsidRPr="00F570FE">
        <ns0:rPr>
          <ns0:b/>
          <ns0:bCs/>
        </ns0:rPr>
        <ns0:t>17.1. 3-уровневая модель</ns0:t>
      </ns0:r>
    </ns0:p>
    <ns0:p ns2:paraId="493F6FE4" ns2:textId="77777777" ns0:rsidR="00F570FE" ns0:rsidRPr="00F570FE" ns0:rsidRDefault="00F570FE" ns0:rsidP="00F570FE">
      <ns0:r ns0:rsidRPr="00F570FE">
        <ns0:lastRenderedPageBreak/>
        <ns0:t xml:space="preserve">AuraBuilder использует </ns0:t>
      </ns0:r>
      <ns0:r ns0:rsidRPr="00F570FE">
        <ns0:rPr>
          <ns0:b/>
          <ns0:bCs/>
        </ns0:rPr>
        <ns0:t>3-уровневую модель экспорта</ns0:t>
      </ns0:r>
      <ns0:r ns0:rsidRPr="00F570FE">
        <ns0:t xml:space="preserve"> в зависимости от типа созданного продукта: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Тип продукта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не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Статический сайт (лендинг, визитка, портфолио)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экспорт: HTML + CSS + JS + ассеты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Start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Динамический сайт (магазин, блог)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Фронтенд + экспорт данных (CSV/JSON)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(корзина, оплата, CRM)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Веб-приложение (с БД, логикой, личными кабинетами)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Экспорт данных + API-ключи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(БД, Logic Graph, API)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Enterprise (коробочная версия)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бэкенд + фронтенд + лицензия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 запросу</ns0:t>
            </ns0:r>
          </ns0:p>
        </ns0:tc>
      </ns0:tr>
    </ns0:tbl>
    <ns0:p>
      <ns0:pPr/>
      <ns0:r>
        <ns0:rPr/>
        <ns0:t xml:space="preserve">Тарифы — единая шкала, устраняющая расхождение между п.16.3–16.7 и п.17.1 в редакции v4.0: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285"/>
        <ns0:gridCol ns0:w="1285"/>
        <ns0:gridCol ns0:w="1285"/>
        <ns0:gridCol ns0:w="1285"/>
        <ns0:gridCol ns0:w="1285"/>
        <ns0:gridCol ns0:w="1285"/>
        <ns0:gridCol ns0:w="1285"/>
      </ns0:tblGrid>
      <ns0:tr>
        <ns0:trPr>
          <ns0:tblHeader/>
        </ns0:trPr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Цена, ₽/мес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Проектов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Публикация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Экспорт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Лимиты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Free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Поддомен AuraBuilder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Только сценарий 5 (JSON-бэкап)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 страниц, 20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Start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 + SSL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Сценарии 4, 5 (статика)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 страниц, 500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Pro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2490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приоритет CDN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одна база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500 страниц, 10 000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Business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7990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выделенный IP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 согласованию</ns0:t>
            </ns0:r>
          </ns0:p>
        </ns0:tc>
      </ns0:tr>
    </ns0:tbl>
    <ns0:p>
      <ns0:pPr/>
      <ns0:r>
        <ns0:rPr>
          <ns0:b/>
          <ns0:bCs/>
        </ns0:rPr>
        <ns0:t xml:space="preserve">Правила тарификации: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1 (публикация на инфраструктуре платформы) доступен на всех тарифах; стоимость включена в подписку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5 (JSON-бэкап проекта) доступен на всех тарифах, включая Free, — техническая гарантия сохранности данных</ns0:t>
      </ns0:r>
    </ns0:p>
    <ns0:p>
      <ns0:pPr>
        <ns0:numPr>
          <ns0:ilvl ns0:val="0"/>
          <ns0:numId ns0:val="200"/>
        </ns0:numPr>
      </ns0:pPr>
      <ns0:r>
        <ns0:rPr/>
        <ns0:t xml:space="preserve">Сценарии 2 и 3 (выгрузка статики и one-click deploy) — с тарифа Start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4 (Telegram Mini App, PWA) — с тарифа Pro</ns0:t>
      </ns0:r>
    </ns0:p>
    <ns0:p>
      <ns0:pPr>
        <ns0:numPr>
          <ns0:ilvl ns0:val="0"/>
          <ns0:numId ns0:val="200"/>
        </ns0:numPr>
      </ns0:pPr>
      <ns0:r>
        <ns0:rPr/>
        <ns0:t xml:space="preserve">Интеграция с 1С — с тарифа Pro, с ограничением по числу подключённых баз</ns0:t>
      </ns0:r>
    </ns0:p>
    <ns0:p>
      <ns0:pPr>
        <ns0:numPr>
          <ns0:ilvl ns0:val="0"/>
          <ns0:numId ns0:val="200"/>
        </ns0:numPr>
      </ns0:pPr>
      <ns0:r>
        <ns0:rPr/>
        <ns0:t xml:space="preserve">Enterprise — коробочная поставка с полным бэкендом (п.17.4), от 5 000 000 ₽ единоразово</ns0:t>
      </ns0:r>
    </ns0:p>
    <ns0:p>
      <ns0:pPr>
        <ns0:numPr>
          <ns0:ilvl ns0:val="0"/>
          <ns0:numId ns0:val="200"/>
        </ns0:numPr>
      </ns0:pPr>
      <ns0:r>
        <ns0:rPr/>
        <ns0:t xml:space="preserve">Превышение лимитов: блокировка публикации новых страниц и уведомление за 7 дней; данные не удаляются автоматически</ns0:t>
      </ns0:r>
    </ns0:p>
    <ns0:p>
      <ns0:pPr>
        <ns0:numPr>
          <ns0:ilvl ns0:val="0"/>
          <ns0:numId ns0:val="200"/>
        </ns0:numPr>
      </ns0:pPr>
      <ns0:r>
        <ns0:rPr/>
        <ns0:t xml:space="preserve">Смена тарифа применяется в течение суток; понижение тарифа не удаляет данные, но ограничивает публикацию до восстановления</ns0:t>
      </ns0:r>
    </ns0:p>
    <ns0:p>
      <ns0:pPr/>
      <ns0:r>
        <ns0:rPr>
          <ns0:b/>
          <ns0:bCs/>
        </ns0:rPr>
        <ns0:t xml:space="preserve">17.2. Уровень A: Статические сайты (полный экспорт)</ns0:t>
      </ns0:r>
    </ns0:p>
    <ns0:p>
      <ns0:pPr/>
      <ns0:r>
        <ns0:rPr>
          <ns0:b/>
          <ns0:bCs/>
        </ns0:rPr>
        <ns0:t xml:space="preserve">Что входит:</ns0:t>
      </ns0:r>
    </ns0:p>
    <ns0:p>
      <ns0:pPr>
        <ns0:numPr>
          <ns0:ilvl ns0:val="0"/>
          <ns0:numId ns0:val="200"/>
        </ns0:numPr>
      </ns0:pPr>
      <ns0:r>
        <ns0:rPr/>
        <ns0:t xml:space="preserve">Полный HTML/CSS/JS код сайта</ns0:t>
      </ns0:r>
    </ns0:p>
    <ns0:p>
      <ns0:pPr>
        <ns0:numPr>
          <ns0:ilvl ns0:val="0"/>
          <ns0:numId ns0:val="200"/>
        </ns0:numPr>
      </ns0:pPr>
      <ns0:r>
        <ns0:rPr/>
        <ns0:t xml:space="preserve">Все изображения (WebP-оптимизированные)</ns0:t>
      </ns0:r>
    </ns0:p>
    <ns0:p>
      <ns0:pPr>
        <ns0:numPr>
          <ns0:ilvl ns0:val="0"/>
          <ns0:numId ns0:val="200"/>
        </ns0:numPr>
      </ns0:pPr>
      <ns0:r>
        <ns0:rPr/>
        <ns0:t xml:space="preserve">Все шрифты (самохостинговые, субсеттинг)</ns0:t>
      </ns0:r>
    </ns0:p>
    <ns0:p>
      <ns0:pPr>
        <ns0:numPr>
          <ns0:ilvl ns0:val="0"/>
          <ns0:numId ns0:val="200"/>
        </ns0:numPr>
      </ns0:pPr>
      <ns0:r>
        <ns0:rPr/>
        <ns0:t xml:space="preserve">Все иконки и ассеты</ns0:t>
      </ns0:r>
    </ns0:p>
    <ns0:p>
      <ns0:pPr>
        <ns0:numPr>
          <ns0:ilvl ns0:val="0"/>
          <ns0:numId ns0:val="200"/>
        </ns0:numPr>
      </ns0:pPr>
      <ns0:r>
        <ns0:rPr/>
        <ns0:t xml:space="preserve">README.md с инструкцией по развертыванию</ns0:t>
      </ns0:r>
    </ns0:p>
    <ns0:p>
      <ns0:pPr>
        <ns0:numPr>
          <ns0:ilvl ns0:val="0"/>
          <ns0:numId ns0:val="200"/>
        </ns0:numPr>
      </ns0:pPr>
      <ns0:r>
        <ns0:rPr/>
        <ns0:t xml:space="preserve">Сайт работает автономно на любом хостинге</ns0:t>
      </ns0:r>
    </ns0:p>
    <ns0:p ns2:paraId="2C5B50EB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463C24E2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Визуальный редактор (drag-and-drop логика)</ns0:t>
      </ns0:r>
    </ns0:p>
    <ns0:p ns2:paraId="0C5FBFF5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AuraBuilder</ns0:t>
      </ns0:r>
    </ns0:p>
    <ns0:p ns2:paraId="5053C2EA" ns2:textId="77777777" ns0:rsidR="00F570FE" ns0:rsidRPr="00F570FE" ns0:rsidRDefault="00F570FE" ns0:rsidP="00F570FE">
      <ns0:r ns0:rsidRPr="00F570FE">
        <ns0:rPr>
          <ns0:b/>
          <ns0:bCs/>
        </ns0:rPr>
        <ns0:t>Почему это правильно:</ns0:t>
      </ns0:r>
    </ns0:p>
    <ns0:p ns2:paraId="38696B97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Статический сайт не нуждается в серверной логике</ns0:t>
      </ns0:r>
    </ns0:p>
    <ns0:p ns2:paraId="3F515EDD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Клиент получает полную независимость</ns0:t>
      </ns0:r>
    </ns0:p>
    <ns0:p ns2:paraId="2FB12A6A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Это мощное УТП: "Заберите свой сайт в один клик"</ns0:t>
      </ns0:r>
    </ns0:p>
    <ns0:p ns2:paraId="3AB4EE17" ns2:textId="77777777" ns0:rsidR="00F570FE" ns0:rsidRPr="00F570FE" ns0:rsidRDefault="00F570FE" ns0:rsidP="00F570FE">
      <ns0:r ns0:rsidRPr="00F570FE">
        <ns0:rPr>
          <ns0:b/>
          <ns0:bCs/>
        </ns0:rPr>
        <ns0:t>17.3. Уровень B: Динамические сайты и веб-приложения (частичный экспорт)</ns0:t>
      </ns0:r>
    </ns0:p>
    <ns0:p ns2:paraId="4A1EAA1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Что входит:</ns0:t>
      </ns0:r>
    </ns0:p>
    <ns0:p ns2:paraId="156F337B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Фронтенд сайта (HTML/CSS/JS шаблоны)</ns0:t>
      </ns0:r>
    </ns0:p>
    <ns0:p ns2:paraId="6616BF56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Экспорт данных из визуальной CMS (CSV/JSON)</ns0:t>
      </ns0:r>
    </ns0:p>
    <ns0:p ns2:paraId="11B7354A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API-ключи для доступа к данным</ns0:t>
      </ns0:r>
    </ns0:p>
    <ns0:p ns2:paraId="3C8412B4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Вебхуки для интеграции с внешними системами</ns0:t>
      </ns0:r>
    </ns0:p>
    <ns0:p ns2:paraId="31CE4D6C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JSON-бэкап проекта (Сценарий 5)</ns0:t>
      </ns0:r>
    </ns0:p>
    <ns0:p ns2:paraId="527CED64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1DAC0845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 xml:space="preserve">❌ Бэкенд (PostgreSQL, Valkey, Celery)</ns0:t>
      </ns0:r>
    </ns0:p>
    <ns0:p ns2:paraId="6BC60AF7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Logic Graph (визуальная бизнес-логика)</ns0:t>
      </ns0:r>
    </ns0:p>
    <ns0:p ns2:paraId="279FA602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API AuraBuilder</ns0:t>
      </ns0:r>
    </ns0:p>
    <ns0:p ns2:paraId="32B0735E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Система управления заказами, CRM, корзина</ns0:t>
      </ns0:r>
    </ns0:p>
    <ns0:p ns2:paraId="3646B26B" ns2:textId="77777777" ns0:rsidR="00F570FE" ns0:rsidRPr="00F570FE" ns0:rsidRDefault="00F570FE" ns0:rsidP="00F570FE">
      <ns0:r ns0:rsidRPr="00F570FE">
        <ns0:rPr>
          <ns0:b/>
          <ns0:bCs/>
        </ns0:rPr>
        <ns0:t>Как это работает:</ns0:t>
      </ns0:r>
    </ns0:p>
    <ns0:p ns2:paraId="51378178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Сайт работает на серверах AuraBuilder (подписка)</ns0:t>
      </ns0:r>
    </ns0:p>
    <ns0:p ns2:paraId="596EC730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Клиент платит за хостинг и инфраструктуру</ns0:t>
      </ns0:r>
    </ns0:p>
    <ns0:p ns2:paraId="09DC5A2D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Если клиент хочет уйти — он забирает данные и переносит на другую платформу</ns0:t>
      </ns0:r>
    </ns0:p>
    <ns0:p ns2:paraId="657C2CBD" ns2:textId="77777777" ns0:rsidR="00F570FE" ns0:rsidRPr="00F570FE" ns0:rsidRDefault="00F570FE" ns0:rsidP="00F570FE">
      <ns0:r ns0:rsidRPr="00F570FE">
        <ns0:rPr>
          <ns0:b/>
          <ns0:bCs/>
        </ns0:rPr>
        <ns0:t>Почему бэкенд не отдают:</ns0:t>
      </ns0:r>
    </ns0:p>
    <ns0:p ns2:paraId="67CD37E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ядро бизнеса (подписка)</ns0:t>
      </ns0:r>
    </ns0:p>
    <ns0:p ns2:paraId="46E7AD88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Клиент не сможет сам поддерживать безопасность (54-ФЗ, 152-ФЗ)</ns0:t>
      </ns0:r>
    </ns0:p>
    <ns0:p ns2:paraId="40F90EDA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отраслевой стандарт (Shopify, inSales так делают)</ns0:t>
      </ns0:r>
    </ns0:p>
    <ns0:p ns2:paraId="2DBB8FD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сложная инфраструктура (клиент не сможет поддерживать)</ns0:t>
      </ns0:r>
    </ns0:p>
    <ns0:p ns2:paraId="0F8B2D37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17.4. </ns0:t>
      </ns0:r>
      <ns0:r ns0:rsidRPr="00F570FE">
        <ns0:rPr>
          <ns0:b/>
          <ns0:bCs/>
        </ns0:rPr>
        <ns0:t>Уровень</ns0:t>
      </ns0:r>
      <ns0:r ns0:rsidRPr="00F570FE">
        <ns0:rPr>
          <ns0:b/>
          <ns0:bCs/>
          <ns0:lang ns0:val="en-US"/>
        </ns0:rPr>
        <ns0:t xml:space="preserve"> C: Enterprise (self-hosted, </ns0:t>
      </ns0:r>
      <ns0:r ns0:rsidRPr="00F570FE">
        <ns0:rPr>
          <ns0:b/>
          <ns0:bCs/>
        </ns0:rPr>
        <ns0:t>по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запросу</ns0:t>
      </ns0:r>
      <ns0:r ns0:rsidRPr="00F570FE">
        <ns0:rPr>
          <ns0:b/>
          <ns0:bCs/>
          <ns0:lang ns0:val="en-US"/>
        </ns0:rPr>
        <ns0:t>)</ns0:t>
      </ns0:r>
    </ns0:p>
    <ns0:p ns2:paraId="69524A3B" ns2:textId="77777777" ns0:rsidR="00F570FE" ns0:rsidRPr="00F570FE" ns0:rsidRDefault="00F570FE" ns0:rsidP="00F570FE">
      <ns0:r ns0:rsidRPr="00F570FE">
        <ns0:rPr>
          <ns0:b/>
          <ns0:bCs/>
        </ns0:rPr>
        <ns0:t>Что входит:</ns0:t>
      </ns0:r>
    </ns0:p>
    <ns0:p ns2:paraId="14F69C91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бэкенд (Django/FastAPI) в виде Docker-образов</ns0:t>
      </ns0:r>
    </ns0:p>
    <ns0:p ns2:paraId="53E12610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фронтенд (React-редактор)</ns0:t>
      </ns0:r>
    </ns0:p>
    <ns0:p ns2:paraId="7F7E2746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Визуальная CMS (PostgreSQL + миграции)</ns0:t>
      </ns0:r>
    </ns0:p>
    <ns0:p ns2:paraId="25B5A51D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Logic Graph (нодо-ориентированный конструктор логики)</ns0:t>
      </ns0:r>
    </ns0:p>
    <ns0:p ns2:paraId="448C069A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Все интеграции (ЮKassa, СДЭК, YandexGPT, 1С)</ns0:t>
      </ns0:r>
    </ns0:p>
    <ns0:p ns2:paraId="4AE61D35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Лицензия на использование</ns0:t>
      </ns0:r>
    </ns0:p>
    <ns0:p ns2:paraId="78FB5D3B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lastRenderedPageBreak/>
        <ns0:t>✅</ns0:t>
      </ns0:r>
      <ns0:r ns0:rsidRPr="00F570FE">
        <ns0:t xml:space="preserve"> Документация по развертыванию</ns0:t>
      </ns0:r>
    </ns0:p>
    <ns0:p ns2:paraId="5E349E9C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1 год технической поддержки</ns0:t>
      </ns0:r>
    </ns0:p>
    <ns0:p ns2:paraId="23B5C261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0EEED8CF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Право перепродажи (только использование внутри компании)</ns0:t>
      </ns0:r>
    </ns0:p>
    <ns0:p ns2:paraId="7C00414E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форков библиотек (Konva.js, React Flow) — только скомпилированные версии</ns0:t>
      </ns0:r>
    </ns0:p>
    <ns0:p ns2:paraId="30D651CF" ns2:textId="77777777" ns0:rsidR="00F570FE" ns0:rsidRPr="00F570FE" ns0:rsidRDefault="00F570FE" ns0:rsidP="00F570FE">
      <ns0:r ns0:rsidRPr="00F570FE">
        <ns0:rPr>
          <ns0:b/>
          <ns0:bCs/>
        </ns0:rPr>
        <ns0:t>Когда это оправдано:</ns0:t>
      </ns0:r>
    </ns0:p>
    <ns0:p ns2:paraId="290D516F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Крупные компании (от 1000 сотрудников)</ns0:t>
      </ns0:r>
    </ns0:p>
    <ns0:p ns2:paraId="7EF9E3FD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Госструктуры (требуют полный контроль)</ns0:t>
      </ns0:r>
    </ns0:p>
    <ns0:p ns2:paraId="53AC6ADA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Компании с жесткими требованиями к данным (банки, телеком)</ns0:t>
      </ns0:r>
    </ns0:p>
    <ns0:p ns2:paraId="188C1679" ns2:textId="77777777" ns0:rsidR="00F570FE" ns0:rsidRPr="00F570FE" ns0:rsidRDefault="00F570FE" ns0:rsidP="00F570FE">
      <ns0:r ns0:rsidRPr="00F570FE">
        <ns0:rPr>
          <ns0:b/>
          <ns0:bCs/>
        </ns0:rPr>
        <ns0:t>Стоимость:</ns0:t>
      </ns0:r>
    </ns0:p>
    <ns0:p ns2:paraId="5146DB4D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Единоразовый платеж: от 5 000 000 ₽</ns0:t>
      </ns0:r>
    </ns0:p>
    <ns0:p ns2:paraId="2657ED6B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Ежегодная поддержка: от 500 000 ₽/год</ns0:t>
      </ns0:r>
    </ns0:p>
    <ns0:p ns2:paraId="163BF08C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Дополнительная кастомизация: от 15 000 ₽/час</ns0:t>
      </ns0:r>
    </ns0:p>
    <ns0:p ns2:paraId="1487FA10" ns2:textId="77777777" ns0:rsidR="00F570FE" ns0:rsidRPr="00F570FE" ns0:rsidRDefault="00F570FE" ns0:rsidP="00F570FE">
      <ns0:r ns0:rsidRPr="00F570FE">
        <ns0:rPr>
          <ns0:b/>
          <ns0:bCs/>
        </ns0:rPr>
        <ns0:t>17.5. Юридическая защита (что прописать в оферте)</ns0:t>
      </ns0:r>
    </ns0:p>
    <ns0:p>
      <ns0:pPr/>
      <ns0:r>
        <ns0:rPr>
          <ns0:b/>
          <ns0:bCs/>
        </ns0:rPr>
        <ns0:t xml:space="preserve">17.5. Юридическая защита (пункты, обязательные для включения в оферту)</ns0:t>
      </ns0:r>
    </ns0:p>
    <ns0:p>
      <ns0:pPr/>
      <ns0:r>
        <ns0:rPr/>
        <ns0:t xml:space="preserve">Ниже перечислены положения, которые должны быть закреплены в Пользовательском соглашении и оферте. Формулировки подлежат финальной вычитке юриста.</ns0:t>
      </ns0:r>
    </ns0:p>
    <ns0:p>
      <ns0:pPr>
        <ns0:numPr>
          <ns0:ilvl ns0:val="0"/>
          <ns0:numId ns0:val="200"/>
        </ns0:numPr>
      </ns0:pPr>
      <ns0:r>
        <ns0:rPr/>
        <ns0:t xml:space="preserve">Лицензия на результат. Пользователь приобретает исключительную лицензию на созданный им контент и оформление сайта. Права на платформу (редактор, движок, библиотеки, исходный код) остаются за правообладателем.</ns0:t>
      </ns0:r>
    </ns0:p>
    <ns0:p>
      <ns0:pPr>
        <ns0:numPr>
          <ns0:ilvl ns0:val="0"/>
          <ns0:numId ns0:val="200"/>
        </ns0:numPr>
      </ns0:pPr>
      <ns0:r>
        <ns0:rPr/>
        <ns0:t xml:space="preserve">Объём передачи прав зависит от тарифа (п.17.1). На тарифах, не дающих права на выгрузку бэкенда, передаётся только результат — статические файлы и данные, но не инструмент создания.</ns0:t>
      </ns0:r>
    </ns0:p>
    <ns0:p>
      <ns0:pPr>
        <ns0:numPr>
          <ns0:ilvl ns0:val="0"/>
          <ns0:numId ns0:val="200"/>
        </ns0:numPr>
      </ns0:pPr>
      <ns0:r>
        <ns0:rPr/>
        <ns0:t xml:space="preserve">Right-to-export. Экспорт результата (п.16.4, п.16.7) является гарантированным правом пользователя и не может быть ограничен техническими мерами платформы.</ns0:t>
      </ns0:r>
    </ns0:p>
    <ns0:p>
      <ns0:pPr>
        <ns0:numPr>
          <ns0:ilvl ns0:val="0"/>
          <ns0:numId ns0:val="200"/>
        </ns0:numPr>
      </ns0:pPr>
      <ns0:r>
        <ns0:rPr/>
        <ns0:t xml:space="preserve">Ограничение ответственности. Ответственность платформы ограничена суммой, фактически уплаченной пользователем за 12 месяцев, предшествующих событию. Исключения: нарушение 152-ФЗ, умышленное причинение вреда, ответственность, не подлежащая ограничению по закону.</ns0:t>
      </ns0:r>
    </ns0:p>
    <ns0:p>
      <ns0:pPr>
        <ns0:numPr>
          <ns0:ilvl ns0:val="0"/>
          <ns0:numId ns0:val="200"/>
        </ns0:numPr>
      </ns0:pPr>
      <ns0:r>
        <ns0:rPr/>
        <ns0:t xml:space="preserve">Порядок расторжения и судьба данных. При отмене подписки контент пользователя сохраняется 30 дней с возможностью выгрузки через сценарий 5, затем удаляется. Уведомление за 14 дней до удаления.</ns0:t>
      </ns0:r>
    </ns0:p>
    <ns0:p>
      <ns0:pPr>
        <ns0:numPr>
          <ns0:ilvl ns0:val="0"/>
          <ns0:numId ns0:val="200"/>
        </ns0:numPr>
      </ns0:pPr>
      <ns0:r>
        <ns0:rPr/>
        <ns0:t xml:space="preserve">ПДн и локализация. Все персональные данные обрабатываются на серверах в РФ. Трансграничная передача не осуществляется. Платформа выступает оператором ПДн и включена в реестр Роскомнадзора.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и его отзыв. Обработка ПДн осуществляется на основании явного согласия, фиксируемого с датой, временем и IP. Пользователь вправе отозвать согласие; consequences отзыва описаны в п.9.1.</ns0:t>
      </ns0:r>
    </ns0:p>
    <ns0:p>
      <ns0:pPr>
        <ns0:numPr>
          <ns0:ilvl ns0:val="0"/>
          <ns0:numId ns0:val="200"/>
        </ns0:numPr>
      </ns0:pPr>
      <ns0:r>
        <ns0:rPr/>
        <ns0:t xml:space="preserve">Авторские права на загруженный контент. Пользователь гарантирует наличие прав на все загруженные изображения, шрифты и материалы. Ответственность за нарушение прав третьих лиц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Запрет заимствования. Пользователю запрещается декомпиляция, реверс-инжиниринг и воспроизведение исходного кода платформы, за исключением случаев, разрешённых законом (ст. 1286 ГК РФ).</ns0:t>
      </ns0:r>
    </ns0:p>
    <ns0:p>
      <ns0:pPr>
        <ns0:numPr>
          <ns0:ilvl ns0:val="0"/>
          <ns0:numId ns0:val="200"/>
        </ns0:numPr>
      </ns0:pPr>
      <ns0:r>
        <ns0:rPr/>
        <ns0:t xml:space="preserve">Приостановка за нарушение 149-ФЗ. Платформа вправе приостановить публикацию сайта при выявлении запрещённого контента до устранения нарушения, с уведомлением пользователя.</ns0:t>
      </ns0:r>
    </ns0:p>
    <ns0:p>
      <ns0:pPr>
        <ns0:numPr>
          <ns0:ilvl ns0:val="0"/>
          <ns0:numId ns0:val="200"/>
        </ns0:numPr>
      </ns0:pPr>
      <ns0:r>
        <ns0:rPr/>
        <ns0:t xml:space="preserve">Экспорт данных. Пользователь вправе получить полную выгрузку своих данных (JSON/CSV) в любой момент, без ограничений и без объяснения причин.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на обработку ПДн третьих лиц. Размещение контактов посетителей сайта (формы, комментарии) осуществляется по поручению пользователя; ответственность за правовое основание такой обработки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Форс-мажор и доступность. Платформа обеспечивает uptime 99,9%; исключения — плановые технические работы (уведомление за 24 часа) и обстоятельства непреодолимой силы.</ns0:t>
      </ns0:r>
    </ns0:p>
    <ns0:p>
      <ns0:pPr>
        <ns0:numPr>
          <ns0:ilvl ns0:val="0"/>
          <ns0:numId ns0:val="200"/>
        </ns0:numPr>
      </ns0:pPr>
      <ns0:r>
        <ns0:rPr/>
        <ns0:t xml:space="preserve">Применимое право. Российская Федерация. Споры — в Арбитражном суде по месту нахождения ответчика.</ns0:t>
      </ns0:r>
    </ns0:p>
    <ns0:p>
      <ns0:pPr>
        <ns0:numPr>
          <ns0:ilvl ns0:val="0"/>
          <ns0:numId ns0:val="200"/>
        </ns0:numPr>
      </ns0:pPr>
      <ns0:r>
        <ns0:rPr/>
        <ns0:t xml:space="preserve">Экспортные ограничения IP. В экспортируемых материалах не содержится исходный код платформы, её форков и служебных компонентов (п.16.4, п.17.4).</ns0:t>
      </ns0:r>
    </ns0:p>
    <ns0:p>
      <ns0:pPr/>
      <ns0:r>
        <ns0:rPr/>
        <ns0:t xml:space="preserve">Согласование текста оферты — задача этапа 9 (Юридическое соответствие) совместно с юристом-консультантом и IP-юристом.</ns0:t>
      </ns0:r>
    </ns0:p>
    <ns0:p ns2:paraId="5A7BAF08" ns2:textId="77777777" ns0:rsidR="00B365D0" ns0:rsidRDefault="00B365D0"/>
    <ns0:sectPr ns0:rsidR="00B365D0">
      <ns0:pgSz ns0:w="11906" ns0:h="16838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39C"/>
    <w:multiLevelType w:val="multilevel"/>
    <w:tmpl w:val="56B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C6F"/>
    <w:multiLevelType w:val="multilevel"/>
    <w:tmpl w:val="5D4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271C9"/>
    <w:multiLevelType w:val="multilevel"/>
    <w:tmpl w:val="D9E4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76199"/>
    <w:multiLevelType w:val="multilevel"/>
    <w:tmpl w:val="0C5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C45D0"/>
    <w:multiLevelType w:val="multilevel"/>
    <w:tmpl w:val="DEC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F1E08"/>
    <w:multiLevelType w:val="multilevel"/>
    <w:tmpl w:val="8BE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D3AC3"/>
    <w:multiLevelType w:val="multilevel"/>
    <w:tmpl w:val="074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D7749"/>
    <w:multiLevelType w:val="multilevel"/>
    <w:tmpl w:val="F31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D6E3B"/>
    <w:multiLevelType w:val="multilevel"/>
    <w:tmpl w:val="5434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9816FF"/>
    <w:multiLevelType w:val="multilevel"/>
    <w:tmpl w:val="C41A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B0EAE"/>
    <w:multiLevelType w:val="multilevel"/>
    <w:tmpl w:val="C63A1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4E2C85"/>
    <w:multiLevelType w:val="multilevel"/>
    <w:tmpl w:val="4BFE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5D60BB"/>
    <w:multiLevelType w:val="multilevel"/>
    <w:tmpl w:val="5690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D74"/>
    <w:multiLevelType w:val="multilevel"/>
    <w:tmpl w:val="29C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C56E0"/>
    <w:multiLevelType w:val="multilevel"/>
    <w:tmpl w:val="257C7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BA1501"/>
    <w:multiLevelType w:val="multilevel"/>
    <w:tmpl w:val="15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65467C"/>
    <w:multiLevelType w:val="multilevel"/>
    <w:tmpl w:val="828C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9D1637"/>
    <w:multiLevelType w:val="multilevel"/>
    <w:tmpl w:val="FDBC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7F7CA8"/>
    <w:multiLevelType w:val="multilevel"/>
    <w:tmpl w:val="2616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D66F07"/>
    <w:multiLevelType w:val="multilevel"/>
    <w:tmpl w:val="3918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4C1892"/>
    <w:multiLevelType w:val="multilevel"/>
    <w:tmpl w:val="7F4A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7D6BFE"/>
    <w:multiLevelType w:val="multilevel"/>
    <w:tmpl w:val="9A78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163BC"/>
    <w:multiLevelType w:val="multilevel"/>
    <w:tmpl w:val="CAF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44157"/>
    <w:multiLevelType w:val="multilevel"/>
    <w:tmpl w:val="E29A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01838"/>
    <w:multiLevelType w:val="multilevel"/>
    <w:tmpl w:val="9AC6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EE16BE"/>
    <w:multiLevelType w:val="multilevel"/>
    <w:tmpl w:val="4B7C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287C49"/>
    <w:multiLevelType w:val="multilevel"/>
    <w:tmpl w:val="B38C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C336B5"/>
    <w:multiLevelType w:val="multilevel"/>
    <w:tmpl w:val="EF16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B953615"/>
    <w:multiLevelType w:val="multilevel"/>
    <w:tmpl w:val="F2E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E7828"/>
    <w:multiLevelType w:val="multilevel"/>
    <w:tmpl w:val="D5969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3C731C"/>
    <w:multiLevelType w:val="multilevel"/>
    <w:tmpl w:val="B102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441073"/>
    <w:multiLevelType w:val="multilevel"/>
    <w:tmpl w:val="8908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8B5231"/>
    <w:multiLevelType w:val="multilevel"/>
    <w:tmpl w:val="CB6C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91246"/>
    <w:multiLevelType w:val="multilevel"/>
    <w:tmpl w:val="73C2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575E03"/>
    <w:multiLevelType w:val="multilevel"/>
    <w:tmpl w:val="E7FA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D779C6"/>
    <w:multiLevelType w:val="multilevel"/>
    <w:tmpl w:val="EE50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963287"/>
    <w:multiLevelType w:val="multilevel"/>
    <w:tmpl w:val="462E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2F69D8"/>
    <w:multiLevelType w:val="multilevel"/>
    <w:tmpl w:val="B5A0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2F7F05"/>
    <w:multiLevelType w:val="multilevel"/>
    <w:tmpl w:val="853E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E66C27"/>
    <w:multiLevelType w:val="multilevel"/>
    <w:tmpl w:val="CFC09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D04D0A"/>
    <w:multiLevelType w:val="multilevel"/>
    <w:tmpl w:val="92F8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47D9F"/>
    <w:multiLevelType w:val="multilevel"/>
    <w:tmpl w:val="305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8A323B"/>
    <w:multiLevelType w:val="multilevel"/>
    <w:tmpl w:val="720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6E"/>
    <w:multiLevelType w:val="multilevel"/>
    <w:tmpl w:val="048C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DA1E53"/>
    <w:multiLevelType w:val="multilevel"/>
    <w:tmpl w:val="16285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237280"/>
    <w:multiLevelType w:val="multilevel"/>
    <w:tmpl w:val="E674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636CDD"/>
    <w:multiLevelType w:val="multilevel"/>
    <w:tmpl w:val="4542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41E38"/>
    <w:multiLevelType w:val="multilevel"/>
    <w:tmpl w:val="05D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EE5525"/>
    <w:multiLevelType w:val="multilevel"/>
    <w:tmpl w:val="6D6E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0759F"/>
    <w:multiLevelType w:val="multilevel"/>
    <w:tmpl w:val="6636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2B4085"/>
    <w:multiLevelType w:val="multilevel"/>
    <w:tmpl w:val="014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02B0B"/>
    <w:multiLevelType w:val="multilevel"/>
    <w:tmpl w:val="FCB0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0683A"/>
    <w:multiLevelType w:val="multilevel"/>
    <w:tmpl w:val="95EAA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6A5F8B"/>
    <w:multiLevelType w:val="multilevel"/>
    <w:tmpl w:val="5350A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13037F"/>
    <w:multiLevelType w:val="multilevel"/>
    <w:tmpl w:val="76A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834543"/>
    <w:multiLevelType w:val="multilevel"/>
    <w:tmpl w:val="98C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042E77"/>
    <w:multiLevelType w:val="multilevel"/>
    <w:tmpl w:val="A20C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A5733"/>
    <w:multiLevelType w:val="multilevel"/>
    <w:tmpl w:val="FAE8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F11899"/>
    <w:multiLevelType w:val="multilevel"/>
    <w:tmpl w:val="C4D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040BDD"/>
    <w:multiLevelType w:val="multilevel"/>
    <w:tmpl w:val="C0FC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4316FD"/>
    <w:multiLevelType w:val="multilevel"/>
    <w:tmpl w:val="5ADA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F371F4"/>
    <w:multiLevelType w:val="multilevel"/>
    <w:tmpl w:val="F15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5E5B55"/>
    <w:multiLevelType w:val="multilevel"/>
    <w:tmpl w:val="445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B9035C"/>
    <w:multiLevelType w:val="multilevel"/>
    <w:tmpl w:val="24DC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D2522F"/>
    <w:multiLevelType w:val="multilevel"/>
    <w:tmpl w:val="5752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776365"/>
    <w:multiLevelType w:val="multilevel"/>
    <w:tmpl w:val="D7B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B81B75"/>
    <w:multiLevelType w:val="multilevel"/>
    <w:tmpl w:val="288C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E7046"/>
    <w:multiLevelType w:val="multilevel"/>
    <w:tmpl w:val="E1B4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092E6F"/>
    <w:multiLevelType w:val="multilevel"/>
    <w:tmpl w:val="37BA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F90A27"/>
    <w:multiLevelType w:val="multilevel"/>
    <w:tmpl w:val="5BDA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426DD"/>
    <w:multiLevelType w:val="multilevel"/>
    <w:tmpl w:val="3E84C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3E1544"/>
    <w:multiLevelType w:val="multilevel"/>
    <w:tmpl w:val="E8C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BE2993"/>
    <w:multiLevelType w:val="multilevel"/>
    <w:tmpl w:val="71BA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DE0489"/>
    <w:multiLevelType w:val="multilevel"/>
    <w:tmpl w:val="61B27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215BDC"/>
    <w:multiLevelType w:val="multilevel"/>
    <w:tmpl w:val="B748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ACF079B"/>
    <w:multiLevelType w:val="multilevel"/>
    <w:tmpl w:val="D50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1503E4"/>
    <w:multiLevelType w:val="multilevel"/>
    <w:tmpl w:val="E93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EF06D8"/>
    <w:multiLevelType w:val="multilevel"/>
    <w:tmpl w:val="9D124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0E3D57"/>
    <w:multiLevelType w:val="multilevel"/>
    <w:tmpl w:val="03A2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542599"/>
    <w:multiLevelType w:val="multilevel"/>
    <w:tmpl w:val="535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6504ED"/>
    <w:multiLevelType w:val="multilevel"/>
    <w:tmpl w:val="64EA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B64894"/>
    <w:multiLevelType w:val="multilevel"/>
    <w:tmpl w:val="1552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657D2A"/>
    <w:multiLevelType w:val="multilevel"/>
    <w:tmpl w:val="3264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B03AC0"/>
    <w:multiLevelType w:val="multilevel"/>
    <w:tmpl w:val="27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0A44982"/>
    <w:multiLevelType w:val="multilevel"/>
    <w:tmpl w:val="9E4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275C5E"/>
    <w:multiLevelType w:val="multilevel"/>
    <w:tmpl w:val="8AA4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6C22A8"/>
    <w:multiLevelType w:val="multilevel"/>
    <w:tmpl w:val="A2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940067"/>
    <w:multiLevelType w:val="multilevel"/>
    <w:tmpl w:val="59DE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FF1287"/>
    <w:multiLevelType w:val="multilevel"/>
    <w:tmpl w:val="FB7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15299F"/>
    <w:multiLevelType w:val="multilevel"/>
    <w:tmpl w:val="08BA2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60E6DC4"/>
    <w:multiLevelType w:val="multilevel"/>
    <w:tmpl w:val="7E5C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7464347"/>
    <w:multiLevelType w:val="multilevel"/>
    <w:tmpl w:val="7A7A1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FE465D"/>
    <w:multiLevelType w:val="multilevel"/>
    <w:tmpl w:val="533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E44542"/>
    <w:multiLevelType w:val="multilevel"/>
    <w:tmpl w:val="7DEE9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B4B7C4E"/>
    <w:multiLevelType w:val="multilevel"/>
    <w:tmpl w:val="2AE8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681561"/>
    <w:multiLevelType w:val="multilevel"/>
    <w:tmpl w:val="A2F0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E9A4A05"/>
    <w:multiLevelType w:val="multilevel"/>
    <w:tmpl w:val="DF3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0872E57"/>
    <w:multiLevelType w:val="multilevel"/>
    <w:tmpl w:val="04E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801756"/>
    <w:multiLevelType w:val="multilevel"/>
    <w:tmpl w:val="FEF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15346B"/>
    <w:multiLevelType w:val="multilevel"/>
    <w:tmpl w:val="40F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206739"/>
    <w:multiLevelType w:val="multilevel"/>
    <w:tmpl w:val="980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471B91"/>
    <w:multiLevelType w:val="multilevel"/>
    <w:tmpl w:val="6968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9F1979"/>
    <w:multiLevelType w:val="multilevel"/>
    <w:tmpl w:val="E88A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23691B"/>
    <w:multiLevelType w:val="multilevel"/>
    <w:tmpl w:val="DE94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880095B"/>
    <w:multiLevelType w:val="multilevel"/>
    <w:tmpl w:val="481A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0802AF"/>
    <w:multiLevelType w:val="multilevel"/>
    <w:tmpl w:val="38B4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696E56"/>
    <w:multiLevelType w:val="multilevel"/>
    <w:tmpl w:val="6F66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5E6E77"/>
    <w:multiLevelType w:val="multilevel"/>
    <w:tmpl w:val="33BA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CB4A29"/>
    <w:multiLevelType w:val="multilevel"/>
    <w:tmpl w:val="A1E8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495109">
    <w:abstractNumId w:val="0"/>
  </w:num>
  <w:num w:numId="2" w16cid:durableId="1383023966">
    <w:abstractNumId w:val="75"/>
  </w:num>
  <w:num w:numId="3" w16cid:durableId="640842818">
    <w:abstractNumId w:val="98"/>
  </w:num>
  <w:num w:numId="4" w16cid:durableId="2118284437">
    <w:abstractNumId w:val="62"/>
  </w:num>
  <w:num w:numId="5" w16cid:durableId="1572235875">
    <w:abstractNumId w:val="76"/>
  </w:num>
  <w:num w:numId="6" w16cid:durableId="1351445536">
    <w:abstractNumId w:val="15"/>
  </w:num>
  <w:num w:numId="7" w16cid:durableId="935361835">
    <w:abstractNumId w:val="65"/>
  </w:num>
  <w:num w:numId="8" w16cid:durableId="1984188633">
    <w:abstractNumId w:val="13"/>
  </w:num>
  <w:num w:numId="9" w16cid:durableId="44721635">
    <w:abstractNumId w:val="89"/>
  </w:num>
  <w:num w:numId="10" w16cid:durableId="25065672">
    <w:abstractNumId w:val="100"/>
  </w:num>
  <w:num w:numId="11" w16cid:durableId="675887807">
    <w:abstractNumId w:val="96"/>
  </w:num>
  <w:num w:numId="12" w16cid:durableId="1732921837">
    <w:abstractNumId w:val="105"/>
  </w:num>
  <w:num w:numId="13" w16cid:durableId="2115436878">
    <w:abstractNumId w:val="69"/>
  </w:num>
  <w:num w:numId="14" w16cid:durableId="649136777">
    <w:abstractNumId w:val="50"/>
  </w:num>
  <w:num w:numId="15" w16cid:durableId="530650882">
    <w:abstractNumId w:val="67"/>
  </w:num>
  <w:num w:numId="16" w16cid:durableId="541482972">
    <w:abstractNumId w:val="64"/>
  </w:num>
  <w:num w:numId="17" w16cid:durableId="971596116">
    <w:abstractNumId w:val="59"/>
  </w:num>
  <w:num w:numId="18" w16cid:durableId="946691704">
    <w:abstractNumId w:val="58"/>
  </w:num>
  <w:num w:numId="19" w16cid:durableId="570703630">
    <w:abstractNumId w:val="74"/>
  </w:num>
  <w:num w:numId="20" w16cid:durableId="970095551">
    <w:abstractNumId w:val="32"/>
  </w:num>
  <w:num w:numId="21" w16cid:durableId="938442038">
    <w:abstractNumId w:val="26"/>
  </w:num>
  <w:num w:numId="22" w16cid:durableId="825710124">
    <w:abstractNumId w:val="55"/>
  </w:num>
  <w:num w:numId="23" w16cid:durableId="1272316865">
    <w:abstractNumId w:val="16"/>
  </w:num>
  <w:num w:numId="24" w16cid:durableId="1139223272">
    <w:abstractNumId w:val="31"/>
  </w:num>
  <w:num w:numId="25" w16cid:durableId="1066336645">
    <w:abstractNumId w:val="66"/>
  </w:num>
  <w:num w:numId="26" w16cid:durableId="1177840204">
    <w:abstractNumId w:val="101"/>
  </w:num>
  <w:num w:numId="27" w16cid:durableId="563683457">
    <w:abstractNumId w:val="21"/>
  </w:num>
  <w:num w:numId="28" w16cid:durableId="1856261349">
    <w:abstractNumId w:val="24"/>
  </w:num>
  <w:num w:numId="29" w16cid:durableId="1143739888">
    <w:abstractNumId w:val="29"/>
  </w:num>
  <w:num w:numId="30" w16cid:durableId="218176593">
    <w:abstractNumId w:val="44"/>
  </w:num>
  <w:num w:numId="31" w16cid:durableId="948708260">
    <w:abstractNumId w:val="10"/>
  </w:num>
  <w:num w:numId="32" w16cid:durableId="2112168188">
    <w:abstractNumId w:val="9"/>
  </w:num>
  <w:num w:numId="33" w16cid:durableId="203060292">
    <w:abstractNumId w:val="12"/>
  </w:num>
  <w:num w:numId="34" w16cid:durableId="2145852004">
    <w:abstractNumId w:val="8"/>
  </w:num>
  <w:num w:numId="35" w16cid:durableId="1640375831">
    <w:abstractNumId w:val="34"/>
  </w:num>
  <w:num w:numId="36" w16cid:durableId="1516504395">
    <w:abstractNumId w:val="104"/>
  </w:num>
  <w:num w:numId="37" w16cid:durableId="1971013204">
    <w:abstractNumId w:val="39"/>
  </w:num>
  <w:num w:numId="38" w16cid:durableId="1607619147">
    <w:abstractNumId w:val="45"/>
  </w:num>
  <w:num w:numId="39" w16cid:durableId="1551185630">
    <w:abstractNumId w:val="56"/>
  </w:num>
  <w:num w:numId="40" w16cid:durableId="1670451416">
    <w:abstractNumId w:val="5"/>
  </w:num>
  <w:num w:numId="41" w16cid:durableId="342900601">
    <w:abstractNumId w:val="83"/>
  </w:num>
  <w:num w:numId="42" w16cid:durableId="505676608">
    <w:abstractNumId w:val="51"/>
  </w:num>
  <w:num w:numId="43" w16cid:durableId="787356038">
    <w:abstractNumId w:val="60"/>
  </w:num>
  <w:num w:numId="44" w16cid:durableId="1355886203">
    <w:abstractNumId w:val="84"/>
  </w:num>
  <w:num w:numId="45" w16cid:durableId="773398118">
    <w:abstractNumId w:val="68"/>
  </w:num>
  <w:num w:numId="46" w16cid:durableId="1421295090">
    <w:abstractNumId w:val="97"/>
  </w:num>
  <w:num w:numId="47" w16cid:durableId="986014573">
    <w:abstractNumId w:val="30"/>
  </w:num>
  <w:num w:numId="48" w16cid:durableId="2107774546">
    <w:abstractNumId w:val="4"/>
  </w:num>
  <w:num w:numId="49" w16cid:durableId="25257239">
    <w:abstractNumId w:val="3"/>
  </w:num>
  <w:num w:numId="50" w16cid:durableId="794179785">
    <w:abstractNumId w:val="78"/>
  </w:num>
  <w:num w:numId="51" w16cid:durableId="321545838">
    <w:abstractNumId w:val="42"/>
  </w:num>
  <w:num w:numId="52" w16cid:durableId="2099134794">
    <w:abstractNumId w:val="54"/>
  </w:num>
  <w:num w:numId="53" w16cid:durableId="526411339">
    <w:abstractNumId w:val="107"/>
  </w:num>
  <w:num w:numId="54" w16cid:durableId="2080637704">
    <w:abstractNumId w:val="14"/>
  </w:num>
  <w:num w:numId="55" w16cid:durableId="699010386">
    <w:abstractNumId w:val="90"/>
  </w:num>
  <w:num w:numId="56" w16cid:durableId="205920843">
    <w:abstractNumId w:val="36"/>
  </w:num>
  <w:num w:numId="57" w16cid:durableId="530269907">
    <w:abstractNumId w:val="79"/>
  </w:num>
  <w:num w:numId="58" w16cid:durableId="201292397">
    <w:abstractNumId w:val="49"/>
  </w:num>
  <w:num w:numId="59" w16cid:durableId="660038617">
    <w:abstractNumId w:val="103"/>
  </w:num>
  <w:num w:numId="60" w16cid:durableId="1664308331">
    <w:abstractNumId w:val="70"/>
  </w:num>
  <w:num w:numId="61" w16cid:durableId="767777279">
    <w:abstractNumId w:val="77"/>
  </w:num>
  <w:num w:numId="62" w16cid:durableId="378094428">
    <w:abstractNumId w:val="57"/>
  </w:num>
  <w:num w:numId="63" w16cid:durableId="622541693">
    <w:abstractNumId w:val="93"/>
  </w:num>
  <w:num w:numId="64" w16cid:durableId="752704466">
    <w:abstractNumId w:val="91"/>
  </w:num>
  <w:num w:numId="65" w16cid:durableId="1700543335">
    <w:abstractNumId w:val="53"/>
  </w:num>
  <w:num w:numId="66" w16cid:durableId="1593581891">
    <w:abstractNumId w:val="27"/>
  </w:num>
  <w:num w:numId="67" w16cid:durableId="1937470685">
    <w:abstractNumId w:val="52"/>
  </w:num>
  <w:num w:numId="68" w16cid:durableId="748967880">
    <w:abstractNumId w:val="19"/>
  </w:num>
  <w:num w:numId="69" w16cid:durableId="485167415">
    <w:abstractNumId w:val="95"/>
  </w:num>
  <w:num w:numId="70" w16cid:durableId="63995361">
    <w:abstractNumId w:val="17"/>
  </w:num>
  <w:num w:numId="71" w16cid:durableId="1959331180">
    <w:abstractNumId w:val="87"/>
  </w:num>
  <w:num w:numId="72" w16cid:durableId="542133864">
    <w:abstractNumId w:val="35"/>
  </w:num>
  <w:num w:numId="73" w16cid:durableId="19403445">
    <w:abstractNumId w:val="48"/>
  </w:num>
  <w:num w:numId="74" w16cid:durableId="49039764">
    <w:abstractNumId w:val="73"/>
  </w:num>
  <w:num w:numId="75" w16cid:durableId="133374573">
    <w:abstractNumId w:val="92"/>
  </w:num>
  <w:num w:numId="76" w16cid:durableId="1214807173">
    <w:abstractNumId w:val="106"/>
  </w:num>
  <w:num w:numId="77" w16cid:durableId="242107792">
    <w:abstractNumId w:val="63"/>
  </w:num>
  <w:num w:numId="78" w16cid:durableId="1614283472">
    <w:abstractNumId w:val="102"/>
  </w:num>
  <w:num w:numId="79" w16cid:durableId="1180268262">
    <w:abstractNumId w:val="11"/>
  </w:num>
  <w:num w:numId="80" w16cid:durableId="1601403386">
    <w:abstractNumId w:val="37"/>
  </w:num>
  <w:num w:numId="81" w16cid:durableId="1414623051">
    <w:abstractNumId w:val="38"/>
  </w:num>
  <w:num w:numId="82" w16cid:durableId="2099789825">
    <w:abstractNumId w:val="88"/>
  </w:num>
  <w:num w:numId="83" w16cid:durableId="1509756896">
    <w:abstractNumId w:val="28"/>
  </w:num>
  <w:num w:numId="84" w16cid:durableId="1058550661">
    <w:abstractNumId w:val="46"/>
  </w:num>
  <w:num w:numId="85" w16cid:durableId="694379533">
    <w:abstractNumId w:val="40"/>
  </w:num>
  <w:num w:numId="86" w16cid:durableId="50888571">
    <w:abstractNumId w:val="20"/>
  </w:num>
  <w:num w:numId="87" w16cid:durableId="1397508072">
    <w:abstractNumId w:val="82"/>
  </w:num>
  <w:num w:numId="88" w16cid:durableId="479732039">
    <w:abstractNumId w:val="81"/>
  </w:num>
  <w:num w:numId="89" w16cid:durableId="1843010739">
    <w:abstractNumId w:val="80"/>
  </w:num>
  <w:num w:numId="90" w16cid:durableId="320814403">
    <w:abstractNumId w:val="47"/>
  </w:num>
  <w:num w:numId="91" w16cid:durableId="1443761732">
    <w:abstractNumId w:val="85"/>
  </w:num>
  <w:num w:numId="92" w16cid:durableId="812211307">
    <w:abstractNumId w:val="1"/>
  </w:num>
  <w:num w:numId="93" w16cid:durableId="366951920">
    <w:abstractNumId w:val="33"/>
  </w:num>
  <w:num w:numId="94" w16cid:durableId="2137215315">
    <w:abstractNumId w:val="61"/>
  </w:num>
  <w:num w:numId="95" w16cid:durableId="1646546521">
    <w:abstractNumId w:val="23"/>
  </w:num>
  <w:num w:numId="96" w16cid:durableId="1752385557">
    <w:abstractNumId w:val="99"/>
  </w:num>
  <w:num w:numId="97" w16cid:durableId="203374408">
    <w:abstractNumId w:val="2"/>
  </w:num>
  <w:num w:numId="98" w16cid:durableId="749498991">
    <w:abstractNumId w:val="94"/>
  </w:num>
  <w:num w:numId="99" w16cid:durableId="1055197078">
    <w:abstractNumId w:val="86"/>
  </w:num>
  <w:num w:numId="100" w16cid:durableId="1692955774">
    <w:abstractNumId w:val="43"/>
  </w:num>
  <w:num w:numId="101" w16cid:durableId="457183043">
    <w:abstractNumId w:val="72"/>
  </w:num>
  <w:num w:numId="102" w16cid:durableId="1870489723">
    <w:abstractNumId w:val="18"/>
  </w:num>
  <w:num w:numId="103" w16cid:durableId="1504321012">
    <w:abstractNumId w:val="108"/>
  </w:num>
  <w:num w:numId="104" w16cid:durableId="2142188651">
    <w:abstractNumId w:val="71"/>
  </w:num>
  <w:num w:numId="105" w16cid:durableId="1884708019">
    <w:abstractNumId w:val="41"/>
  </w:num>
  <w:num w:numId="106" w16cid:durableId="400444221">
    <w:abstractNumId w:val="6"/>
  </w:num>
  <w:num w:numId="107" w16cid:durableId="1536624233">
    <w:abstractNumId w:val="25"/>
  </w:num>
  <w:num w:numId="108" w16cid:durableId="778640275">
    <w:abstractNumId w:val="22"/>
  </w:num>
  <w:num w:numId="109" w16cid:durableId="919287722">
    <w:abstractNumId w:val="7"/>
  </w:num>
  <w:numIdMacAtCleanup w:val="109"/>
  <w:num w:numId="200">
    <w:abstractNumId w:val="0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D0"/>
    <w:rsid w:val="000023FA"/>
    <w:rsid w:val="00B365D0"/>
    <w:rsid w:val="00EC49FF"/>
    <w:rsid w:val="00F5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CECFF6-682A-4760-B18F-779D0CFE0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6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36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36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6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6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6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6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6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6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36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65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65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65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65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65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65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6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6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6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6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6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65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65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65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6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65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65D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qwen-markdown-text">
    <w:name w:val="qwen-markdown-text"/>
    <w:basedOn w:val="a0"/>
    <w:rsid w:val="00F570FE"/>
  </w:style>
  <w:style w:type="character" w:styleId="ac">
    <w:name w:val="Strong"/>
    <w:basedOn w:val="a0"/>
    <w:uiPriority w:val="22"/>
    <w:qFormat/>
    <w:rsid w:val="00F570FE"/>
    <w:rPr>
      <w:b/>
      <w:bCs/>
    </w:rPr>
  </w:style>
  <w:style w:type="paragraph" w:customStyle="1" w:styleId="qwen-markdown-list-item">
    <w:name w:val="qwen-markdown-list-item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570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70F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anticon">
    <w:name w:val="anticon"/>
    <w:basedOn w:val="a0"/>
    <w:rsid w:val="00F570FE"/>
  </w:style>
  <w:style w:type="character" w:customStyle="1" w:styleId="ant-dropdown-trigger">
    <w:name w:val="ant-dropdown-trigger"/>
    <w:basedOn w:val="a0"/>
    <w:rsid w:val="00F570FE"/>
  </w:style>
  <w:style w:type="character" w:styleId="HTML1">
    <w:name w:val="HTML Code"/>
    <w:basedOn w:val="a0"/>
    <w:uiPriority w:val="99"/>
    <w:semiHidden/>
    <w:unhideWhenUsed/>
    <w:rsid w:val="00F570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5210</Words>
  <Characters>29698</Characters>
  <Application>Microsoft Office Word</Application>
  <DocSecurity>0</DocSecurity>
  <Lines>247</Lines>
  <Paragraphs>69</Paragraphs>
  <ScaleCrop>false</ScaleCrop>
  <Company/>
  <LinksUpToDate>false</LinksUpToDate>
  <CharactersWithSpaces>34839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solevla2016@gmail.com</dc:creator>
  <cp:keywords/>
  <dc:description/>
  <cp:lastModifiedBy>solevla2016@gmail.com</cp:lastModifiedBy>
  <cp:revision>3</cp:revision>
  <dcterms:created xsi:type="dcterms:W3CDTF">2026-09-29T16:56:00Z</dcterms:created>
  <dcterms:modified xsi:type="dcterms:W3CDTF">2026-09-29T17:05:00Z</dcterms:modified>
</cp:coreProperties>
</file>