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B6586">
      <w:pPr>
        <w:ind w:firstLine="2880" w:firstLineChars="900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意识强度阅读倡议书</w:t>
      </w:r>
    </w:p>
    <w:p w14:paraId="59CC1C8A">
      <w:pPr>
        <w:rPr>
          <w:rFonts w:hint="eastAsia"/>
        </w:rPr>
      </w:pPr>
      <w:r>
        <w:rPr>
          <w:rFonts w:hint="eastAsia"/>
        </w:rPr>
        <w:t xml:space="preserve"> </w:t>
      </w:r>
    </w:p>
    <w:p w14:paraId="2F4EEB39">
      <w:pPr>
        <w:rPr>
          <w:rFonts w:hint="eastAsia"/>
          <w:b/>
          <w:bCs/>
          <w:color w:val="00B050"/>
          <w:highlight w:val="yellow"/>
        </w:rPr>
      </w:pPr>
      <w:r>
        <w:rPr>
          <w:rFonts w:hint="eastAsia"/>
          <w:b/>
          <w:bCs/>
          <w:color w:val="00B050"/>
          <w:highlight w:val="none"/>
        </w:rPr>
        <w:t>亲爱的</w:t>
      </w:r>
      <w:r>
        <w:rPr>
          <w:rFonts w:hint="eastAsia"/>
          <w:b/>
          <w:bCs/>
          <w:color w:val="00B050"/>
          <w:highlight w:val="none"/>
          <w:lang w:val="en-US" w:eastAsia="zh-CN"/>
        </w:rPr>
        <w:t>小伙伴</w:t>
      </w:r>
      <w:r>
        <w:rPr>
          <w:rFonts w:hint="eastAsia"/>
          <w:b/>
          <w:bCs/>
          <w:color w:val="00B050"/>
          <w:highlight w:val="none"/>
        </w:rPr>
        <w:t>们：</w:t>
      </w:r>
    </w:p>
    <w:p w14:paraId="14E8730E">
      <w:pPr>
        <w:rPr>
          <w:rFonts w:hint="eastAsia"/>
        </w:rPr>
      </w:pPr>
      <w:r>
        <w:rPr>
          <w:rFonts w:hint="eastAsia"/>
        </w:rPr>
        <w:t xml:space="preserve"> </w:t>
      </w:r>
    </w:p>
    <w:p w14:paraId="7BA8B1E9">
      <w:pPr>
        <w:rPr>
          <w:rFonts w:hint="eastAsia"/>
          <w:color w:val="C00000"/>
        </w:rPr>
      </w:pPr>
      <w:r>
        <w:rPr>
          <w:rFonts w:hint="eastAsia"/>
          <w:color w:val="C00000"/>
        </w:rPr>
        <w:t>为推动深度阅读</w:t>
      </w:r>
      <w:r>
        <w:rPr>
          <w:rFonts w:hint="eastAsia"/>
          <w:color w:val="C00000"/>
          <w:lang w:eastAsia="zh-CN"/>
        </w:rPr>
        <w:t>《</w:t>
      </w:r>
      <w:r>
        <w:rPr>
          <w:rFonts w:hint="eastAsia"/>
          <w:color w:val="C00000"/>
          <w:lang w:val="en-US" w:eastAsia="zh-CN"/>
        </w:rPr>
        <w:t>意识强度</w:t>
      </w:r>
      <w:r>
        <w:rPr>
          <w:rFonts w:hint="eastAsia"/>
          <w:color w:val="C00000"/>
          <w:lang w:eastAsia="zh-CN"/>
        </w:rPr>
        <w:t>》</w:t>
      </w:r>
      <w:r>
        <w:rPr>
          <w:rFonts w:hint="eastAsia"/>
          <w:color w:val="C00000"/>
          <w:lang w:val="en-US" w:eastAsia="zh-CN"/>
        </w:rPr>
        <w:t>新书</w:t>
      </w:r>
      <w:r>
        <w:rPr>
          <w:rFonts w:hint="eastAsia"/>
          <w:color w:val="C00000"/>
        </w:rPr>
        <w:t>与</w:t>
      </w:r>
      <w:r>
        <w:rPr>
          <w:rFonts w:hint="eastAsia"/>
          <w:color w:val="C00000"/>
          <w:lang w:val="en-US" w:eastAsia="zh-CN"/>
        </w:rPr>
        <w:t>落地实践</w:t>
      </w:r>
      <w:r>
        <w:rPr>
          <w:rFonts w:hint="eastAsia"/>
          <w:color w:val="C00000"/>
        </w:rPr>
        <w:t>，我们发起“意识强度阅读计划”，以系统化、沉浸式、联动式的阅读实践，唤醒内在</w:t>
      </w:r>
      <w:r>
        <w:rPr>
          <w:rFonts w:hint="eastAsia"/>
          <w:color w:val="C00000"/>
          <w:lang w:val="en-US" w:eastAsia="zh-CN"/>
        </w:rPr>
        <w:t>学习</w:t>
      </w:r>
      <w:r>
        <w:rPr>
          <w:rFonts w:hint="eastAsia"/>
          <w:color w:val="C00000"/>
        </w:rPr>
        <w:t>潜能，借助知识与技术的双重力量，实现意识</w:t>
      </w:r>
      <w:r>
        <w:rPr>
          <w:rFonts w:hint="eastAsia"/>
          <w:color w:val="C00000"/>
          <w:lang w:val="en-US" w:eastAsia="zh-CN"/>
        </w:rPr>
        <w:t>强度</w:t>
      </w:r>
      <w:r>
        <w:rPr>
          <w:rFonts w:hint="eastAsia"/>
          <w:color w:val="C00000"/>
        </w:rPr>
        <w:t>的</w:t>
      </w:r>
      <w:r>
        <w:rPr>
          <w:rFonts w:hint="eastAsia"/>
          <w:color w:val="C00000"/>
          <w:lang w:val="en-US" w:eastAsia="zh-CN"/>
        </w:rPr>
        <w:t>提升</w:t>
      </w:r>
      <w:r>
        <w:rPr>
          <w:rFonts w:hint="eastAsia"/>
          <w:color w:val="C00000"/>
        </w:rPr>
        <w:t>与突破。</w:t>
      </w:r>
    </w:p>
    <w:p w14:paraId="2E27EB68">
      <w:pPr>
        <w:rPr>
          <w:rFonts w:hint="eastAsia"/>
          <w:color w:val="C00000"/>
        </w:rPr>
      </w:pPr>
    </w:p>
    <w:p w14:paraId="180CCF46">
      <w:pPr>
        <w:rPr>
          <w:rFonts w:hint="eastAsia"/>
          <w:color w:val="C00000"/>
        </w:rPr>
      </w:pPr>
      <w:r>
        <w:rPr>
          <w:rFonts w:hint="eastAsia"/>
          <w:color w:val="C00000"/>
        </w:rPr>
        <w:t>在此，我们诚挚邀请每一位</w:t>
      </w:r>
      <w:r>
        <w:rPr>
          <w:rFonts w:hint="eastAsia"/>
          <w:color w:val="C00000"/>
          <w:lang w:val="en-US" w:eastAsia="zh-CN"/>
        </w:rPr>
        <w:t>小伙伴</w:t>
      </w:r>
      <w:r>
        <w:rPr>
          <w:rFonts w:hint="eastAsia"/>
          <w:color w:val="C00000"/>
        </w:rPr>
        <w:t>，加入这场</w:t>
      </w:r>
      <w:r>
        <w:rPr>
          <w:rFonts w:hint="eastAsia"/>
          <w:color w:val="C00000"/>
          <w:lang w:val="en-US" w:eastAsia="zh-CN"/>
        </w:rPr>
        <w:t>突破意识</w:t>
      </w:r>
      <w:r>
        <w:rPr>
          <w:rFonts w:hint="eastAsia"/>
          <w:color w:val="C00000"/>
        </w:rPr>
        <w:t>边界的阅读之旅。</w:t>
      </w:r>
    </w:p>
    <w:p w14:paraId="73DA7CD2">
      <w:pPr>
        <w:rPr>
          <w:rFonts w:hint="eastAsia"/>
        </w:rPr>
      </w:pPr>
      <w:r>
        <w:rPr>
          <w:rFonts w:hint="eastAsia"/>
        </w:rPr>
        <w:t xml:space="preserve"> </w:t>
      </w:r>
    </w:p>
    <w:p w14:paraId="3FA91358">
      <w:pPr>
        <w:rPr>
          <w:rFonts w:hint="eastAsia"/>
          <w:b/>
          <w:bCs/>
          <w:color w:val="00B050"/>
          <w:highlight w:val="none"/>
        </w:rPr>
      </w:pPr>
      <w:r>
        <w:rPr>
          <w:rFonts w:hint="eastAsia"/>
          <w:b/>
          <w:bCs/>
          <w:color w:val="00B050"/>
          <w:highlight w:val="none"/>
        </w:rPr>
        <w:t>一、核心行动：月度分区精读，筑牢认知根基</w:t>
      </w:r>
    </w:p>
    <w:p w14:paraId="670D6B8D">
      <w:pPr>
        <w:rPr>
          <w:rFonts w:hint="eastAsia"/>
        </w:rPr>
      </w:pPr>
      <w:r>
        <w:rPr>
          <w:rFonts w:hint="eastAsia"/>
        </w:rPr>
        <w:t xml:space="preserve"> </w:t>
      </w:r>
    </w:p>
    <w:p w14:paraId="105955CA">
      <w:pPr>
        <w:rPr>
          <w:rFonts w:hint="eastAsia"/>
        </w:rPr>
      </w:pPr>
      <w:r>
        <w:rPr>
          <w:rFonts w:hint="eastAsia"/>
          <w:color w:val="C00000"/>
        </w:rPr>
        <w:t>我们倡导“一个月深耕一个区”的精读模式。每个月聚焦一个核心</w:t>
      </w:r>
      <w:r>
        <w:rPr>
          <w:rFonts w:hint="eastAsia"/>
          <w:color w:val="C00000"/>
          <w:lang w:val="en-US" w:eastAsia="zh-CN"/>
        </w:rPr>
        <w:t>区域</w:t>
      </w:r>
      <w:r>
        <w:rPr>
          <w:rFonts w:hint="eastAsia"/>
          <w:color w:val="C00000"/>
        </w:rPr>
        <w:t>，通过逐</w:t>
      </w:r>
      <w:r>
        <w:rPr>
          <w:rFonts w:hint="eastAsia"/>
          <w:color w:val="C00000"/>
          <w:lang w:val="en-US" w:eastAsia="zh-CN"/>
        </w:rPr>
        <w:t>节</w:t>
      </w:r>
      <w:r>
        <w:rPr>
          <w:rFonts w:hint="eastAsia"/>
          <w:color w:val="C00000"/>
        </w:rPr>
        <w:t>研读重点</w:t>
      </w:r>
      <w:r>
        <w:rPr>
          <w:rFonts w:hint="eastAsia"/>
          <w:color w:val="C00000"/>
          <w:lang w:val="en-US" w:eastAsia="zh-CN"/>
        </w:rPr>
        <w:t>名词</w:t>
      </w:r>
      <w:r>
        <w:rPr>
          <w:rFonts w:hint="eastAsia"/>
          <w:color w:val="C00000"/>
        </w:rPr>
        <w:t>、</w:t>
      </w:r>
      <w:r>
        <w:rPr>
          <w:rFonts w:hint="eastAsia"/>
          <w:color w:val="C00000"/>
          <w:lang w:val="en-US" w:eastAsia="zh-CN"/>
        </w:rPr>
        <w:t>提升建议等</w:t>
      </w:r>
      <w:r>
        <w:rPr>
          <w:rFonts w:hint="eastAsia"/>
          <w:color w:val="C00000"/>
        </w:rPr>
        <w:t>关键概念与实践方法，让每个月的阅读都能形成扎实的</w:t>
      </w:r>
      <w:r>
        <w:rPr>
          <w:rFonts w:hint="eastAsia"/>
          <w:color w:val="C00000"/>
          <w:lang w:val="en-US" w:eastAsia="zh-CN"/>
        </w:rPr>
        <w:t>知识</w:t>
      </w:r>
      <w:r>
        <w:rPr>
          <w:rFonts w:hint="eastAsia"/>
          <w:color w:val="C00000"/>
        </w:rPr>
        <w:t>沉淀，为意识强度的提升搭建稳固的知识</w:t>
      </w:r>
      <w:r>
        <w:rPr>
          <w:rFonts w:hint="eastAsia"/>
          <w:color w:val="C00000"/>
          <w:lang w:val="en-US" w:eastAsia="zh-CN"/>
        </w:rPr>
        <w:t>架构</w:t>
      </w:r>
      <w:r>
        <w:rPr>
          <w:rFonts w:hint="eastAsia"/>
          <w:color w:val="C00000"/>
        </w:rPr>
        <w:t>。</w:t>
      </w:r>
    </w:p>
    <w:p w14:paraId="49772D4B">
      <w:pPr>
        <w:rPr>
          <w:rFonts w:hint="eastAsia"/>
        </w:rPr>
      </w:pPr>
      <w:r>
        <w:rPr>
          <w:rFonts w:hint="eastAsia"/>
        </w:rPr>
        <w:t xml:space="preserve"> </w:t>
      </w:r>
    </w:p>
    <w:p w14:paraId="0FBD8746">
      <w:pPr>
        <w:rPr>
          <w:rFonts w:hint="eastAsia"/>
          <w:b/>
          <w:bCs/>
          <w:color w:val="00B050"/>
          <w:highlight w:val="none"/>
        </w:rPr>
      </w:pPr>
      <w:r>
        <w:rPr>
          <w:rFonts w:hint="eastAsia"/>
          <w:b/>
          <w:bCs/>
          <w:color w:val="00B050"/>
          <w:highlight w:val="none"/>
        </w:rPr>
        <w:t>二、联动机制：双周读书会，催化学习效能</w:t>
      </w:r>
    </w:p>
    <w:p w14:paraId="1F529095">
      <w:pPr>
        <w:rPr>
          <w:rFonts w:hint="eastAsia"/>
        </w:rPr>
      </w:pPr>
      <w:r>
        <w:rPr>
          <w:rFonts w:hint="eastAsia"/>
        </w:rPr>
        <w:t xml:space="preserve"> </w:t>
      </w:r>
    </w:p>
    <w:p w14:paraId="6357C53D">
      <w:pPr>
        <w:rPr>
          <w:rFonts w:hint="eastAsia"/>
          <w:color w:val="C00000"/>
        </w:rPr>
      </w:pPr>
      <w:r>
        <w:rPr>
          <w:rFonts w:hint="eastAsia"/>
          <w:color w:val="C00000"/>
        </w:rPr>
        <w:t>为避免独自阅读的惰性与局限，我们建立“每周两次读书会”的集催学习机制。每周固定两个时段，</w:t>
      </w:r>
      <w:r>
        <w:rPr>
          <w:rFonts w:hint="eastAsia"/>
          <w:color w:val="C00000"/>
          <w:lang w:val="en-US" w:eastAsia="zh-CN"/>
        </w:rPr>
        <w:t>有主持人三人蜂窝小组来引导如何读书，并鼓励大家</w:t>
      </w:r>
      <w:r>
        <w:rPr>
          <w:rFonts w:hint="eastAsia"/>
          <w:color w:val="C00000"/>
        </w:rPr>
        <w:t>分享分区阅读的心得感悟、疑难困惑与实践发现。通过思想碰撞、经验互鉴，深化对书本知识的理解；同时以群体监督、同伴激励的方式，确保阅读计划稳步推进，让每一次交流都成为认知升级的催化剂，让独行的阅读之路变成携手同行的成长之旅。</w:t>
      </w:r>
    </w:p>
    <w:p w14:paraId="417CDD9E">
      <w:pPr>
        <w:rPr>
          <w:rFonts w:hint="eastAsia"/>
        </w:rPr>
      </w:pPr>
      <w:r>
        <w:rPr>
          <w:rFonts w:hint="eastAsia"/>
        </w:rPr>
        <w:t xml:space="preserve"> </w:t>
      </w:r>
    </w:p>
    <w:p w14:paraId="46466268">
      <w:pPr>
        <w:rPr>
          <w:rFonts w:hint="eastAsia"/>
          <w:b/>
          <w:bCs/>
          <w:color w:val="00B050"/>
          <w:highlight w:val="none"/>
        </w:rPr>
      </w:pPr>
      <w:r>
        <w:rPr>
          <w:rFonts w:hint="eastAsia"/>
          <w:b/>
          <w:bCs/>
          <w:color w:val="00B050"/>
          <w:highlight w:val="none"/>
        </w:rPr>
        <w:t>三、认知拓展：跨区关联思考，构建</w:t>
      </w:r>
      <w:r>
        <w:rPr>
          <w:rFonts w:hint="eastAsia"/>
          <w:b/>
          <w:bCs/>
          <w:color w:val="00B050"/>
          <w:highlight w:val="none"/>
          <w:lang w:val="en-US" w:eastAsia="zh-CN"/>
        </w:rPr>
        <w:t>意识</w:t>
      </w:r>
      <w:r>
        <w:rPr>
          <w:rFonts w:hint="eastAsia"/>
          <w:b/>
          <w:bCs/>
          <w:color w:val="00B050"/>
          <w:highlight w:val="none"/>
        </w:rPr>
        <w:t>网络</w:t>
      </w:r>
    </w:p>
    <w:p w14:paraId="0B1E620C">
      <w:pPr>
        <w:rPr>
          <w:rFonts w:hint="eastAsia"/>
        </w:rPr>
      </w:pPr>
      <w:r>
        <w:rPr>
          <w:rFonts w:hint="eastAsia"/>
        </w:rPr>
        <w:t xml:space="preserve"> </w:t>
      </w:r>
    </w:p>
    <w:p w14:paraId="60CC53A6">
      <w:pPr>
        <w:rPr>
          <w:rFonts w:hint="eastAsia"/>
          <w:color w:val="C00000"/>
        </w:rPr>
      </w:pPr>
      <w:r>
        <w:rPr>
          <w:rFonts w:hint="eastAsia"/>
          <w:color w:val="C00000"/>
        </w:rPr>
        <w:t>阅读的深度，在于打破单一</w:t>
      </w:r>
      <w:r>
        <w:rPr>
          <w:rFonts w:hint="eastAsia"/>
          <w:color w:val="C00000"/>
          <w:lang w:val="en-US" w:eastAsia="zh-CN"/>
        </w:rPr>
        <w:t>区</w:t>
      </w:r>
      <w:r>
        <w:rPr>
          <w:rFonts w:hint="eastAsia"/>
          <w:color w:val="C00000"/>
        </w:rPr>
        <w:t>域的壁垒。当我们完成一个区域的精读后，将主动发起“跨区关联探索”——深入剖析当前</w:t>
      </w:r>
      <w:r>
        <w:rPr>
          <w:rFonts w:hint="eastAsia"/>
          <w:color w:val="C00000"/>
          <w:lang w:val="en-US" w:eastAsia="zh-CN"/>
        </w:rPr>
        <w:t>区域</w:t>
      </w:r>
      <w:r>
        <w:rPr>
          <w:rFonts w:hint="eastAsia"/>
          <w:color w:val="C00000"/>
        </w:rPr>
        <w:t>与其他区域的内在联系</w:t>
      </w:r>
      <w:r>
        <w:rPr>
          <w:rFonts w:hint="eastAsia"/>
          <w:color w:val="C00000"/>
          <w:lang w:eastAsia="zh-CN"/>
        </w:rPr>
        <w:t>，</w:t>
      </w:r>
      <w:r>
        <w:rPr>
          <w:rFonts w:hint="eastAsia"/>
          <w:color w:val="C00000"/>
        </w:rPr>
        <w:t>通过梳理</w:t>
      </w:r>
      <w:r>
        <w:rPr>
          <w:rFonts w:hint="eastAsia"/>
          <w:color w:val="C00000"/>
          <w:lang w:val="en-US" w:eastAsia="zh-CN"/>
        </w:rPr>
        <w:t>区域</w:t>
      </w:r>
      <w:r>
        <w:rPr>
          <w:rFonts w:hint="eastAsia"/>
          <w:color w:val="C00000"/>
        </w:rPr>
        <w:t>间的因果链条、互</w:t>
      </w:r>
      <w:r>
        <w:rPr>
          <w:rFonts w:hint="eastAsia"/>
          <w:color w:val="C00000"/>
          <w:lang w:val="en-US" w:eastAsia="zh-CN"/>
        </w:rPr>
        <w:t>动</w:t>
      </w:r>
      <w:r>
        <w:rPr>
          <w:rFonts w:hint="eastAsia"/>
          <w:color w:val="C00000"/>
        </w:rPr>
        <w:t>关系，将孤立的“知识节点”串联成网状的“</w:t>
      </w:r>
      <w:r>
        <w:rPr>
          <w:rFonts w:hint="eastAsia"/>
          <w:color w:val="C00000"/>
          <w:lang w:val="en-US" w:eastAsia="zh-CN"/>
        </w:rPr>
        <w:t>意识</w:t>
      </w:r>
      <w:r>
        <w:rPr>
          <w:rFonts w:hint="eastAsia"/>
          <w:color w:val="C00000"/>
        </w:rPr>
        <w:t>体系”，让意识边界在跨</w:t>
      </w:r>
      <w:r>
        <w:rPr>
          <w:rFonts w:hint="eastAsia"/>
          <w:color w:val="C00000"/>
          <w:lang w:val="en-US" w:eastAsia="zh-CN"/>
        </w:rPr>
        <w:t>区</w:t>
      </w:r>
      <w:r>
        <w:rPr>
          <w:rFonts w:hint="eastAsia"/>
          <w:color w:val="C00000"/>
        </w:rPr>
        <w:t>域联动中持续拓展。</w:t>
      </w:r>
    </w:p>
    <w:p w14:paraId="283AA084">
      <w:pPr>
        <w:rPr>
          <w:rFonts w:hint="eastAsia"/>
        </w:rPr>
      </w:pPr>
      <w:r>
        <w:rPr>
          <w:rFonts w:hint="eastAsia"/>
        </w:rPr>
        <w:t xml:space="preserve"> </w:t>
      </w:r>
    </w:p>
    <w:p w14:paraId="020CFB48"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四、落地实践：拆解提升建议，转化行动成果</w:t>
      </w:r>
    </w:p>
    <w:p w14:paraId="5F45015D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3B882">
      <w:pPr>
        <w:rPr>
          <w:rFonts w:hint="eastAsia"/>
          <w:color w:val="C00000"/>
        </w:rPr>
      </w:pPr>
      <w:r>
        <w:rPr>
          <w:rFonts w:hint="eastAsia"/>
          <w:color w:val="C00000"/>
        </w:rPr>
        <w:t>阅读的终极价值在于指导实践。我们将重点拆解新书中的核心提升建议，结合个人工作与生活实际，制定实践计划，将知识转化为解决问题的能力。让每一次阅读都能带来实实在在的成长改变。</w:t>
      </w:r>
    </w:p>
    <w:p w14:paraId="4EA92995">
      <w:pPr>
        <w:rPr>
          <w:rFonts w:hint="eastAsia"/>
        </w:rPr>
      </w:pPr>
      <w:r>
        <w:rPr>
          <w:rFonts w:hint="eastAsia"/>
        </w:rPr>
        <w:t xml:space="preserve"> </w:t>
      </w:r>
    </w:p>
    <w:p w14:paraId="45026262">
      <w:pPr>
        <w:rPr>
          <w:rFonts w:hint="eastAsia"/>
          <w:b/>
          <w:bCs/>
          <w:color w:val="00B050"/>
        </w:rPr>
      </w:pPr>
      <w:r>
        <w:rPr>
          <w:rFonts w:hint="eastAsia"/>
          <w:b/>
          <w:bCs/>
          <w:color w:val="00B050"/>
        </w:rPr>
        <w:t>五、技术赋能：借助AI工具，深化认知与互动能力</w:t>
      </w:r>
    </w:p>
    <w:p w14:paraId="28026F43">
      <w:pPr>
        <w:rPr>
          <w:rFonts w:hint="eastAsia"/>
        </w:rPr>
      </w:pPr>
      <w:r>
        <w:rPr>
          <w:rFonts w:hint="eastAsia"/>
        </w:rPr>
        <w:t xml:space="preserve"> </w:t>
      </w:r>
    </w:p>
    <w:p w14:paraId="6364BA9E">
      <w:pPr>
        <w:rPr>
          <w:rFonts w:hint="eastAsia"/>
          <w:color w:val="C00000"/>
        </w:rPr>
      </w:pPr>
      <w:r>
        <w:rPr>
          <w:rFonts w:hint="eastAsia"/>
          <w:color w:val="C00000"/>
        </w:rPr>
        <w:t>我们鼓励</w:t>
      </w:r>
      <w:r>
        <w:rPr>
          <w:rFonts w:hint="eastAsia"/>
          <w:color w:val="C00000"/>
          <w:lang w:val="en-US" w:eastAsia="zh-CN"/>
        </w:rPr>
        <w:t>小伙伴</w:t>
      </w:r>
      <w:r>
        <w:rPr>
          <w:rFonts w:hint="eastAsia"/>
          <w:color w:val="C00000"/>
        </w:rPr>
        <w:t>们借助AI工具深化对知识点的理解：利用AI的文本解析功能梳理书中逻辑框架，通过AI问答破解疑难问题，借助AI思维导图构建知识图谱；更要以阅读为契机，主动训练与AI的互动能力——学习如何精准提问、如何筛选AI输出的有效信息，让AI成为提升学习效率的“助推器”，同时锤炼自身与智能工具协同的核心能力。</w:t>
      </w:r>
    </w:p>
    <w:p w14:paraId="00F39F12"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>小伙伴</w:t>
      </w:r>
      <w:r>
        <w:rPr>
          <w:rFonts w:hint="eastAsia"/>
          <w:color w:val="C00000"/>
        </w:rPr>
        <w:t>们，这场阅读之旅，既是对</w:t>
      </w:r>
      <w:r>
        <w:rPr>
          <w:rFonts w:hint="eastAsia"/>
          <w:color w:val="C00000"/>
          <w:lang w:val="en-US" w:eastAsia="zh-CN"/>
        </w:rPr>
        <w:t>新书</w:t>
      </w:r>
      <w:r>
        <w:rPr>
          <w:rFonts w:hint="eastAsia"/>
          <w:color w:val="C00000"/>
        </w:rPr>
        <w:t>的深耕，也是对自我的雕琢；既是个体的成长，也是群体的共鸣。让我们以月度分区为起点，以读书会为纽带，以跨区关联为延伸，以落地实践为目标，以AI赋能为助力，在深度阅读</w:t>
      </w:r>
      <w:r>
        <w:rPr>
          <w:rFonts w:hint="eastAsia"/>
          <w:color w:val="C00000"/>
          <w:lang w:val="en-US" w:eastAsia="zh-CN"/>
        </w:rPr>
        <w:t>和持续学习</w:t>
      </w:r>
      <w:r>
        <w:rPr>
          <w:rFonts w:hint="eastAsia"/>
          <w:color w:val="C00000"/>
        </w:rPr>
        <w:t>中提升</w:t>
      </w:r>
      <w:r>
        <w:rPr>
          <w:rFonts w:hint="eastAsia"/>
          <w:color w:val="C00000"/>
          <w:lang w:val="en-US" w:eastAsia="zh-CN"/>
        </w:rPr>
        <w:t>自己的</w:t>
      </w:r>
      <w:r>
        <w:rPr>
          <w:rFonts w:hint="eastAsia"/>
          <w:color w:val="C00000"/>
        </w:rPr>
        <w:t>意识强度。</w:t>
      </w:r>
    </w:p>
    <w:p w14:paraId="3F7480A0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 </w:t>
      </w:r>
    </w:p>
    <w:p w14:paraId="2207DF3A">
      <w:pPr>
        <w:rPr>
          <w:rFonts w:hint="eastAsia"/>
          <w:color w:val="C00000"/>
        </w:rPr>
      </w:pPr>
      <w:r>
        <w:rPr>
          <w:rFonts w:hint="eastAsia"/>
          <w:color w:val="C00000"/>
        </w:rPr>
        <w:t>在此，我们发出诚挚倡议：</w:t>
      </w:r>
      <w:r>
        <w:rPr>
          <w:rFonts w:hint="eastAsia"/>
          <w:color w:val="C00000"/>
          <w:lang w:val="en-US" w:eastAsia="zh-CN"/>
        </w:rPr>
        <w:t>欢迎</w:t>
      </w:r>
      <w:r>
        <w:rPr>
          <w:rFonts w:hint="eastAsia"/>
          <w:color w:val="C00000"/>
        </w:rPr>
        <w:t>加入“意识强度阅读计划”，让</w:t>
      </w:r>
      <w:r>
        <w:rPr>
          <w:rFonts w:hint="eastAsia"/>
          <w:color w:val="C00000"/>
          <w:lang w:eastAsia="zh-CN"/>
        </w:rPr>
        <w:t>《</w:t>
      </w:r>
      <w:r>
        <w:rPr>
          <w:rFonts w:hint="eastAsia"/>
          <w:color w:val="C00000"/>
          <w:lang w:val="en-US" w:eastAsia="zh-CN"/>
        </w:rPr>
        <w:t>意识强度</w:t>
      </w:r>
      <w:r>
        <w:rPr>
          <w:rFonts w:hint="eastAsia"/>
          <w:color w:val="C00000"/>
          <w:lang w:eastAsia="zh-CN"/>
        </w:rPr>
        <w:t>》</w:t>
      </w:r>
      <w:r>
        <w:rPr>
          <w:rFonts w:hint="eastAsia"/>
          <w:color w:val="C00000"/>
          <w:lang w:val="en-US" w:eastAsia="zh-CN"/>
        </w:rPr>
        <w:t>新</w:t>
      </w:r>
      <w:r>
        <w:rPr>
          <w:rFonts w:hint="eastAsia"/>
          <w:color w:val="C00000"/>
        </w:rPr>
        <w:t>书</w:t>
      </w:r>
      <w:r>
        <w:rPr>
          <w:rFonts w:hint="eastAsia"/>
          <w:color w:val="C00000"/>
          <w:lang w:val="en-US" w:eastAsia="zh-CN"/>
        </w:rPr>
        <w:t>成</w:t>
      </w:r>
      <w:r>
        <w:rPr>
          <w:rFonts w:hint="eastAsia"/>
          <w:color w:val="C00000"/>
        </w:rPr>
        <w:t>为</w:t>
      </w:r>
      <w:r>
        <w:rPr>
          <w:rFonts w:hint="eastAsia"/>
          <w:color w:val="C00000"/>
          <w:lang w:val="en-US" w:eastAsia="zh-CN"/>
        </w:rPr>
        <w:t>我们提升意识强度</w:t>
      </w:r>
      <w:r>
        <w:rPr>
          <w:rFonts w:hint="eastAsia"/>
          <w:color w:val="C00000"/>
        </w:rPr>
        <w:t>的阶梯，让每一次交流都成为思想碰撞的火花，让每一项实践都成为成长蜕变的见证。让我们携手同行，在阅读中沉淀，在实践中升华，在智能时代的浪潮中，锻造更强大的认知能力与生命力量！</w:t>
      </w:r>
    </w:p>
    <w:p w14:paraId="3E7E40A6">
      <w:pPr>
        <w:rPr>
          <w:rFonts w:hint="eastAsia"/>
          <w:color w:val="C00000"/>
        </w:rPr>
      </w:pPr>
    </w:p>
    <w:p w14:paraId="5C678389">
      <w:pPr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参与方式：加入《意识强度》新书读书会</w:t>
      </w:r>
    </w:p>
    <w:p w14:paraId="42F0A246">
      <w:pPr>
        <w:rPr>
          <w:rFonts w:hint="eastAsia"/>
        </w:rPr>
      </w:pPr>
      <w:r>
        <w:rPr>
          <w:rFonts w:hint="eastAsia"/>
        </w:rPr>
        <w:t xml:space="preserve"> </w:t>
      </w:r>
    </w:p>
    <w:p w14:paraId="75FAE660">
      <w:pPr>
        <w:ind w:firstLine="4830" w:firstLineChars="2300"/>
        <w:rPr>
          <w:rFonts w:hint="eastAsia"/>
          <w:color w:val="C00000"/>
        </w:rPr>
      </w:pPr>
    </w:p>
    <w:p w14:paraId="7210211F">
      <w:pPr>
        <w:ind w:firstLine="4830" w:firstLineChars="2300"/>
        <w:rPr>
          <w:rFonts w:hint="eastAsia"/>
          <w:color w:val="C00000"/>
        </w:rPr>
      </w:pPr>
    </w:p>
    <w:p w14:paraId="52FFF7D7">
      <w:pPr>
        <w:ind w:firstLine="4830" w:firstLineChars="2300"/>
        <w:rPr>
          <w:rFonts w:hint="eastAsia"/>
          <w:color w:val="C00000"/>
        </w:rPr>
      </w:pPr>
    </w:p>
    <w:p w14:paraId="0A3670BC">
      <w:pPr>
        <w:ind w:firstLine="4830" w:firstLineChars="2300"/>
        <w:rPr>
          <w:rFonts w:hint="eastAsia"/>
          <w:color w:val="C00000"/>
          <w:lang w:val="en-US" w:eastAsia="zh-CN"/>
        </w:rPr>
      </w:pPr>
      <w:bookmarkStart w:id="0" w:name="_GoBack"/>
      <w:bookmarkEnd w:id="0"/>
      <w:r>
        <w:rPr>
          <w:rFonts w:hint="eastAsia"/>
          <w:color w:val="C00000"/>
        </w:rPr>
        <w:t>倡议人：</w:t>
      </w:r>
      <w:r>
        <w:rPr>
          <w:rFonts w:hint="eastAsia"/>
          <w:color w:val="C00000"/>
          <w:lang w:val="en-US" w:eastAsia="zh-CN"/>
        </w:rPr>
        <w:t>读书会筹备小组</w:t>
      </w:r>
    </w:p>
    <w:p w14:paraId="70F7F0A9">
      <w:pPr>
        <w:ind w:firstLine="5460" w:firstLineChars="260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2026.02.03</w:t>
      </w:r>
    </w:p>
    <w:p w14:paraId="5C7DB4DD">
      <w:pPr>
        <w:rPr>
          <w:rFonts w:hint="eastAsia"/>
        </w:rPr>
      </w:pPr>
    </w:p>
    <w:p w14:paraId="42F6389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A5F14"/>
    <w:rsid w:val="113B273E"/>
    <w:rsid w:val="12CF7404"/>
    <w:rsid w:val="12DB0B93"/>
    <w:rsid w:val="205211E5"/>
    <w:rsid w:val="26AA7CF2"/>
    <w:rsid w:val="50C312A8"/>
    <w:rsid w:val="55DF4A13"/>
    <w:rsid w:val="576A47B0"/>
    <w:rsid w:val="59E36A9C"/>
    <w:rsid w:val="5D956A60"/>
    <w:rsid w:val="5DD62B9F"/>
    <w:rsid w:val="66D9725C"/>
    <w:rsid w:val="69390486"/>
    <w:rsid w:val="69531548"/>
    <w:rsid w:val="69FC398E"/>
    <w:rsid w:val="7654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1716</Words>
  <Characters>1736</Characters>
  <Lines>0</Lines>
  <Paragraphs>0</Paragraphs>
  <TotalTime>12</TotalTime>
  <ScaleCrop>false</ScaleCrop>
  <LinksUpToDate>false</LinksUpToDate>
  <CharactersWithSpaces>1750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2026-02-02T00:47:00Z</dcterms:created>
  <dc:creator>Administrator</dc:creator>
  <cp:lastModifiedBy>神秀</cp:lastModifiedBy>
  <dcterms:modified xsi:type="dcterms:W3CDTF">2026-02-02T15:29:32Z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eyJoZGlkIjoiMzkxOTA3MGFlZTJmNGVhY2ExZGFkZmM1MWMzNmVlY2QiLCJ1c2VySWQiOiIxMTM0NjE1OTQ3In0=</vt:lpwstr>
  </property>
  <property fmtid="{D5CDD505-2E9C-101B-9397-08002B2CF9AE}" pid="4" name="ICV">
    <vt:lpwstr>425F066EFDC04579B3308EF22B7E2921_13</vt:lpwstr>
  </property>
</Properties>
</file>