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04E3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9E29C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60C035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2A357361">
      <w:pPr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CHAPTER 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: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bookmarkEnd w:id="0"/>
    <w:p w14:paraId="62512E53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Chapter 7 of </w:t>
      </w:r>
      <w:r>
        <w:rPr>
          <w:rStyle w:val="4"/>
          <w:sz w:val="28"/>
          <w:szCs w:val="28"/>
        </w:rPr>
        <w:t>Beginning Flutter: A Hands-On Guide to App Development</w:t>
      </w:r>
      <w:r>
        <w:rPr>
          <w:sz w:val="28"/>
          <w:szCs w:val="28"/>
        </w:rPr>
        <w:t xml:space="preserve"> by Marco L. Napoli explores the use of Flutter’s built-in libraries and packages to extend app functionality. It introduces the concept of packages, which are pre-built solutions available through </w:t>
      </w:r>
      <w:r>
        <w:rPr>
          <w:rStyle w:val="6"/>
          <w:sz w:val="28"/>
          <w:szCs w:val="28"/>
        </w:rPr>
        <w:t>pub.dev</w:t>
      </w:r>
      <w:r>
        <w:rPr>
          <w:sz w:val="28"/>
          <w:szCs w:val="28"/>
        </w:rPr>
        <w:t>, Flutter’s package repository. Readers learn how to search for, install, and integrate packages into their projects, streamlining the development process by leveraging reusable code for common tasks.</w:t>
      </w:r>
    </w:p>
    <w:p w14:paraId="11F763D5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The chapter highlights several popular packages, such as </w:t>
      </w:r>
      <w:r>
        <w:rPr>
          <w:rStyle w:val="6"/>
          <w:sz w:val="28"/>
          <w:szCs w:val="28"/>
        </w:rPr>
        <w:t>http</w:t>
      </w:r>
      <w:r>
        <w:rPr>
          <w:sz w:val="28"/>
          <w:szCs w:val="28"/>
        </w:rPr>
        <w:t xml:space="preserve"> for making network requests and </w:t>
      </w:r>
      <w:r>
        <w:rPr>
          <w:rStyle w:val="6"/>
          <w:sz w:val="28"/>
          <w:szCs w:val="28"/>
        </w:rPr>
        <w:t>provider</w:t>
      </w:r>
      <w:r>
        <w:rPr>
          <w:sz w:val="28"/>
          <w:szCs w:val="28"/>
        </w:rPr>
        <w:t xml:space="preserve"> for state management. It demonstrates how these packages can simplify complex functionalities, such as fetching data from APIs or managing app-wide states. By the end of the chapter, readers are equipped with the knowledge to explore and utilize external libraries, enabling them to build more feature-rich applications efficiently while maintaining clean and maintainable code.</w:t>
      </w:r>
    </w:p>
    <w:p w14:paraId="6346CCCA">
      <w:pPr>
        <w:jc w:val="center"/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2ACFB09E">
      <w:pPr>
        <w:jc w:val="center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579BD"/>
    <w:rsid w:val="3CE5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2025-01-09T10:10:00Z</dcterms:created>
  <dc:creator>Cherry Mae Gacoscosim</dc:creator>
  <cp:lastModifiedBy>Cherry Mae Gacoscosim</cp:lastModifiedBy>
  <dcterms:modified xsi:type="dcterms:W3CDTF">2025-01-09T10:17:47Z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13615BA34D3B433F96E7FA1664E0BD02_11</vt:lpwstr>
  </property>
</Properties>
</file>